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0663" w:rsidRDefault="00450663" w:rsidP="00450663">
      <w:pPr>
        <w:jc w:val="center"/>
      </w:pPr>
      <w:r w:rsidRPr="007E3D6B">
        <w:rPr>
          <w:noProof/>
          <w:lang w:eastAsia="en-US"/>
        </w:rPr>
        <w:drawing>
          <wp:inline distT="0" distB="0" distL="0" distR="0" wp14:anchorId="58DD321C" wp14:editId="38D83124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0663" w:rsidRDefault="00450663" w:rsidP="00450663">
      <w:pPr>
        <w:jc w:val="center"/>
      </w:pPr>
    </w:p>
    <w:p w:rsidR="00450663" w:rsidRDefault="00450663" w:rsidP="0045066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450663" w:rsidRDefault="00450663" w:rsidP="00450663">
      <w:pPr>
        <w:pStyle w:val="mechtex"/>
        <w:rPr>
          <w:rFonts w:ascii="GHEA Mariam" w:hAnsi="GHEA Mariam"/>
          <w:b/>
        </w:rPr>
      </w:pPr>
    </w:p>
    <w:p w:rsidR="00450663" w:rsidRDefault="00450663" w:rsidP="0045066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450663" w:rsidRDefault="00450663" w:rsidP="00450663">
      <w:pPr>
        <w:jc w:val="center"/>
        <w:rPr>
          <w:rFonts w:ascii="GHEA Mariam" w:hAnsi="GHEA Mariam"/>
          <w:sz w:val="28"/>
          <w:szCs w:val="24"/>
        </w:rPr>
      </w:pPr>
    </w:p>
    <w:p w:rsidR="005B0CD5" w:rsidRPr="00AF739A" w:rsidRDefault="005B0CD5" w:rsidP="00450663">
      <w:pPr>
        <w:jc w:val="center"/>
        <w:rPr>
          <w:rFonts w:ascii="GHEA Mariam" w:hAnsi="GHEA Mariam"/>
          <w:sz w:val="28"/>
          <w:szCs w:val="24"/>
        </w:rPr>
      </w:pPr>
    </w:p>
    <w:p w:rsidR="00450663" w:rsidRPr="00501E58" w:rsidRDefault="00D3039B" w:rsidP="0045066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</w:t>
      </w:r>
      <w:r w:rsidR="000F19DA">
        <w:rPr>
          <w:rFonts w:ascii="GHEA Mariam" w:hAnsi="GHEA Mariam"/>
          <w:sz w:val="24"/>
          <w:szCs w:val="24"/>
        </w:rPr>
        <w:t>9</w:t>
      </w:r>
      <w:r w:rsidR="00450663"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մայիս</w:t>
      </w:r>
      <w:r w:rsidR="00450663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="00450663">
        <w:rPr>
          <w:rFonts w:ascii="GHEA Mariam" w:hAnsi="GHEA Mariam"/>
          <w:sz w:val="24"/>
          <w:szCs w:val="24"/>
        </w:rPr>
        <w:t xml:space="preserve"> 2022</w:t>
      </w:r>
      <w:r w:rsidR="00450663" w:rsidRPr="00000A81">
        <w:rPr>
          <w:rFonts w:ascii="GHEA Mariam" w:hAnsi="GHEA Mariam"/>
          <w:sz w:val="24"/>
          <w:szCs w:val="24"/>
        </w:rPr>
        <w:t xml:space="preserve"> </w:t>
      </w:r>
      <w:r w:rsidR="00450663" w:rsidRPr="00000A81">
        <w:rPr>
          <w:rFonts w:ascii="GHEA Mariam" w:hAnsi="GHEA Mariam" w:cs="Sylfaen"/>
          <w:sz w:val="24"/>
          <w:szCs w:val="24"/>
        </w:rPr>
        <w:t>թվականի</w:t>
      </w:r>
      <w:r w:rsidR="00450663">
        <w:rPr>
          <w:rFonts w:ascii="GHEA Mariam" w:hAnsi="GHEA Mariam"/>
          <w:sz w:val="24"/>
          <w:szCs w:val="24"/>
        </w:rPr>
        <w:t xml:space="preserve">  N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="000F19DA">
        <w:rPr>
          <w:rFonts w:ascii="GHEA Mariam" w:hAnsi="GHEA Mariam"/>
          <w:sz w:val="24"/>
          <w:szCs w:val="24"/>
          <w:lang w:val="hy-AM"/>
        </w:rPr>
        <w:t xml:space="preserve"> </w:t>
      </w:r>
      <w:r w:rsidR="000F19DA">
        <w:rPr>
          <w:rFonts w:ascii="GHEA Mariam" w:hAnsi="GHEA Mariam"/>
          <w:sz w:val="24"/>
          <w:szCs w:val="24"/>
        </w:rPr>
        <w:t xml:space="preserve">    </w:t>
      </w:r>
      <w:r w:rsidR="00450663">
        <w:rPr>
          <w:rFonts w:ascii="GHEA Mariam" w:hAnsi="GHEA Mariam"/>
          <w:sz w:val="24"/>
          <w:szCs w:val="24"/>
        </w:rPr>
        <w:t xml:space="preserve"> - </w:t>
      </w:r>
      <w:r w:rsidR="00324B44">
        <w:rPr>
          <w:rFonts w:ascii="GHEA Mariam" w:hAnsi="GHEA Mariam"/>
          <w:sz w:val="24"/>
          <w:szCs w:val="24"/>
          <w:lang w:val="hy-AM"/>
        </w:rPr>
        <w:t>Ա</w:t>
      </w:r>
    </w:p>
    <w:p w:rsidR="00450663" w:rsidRPr="00324B44" w:rsidRDefault="00450663" w:rsidP="00324B44">
      <w:pPr>
        <w:pStyle w:val="mechtex"/>
        <w:rPr>
          <w:lang w:val="hy-AM"/>
        </w:rPr>
      </w:pPr>
    </w:p>
    <w:p w:rsidR="00450663" w:rsidRPr="00324B44" w:rsidRDefault="00450663" w:rsidP="00324B44">
      <w:pPr>
        <w:pStyle w:val="mechtex"/>
        <w:rPr>
          <w:lang w:val="hy-AM"/>
        </w:rPr>
      </w:pPr>
    </w:p>
    <w:p w:rsidR="00450663" w:rsidRPr="00324B44" w:rsidRDefault="00450663" w:rsidP="00324B44">
      <w:pPr>
        <w:pStyle w:val="mechtex"/>
        <w:rPr>
          <w:lang w:val="hy-AM"/>
        </w:rPr>
      </w:pPr>
    </w:p>
    <w:p w:rsidR="00324B44" w:rsidRPr="00324B44" w:rsidRDefault="00324B44" w:rsidP="00324B44">
      <w:pPr>
        <w:pStyle w:val="mechtex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324B44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ՀԱՅԱՍՏԱՆԻ</w:t>
      </w:r>
      <w:r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24B44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ՀԱՆՐԱՊԵՏՈՒԹՅԱՆ ՀԱՐԿԱՅԻՆ ՕՐԵՆՍԳՐՔՈՒՄ </w:t>
      </w:r>
      <w:r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br/>
      </w:r>
      <w:r w:rsidRPr="00324B44">
        <w:rPr>
          <w:rFonts w:ascii="GHEA Mariam" w:hAnsi="GHEA Mariam"/>
          <w:bCs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ԼՐԱՑՈՒՄ ԿԱՏԱՐԵԼՈՒ ՄԱՍԻՆ» </w:t>
      </w:r>
      <w:r w:rsidRPr="00324B44">
        <w:rPr>
          <w:rFonts w:ascii="GHEA Mariam" w:hAnsi="GHEA Mariam" w:cs="Sylfaen"/>
          <w:bCs/>
          <w:color w:val="000000"/>
          <w:spacing w:val="-4"/>
          <w:sz w:val="24"/>
          <w:szCs w:val="24"/>
          <w:shd w:val="clear" w:color="auto" w:fill="FFFFFF"/>
          <w:lang w:val="fr-FR" w:eastAsia="en-US"/>
        </w:rPr>
        <w:t>ՀԱՅԱՍՏԱՆԻ</w:t>
      </w:r>
      <w:r w:rsidRPr="00324B44">
        <w:rPr>
          <w:rFonts w:ascii="GHEA Mariam" w:hAnsi="GHEA Mariam" w:cs="Arial Armenian"/>
          <w:bCs/>
          <w:color w:val="000000"/>
          <w:spacing w:val="-4"/>
          <w:sz w:val="24"/>
          <w:szCs w:val="24"/>
          <w:shd w:val="clear" w:color="auto" w:fill="FFFFFF"/>
          <w:lang w:val="fr-FR" w:eastAsia="en-US"/>
        </w:rPr>
        <w:t xml:space="preserve"> </w:t>
      </w:r>
      <w:r w:rsidRPr="00324B44">
        <w:rPr>
          <w:rFonts w:ascii="GHEA Mariam" w:hAnsi="GHEA Mariam" w:cs="Sylfaen"/>
          <w:bCs/>
          <w:color w:val="000000"/>
          <w:spacing w:val="-4"/>
          <w:sz w:val="24"/>
          <w:szCs w:val="24"/>
          <w:shd w:val="clear" w:color="auto" w:fill="FFFFFF"/>
          <w:lang w:val="fr-FR" w:eastAsia="en-US"/>
        </w:rPr>
        <w:t>ՀԱՆՐԱ</w:t>
      </w:r>
      <w:r w:rsidRPr="00324B44">
        <w:rPr>
          <w:rFonts w:ascii="GHEA Mariam" w:hAnsi="GHEA Mariam" w:cs="Sylfaen"/>
          <w:bCs/>
          <w:color w:val="000000"/>
          <w:spacing w:val="-4"/>
          <w:sz w:val="24"/>
          <w:szCs w:val="24"/>
          <w:shd w:val="clear" w:color="auto" w:fill="FFFFFF"/>
          <w:lang w:val="fr-FR" w:eastAsia="en-US"/>
        </w:rPr>
        <w:softHyphen/>
        <w:t>ՊԵՏՈՒԹՅԱՆ</w:t>
      </w:r>
      <w:r w:rsidRPr="00324B44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ՕՐԵՆՔԻ ՆԱԽԱԳԾԻՆ ՀԱՎԱՆՈՒԹՅՈՒՆ ՏԱԼՈՒ ՄԱՍԻՆ</w:t>
      </w:r>
    </w:p>
    <w:p w:rsidR="00324B44" w:rsidRPr="00324B44" w:rsidRDefault="00324B44" w:rsidP="00324B44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</w:t>
      </w:r>
    </w:p>
    <w:p w:rsidR="00324B44" w:rsidRPr="00324B44" w:rsidRDefault="00324B44" w:rsidP="00324B44">
      <w:pPr>
        <w:pStyle w:val="mechtex"/>
        <w:rPr>
          <w:rFonts w:eastAsiaTheme="minorEastAsia"/>
          <w:sz w:val="24"/>
          <w:lang w:val="hy-AM" w:eastAsia="en-US"/>
        </w:rPr>
      </w:pPr>
    </w:p>
    <w:p w:rsidR="00324B44" w:rsidRPr="00324B44" w:rsidRDefault="00324B44" w:rsidP="00324B44">
      <w:pPr>
        <w:pStyle w:val="norm"/>
        <w:spacing w:line="360" w:lineRule="auto"/>
        <w:ind w:firstLine="706"/>
        <w:rPr>
          <w:rFonts w:ascii="GHEA Mariam" w:eastAsiaTheme="minorEastAsia" w:hAnsi="GHEA Mariam"/>
          <w:sz w:val="24"/>
          <w:szCs w:val="24"/>
          <w:lang w:val="hy-AM" w:eastAsia="en-US"/>
        </w:rPr>
      </w:pPr>
      <w:r w:rsidRPr="00324B44">
        <w:rPr>
          <w:rFonts w:ascii="GHEA Mariam" w:eastAsiaTheme="minorEastAsia" w:hAnsi="GHEA Mariam" w:cs="Arial"/>
          <w:sz w:val="24"/>
          <w:szCs w:val="24"/>
          <w:lang w:val="hy-AM" w:eastAsia="en-US"/>
        </w:rPr>
        <w:t>Ղեկավարվելով</w:t>
      </w:r>
      <w:r w:rsidRPr="00324B44">
        <w:rPr>
          <w:rFonts w:ascii="GHEA Mariam" w:eastAsiaTheme="minorEastAsia" w:hAnsi="GHEA Mariam"/>
          <w:sz w:val="24"/>
          <w:szCs w:val="24"/>
          <w:lang w:val="hy-AM" w:eastAsia="en-US"/>
        </w:rPr>
        <w:t xml:space="preserve"> «</w:t>
      </w:r>
      <w:r w:rsidRPr="00324B44">
        <w:rPr>
          <w:rFonts w:ascii="GHEA Mariam" w:eastAsiaTheme="minorEastAsia" w:hAnsi="GHEA Mariam" w:cs="Arial"/>
          <w:sz w:val="24"/>
          <w:szCs w:val="24"/>
          <w:lang w:val="hy-AM" w:eastAsia="en-US"/>
        </w:rPr>
        <w:t>Ազգային</w:t>
      </w:r>
      <w:r w:rsidRPr="00324B44">
        <w:rPr>
          <w:rFonts w:ascii="GHEA Mariam" w:eastAsiaTheme="minorEastAsia" w:hAnsi="GHEA Mariam"/>
          <w:sz w:val="24"/>
          <w:szCs w:val="24"/>
          <w:lang w:val="hy-AM" w:eastAsia="en-US"/>
        </w:rPr>
        <w:t xml:space="preserve"> </w:t>
      </w:r>
      <w:r w:rsidRPr="00324B44">
        <w:rPr>
          <w:rFonts w:ascii="GHEA Mariam" w:eastAsiaTheme="minorEastAsia" w:hAnsi="GHEA Mariam" w:cs="Arial"/>
          <w:sz w:val="24"/>
          <w:szCs w:val="24"/>
          <w:lang w:val="hy-AM" w:eastAsia="en-US"/>
        </w:rPr>
        <w:t>ժողովի</w:t>
      </w:r>
      <w:r w:rsidRPr="00324B44">
        <w:rPr>
          <w:rFonts w:ascii="GHEA Mariam" w:eastAsiaTheme="minorEastAsia" w:hAnsi="GHEA Mariam"/>
          <w:sz w:val="24"/>
          <w:szCs w:val="24"/>
          <w:lang w:val="hy-AM" w:eastAsia="en-US"/>
        </w:rPr>
        <w:t xml:space="preserve"> </w:t>
      </w:r>
      <w:r w:rsidRPr="00324B44">
        <w:rPr>
          <w:rFonts w:ascii="GHEA Mariam" w:eastAsiaTheme="minorEastAsia" w:hAnsi="GHEA Mariam" w:cs="Arial"/>
          <w:sz w:val="24"/>
          <w:szCs w:val="24"/>
          <w:lang w:val="hy-AM" w:eastAsia="en-US"/>
        </w:rPr>
        <w:t>կանոնակարգ</w:t>
      </w:r>
      <w:r w:rsidRPr="00324B44">
        <w:rPr>
          <w:rFonts w:ascii="GHEA Mariam" w:eastAsiaTheme="minorEastAsia" w:hAnsi="GHEA Mariam"/>
          <w:sz w:val="24"/>
          <w:szCs w:val="24"/>
          <w:lang w:val="hy-AM" w:eastAsia="en-US"/>
        </w:rPr>
        <w:t xml:space="preserve">» </w:t>
      </w:r>
      <w:r w:rsidRPr="00324B44">
        <w:rPr>
          <w:rFonts w:ascii="GHEA Mariam" w:eastAsiaTheme="minorEastAsia" w:hAnsi="GHEA Mariam" w:cs="Arial"/>
          <w:sz w:val="24"/>
          <w:szCs w:val="24"/>
          <w:lang w:val="hy-AM" w:eastAsia="en-US"/>
        </w:rPr>
        <w:t>սահմանադրական</w:t>
      </w:r>
      <w:r w:rsidRPr="00324B44">
        <w:rPr>
          <w:rFonts w:ascii="GHEA Mariam" w:eastAsiaTheme="minorEastAsia" w:hAnsi="GHEA Mariam"/>
          <w:sz w:val="24"/>
          <w:szCs w:val="24"/>
          <w:lang w:val="hy-AM" w:eastAsia="en-US"/>
        </w:rPr>
        <w:t xml:space="preserve"> </w:t>
      </w:r>
      <w:r w:rsidRPr="00324B44">
        <w:rPr>
          <w:rFonts w:ascii="GHEA Mariam" w:eastAsiaTheme="minorEastAsia" w:hAnsi="GHEA Mariam" w:cs="Arial"/>
          <w:sz w:val="24"/>
          <w:szCs w:val="24"/>
          <w:lang w:val="hy-AM" w:eastAsia="en-US"/>
        </w:rPr>
        <w:t>օրենքի</w:t>
      </w:r>
      <w:r w:rsidRPr="00324B44">
        <w:rPr>
          <w:rFonts w:ascii="GHEA Mariam" w:eastAsiaTheme="minorEastAsia" w:hAnsi="GHEA Mariam"/>
          <w:sz w:val="24"/>
          <w:szCs w:val="24"/>
          <w:lang w:val="hy-AM" w:eastAsia="en-US"/>
        </w:rPr>
        <w:t xml:space="preserve"> 65-</w:t>
      </w:r>
      <w:r w:rsidRPr="00324B44">
        <w:rPr>
          <w:rFonts w:ascii="GHEA Mariam" w:eastAsiaTheme="minorEastAsia" w:hAnsi="GHEA Mariam" w:cs="Arial"/>
          <w:sz w:val="24"/>
          <w:szCs w:val="24"/>
          <w:lang w:val="hy-AM" w:eastAsia="en-US"/>
        </w:rPr>
        <w:t>րդ</w:t>
      </w:r>
      <w:r w:rsidRPr="00324B44">
        <w:rPr>
          <w:rFonts w:ascii="GHEA Mariam" w:eastAsiaTheme="minorEastAsia" w:hAnsi="GHEA Mariam"/>
          <w:sz w:val="24"/>
          <w:szCs w:val="24"/>
          <w:lang w:val="hy-AM" w:eastAsia="en-US"/>
        </w:rPr>
        <w:t xml:space="preserve"> </w:t>
      </w:r>
      <w:r w:rsidRPr="00324B44">
        <w:rPr>
          <w:rFonts w:ascii="GHEA Mariam" w:eastAsiaTheme="minorEastAsia" w:hAnsi="GHEA Mariam" w:cs="Arial"/>
          <w:sz w:val="24"/>
          <w:szCs w:val="24"/>
          <w:lang w:val="hy-AM" w:eastAsia="en-US"/>
        </w:rPr>
        <w:t>հոդվածի</w:t>
      </w:r>
      <w:r w:rsidRPr="00324B44">
        <w:rPr>
          <w:rFonts w:ascii="GHEA Mariam" w:eastAsiaTheme="minorEastAsia" w:hAnsi="GHEA Mariam"/>
          <w:sz w:val="24"/>
          <w:szCs w:val="24"/>
          <w:lang w:val="hy-AM" w:eastAsia="en-US"/>
        </w:rPr>
        <w:t xml:space="preserve"> 3-</w:t>
      </w:r>
      <w:r w:rsidRPr="00324B44">
        <w:rPr>
          <w:rFonts w:ascii="GHEA Mariam" w:eastAsiaTheme="minorEastAsia" w:hAnsi="GHEA Mariam" w:cs="Arial"/>
          <w:sz w:val="24"/>
          <w:szCs w:val="24"/>
          <w:lang w:val="hy-AM" w:eastAsia="en-US"/>
        </w:rPr>
        <w:t>րդ</w:t>
      </w:r>
      <w:r w:rsidRPr="00324B44">
        <w:rPr>
          <w:rFonts w:ascii="GHEA Mariam" w:eastAsiaTheme="minorEastAsia" w:hAnsi="GHEA Mariam"/>
          <w:sz w:val="24"/>
          <w:szCs w:val="24"/>
          <w:lang w:val="hy-AM" w:eastAsia="en-US"/>
        </w:rPr>
        <w:t xml:space="preserve"> </w:t>
      </w:r>
      <w:r w:rsidRPr="00324B44">
        <w:rPr>
          <w:rFonts w:ascii="GHEA Mariam" w:eastAsiaTheme="minorEastAsia" w:hAnsi="GHEA Mariam" w:cs="Arial"/>
          <w:sz w:val="24"/>
          <w:szCs w:val="24"/>
          <w:lang w:val="hy-AM" w:eastAsia="en-US"/>
        </w:rPr>
        <w:t>մասով</w:t>
      </w:r>
      <w:r w:rsidRPr="00324B44">
        <w:rPr>
          <w:rFonts w:ascii="GHEA Mariam" w:eastAsiaTheme="minorEastAsia" w:hAnsi="GHEA Mariam"/>
          <w:sz w:val="24"/>
          <w:szCs w:val="24"/>
          <w:lang w:val="hy-AM" w:eastAsia="en-US"/>
        </w:rPr>
        <w:t xml:space="preserve">` </w:t>
      </w:r>
      <w:r w:rsidRPr="00324B44">
        <w:rPr>
          <w:rFonts w:ascii="GHEA Mariam" w:eastAsiaTheme="minorEastAsia" w:hAnsi="GHEA Mariam" w:cs="Sylfaen"/>
          <w:sz w:val="24"/>
          <w:szCs w:val="24"/>
          <w:lang w:val="hy-AM" w:eastAsia="en-US"/>
        </w:rPr>
        <w:t>Հայաստանի</w:t>
      </w:r>
      <w:r w:rsidRPr="00324B44">
        <w:rPr>
          <w:rFonts w:ascii="GHEA Mariam" w:eastAsiaTheme="minorEastAsia" w:hAnsi="GHEA Mariam" w:cs="Arial Armenian"/>
          <w:sz w:val="24"/>
          <w:szCs w:val="24"/>
          <w:lang w:val="hy-AM" w:eastAsia="en-US"/>
        </w:rPr>
        <w:t xml:space="preserve"> </w:t>
      </w:r>
      <w:r w:rsidRPr="00324B44">
        <w:rPr>
          <w:rFonts w:ascii="GHEA Mariam" w:eastAsiaTheme="minorEastAsia" w:hAnsi="GHEA Mariam" w:cs="Sylfaen"/>
          <w:sz w:val="24"/>
          <w:szCs w:val="24"/>
          <w:lang w:val="hy-AM" w:eastAsia="en-US"/>
        </w:rPr>
        <w:t>Հանրապետության</w:t>
      </w:r>
      <w:r w:rsidRPr="00324B44">
        <w:rPr>
          <w:rFonts w:ascii="GHEA Mariam" w:eastAsiaTheme="minorEastAsia" w:hAnsi="GHEA Mariam" w:cs="Arial Armenian"/>
          <w:sz w:val="24"/>
          <w:szCs w:val="24"/>
          <w:lang w:val="hy-AM" w:eastAsia="en-US"/>
        </w:rPr>
        <w:t xml:space="preserve"> </w:t>
      </w:r>
      <w:r w:rsidRPr="00324B44">
        <w:rPr>
          <w:rFonts w:ascii="GHEA Mariam" w:eastAsiaTheme="minorEastAsia" w:hAnsi="GHEA Mariam" w:cs="Sylfaen"/>
          <w:sz w:val="24"/>
          <w:szCs w:val="24"/>
          <w:lang w:val="hy-AM" w:eastAsia="en-US"/>
        </w:rPr>
        <w:t>կառավա</w:t>
      </w:r>
      <w:r>
        <w:rPr>
          <w:rFonts w:ascii="GHEA Mariam" w:eastAsiaTheme="minorEastAsia" w:hAnsi="GHEA Mariam" w:cs="Sylfaen"/>
          <w:sz w:val="24"/>
          <w:szCs w:val="24"/>
          <w:lang w:val="hy-AM" w:eastAsia="en-US"/>
        </w:rPr>
        <w:softHyphen/>
      </w:r>
      <w:r w:rsidRPr="00324B44">
        <w:rPr>
          <w:rFonts w:ascii="GHEA Mariam" w:eastAsiaTheme="minorEastAsia" w:hAnsi="GHEA Mariam" w:cs="Sylfaen"/>
          <w:sz w:val="24"/>
          <w:szCs w:val="24"/>
          <w:lang w:val="hy-AM" w:eastAsia="en-US"/>
        </w:rPr>
        <w:t>րությունը</w:t>
      </w:r>
      <w:r w:rsidRPr="00324B44">
        <w:rPr>
          <w:rFonts w:ascii="GHEA Mariam" w:eastAsiaTheme="minorEastAsia" w:hAnsi="GHEA Mariam" w:cs="Arial Armenian"/>
          <w:sz w:val="24"/>
          <w:szCs w:val="24"/>
          <w:lang w:val="hy-AM" w:eastAsia="en-US"/>
        </w:rPr>
        <w:t xml:space="preserve">    </w:t>
      </w:r>
      <w:r w:rsidRPr="00324B44">
        <w:rPr>
          <w:rFonts w:ascii="GHEA Mariam" w:eastAsiaTheme="minorEastAsia" w:hAnsi="GHEA Mariam" w:cs="Sylfaen"/>
          <w:sz w:val="24"/>
          <w:szCs w:val="24"/>
          <w:lang w:val="hy-AM" w:eastAsia="en-US"/>
        </w:rPr>
        <w:t>ո</w:t>
      </w:r>
      <w:r w:rsidRPr="00324B44">
        <w:rPr>
          <w:rFonts w:ascii="GHEA Mariam" w:eastAsiaTheme="minorEastAsia" w:hAnsi="GHEA Mariam" w:cs="Arial Armenian"/>
          <w:sz w:val="24"/>
          <w:szCs w:val="24"/>
          <w:lang w:val="hy-AM" w:eastAsia="en-US"/>
        </w:rPr>
        <w:t xml:space="preserve"> </w:t>
      </w:r>
      <w:r w:rsidRPr="00324B44">
        <w:rPr>
          <w:rFonts w:ascii="GHEA Mariam" w:eastAsiaTheme="minorEastAsia" w:hAnsi="GHEA Mariam" w:cs="Sylfaen"/>
          <w:sz w:val="24"/>
          <w:szCs w:val="24"/>
          <w:lang w:val="hy-AM" w:eastAsia="en-US"/>
        </w:rPr>
        <w:t>ր</w:t>
      </w:r>
      <w:r w:rsidRPr="00324B44">
        <w:rPr>
          <w:rFonts w:ascii="GHEA Mariam" w:eastAsiaTheme="minorEastAsia" w:hAnsi="GHEA Mariam" w:cs="Arial Armenian"/>
          <w:sz w:val="24"/>
          <w:szCs w:val="24"/>
          <w:lang w:val="hy-AM" w:eastAsia="en-US"/>
        </w:rPr>
        <w:t xml:space="preserve"> </w:t>
      </w:r>
      <w:r w:rsidRPr="00324B44">
        <w:rPr>
          <w:rFonts w:ascii="GHEA Mariam" w:eastAsiaTheme="minorEastAsia" w:hAnsi="GHEA Mariam" w:cs="Sylfaen"/>
          <w:sz w:val="24"/>
          <w:szCs w:val="24"/>
          <w:lang w:val="hy-AM" w:eastAsia="en-US"/>
        </w:rPr>
        <w:t>ո</w:t>
      </w:r>
      <w:r w:rsidRPr="00324B44">
        <w:rPr>
          <w:rFonts w:ascii="GHEA Mariam" w:eastAsiaTheme="minorEastAsia" w:hAnsi="GHEA Mariam" w:cs="Arial Armenian"/>
          <w:sz w:val="24"/>
          <w:szCs w:val="24"/>
          <w:lang w:val="hy-AM" w:eastAsia="en-US"/>
        </w:rPr>
        <w:t xml:space="preserve"> </w:t>
      </w:r>
      <w:r w:rsidRPr="00324B44">
        <w:rPr>
          <w:rFonts w:ascii="GHEA Mariam" w:eastAsiaTheme="minorEastAsia" w:hAnsi="GHEA Mariam" w:cs="Sylfaen"/>
          <w:sz w:val="24"/>
          <w:szCs w:val="24"/>
          <w:lang w:val="hy-AM" w:eastAsia="en-US"/>
        </w:rPr>
        <w:t>շ</w:t>
      </w:r>
      <w:r w:rsidRPr="00324B44">
        <w:rPr>
          <w:rFonts w:ascii="GHEA Mariam" w:eastAsiaTheme="minorEastAsia" w:hAnsi="GHEA Mariam" w:cs="Arial Armenian"/>
          <w:sz w:val="24"/>
          <w:szCs w:val="24"/>
          <w:lang w:val="hy-AM" w:eastAsia="en-US"/>
        </w:rPr>
        <w:t xml:space="preserve"> </w:t>
      </w:r>
      <w:r w:rsidRPr="00324B44">
        <w:rPr>
          <w:rFonts w:ascii="GHEA Mariam" w:eastAsiaTheme="minorEastAsia" w:hAnsi="GHEA Mariam" w:cs="Sylfaen"/>
          <w:sz w:val="24"/>
          <w:szCs w:val="24"/>
          <w:lang w:val="hy-AM" w:eastAsia="en-US"/>
        </w:rPr>
        <w:t>ու</w:t>
      </w:r>
      <w:r w:rsidRPr="00324B44">
        <w:rPr>
          <w:rFonts w:ascii="GHEA Mariam" w:eastAsiaTheme="minorEastAsia" w:hAnsi="GHEA Mariam" w:cs="Arial Armenian"/>
          <w:sz w:val="24"/>
          <w:szCs w:val="24"/>
          <w:lang w:val="hy-AM" w:eastAsia="en-US"/>
        </w:rPr>
        <w:t xml:space="preserve"> </w:t>
      </w:r>
      <w:r w:rsidRPr="00324B44">
        <w:rPr>
          <w:rFonts w:ascii="GHEA Mariam" w:eastAsiaTheme="minorEastAsia" w:hAnsi="GHEA Mariam" w:cs="Sylfaen"/>
          <w:sz w:val="24"/>
          <w:szCs w:val="24"/>
          <w:lang w:val="hy-AM" w:eastAsia="en-US"/>
        </w:rPr>
        <w:t>մ</w:t>
      </w:r>
      <w:r w:rsidRPr="00324B44">
        <w:rPr>
          <w:rFonts w:ascii="GHEA Mariam" w:eastAsiaTheme="minorEastAsia" w:hAnsi="GHEA Mariam" w:cs="Arial Armenian"/>
          <w:sz w:val="24"/>
          <w:szCs w:val="24"/>
          <w:lang w:val="hy-AM" w:eastAsia="en-US"/>
        </w:rPr>
        <w:t xml:space="preserve">     </w:t>
      </w:r>
      <w:r w:rsidRPr="00324B44">
        <w:rPr>
          <w:rFonts w:ascii="GHEA Mariam" w:eastAsiaTheme="minorEastAsia" w:hAnsi="GHEA Mariam" w:cs="Sylfaen"/>
          <w:sz w:val="24"/>
          <w:szCs w:val="24"/>
          <w:lang w:val="hy-AM" w:eastAsia="en-US"/>
        </w:rPr>
        <w:t>է</w:t>
      </w:r>
      <w:r w:rsidRPr="00324B44">
        <w:rPr>
          <w:rFonts w:ascii="GHEA Mariam" w:eastAsiaTheme="minorEastAsia" w:hAnsi="GHEA Mariam" w:cs="Arial Armenian"/>
          <w:sz w:val="24"/>
          <w:szCs w:val="24"/>
          <w:lang w:val="hy-AM" w:eastAsia="en-US"/>
        </w:rPr>
        <w:t>.</w:t>
      </w:r>
    </w:p>
    <w:p w:rsidR="00324B44" w:rsidRPr="00324B44" w:rsidRDefault="00324B44" w:rsidP="00324B44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324B44">
        <w:rPr>
          <w:rFonts w:ascii="GHEA Mariam" w:hAnsi="GHEA Mariam"/>
          <w:sz w:val="24"/>
          <w:szCs w:val="24"/>
          <w:lang w:val="hy-AM"/>
        </w:rPr>
        <w:t xml:space="preserve">1. </w:t>
      </w:r>
      <w:r w:rsidRPr="00324B4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Հավանություն</w:t>
      </w:r>
      <w:r w:rsidRPr="00324B4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24B4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տալ</w:t>
      </w:r>
      <w:r w:rsidRPr="00324B4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</w:t>
      </w:r>
      <w:r w:rsidRPr="00324B4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324B4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24B4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324B4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24B4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հարկային</w:t>
      </w:r>
      <w:r w:rsidRPr="00324B4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br/>
      </w:r>
      <w:r w:rsidRPr="00324B4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օրենս</w:t>
      </w:r>
      <w:r w:rsidRPr="00324B4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324B4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գրքում</w:t>
      </w:r>
      <w:r w:rsidRPr="00324B4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24B4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լրացում</w:t>
      </w:r>
      <w:r w:rsidRPr="00324B4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24B4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կատարելու</w:t>
      </w:r>
      <w:r w:rsidRPr="00324B4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24B4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324B4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Pr="00324B44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Հայաստանի</w:t>
      </w:r>
      <w:r w:rsidRPr="00324B44">
        <w:rPr>
          <w:rFonts w:ascii="GHEA Mariam" w:hAnsi="GHEA Mariam" w:cs="Arial Armenia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 xml:space="preserve"> </w:t>
      </w:r>
      <w:r w:rsidRPr="00324B44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Հանրա</w:t>
      </w:r>
      <w:r w:rsidRPr="00324B44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softHyphen/>
        <w:t>պետության</w:t>
      </w:r>
      <w:r w:rsidRPr="00324B4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24B4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օրենքի</w:t>
      </w:r>
      <w:r w:rsidRPr="00324B4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24B4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նախագծի</w:t>
      </w:r>
      <w:r w:rsidRPr="00324B4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24B4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վերա</w:t>
      </w:r>
      <w:r w:rsidRPr="00324B4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324B4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բերյալ</w:t>
      </w:r>
      <w:r w:rsidRPr="00324B4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24B4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Հայաս</w:t>
      </w:r>
      <w:r w:rsidRPr="00324B4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324B4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տա</w:t>
      </w:r>
      <w:r w:rsidRPr="00324B4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324B4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նի</w:t>
      </w:r>
      <w:r w:rsidRPr="00324B4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24B4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Հանրապետ</w:t>
      </w:r>
      <w:r w:rsidRPr="00324B4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324B4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ության</w:t>
      </w:r>
      <w:r w:rsidRPr="00324B4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24B4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կառավա</w:t>
      </w:r>
      <w:r w:rsidRPr="00324B4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324B4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324B4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րու</w:t>
      </w:r>
      <w:r w:rsidRPr="00324B4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324B4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թյան</w:t>
      </w:r>
      <w:r w:rsidRPr="00324B4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24B4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օրենսդրական</w:t>
      </w:r>
      <w:r w:rsidRPr="00324B4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24B4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նախա</w:t>
      </w:r>
      <w:r w:rsidRPr="00324B4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324B4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324B4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ձեռ</w:t>
      </w:r>
      <w:r w:rsidRPr="00324B4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324B4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նությանը</w:t>
      </w:r>
      <w:r w:rsidRPr="00324B4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324B44" w:rsidRPr="00324B44" w:rsidRDefault="00324B44" w:rsidP="00324B44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324B44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2. </w:t>
      </w:r>
      <w:r w:rsidRPr="00324B44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324B44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324B44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324B44">
        <w:rPr>
          <w:rFonts w:ascii="Calibri" w:hAnsi="Calibri" w:cs="Calibri"/>
          <w:spacing w:val="-4"/>
          <w:sz w:val="24"/>
          <w:szCs w:val="24"/>
          <w:lang w:val="hy-AM"/>
        </w:rPr>
        <w:t> </w:t>
      </w:r>
      <w:r w:rsidRPr="00324B44">
        <w:rPr>
          <w:rFonts w:ascii="GHEA Mariam" w:hAnsi="GHEA Mariam" w:cs="Arial"/>
          <w:spacing w:val="-4"/>
          <w:sz w:val="24"/>
          <w:szCs w:val="24"/>
          <w:lang w:val="hy-AM"/>
        </w:rPr>
        <w:t>կառավարության</w:t>
      </w:r>
      <w:r w:rsidRPr="00324B44">
        <w:rPr>
          <w:rFonts w:ascii="Calibri" w:hAnsi="Calibri" w:cs="Calibri"/>
          <w:spacing w:val="-4"/>
          <w:sz w:val="24"/>
          <w:szCs w:val="24"/>
          <w:lang w:val="hy-AM"/>
        </w:rPr>
        <w:t> </w:t>
      </w:r>
      <w:r w:rsidRPr="00324B44">
        <w:rPr>
          <w:rFonts w:ascii="GHEA Mariam" w:hAnsi="GHEA Mariam" w:cs="Arial"/>
          <w:spacing w:val="-4"/>
          <w:sz w:val="24"/>
          <w:szCs w:val="24"/>
          <w:lang w:val="hy-AM"/>
        </w:rPr>
        <w:t>օրենսդրական</w:t>
      </w:r>
      <w:r w:rsidRPr="00324B44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324B44">
        <w:rPr>
          <w:rFonts w:ascii="GHEA Mariam" w:hAnsi="GHEA Mariam" w:cs="Arial"/>
          <w:spacing w:val="-4"/>
          <w:sz w:val="24"/>
          <w:szCs w:val="24"/>
          <w:lang w:val="hy-AM"/>
        </w:rPr>
        <w:t>նախա</w:t>
      </w:r>
      <w:r w:rsidRPr="00324B44">
        <w:rPr>
          <w:rFonts w:ascii="GHEA Mariam" w:hAnsi="GHEA Mariam"/>
          <w:spacing w:val="-4"/>
          <w:sz w:val="24"/>
          <w:szCs w:val="24"/>
          <w:lang w:val="hy-AM"/>
        </w:rPr>
        <w:softHyphen/>
      </w:r>
      <w:r w:rsidRPr="00324B44">
        <w:rPr>
          <w:rFonts w:ascii="GHEA Mariam" w:hAnsi="GHEA Mariam"/>
          <w:spacing w:val="-4"/>
          <w:sz w:val="24"/>
          <w:szCs w:val="24"/>
          <w:lang w:val="hy-AM"/>
        </w:rPr>
        <w:softHyphen/>
      </w:r>
      <w:r w:rsidRPr="00324B44">
        <w:rPr>
          <w:rFonts w:ascii="GHEA Mariam" w:hAnsi="GHEA Mariam" w:cs="Arial"/>
          <w:spacing w:val="-4"/>
          <w:sz w:val="24"/>
          <w:szCs w:val="24"/>
          <w:lang w:val="hy-AM"/>
        </w:rPr>
        <w:t>ձեռ</w:t>
      </w:r>
      <w:r w:rsidRPr="00324B44">
        <w:rPr>
          <w:rFonts w:ascii="GHEA Mariam" w:hAnsi="GHEA Mariam" w:cs="Arial"/>
          <w:spacing w:val="-4"/>
          <w:sz w:val="24"/>
          <w:szCs w:val="24"/>
          <w:lang w:val="hy-AM"/>
        </w:rPr>
        <w:softHyphen/>
      </w:r>
      <w:r w:rsidRPr="00324B44">
        <w:rPr>
          <w:rFonts w:ascii="GHEA Mariam" w:hAnsi="GHEA Mariam"/>
          <w:spacing w:val="-4"/>
          <w:sz w:val="24"/>
          <w:szCs w:val="24"/>
          <w:lang w:val="hy-AM"/>
        </w:rPr>
        <w:softHyphen/>
      </w:r>
      <w:r w:rsidRPr="00324B44">
        <w:rPr>
          <w:rFonts w:ascii="GHEA Mariam" w:hAnsi="GHEA Mariam" w:cs="Arial"/>
          <w:spacing w:val="-4"/>
          <w:sz w:val="24"/>
          <w:szCs w:val="24"/>
          <w:lang w:val="hy-AM"/>
        </w:rPr>
        <w:t>նությունը</w:t>
      </w:r>
      <w:r w:rsidRPr="00324B44">
        <w:rPr>
          <w:rFonts w:ascii="GHEA Mariam" w:hAnsi="GHEA Mariam"/>
          <w:sz w:val="24"/>
          <w:szCs w:val="24"/>
          <w:lang w:val="hy-AM"/>
        </w:rPr>
        <w:t xml:space="preserve"> </w:t>
      </w:r>
      <w:r w:rsidRPr="00324B44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324B44">
        <w:rPr>
          <w:rFonts w:ascii="GHEA Mariam" w:hAnsi="GHEA Mariam"/>
          <w:sz w:val="24"/>
          <w:szCs w:val="24"/>
          <w:lang w:val="hy-AM"/>
        </w:rPr>
        <w:t xml:space="preserve"> </w:t>
      </w:r>
      <w:r w:rsidRPr="00324B44">
        <w:rPr>
          <w:rFonts w:ascii="GHEA Mariam" w:hAnsi="GHEA Mariam" w:cs="Arial"/>
          <w:sz w:val="24"/>
          <w:szCs w:val="24"/>
          <w:lang w:val="hy-AM"/>
        </w:rPr>
        <w:t>կարգով</w:t>
      </w:r>
      <w:r w:rsidRPr="00324B44">
        <w:rPr>
          <w:rFonts w:ascii="GHEA Mariam" w:hAnsi="GHEA Mariam"/>
          <w:sz w:val="24"/>
          <w:szCs w:val="24"/>
          <w:lang w:val="hy-AM"/>
        </w:rPr>
        <w:t xml:space="preserve"> </w:t>
      </w:r>
      <w:r w:rsidRPr="00324B44">
        <w:rPr>
          <w:rFonts w:ascii="GHEA Mariam" w:hAnsi="GHEA Mariam" w:cs="Arial"/>
          <w:sz w:val="24"/>
          <w:szCs w:val="24"/>
          <w:lang w:val="hy-AM"/>
        </w:rPr>
        <w:t>ներկայացնել</w:t>
      </w:r>
      <w:r w:rsidRPr="00324B44">
        <w:rPr>
          <w:rFonts w:ascii="GHEA Mariam" w:hAnsi="GHEA Mariam"/>
          <w:sz w:val="24"/>
          <w:szCs w:val="24"/>
          <w:lang w:val="hy-AM"/>
        </w:rPr>
        <w:t xml:space="preserve"> </w:t>
      </w:r>
      <w:r w:rsidRPr="00324B44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24B44">
        <w:rPr>
          <w:rFonts w:ascii="GHEA Mariam" w:hAnsi="GHEA Mariam"/>
          <w:sz w:val="24"/>
          <w:szCs w:val="24"/>
          <w:lang w:val="hy-AM"/>
        </w:rPr>
        <w:t xml:space="preserve"> </w:t>
      </w:r>
      <w:r w:rsidRPr="00324B44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324B44">
        <w:rPr>
          <w:rFonts w:ascii="GHEA Mariam" w:hAnsi="GHEA Mariam"/>
          <w:sz w:val="24"/>
          <w:szCs w:val="24"/>
          <w:lang w:val="hy-AM"/>
        </w:rPr>
        <w:t xml:space="preserve"> </w:t>
      </w:r>
      <w:r w:rsidRPr="00324B44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324B44">
        <w:rPr>
          <w:rFonts w:ascii="GHEA Mariam" w:hAnsi="GHEA Mariam"/>
          <w:sz w:val="24"/>
          <w:szCs w:val="24"/>
          <w:lang w:val="hy-AM"/>
        </w:rPr>
        <w:t xml:space="preserve"> </w:t>
      </w:r>
      <w:r w:rsidRPr="00324B44">
        <w:rPr>
          <w:rFonts w:ascii="GHEA Mariam" w:hAnsi="GHEA Mariam" w:cs="Arial"/>
          <w:sz w:val="24"/>
          <w:szCs w:val="24"/>
          <w:lang w:val="hy-AM"/>
        </w:rPr>
        <w:t>ժողով</w:t>
      </w:r>
      <w:r w:rsidRPr="00324B44">
        <w:rPr>
          <w:rFonts w:ascii="GHEA Mariam" w:hAnsi="GHEA Mariam"/>
          <w:sz w:val="24"/>
          <w:szCs w:val="24"/>
          <w:lang w:val="hy-AM"/>
        </w:rPr>
        <w:t>:</w:t>
      </w:r>
    </w:p>
    <w:p w:rsidR="006320FA" w:rsidRPr="000F19DA" w:rsidRDefault="000F19DA" w:rsidP="00324B44">
      <w:pPr>
        <w:pStyle w:val="norm"/>
        <w:spacing w:line="360" w:lineRule="auto"/>
        <w:ind w:firstLine="706"/>
        <w:rPr>
          <w:rFonts w:ascii="GHEA Grapalat" w:hAnsi="GHEA Grapalat"/>
          <w:sz w:val="24"/>
          <w:szCs w:val="24"/>
          <w:lang w:val="hy-AM"/>
        </w:rPr>
      </w:pPr>
      <w:r w:rsidRPr="00324B4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273FB5" w:rsidRPr="006320FA" w:rsidRDefault="00273FB5" w:rsidP="00450663">
      <w:pPr>
        <w:pStyle w:val="mechtex"/>
        <w:ind w:firstLine="720"/>
        <w:jc w:val="left"/>
        <w:rPr>
          <w:rFonts w:ascii="GHEA Mariam" w:hAnsi="GHEA Mariam" w:cs="Sylfaen"/>
          <w:sz w:val="16"/>
          <w:szCs w:val="24"/>
          <w:lang w:val="pt-BR"/>
        </w:rPr>
      </w:pPr>
    </w:p>
    <w:p w:rsidR="00450663" w:rsidRPr="00434DF1" w:rsidRDefault="00450663" w:rsidP="0045066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434DF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434DF1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434DF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450663" w:rsidRPr="00434DF1" w:rsidRDefault="00450663" w:rsidP="00450663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434DF1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434DF1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434DF1">
        <w:rPr>
          <w:rFonts w:ascii="GHEA Mariam" w:hAnsi="GHEA Mariam" w:cs="Arial Armenian"/>
          <w:sz w:val="24"/>
          <w:szCs w:val="24"/>
          <w:lang w:val="hy-AM"/>
        </w:rPr>
        <w:tab/>
      </w:r>
      <w:r w:rsidRPr="00434DF1">
        <w:rPr>
          <w:rFonts w:ascii="GHEA Mariam" w:hAnsi="GHEA Mariam" w:cs="Arial Armenian"/>
          <w:sz w:val="24"/>
          <w:szCs w:val="24"/>
          <w:lang w:val="hy-AM"/>
        </w:rPr>
        <w:tab/>
      </w:r>
      <w:r w:rsidRPr="00434DF1">
        <w:rPr>
          <w:rFonts w:ascii="GHEA Mariam" w:hAnsi="GHEA Mariam" w:cs="Arial Armenian"/>
          <w:sz w:val="24"/>
          <w:szCs w:val="24"/>
          <w:lang w:val="hy-AM"/>
        </w:rPr>
        <w:tab/>
      </w:r>
      <w:r w:rsidRPr="00434DF1">
        <w:rPr>
          <w:rFonts w:ascii="GHEA Mariam" w:hAnsi="GHEA Mariam" w:cs="Arial Armenian"/>
          <w:sz w:val="24"/>
          <w:szCs w:val="24"/>
          <w:lang w:val="hy-AM"/>
        </w:rPr>
        <w:tab/>
      </w:r>
      <w:r w:rsidRPr="00434DF1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434DF1">
        <w:rPr>
          <w:rFonts w:ascii="GHEA Mariam" w:hAnsi="GHEA Mariam" w:cs="Sylfaen"/>
          <w:sz w:val="24"/>
          <w:szCs w:val="24"/>
          <w:lang w:val="hy-AM"/>
        </w:rPr>
        <w:t>.</w:t>
      </w:r>
      <w:r w:rsidRPr="00434DF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434DF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450663" w:rsidRPr="00434DF1" w:rsidRDefault="00450663" w:rsidP="0045066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B27ECE" w:rsidRDefault="00450663" w:rsidP="00D3039B">
      <w:pPr>
        <w:pStyle w:val="mechtex"/>
        <w:jc w:val="left"/>
        <w:rPr>
          <w:rFonts w:ascii="GHEA Mariam" w:hAnsi="GHEA Mariam"/>
          <w:lang w:val="hy-AM"/>
        </w:rPr>
      </w:pPr>
      <w:r w:rsidRPr="00434DF1">
        <w:rPr>
          <w:rFonts w:ascii="GHEA Mariam" w:hAnsi="GHEA Mariam" w:cs="Arial"/>
          <w:sz w:val="24"/>
          <w:szCs w:val="24"/>
          <w:lang w:val="hy-AM"/>
        </w:rPr>
        <w:t xml:space="preserve">         Երևան</w:t>
      </w:r>
      <w:bookmarkStart w:id="0" w:name="_GoBack"/>
      <w:bookmarkEnd w:id="0"/>
    </w:p>
    <w:sectPr w:rsidR="001F225D" w:rsidRPr="00B27ECE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3AD6" w:rsidRDefault="00033AD6">
      <w:r>
        <w:separator/>
      </w:r>
    </w:p>
  </w:endnote>
  <w:endnote w:type="continuationSeparator" w:id="0">
    <w:p w:rsidR="00033AD6" w:rsidRDefault="00033A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1E58" w:rsidRDefault="00501E58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651E6D">
      <w:rPr>
        <w:noProof/>
        <w:sz w:val="18"/>
      </w:rPr>
      <w:t>voroshumKK145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1E58" w:rsidRDefault="00501E58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651E6D">
      <w:rPr>
        <w:noProof/>
        <w:sz w:val="18"/>
      </w:rPr>
      <w:t>voroshumKK145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1E58" w:rsidRPr="00651E6D" w:rsidRDefault="00651E6D" w:rsidP="00651E6D">
    <w:pPr>
      <w:pStyle w:val="Footer"/>
    </w:pPr>
    <w:fldSimple w:instr=" FILENAME   \* MERGEFORMAT ">
      <w:r>
        <w:rPr>
          <w:noProof/>
        </w:rPr>
        <w:t>voroshumKK145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3AD6" w:rsidRDefault="00033AD6">
      <w:r>
        <w:separator/>
      </w:r>
    </w:p>
  </w:footnote>
  <w:footnote w:type="continuationSeparator" w:id="0">
    <w:p w:rsidR="00033AD6" w:rsidRDefault="00033A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1E58" w:rsidRDefault="00501E5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501E58" w:rsidRDefault="00501E5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1E58" w:rsidRDefault="00501E5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24B44">
      <w:rPr>
        <w:rStyle w:val="PageNumber"/>
        <w:noProof/>
      </w:rPr>
      <w:t>2</w:t>
    </w:r>
    <w:r>
      <w:rPr>
        <w:rStyle w:val="PageNumber"/>
      </w:rPr>
      <w:fldChar w:fldCharType="end"/>
    </w:r>
  </w:p>
  <w:p w:rsidR="00501E58" w:rsidRDefault="00501E5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E5EBB"/>
    <w:multiLevelType w:val="hybridMultilevel"/>
    <w:tmpl w:val="DB863D42"/>
    <w:lvl w:ilvl="0" w:tplc="04090011">
      <w:start w:val="1"/>
      <w:numFmt w:val="decimal"/>
      <w:lvlText w:val="%1)"/>
      <w:lvlJc w:val="left"/>
      <w:pPr>
        <w:ind w:left="1094" w:hanging="360"/>
      </w:pPr>
    </w:lvl>
    <w:lvl w:ilvl="1" w:tplc="04090019">
      <w:start w:val="1"/>
      <w:numFmt w:val="lowerLetter"/>
      <w:lvlText w:val="%2."/>
      <w:lvlJc w:val="left"/>
      <w:pPr>
        <w:ind w:left="1814" w:hanging="360"/>
      </w:pPr>
    </w:lvl>
    <w:lvl w:ilvl="2" w:tplc="0409001B">
      <w:start w:val="1"/>
      <w:numFmt w:val="lowerRoman"/>
      <w:lvlText w:val="%3."/>
      <w:lvlJc w:val="right"/>
      <w:pPr>
        <w:ind w:left="2534" w:hanging="180"/>
      </w:pPr>
    </w:lvl>
    <w:lvl w:ilvl="3" w:tplc="0409000F">
      <w:start w:val="1"/>
      <w:numFmt w:val="decimal"/>
      <w:lvlText w:val="%4."/>
      <w:lvlJc w:val="left"/>
      <w:pPr>
        <w:ind w:left="3254" w:hanging="360"/>
      </w:pPr>
    </w:lvl>
    <w:lvl w:ilvl="4" w:tplc="04090019">
      <w:start w:val="1"/>
      <w:numFmt w:val="lowerLetter"/>
      <w:lvlText w:val="%5."/>
      <w:lvlJc w:val="left"/>
      <w:pPr>
        <w:ind w:left="3974" w:hanging="360"/>
      </w:pPr>
    </w:lvl>
    <w:lvl w:ilvl="5" w:tplc="0409001B">
      <w:start w:val="1"/>
      <w:numFmt w:val="lowerRoman"/>
      <w:lvlText w:val="%6."/>
      <w:lvlJc w:val="right"/>
      <w:pPr>
        <w:ind w:left="4694" w:hanging="180"/>
      </w:pPr>
    </w:lvl>
    <w:lvl w:ilvl="6" w:tplc="0409000F">
      <w:start w:val="1"/>
      <w:numFmt w:val="decimal"/>
      <w:lvlText w:val="%7."/>
      <w:lvlJc w:val="left"/>
      <w:pPr>
        <w:ind w:left="5414" w:hanging="360"/>
      </w:pPr>
    </w:lvl>
    <w:lvl w:ilvl="7" w:tplc="04090019">
      <w:start w:val="1"/>
      <w:numFmt w:val="lowerLetter"/>
      <w:lvlText w:val="%8."/>
      <w:lvlJc w:val="left"/>
      <w:pPr>
        <w:ind w:left="6134" w:hanging="360"/>
      </w:pPr>
    </w:lvl>
    <w:lvl w:ilvl="8" w:tplc="0409001B">
      <w:start w:val="1"/>
      <w:numFmt w:val="lowerRoman"/>
      <w:lvlText w:val="%9."/>
      <w:lvlJc w:val="right"/>
      <w:pPr>
        <w:ind w:left="6854" w:hanging="180"/>
      </w:pPr>
    </w:lvl>
  </w:abstractNum>
  <w:abstractNum w:abstractNumId="1" w15:restartNumberingAfterBreak="0">
    <w:nsid w:val="249057D6"/>
    <w:multiLevelType w:val="hybridMultilevel"/>
    <w:tmpl w:val="0AF80D62"/>
    <w:lvl w:ilvl="0" w:tplc="04090011">
      <w:start w:val="1"/>
      <w:numFmt w:val="decimal"/>
      <w:lvlText w:val="%1)"/>
      <w:lvlJc w:val="left"/>
      <w:pPr>
        <w:ind w:left="1094" w:hanging="360"/>
      </w:pPr>
    </w:lvl>
    <w:lvl w:ilvl="1" w:tplc="04090019">
      <w:start w:val="1"/>
      <w:numFmt w:val="lowerLetter"/>
      <w:lvlText w:val="%2."/>
      <w:lvlJc w:val="left"/>
      <w:pPr>
        <w:ind w:left="1814" w:hanging="360"/>
      </w:pPr>
    </w:lvl>
    <w:lvl w:ilvl="2" w:tplc="0409001B">
      <w:start w:val="1"/>
      <w:numFmt w:val="lowerRoman"/>
      <w:lvlText w:val="%3."/>
      <w:lvlJc w:val="right"/>
      <w:pPr>
        <w:ind w:left="2534" w:hanging="180"/>
      </w:pPr>
    </w:lvl>
    <w:lvl w:ilvl="3" w:tplc="0409000F">
      <w:start w:val="1"/>
      <w:numFmt w:val="decimal"/>
      <w:lvlText w:val="%4."/>
      <w:lvlJc w:val="left"/>
      <w:pPr>
        <w:ind w:left="3254" w:hanging="360"/>
      </w:pPr>
    </w:lvl>
    <w:lvl w:ilvl="4" w:tplc="04090019">
      <w:start w:val="1"/>
      <w:numFmt w:val="lowerLetter"/>
      <w:lvlText w:val="%5."/>
      <w:lvlJc w:val="left"/>
      <w:pPr>
        <w:ind w:left="3974" w:hanging="360"/>
      </w:pPr>
    </w:lvl>
    <w:lvl w:ilvl="5" w:tplc="0409001B">
      <w:start w:val="1"/>
      <w:numFmt w:val="lowerRoman"/>
      <w:lvlText w:val="%6."/>
      <w:lvlJc w:val="right"/>
      <w:pPr>
        <w:ind w:left="4694" w:hanging="180"/>
      </w:pPr>
    </w:lvl>
    <w:lvl w:ilvl="6" w:tplc="0409000F">
      <w:start w:val="1"/>
      <w:numFmt w:val="decimal"/>
      <w:lvlText w:val="%7."/>
      <w:lvlJc w:val="left"/>
      <w:pPr>
        <w:ind w:left="5414" w:hanging="360"/>
      </w:pPr>
    </w:lvl>
    <w:lvl w:ilvl="7" w:tplc="04090019">
      <w:start w:val="1"/>
      <w:numFmt w:val="lowerLetter"/>
      <w:lvlText w:val="%8."/>
      <w:lvlJc w:val="left"/>
      <w:pPr>
        <w:ind w:left="6134" w:hanging="360"/>
      </w:pPr>
    </w:lvl>
    <w:lvl w:ilvl="8" w:tplc="0409001B">
      <w:start w:val="1"/>
      <w:numFmt w:val="lowerRoman"/>
      <w:lvlText w:val="%9."/>
      <w:lvlJc w:val="right"/>
      <w:pPr>
        <w:ind w:left="6854" w:hanging="180"/>
      </w:pPr>
    </w:lvl>
  </w:abstractNum>
  <w:abstractNum w:abstractNumId="2" w15:restartNumberingAfterBreak="0">
    <w:nsid w:val="3438776F"/>
    <w:multiLevelType w:val="hybridMultilevel"/>
    <w:tmpl w:val="6BB2E77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2266CD"/>
    <w:multiLevelType w:val="hybridMultilevel"/>
    <w:tmpl w:val="1F1CB72E"/>
    <w:lvl w:ilvl="0" w:tplc="76FE5AB4">
      <w:start w:val="1"/>
      <w:numFmt w:val="decimal"/>
      <w:lvlText w:val="%1."/>
      <w:lvlJc w:val="left"/>
      <w:pPr>
        <w:ind w:left="735" w:hanging="360"/>
      </w:pPr>
    </w:lvl>
    <w:lvl w:ilvl="1" w:tplc="04090019">
      <w:start w:val="1"/>
      <w:numFmt w:val="lowerLetter"/>
      <w:lvlText w:val="%2."/>
      <w:lvlJc w:val="left"/>
      <w:pPr>
        <w:ind w:left="1455" w:hanging="360"/>
      </w:pPr>
    </w:lvl>
    <w:lvl w:ilvl="2" w:tplc="0409001B">
      <w:start w:val="1"/>
      <w:numFmt w:val="lowerRoman"/>
      <w:lvlText w:val="%3."/>
      <w:lvlJc w:val="right"/>
      <w:pPr>
        <w:ind w:left="2175" w:hanging="180"/>
      </w:pPr>
    </w:lvl>
    <w:lvl w:ilvl="3" w:tplc="0409000F">
      <w:start w:val="1"/>
      <w:numFmt w:val="decimal"/>
      <w:lvlText w:val="%4."/>
      <w:lvlJc w:val="left"/>
      <w:pPr>
        <w:ind w:left="2895" w:hanging="360"/>
      </w:pPr>
    </w:lvl>
    <w:lvl w:ilvl="4" w:tplc="04090019">
      <w:start w:val="1"/>
      <w:numFmt w:val="lowerLetter"/>
      <w:lvlText w:val="%5."/>
      <w:lvlJc w:val="left"/>
      <w:pPr>
        <w:ind w:left="3615" w:hanging="360"/>
      </w:pPr>
    </w:lvl>
    <w:lvl w:ilvl="5" w:tplc="0409001B">
      <w:start w:val="1"/>
      <w:numFmt w:val="lowerRoman"/>
      <w:lvlText w:val="%6."/>
      <w:lvlJc w:val="right"/>
      <w:pPr>
        <w:ind w:left="4335" w:hanging="180"/>
      </w:pPr>
    </w:lvl>
    <w:lvl w:ilvl="6" w:tplc="0409000F">
      <w:start w:val="1"/>
      <w:numFmt w:val="decimal"/>
      <w:lvlText w:val="%7."/>
      <w:lvlJc w:val="left"/>
      <w:pPr>
        <w:ind w:left="5055" w:hanging="360"/>
      </w:pPr>
    </w:lvl>
    <w:lvl w:ilvl="7" w:tplc="04090019">
      <w:start w:val="1"/>
      <w:numFmt w:val="lowerLetter"/>
      <w:lvlText w:val="%8."/>
      <w:lvlJc w:val="left"/>
      <w:pPr>
        <w:ind w:left="5775" w:hanging="360"/>
      </w:pPr>
    </w:lvl>
    <w:lvl w:ilvl="8" w:tplc="0409001B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53D60470"/>
    <w:multiLevelType w:val="hybridMultilevel"/>
    <w:tmpl w:val="655A96AE"/>
    <w:lvl w:ilvl="0" w:tplc="C124286E">
      <w:start w:val="1"/>
      <w:numFmt w:val="decimal"/>
      <w:lvlText w:val="%1."/>
      <w:lvlJc w:val="left"/>
      <w:pPr>
        <w:ind w:left="975" w:hanging="6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 w15:restartNumberingAfterBreak="0">
    <w:nsid w:val="580A2D83"/>
    <w:multiLevelType w:val="hybridMultilevel"/>
    <w:tmpl w:val="80744A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54764D"/>
    <w:multiLevelType w:val="hybridMultilevel"/>
    <w:tmpl w:val="09B0E942"/>
    <w:lvl w:ilvl="0" w:tplc="23749F48">
      <w:start w:val="1"/>
      <w:numFmt w:val="decimal"/>
      <w:lvlText w:val="%1."/>
      <w:lvlJc w:val="left"/>
      <w:pPr>
        <w:ind w:left="2400" w:hanging="690"/>
      </w:pPr>
      <w:rPr>
        <w:rFonts w:ascii="GHEA Mariam" w:eastAsia="Times New Roman" w:hAnsi="GHEA Mariam" w:cs="Times New Roman" w:hint="default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3240" w:hanging="360"/>
      </w:pPr>
    </w:lvl>
    <w:lvl w:ilvl="2" w:tplc="0409001B">
      <w:start w:val="1"/>
      <w:numFmt w:val="lowerRoman"/>
      <w:lvlText w:val="%3."/>
      <w:lvlJc w:val="right"/>
      <w:pPr>
        <w:ind w:left="3960" w:hanging="180"/>
      </w:pPr>
    </w:lvl>
    <w:lvl w:ilvl="3" w:tplc="0409000F">
      <w:start w:val="1"/>
      <w:numFmt w:val="decimal"/>
      <w:lvlText w:val="%4."/>
      <w:lvlJc w:val="left"/>
      <w:pPr>
        <w:ind w:left="4680" w:hanging="360"/>
      </w:pPr>
    </w:lvl>
    <w:lvl w:ilvl="4" w:tplc="04090019">
      <w:start w:val="1"/>
      <w:numFmt w:val="lowerLetter"/>
      <w:lvlText w:val="%5."/>
      <w:lvlJc w:val="left"/>
      <w:pPr>
        <w:ind w:left="5400" w:hanging="360"/>
      </w:pPr>
    </w:lvl>
    <w:lvl w:ilvl="5" w:tplc="0409001B">
      <w:start w:val="1"/>
      <w:numFmt w:val="lowerRoman"/>
      <w:lvlText w:val="%6."/>
      <w:lvlJc w:val="right"/>
      <w:pPr>
        <w:ind w:left="6120" w:hanging="180"/>
      </w:pPr>
    </w:lvl>
    <w:lvl w:ilvl="6" w:tplc="0409000F">
      <w:start w:val="1"/>
      <w:numFmt w:val="decimal"/>
      <w:lvlText w:val="%7."/>
      <w:lvlJc w:val="left"/>
      <w:pPr>
        <w:ind w:left="6840" w:hanging="360"/>
      </w:pPr>
    </w:lvl>
    <w:lvl w:ilvl="7" w:tplc="04090019">
      <w:start w:val="1"/>
      <w:numFmt w:val="lowerLetter"/>
      <w:lvlText w:val="%8."/>
      <w:lvlJc w:val="left"/>
      <w:pPr>
        <w:ind w:left="7560" w:hanging="360"/>
      </w:pPr>
    </w:lvl>
    <w:lvl w:ilvl="8" w:tplc="0409001B">
      <w:start w:val="1"/>
      <w:numFmt w:val="lowerRoman"/>
      <w:lvlText w:val="%9."/>
      <w:lvlJc w:val="right"/>
      <w:pPr>
        <w:ind w:left="8280" w:hanging="180"/>
      </w:pPr>
    </w:lvl>
  </w:abstractNum>
  <w:abstractNum w:abstractNumId="7" w15:restartNumberingAfterBreak="0">
    <w:nsid w:val="5C270191"/>
    <w:multiLevelType w:val="hybridMultilevel"/>
    <w:tmpl w:val="72CEC2A4"/>
    <w:lvl w:ilvl="0" w:tplc="08A885EE">
      <w:start w:val="1"/>
      <w:numFmt w:val="decimal"/>
      <w:lvlText w:val="%1)"/>
      <w:lvlJc w:val="left"/>
      <w:pPr>
        <w:ind w:left="840" w:hanging="465"/>
      </w:pPr>
    </w:lvl>
    <w:lvl w:ilvl="1" w:tplc="04090019">
      <w:start w:val="1"/>
      <w:numFmt w:val="lowerLetter"/>
      <w:lvlText w:val="%2."/>
      <w:lvlJc w:val="left"/>
      <w:pPr>
        <w:ind w:left="1455" w:hanging="360"/>
      </w:pPr>
    </w:lvl>
    <w:lvl w:ilvl="2" w:tplc="0409001B">
      <w:start w:val="1"/>
      <w:numFmt w:val="lowerRoman"/>
      <w:lvlText w:val="%3."/>
      <w:lvlJc w:val="right"/>
      <w:pPr>
        <w:ind w:left="2175" w:hanging="180"/>
      </w:pPr>
    </w:lvl>
    <w:lvl w:ilvl="3" w:tplc="0409000F">
      <w:start w:val="1"/>
      <w:numFmt w:val="decimal"/>
      <w:lvlText w:val="%4."/>
      <w:lvlJc w:val="left"/>
      <w:pPr>
        <w:ind w:left="2895" w:hanging="360"/>
      </w:pPr>
    </w:lvl>
    <w:lvl w:ilvl="4" w:tplc="04090019">
      <w:start w:val="1"/>
      <w:numFmt w:val="lowerLetter"/>
      <w:lvlText w:val="%5."/>
      <w:lvlJc w:val="left"/>
      <w:pPr>
        <w:ind w:left="3615" w:hanging="360"/>
      </w:pPr>
    </w:lvl>
    <w:lvl w:ilvl="5" w:tplc="0409001B">
      <w:start w:val="1"/>
      <w:numFmt w:val="lowerRoman"/>
      <w:lvlText w:val="%6."/>
      <w:lvlJc w:val="right"/>
      <w:pPr>
        <w:ind w:left="4335" w:hanging="180"/>
      </w:pPr>
    </w:lvl>
    <w:lvl w:ilvl="6" w:tplc="0409000F">
      <w:start w:val="1"/>
      <w:numFmt w:val="decimal"/>
      <w:lvlText w:val="%7."/>
      <w:lvlJc w:val="left"/>
      <w:pPr>
        <w:ind w:left="5055" w:hanging="360"/>
      </w:pPr>
    </w:lvl>
    <w:lvl w:ilvl="7" w:tplc="04090019">
      <w:start w:val="1"/>
      <w:numFmt w:val="lowerLetter"/>
      <w:lvlText w:val="%8."/>
      <w:lvlJc w:val="left"/>
      <w:pPr>
        <w:ind w:left="5775" w:hanging="360"/>
      </w:pPr>
    </w:lvl>
    <w:lvl w:ilvl="8" w:tplc="0409001B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5D026EEE"/>
    <w:multiLevelType w:val="hybridMultilevel"/>
    <w:tmpl w:val="E44242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B63A64"/>
    <w:multiLevelType w:val="hybridMultilevel"/>
    <w:tmpl w:val="65EA51D0"/>
    <w:lvl w:ilvl="0" w:tplc="04090011">
      <w:start w:val="1"/>
      <w:numFmt w:val="decimal"/>
      <w:lvlText w:val="%1)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6D30779"/>
    <w:multiLevelType w:val="hybridMultilevel"/>
    <w:tmpl w:val="C49AF6BC"/>
    <w:lvl w:ilvl="0" w:tplc="23143694">
      <w:start w:val="1"/>
      <w:numFmt w:val="decimal"/>
      <w:lvlText w:val="%1."/>
      <w:lvlJc w:val="left"/>
      <w:pPr>
        <w:ind w:left="840" w:hanging="465"/>
      </w:pPr>
      <w:rPr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55" w:hanging="360"/>
      </w:pPr>
    </w:lvl>
    <w:lvl w:ilvl="2" w:tplc="0409001B">
      <w:start w:val="1"/>
      <w:numFmt w:val="lowerRoman"/>
      <w:lvlText w:val="%3."/>
      <w:lvlJc w:val="right"/>
      <w:pPr>
        <w:ind w:left="2175" w:hanging="180"/>
      </w:pPr>
    </w:lvl>
    <w:lvl w:ilvl="3" w:tplc="0409000F">
      <w:start w:val="1"/>
      <w:numFmt w:val="decimal"/>
      <w:lvlText w:val="%4."/>
      <w:lvlJc w:val="left"/>
      <w:pPr>
        <w:ind w:left="2895" w:hanging="360"/>
      </w:pPr>
    </w:lvl>
    <w:lvl w:ilvl="4" w:tplc="04090019">
      <w:start w:val="1"/>
      <w:numFmt w:val="lowerLetter"/>
      <w:lvlText w:val="%5."/>
      <w:lvlJc w:val="left"/>
      <w:pPr>
        <w:ind w:left="3615" w:hanging="360"/>
      </w:pPr>
    </w:lvl>
    <w:lvl w:ilvl="5" w:tplc="0409001B">
      <w:start w:val="1"/>
      <w:numFmt w:val="lowerRoman"/>
      <w:lvlText w:val="%6."/>
      <w:lvlJc w:val="right"/>
      <w:pPr>
        <w:ind w:left="4335" w:hanging="180"/>
      </w:pPr>
    </w:lvl>
    <w:lvl w:ilvl="6" w:tplc="0409000F">
      <w:start w:val="1"/>
      <w:numFmt w:val="decimal"/>
      <w:lvlText w:val="%7."/>
      <w:lvlJc w:val="left"/>
      <w:pPr>
        <w:ind w:left="5055" w:hanging="360"/>
      </w:pPr>
    </w:lvl>
    <w:lvl w:ilvl="7" w:tplc="04090019">
      <w:start w:val="1"/>
      <w:numFmt w:val="lowerLetter"/>
      <w:lvlText w:val="%8."/>
      <w:lvlJc w:val="left"/>
      <w:pPr>
        <w:ind w:left="5775" w:hanging="360"/>
      </w:pPr>
    </w:lvl>
    <w:lvl w:ilvl="8" w:tplc="0409001B">
      <w:start w:val="1"/>
      <w:numFmt w:val="lowerRoman"/>
      <w:lvlText w:val="%9."/>
      <w:lvlJc w:val="right"/>
      <w:pPr>
        <w:ind w:left="6495" w:hanging="180"/>
      </w:pPr>
    </w:lvl>
  </w:abstractNum>
  <w:abstractNum w:abstractNumId="11" w15:restartNumberingAfterBreak="0">
    <w:nsid w:val="7F497762"/>
    <w:multiLevelType w:val="hybridMultilevel"/>
    <w:tmpl w:val="90A2FA88"/>
    <w:lvl w:ilvl="0" w:tplc="D79E58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9"/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066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74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6CE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3AD6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5F9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6E2D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9DA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14F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5FDE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8B4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6EA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1FFE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303D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005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AFF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3FB5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6AC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97CBF"/>
    <w:rsid w:val="002A0007"/>
    <w:rsid w:val="002A0636"/>
    <w:rsid w:val="002A1313"/>
    <w:rsid w:val="002A1847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577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3FB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2D56"/>
    <w:rsid w:val="00323031"/>
    <w:rsid w:val="003236CE"/>
    <w:rsid w:val="0032414F"/>
    <w:rsid w:val="00324B44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1E6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D56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C79"/>
    <w:rsid w:val="00446D52"/>
    <w:rsid w:val="00447449"/>
    <w:rsid w:val="00447484"/>
    <w:rsid w:val="004474EE"/>
    <w:rsid w:val="00447955"/>
    <w:rsid w:val="004479AD"/>
    <w:rsid w:val="00450663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8E1"/>
    <w:rsid w:val="0045495A"/>
    <w:rsid w:val="00454AC7"/>
    <w:rsid w:val="00454FB9"/>
    <w:rsid w:val="00455181"/>
    <w:rsid w:val="00455302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278E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113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2CD7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A56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D9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D1A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58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266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E7C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9B8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0CD5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0681"/>
    <w:rsid w:val="005D1320"/>
    <w:rsid w:val="005D18CF"/>
    <w:rsid w:val="005D1C24"/>
    <w:rsid w:val="005D1D53"/>
    <w:rsid w:val="005D1DAC"/>
    <w:rsid w:val="005D1EDB"/>
    <w:rsid w:val="005D21A4"/>
    <w:rsid w:val="005D23E3"/>
    <w:rsid w:val="005D25D2"/>
    <w:rsid w:val="005D27FA"/>
    <w:rsid w:val="005D2A0F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0FA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3FDE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E6D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1F8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6720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559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4B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7F7CF7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17F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0D0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7FF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C19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747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B1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3CD5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0C31"/>
    <w:rsid w:val="009510C0"/>
    <w:rsid w:val="009510F3"/>
    <w:rsid w:val="0095166A"/>
    <w:rsid w:val="00951838"/>
    <w:rsid w:val="00952296"/>
    <w:rsid w:val="00952404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CB8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2F9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4D4A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34D2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130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4DB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4B47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1235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47F7E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87D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0A7"/>
    <w:rsid w:val="00AA0396"/>
    <w:rsid w:val="00AA08EC"/>
    <w:rsid w:val="00AA210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948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E89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CE2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486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19B"/>
    <w:rsid w:val="00B261EB"/>
    <w:rsid w:val="00B267F2"/>
    <w:rsid w:val="00B27062"/>
    <w:rsid w:val="00B27063"/>
    <w:rsid w:val="00B270C5"/>
    <w:rsid w:val="00B270D1"/>
    <w:rsid w:val="00B27644"/>
    <w:rsid w:val="00B27826"/>
    <w:rsid w:val="00B27D14"/>
    <w:rsid w:val="00B27ECE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09E"/>
    <w:rsid w:val="00BD247E"/>
    <w:rsid w:val="00BD25B6"/>
    <w:rsid w:val="00BD2A3A"/>
    <w:rsid w:val="00BD2BA8"/>
    <w:rsid w:val="00BD2D01"/>
    <w:rsid w:val="00BD382D"/>
    <w:rsid w:val="00BD3FB5"/>
    <w:rsid w:val="00BD4C9A"/>
    <w:rsid w:val="00BD4D27"/>
    <w:rsid w:val="00BD5291"/>
    <w:rsid w:val="00BD5B54"/>
    <w:rsid w:val="00BD66DA"/>
    <w:rsid w:val="00BD671E"/>
    <w:rsid w:val="00BD6738"/>
    <w:rsid w:val="00BD6768"/>
    <w:rsid w:val="00BD6781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C2C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61C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68C5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0013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39B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148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4EB6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C49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F04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1DD3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3CC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5FB4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6DA0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497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0B6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0EBF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75BCFC4-167F-4AF9-97C2-228D21922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0663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450663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450663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AE394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AE3948"/>
    <w:rPr>
      <w:rFonts w:ascii="Segoe UI" w:hAnsi="Segoe UI" w:cs="Segoe UI"/>
      <w:sz w:val="18"/>
      <w:szCs w:val="18"/>
      <w:lang w:eastAsia="ru-RU"/>
    </w:rPr>
  </w:style>
  <w:style w:type="paragraph" w:styleId="BodyText">
    <w:name w:val="Body Text"/>
    <w:basedOn w:val="Normal"/>
    <w:link w:val="BodyTextChar"/>
    <w:uiPriority w:val="1"/>
    <w:qFormat/>
    <w:rsid w:val="009D4B47"/>
    <w:pPr>
      <w:widowControl w:val="0"/>
      <w:autoSpaceDE w:val="0"/>
      <w:autoSpaceDN w:val="0"/>
      <w:ind w:left="275" w:firstLine="360"/>
    </w:pPr>
    <w:rPr>
      <w:rFonts w:ascii="Sylfaen" w:eastAsia="Sylfaen" w:hAnsi="Sylfaen" w:cs="Sylfaen"/>
      <w:sz w:val="26"/>
      <w:szCs w:val="26"/>
      <w:lang w:val="pt-PT" w:eastAsia="en-US"/>
    </w:rPr>
  </w:style>
  <w:style w:type="character" w:customStyle="1" w:styleId="BodyTextChar">
    <w:name w:val="Body Text Char"/>
    <w:basedOn w:val="DefaultParagraphFont"/>
    <w:link w:val="BodyText"/>
    <w:uiPriority w:val="1"/>
    <w:rsid w:val="009D4B47"/>
    <w:rPr>
      <w:rFonts w:ascii="Sylfaen" w:eastAsia="Sylfaen" w:hAnsi="Sylfaen" w:cs="Sylfaen"/>
      <w:sz w:val="26"/>
      <w:szCs w:val="26"/>
      <w:lang w:val="pt-PT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unhideWhenUsed/>
    <w:qFormat/>
    <w:rsid w:val="00BE0C2C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BE0C2C"/>
    <w:rPr>
      <w:b/>
      <w:bCs/>
    </w:rPr>
  </w:style>
  <w:style w:type="character" w:styleId="Emphasis">
    <w:name w:val="Emphasis"/>
    <w:basedOn w:val="DefaultParagraphFont"/>
    <w:uiPriority w:val="20"/>
    <w:qFormat/>
    <w:rsid w:val="00BE0C2C"/>
    <w:rPr>
      <w:i/>
      <w:iCs/>
    </w:rPr>
  </w:style>
  <w:style w:type="paragraph" w:styleId="ListParagraph">
    <w:name w:val="List Paragraph"/>
    <w:basedOn w:val="Normal"/>
    <w:uiPriority w:val="34"/>
    <w:qFormat/>
    <w:rsid w:val="00BE0C2C"/>
    <w:pPr>
      <w:ind w:left="720"/>
      <w:contextualSpacing/>
    </w:pPr>
    <w:rPr>
      <w:rFonts w:ascii="Times New Roman" w:hAnsi="Times New Roman"/>
      <w:lang w:val="ru-RU"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0F19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402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144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Papyan</dc:creator>
  <cp:keywords/>
  <dc:description/>
  <cp:lastModifiedBy>Kristina Papyan</cp:lastModifiedBy>
  <cp:revision>3</cp:revision>
  <cp:lastPrinted>2022-05-17T13:01:00Z</cp:lastPrinted>
  <dcterms:created xsi:type="dcterms:W3CDTF">2022-05-17T13:01:00Z</dcterms:created>
  <dcterms:modified xsi:type="dcterms:W3CDTF">2022-05-17T13:01:00Z</dcterms:modified>
</cp:coreProperties>
</file>