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BA" w:rsidRDefault="000469BA" w:rsidP="000469BA">
      <w:pPr>
        <w:spacing w:after="0" w:line="360" w:lineRule="auto"/>
        <w:rPr>
          <w:rFonts w:ascii="GHEA Grapalat" w:eastAsia="Times New Roman" w:hAnsi="GHEA Grapalat" w:cs="Tahoma"/>
          <w:b/>
          <w:sz w:val="24"/>
          <w:szCs w:val="24"/>
          <w:lang w:eastAsia="ru-RU"/>
        </w:rPr>
      </w:pPr>
    </w:p>
    <w:p w:rsidR="000469BA" w:rsidRDefault="000469BA" w:rsidP="000469BA">
      <w:pPr>
        <w:jc w:val="center"/>
        <w:rPr>
          <w:rFonts w:ascii="GHEA Grapalat" w:hAnsi="GHEA Grapalat" w:cs="GHEA Grapalat"/>
          <w:b/>
          <w:lang w:val="hy-AM"/>
        </w:rPr>
      </w:pPr>
    </w:p>
    <w:p w:rsidR="002C5D93" w:rsidRPr="00684876" w:rsidRDefault="002C5D93" w:rsidP="000469BA">
      <w:pPr>
        <w:jc w:val="center"/>
        <w:rPr>
          <w:rFonts w:ascii="Sylfaen" w:hAnsi="Sylfaen"/>
        </w:rPr>
      </w:pPr>
    </w:p>
    <w:p w:rsidR="000469BA" w:rsidRPr="00902551" w:rsidRDefault="000469BA" w:rsidP="000469BA">
      <w:pPr>
        <w:jc w:val="center"/>
        <w:rPr>
          <w:rFonts w:ascii="Sylfaen" w:hAnsi="Sylfaen"/>
          <w:i/>
        </w:rPr>
      </w:pPr>
      <w:r w:rsidRPr="00902551">
        <w:rPr>
          <w:i/>
          <w:noProof/>
        </w:rPr>
        <w:drawing>
          <wp:inline distT="0" distB="0" distL="0" distR="0" wp14:anchorId="3CAEB881" wp14:editId="15E8FE0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BA" w:rsidRDefault="000469BA" w:rsidP="002C5D9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C5D93" w:rsidRPr="002C5D93" w:rsidRDefault="002C5D93" w:rsidP="002C5D93">
      <w:pPr>
        <w:pStyle w:val="mechtex"/>
        <w:rPr>
          <w:rFonts w:ascii="GHEA Mariam" w:hAnsi="GHEA Mariam" w:cs="Arial Armenian"/>
          <w:sz w:val="30"/>
          <w:szCs w:val="30"/>
          <w:lang w:val="af-ZA"/>
        </w:rPr>
      </w:pPr>
    </w:p>
    <w:p w:rsidR="000469BA" w:rsidRPr="00902551" w:rsidRDefault="000469BA" w:rsidP="000469BA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0469BA" w:rsidRDefault="000469BA" w:rsidP="000469B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0469BA" w:rsidRPr="000469BA" w:rsidRDefault="000469BA" w:rsidP="000469B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469BA">
        <w:rPr>
          <w:rFonts w:ascii="GHEA Mariam" w:hAnsi="GHEA Mariam"/>
          <w:sz w:val="24"/>
          <w:szCs w:val="24"/>
          <w:lang w:val="hy-AM"/>
        </w:rPr>
        <w:t>1</w:t>
      </w:r>
      <w:r w:rsidR="005952E3">
        <w:rPr>
          <w:rFonts w:ascii="GHEA Mariam" w:hAnsi="GHEA Mariam"/>
          <w:sz w:val="24"/>
          <w:szCs w:val="24"/>
          <w:lang w:val="hy-AM"/>
        </w:rPr>
        <w:t>9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Pr="000469BA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0469B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469BA">
        <w:rPr>
          <w:rFonts w:ascii="GHEA Mariam" w:hAnsi="GHEA Mariam"/>
          <w:sz w:val="24"/>
          <w:szCs w:val="24"/>
          <w:lang w:val="af-ZA"/>
        </w:rPr>
        <w:t xml:space="preserve">   N      -</w:t>
      </w:r>
      <w:r w:rsidRPr="000469BA">
        <w:rPr>
          <w:rFonts w:ascii="GHEA Mariam" w:hAnsi="GHEA Mariam"/>
          <w:sz w:val="24"/>
          <w:szCs w:val="24"/>
          <w:lang w:val="hy-AM"/>
        </w:rPr>
        <w:t>Ա</w:t>
      </w:r>
    </w:p>
    <w:p w:rsidR="00293D64" w:rsidRPr="000469BA" w:rsidRDefault="00293D64" w:rsidP="000469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469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0469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20-</w:t>
      </w:r>
      <w:r w:rsidRPr="000469BA">
        <w:rPr>
          <w:rFonts w:ascii="GHEA Mariam" w:hAnsi="GHEA Mariam" w:cs="Arial"/>
          <w:sz w:val="24"/>
          <w:szCs w:val="24"/>
          <w:lang w:val="hy-AM"/>
        </w:rPr>
        <w:t>Ի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N 33-</w:t>
      </w:r>
      <w:r w:rsidRPr="000469BA">
        <w:rPr>
          <w:rFonts w:ascii="GHEA Mariam" w:hAnsi="GHEA Mariam" w:cs="Arial"/>
          <w:sz w:val="24"/>
          <w:szCs w:val="24"/>
          <w:lang w:val="hy-AM"/>
        </w:rPr>
        <w:t>Ա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ՄԵՋ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</w:t>
      </w:r>
      <w:r w:rsidR="00710A0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0469B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469BA">
        <w:rPr>
          <w:rFonts w:ascii="GHEA Mariam" w:hAnsi="GHEA Mariam"/>
          <w:sz w:val="24"/>
          <w:szCs w:val="24"/>
          <w:lang w:val="hy-AM"/>
        </w:rPr>
        <w:t xml:space="preserve">  </w:t>
      </w:r>
      <w:r w:rsidRPr="000469BA">
        <w:rPr>
          <w:rFonts w:ascii="GHEA Mariam" w:hAnsi="GHEA Mariam"/>
          <w:sz w:val="24"/>
          <w:szCs w:val="24"/>
          <w:lang w:val="hy-AM"/>
        </w:rPr>
        <w:br/>
      </w:r>
      <w:r w:rsidRPr="000469BA">
        <w:rPr>
          <w:rFonts w:ascii="GHEA Mariam" w:hAnsi="GHEA Mariam" w:cs="Arial"/>
          <w:sz w:val="24"/>
          <w:szCs w:val="24"/>
          <w:lang w:val="hy-AM"/>
        </w:rPr>
        <w:t>Մ</w:t>
      </w:r>
      <w:r w:rsidR="00710A0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Ա</w:t>
      </w:r>
      <w:r w:rsidR="00710A0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Ս</w:t>
      </w:r>
      <w:r w:rsidR="00710A0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Ի</w:t>
      </w:r>
      <w:r w:rsidR="00710A0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69BA">
        <w:rPr>
          <w:rFonts w:ascii="GHEA Mariam" w:hAnsi="GHEA Mariam" w:cs="Arial"/>
          <w:sz w:val="24"/>
          <w:szCs w:val="24"/>
          <w:lang w:val="hy-AM"/>
        </w:rPr>
        <w:t>Ն</w:t>
      </w:r>
    </w:p>
    <w:p w:rsidR="00293D64" w:rsidRPr="002C5D93" w:rsidRDefault="000469BA" w:rsidP="002C5D9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-----------------------------------------------------------------------------------------------------------</w:t>
      </w:r>
    </w:p>
    <w:p w:rsidR="00293D64" w:rsidRPr="00B16F70" w:rsidRDefault="00293D64" w:rsidP="002C5D93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 w:eastAsia="ru-RU"/>
        </w:rPr>
      </w:pPr>
      <w:r w:rsidRPr="002C5D93">
        <w:rPr>
          <w:rFonts w:ascii="GHEA Mariam" w:hAnsi="GHEA Mariam" w:cs="Arial"/>
          <w:sz w:val="24"/>
          <w:szCs w:val="24"/>
          <w:lang w:val="hy-AM" w:eastAsia="ru-RU"/>
        </w:rPr>
        <w:t>Ղեկավարվելով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«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Նորմատիվ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իրավական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ակտերի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մասին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»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Հայաստանի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Հանրապետության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օրենքի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34-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րդ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հոդվածով</w:t>
      </w:r>
      <w:r w:rsidRPr="002C5D93">
        <w:rPr>
          <w:rFonts w:ascii="GHEA Mariam" w:hAnsi="GHEA Mariam"/>
          <w:sz w:val="24"/>
          <w:szCs w:val="24"/>
          <w:lang w:val="hy-AM" w:eastAsia="ru-RU"/>
        </w:rPr>
        <w:t>, «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Ֆիզիկական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անձանց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z w:val="24"/>
          <w:szCs w:val="24"/>
          <w:lang w:val="hy-AM" w:eastAsia="ru-RU"/>
        </w:rPr>
        <w:t>բանկային</w:t>
      </w:r>
      <w:r w:rsidRPr="002C5D93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ավանդների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հատուցումը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երաշխավորելու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մա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>u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ին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»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Հայա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>u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տանի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2C5D93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Հանրապետության</w:t>
      </w:r>
      <w:r w:rsidRPr="002C5D9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>o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րենքի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4-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րդ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հոդվածով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և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19-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րդ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հոդվածի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2-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րդ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մա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>u</w:t>
      </w:r>
      <w:r w:rsidRPr="00B16F70">
        <w:rPr>
          <w:rFonts w:ascii="GHEA Mariam" w:hAnsi="GHEA Mariam" w:cs="Arial"/>
          <w:spacing w:val="-8"/>
          <w:sz w:val="24"/>
          <w:szCs w:val="24"/>
          <w:lang w:val="hy-AM" w:eastAsia="ru-RU"/>
        </w:rPr>
        <w:t>ով</w:t>
      </w:r>
      <w:r w:rsidRPr="00B16F70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`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Հայաստանի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Հանրապետության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կառավարությունը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  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ո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ր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ո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շ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ու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մ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 xml:space="preserve">     </w:t>
      </w:r>
      <w:r w:rsidR="00E73D8A" w:rsidRPr="00B16F70">
        <w:rPr>
          <w:rFonts w:ascii="GHEA Mariam" w:hAnsi="GHEA Mariam" w:cs="Sylfaen"/>
          <w:spacing w:val="-8"/>
          <w:sz w:val="24"/>
          <w:szCs w:val="24"/>
          <w:lang w:val="hy-AM" w:eastAsia="ru-RU"/>
        </w:rPr>
        <w:t>է</w:t>
      </w:r>
      <w:r w:rsidR="00E73D8A" w:rsidRPr="00B16F70">
        <w:rPr>
          <w:rFonts w:ascii="GHEA Mariam" w:hAnsi="GHEA Mariam" w:cs="Arial Armenian"/>
          <w:spacing w:val="-8"/>
          <w:sz w:val="24"/>
          <w:szCs w:val="24"/>
          <w:lang w:val="hy-AM" w:eastAsia="ru-RU"/>
        </w:rPr>
        <w:t>.</w:t>
      </w:r>
    </w:p>
    <w:p w:rsidR="00293D64" w:rsidRPr="002C5D93" w:rsidRDefault="00293D64" w:rsidP="002C5D93">
      <w:pPr>
        <w:pStyle w:val="norm"/>
        <w:spacing w:after="0" w:line="360" w:lineRule="auto"/>
        <w:ind w:firstLine="706"/>
        <w:rPr>
          <w:rFonts w:ascii="GHEA Mariam" w:hAnsi="GHEA Mariam" w:cs="IRTEK Courier"/>
          <w:bCs/>
          <w:sz w:val="24"/>
          <w:szCs w:val="24"/>
          <w:lang w:val="af-ZA" w:eastAsia="ru-RU"/>
        </w:rPr>
      </w:pPr>
      <w:r w:rsidRPr="00B16F70">
        <w:rPr>
          <w:rFonts w:ascii="GHEA Mariam" w:hAnsi="GHEA Mariam" w:cs="Times New Roman"/>
          <w:sz w:val="24"/>
          <w:szCs w:val="24"/>
          <w:lang w:val="hy-AM" w:eastAsia="ru-RU"/>
        </w:rPr>
        <w:t xml:space="preserve">1.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Հայաստանի</w:t>
      </w:r>
      <w:r w:rsidRPr="002C5D93">
        <w:rPr>
          <w:rFonts w:ascii="GHEA Mariam" w:hAnsi="GHEA Mariam" w:cs="Arial Armenian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Հանրապետության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կառավարության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2005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թվականի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հունվարի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20-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«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Ավանդների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հատուցումը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երաշխավորող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հիմնադրամի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հոգաբար</w:t>
      </w:r>
      <w:r w:rsid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softHyphen/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ձուների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խորհրդի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անդամներ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նշանակելու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մասին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>» N 33-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Ա</w:t>
      </w:r>
      <w:r w:rsidRPr="00B16F70">
        <w:rPr>
          <w:rFonts w:ascii="GHEA Mariam" w:hAnsi="GHEA Mariam" w:cs="IRTEK Courier"/>
          <w:bCs/>
          <w:spacing w:val="-8"/>
          <w:sz w:val="24"/>
          <w:szCs w:val="24"/>
          <w:lang w:val="af-ZA" w:eastAsia="ru-RU"/>
        </w:rPr>
        <w:t xml:space="preserve"> </w:t>
      </w:r>
      <w:r w:rsidRPr="00B16F70">
        <w:rPr>
          <w:rFonts w:ascii="GHEA Mariam" w:hAnsi="GHEA Mariam" w:cs="Arial"/>
          <w:bCs/>
          <w:spacing w:val="-8"/>
          <w:sz w:val="24"/>
          <w:szCs w:val="24"/>
          <w:lang w:val="af-ZA" w:eastAsia="ru-RU"/>
        </w:rPr>
        <w:t>որոշման</w:t>
      </w:r>
      <w:r w:rsidRPr="002C5D93">
        <w:rPr>
          <w:rFonts w:ascii="GHEA Mariam" w:hAnsi="GHEA Mariam" w:cs="Tahoma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երկրորդ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պարբերությունը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շարադրել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նոր</w:t>
      </w:r>
      <w:r w:rsidRPr="002C5D93">
        <w:rPr>
          <w:rFonts w:ascii="GHEA Mariam" w:hAnsi="GHEA Mariam" w:cs="Tahoma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z w:val="24"/>
          <w:szCs w:val="24"/>
          <w:lang w:val="af-ZA" w:eastAsia="ru-RU"/>
        </w:rPr>
        <w:t>խմբագրությամբ</w:t>
      </w:r>
      <w:r w:rsidRPr="002C5D93">
        <w:rPr>
          <w:rFonts w:ascii="GHEA Mariam" w:hAnsi="GHEA Mariam" w:cs="Tahoma"/>
          <w:bCs/>
          <w:sz w:val="24"/>
          <w:szCs w:val="24"/>
          <w:lang w:val="af-ZA" w:eastAsia="ru-RU"/>
        </w:rPr>
        <w:t>.</w:t>
      </w:r>
    </w:p>
    <w:p w:rsidR="00293D64" w:rsidRPr="002C5D93" w:rsidRDefault="00293D64" w:rsidP="002C5D93">
      <w:pPr>
        <w:pStyle w:val="norm"/>
        <w:spacing w:after="0" w:line="360" w:lineRule="auto"/>
        <w:ind w:firstLine="706"/>
        <w:rPr>
          <w:rFonts w:ascii="GHEA Mariam" w:hAnsi="GHEA Mariam" w:cs="IRTEK Courier"/>
          <w:bCs/>
          <w:sz w:val="24"/>
          <w:szCs w:val="24"/>
          <w:lang w:val="af-ZA" w:eastAsia="ru-RU"/>
        </w:rPr>
      </w:pP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>«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Ավանդների</w:t>
      </w: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հատուցումը</w:t>
      </w: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երաշխավորող</w:t>
      </w: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հիմնադրամի</w:t>
      </w: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հոգաբարձուների</w:t>
      </w:r>
      <w:r w:rsidRPr="002C5D93">
        <w:rPr>
          <w:rFonts w:ascii="GHEA Mariam" w:hAnsi="GHEA Mariam" w:cs="IRTEK Courier"/>
          <w:bCs/>
          <w:spacing w:val="-4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4"/>
          <w:sz w:val="24"/>
          <w:szCs w:val="24"/>
          <w:lang w:val="af-ZA" w:eastAsia="ru-RU"/>
        </w:rPr>
        <w:t>խորհրդի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2"/>
          <w:sz w:val="24"/>
          <w:szCs w:val="24"/>
          <w:lang w:val="af-ZA" w:eastAsia="ru-RU"/>
        </w:rPr>
        <w:t>անդամներ</w:t>
      </w:r>
      <w:r w:rsidRPr="002C5D93">
        <w:rPr>
          <w:rFonts w:ascii="GHEA Mariam" w:hAnsi="GHEA Mariam" w:cs="IRTEK Courier"/>
          <w:bCs/>
          <w:spacing w:val="-2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bCs/>
          <w:spacing w:val="-2"/>
          <w:sz w:val="24"/>
          <w:szCs w:val="24"/>
          <w:lang w:val="af-ZA" w:eastAsia="ru-RU"/>
        </w:rPr>
        <w:t>նշանակել</w:t>
      </w:r>
      <w:r w:rsidRPr="002C5D93">
        <w:rPr>
          <w:rFonts w:ascii="GHEA Mariam" w:hAnsi="GHEA Mariam" w:cs="IRTEK Courier"/>
          <w:bCs/>
          <w:spacing w:val="-2"/>
          <w:sz w:val="24"/>
          <w:szCs w:val="24"/>
          <w:lang w:val="af-ZA" w:eastAsia="ru-RU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</w:rPr>
        <w:t>Հայաստանի</w:t>
      </w:r>
      <w:r w:rsidRPr="002C5D93">
        <w:rPr>
          <w:rFonts w:ascii="GHEA Mariam" w:hAnsi="GHEA Mariam" w:cs="Times New Roman"/>
          <w:color w:val="00000A"/>
          <w:sz w:val="24"/>
          <w:szCs w:val="24"/>
          <w:lang w:val="af-ZA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</w:rPr>
        <w:t>Հանրապետության</w:t>
      </w:r>
      <w:r w:rsidRPr="002C5D93">
        <w:rPr>
          <w:rFonts w:ascii="GHEA Mariam" w:hAnsi="GHEA Mariam" w:cs="Times New Roman"/>
          <w:color w:val="00000A"/>
          <w:sz w:val="24"/>
          <w:szCs w:val="24"/>
          <w:lang w:val="hy-AM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</w:rPr>
        <w:t>ֆ</w:t>
      </w:r>
      <w:r w:rsidRPr="002C5D93">
        <w:rPr>
          <w:rFonts w:ascii="GHEA Mariam" w:hAnsi="GHEA Mariam" w:cs="Arial"/>
          <w:color w:val="00000A"/>
          <w:sz w:val="24"/>
          <w:szCs w:val="24"/>
          <w:lang w:val="hy-AM"/>
        </w:rPr>
        <w:t>ինանսների</w:t>
      </w:r>
      <w:r w:rsidRPr="002C5D93">
        <w:rPr>
          <w:rFonts w:ascii="GHEA Mariam" w:hAnsi="GHEA Mariam" w:cs="Times New Roman"/>
          <w:color w:val="00000A"/>
          <w:sz w:val="24"/>
          <w:szCs w:val="24"/>
          <w:lang w:val="hy-AM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  <w:lang w:val="hy-AM"/>
        </w:rPr>
        <w:t>նախարարի</w:t>
      </w:r>
      <w:r w:rsidRPr="002C5D93">
        <w:rPr>
          <w:rFonts w:ascii="GHEA Mariam" w:hAnsi="GHEA Mariam" w:cs="Times New Roman"/>
          <w:color w:val="00000A"/>
          <w:sz w:val="24"/>
          <w:szCs w:val="24"/>
          <w:lang w:val="hy-AM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</w:rPr>
        <w:t>երկու</w:t>
      </w:r>
      <w:r w:rsidRPr="002C5D93">
        <w:rPr>
          <w:rFonts w:ascii="GHEA Mariam" w:hAnsi="GHEA Mariam" w:cs="Times New Roman"/>
          <w:color w:val="00000A"/>
          <w:sz w:val="24"/>
          <w:szCs w:val="24"/>
          <w:lang w:val="af-ZA"/>
        </w:rPr>
        <w:t xml:space="preserve"> </w:t>
      </w:r>
      <w:r w:rsidRPr="002C5D93">
        <w:rPr>
          <w:rFonts w:ascii="GHEA Mariam" w:hAnsi="GHEA Mariam" w:cs="Times New Roman"/>
          <w:color w:val="00000A"/>
          <w:sz w:val="24"/>
          <w:szCs w:val="24"/>
          <w:lang w:val="hy-AM"/>
        </w:rPr>
        <w:t xml:space="preserve"> </w:t>
      </w:r>
      <w:r w:rsidRPr="002C5D93">
        <w:rPr>
          <w:rFonts w:ascii="GHEA Mariam" w:hAnsi="GHEA Mariam" w:cs="Arial"/>
          <w:color w:val="00000A"/>
          <w:sz w:val="24"/>
          <w:szCs w:val="24"/>
          <w:lang w:val="hy-AM"/>
        </w:rPr>
        <w:t>տեղակալ</w:t>
      </w:r>
      <w:r w:rsidRPr="002C5D93">
        <w:rPr>
          <w:rFonts w:ascii="GHEA Mariam" w:hAnsi="GHEA Mariam" w:cs="Arial"/>
          <w:color w:val="00000A"/>
          <w:sz w:val="24"/>
          <w:szCs w:val="24"/>
        </w:rPr>
        <w:t>ներին</w:t>
      </w:r>
      <w:r w:rsidRPr="002C5D93">
        <w:rPr>
          <w:rFonts w:ascii="GHEA Mariam" w:hAnsi="GHEA Mariam" w:cs="IRTEK Courier"/>
          <w:bCs/>
          <w:sz w:val="24"/>
          <w:szCs w:val="24"/>
          <w:lang w:val="af-ZA" w:eastAsia="ru-RU"/>
        </w:rPr>
        <w:t xml:space="preserve">»: </w:t>
      </w:r>
    </w:p>
    <w:p w:rsidR="002C5D93" w:rsidRDefault="002C5D93" w:rsidP="002C5D93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2C5D93" w:rsidRPr="002C5D93" w:rsidRDefault="002C5D93" w:rsidP="002C5D93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0469BA" w:rsidRPr="002C5D93" w:rsidRDefault="002C5D93" w:rsidP="002C5D93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2C5D9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0469BA" w:rsidRPr="002C5D9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469BA" w:rsidRPr="002C5D9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0469BA" w:rsidRPr="002C5D9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0469BA" w:rsidRPr="002C5D93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2C5D93" w:rsidRPr="002C5D93" w:rsidRDefault="000469BA" w:rsidP="002C5D93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2C5D93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2C5D93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2C5D9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C5D93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   </w:t>
      </w:r>
      <w:r w:rsidRPr="002C5D93">
        <w:rPr>
          <w:rFonts w:ascii="GHEA Mariam" w:hAnsi="GHEA Mariam" w:cs="Arial Armenian"/>
          <w:sz w:val="24"/>
          <w:szCs w:val="24"/>
          <w:lang w:val="hy-AM"/>
        </w:rPr>
        <w:t>Ն</w:t>
      </w:r>
      <w:r w:rsidRPr="002C5D93">
        <w:rPr>
          <w:rFonts w:ascii="GHEA Mariam" w:hAnsi="GHEA Mariam" w:cs="Sylfaen"/>
          <w:sz w:val="24"/>
          <w:szCs w:val="24"/>
          <w:lang w:val="hy-AM"/>
        </w:rPr>
        <w:t>.</w:t>
      </w:r>
      <w:r w:rsidRPr="002C5D9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C5D93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1F225D" w:rsidRPr="000469BA" w:rsidRDefault="000469BA" w:rsidP="002C5D93">
      <w:pPr>
        <w:tabs>
          <w:tab w:val="left" w:pos="270"/>
        </w:tabs>
        <w:spacing w:after="0"/>
        <w:rPr>
          <w:lang w:val="hy-AM"/>
        </w:rPr>
      </w:pPr>
      <w:r w:rsidRPr="002C5D93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469BA" w:rsidSect="000469BA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1D" w:rsidRDefault="004A561D">
      <w:r>
        <w:separator/>
      </w:r>
    </w:p>
  </w:endnote>
  <w:endnote w:type="continuationSeparator" w:id="0">
    <w:p w:rsidR="004A561D" w:rsidRDefault="004A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1D" w:rsidRDefault="004A561D">
      <w:r>
        <w:separator/>
      </w:r>
    </w:p>
  </w:footnote>
  <w:footnote w:type="continuationSeparator" w:id="0">
    <w:p w:rsidR="004A561D" w:rsidRDefault="004A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5D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D6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9BA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64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5D93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E5E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46B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1D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2E3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0B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6F70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A91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D8A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F22A3E"/>
  <w15:chartTrackingRefBased/>
  <w15:docId w15:val="{C974A758-CE8D-4ACB-8D78-74C8BA09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D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0469B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dcterms:created xsi:type="dcterms:W3CDTF">2022-05-17T06:21:00Z</dcterms:created>
  <dcterms:modified xsi:type="dcterms:W3CDTF">2022-05-17T07:34:00Z</dcterms:modified>
</cp:coreProperties>
</file>