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06D" w:rsidRPr="00267988" w:rsidRDefault="0049406D" w:rsidP="0049406D">
      <w:pPr>
        <w:pStyle w:val="a6"/>
        <w:tabs>
          <w:tab w:val="left" w:pos="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267988">
        <w:rPr>
          <w:rFonts w:ascii="GHEA Grapalat" w:hAnsi="GHEA Grapalat"/>
          <w:b/>
          <w:lang w:val="hy-AM"/>
        </w:rPr>
        <w:t>ՀԻՄՆԱՎՈՐՈՒՄ</w:t>
      </w:r>
    </w:p>
    <w:p w:rsidR="0049406D" w:rsidRPr="00267988" w:rsidRDefault="0049406D" w:rsidP="0049406D">
      <w:pPr>
        <w:pStyle w:val="BodyText21"/>
        <w:widowControl w:val="0"/>
        <w:numPr>
          <w:ilvl w:val="12"/>
          <w:numId w:val="0"/>
        </w:numPr>
        <w:jc w:val="center"/>
        <w:rPr>
          <w:rFonts w:ascii="GHEA Grapalat" w:hAnsi="GHEA Grapalat"/>
          <w:b/>
          <w:lang w:val="af-ZA"/>
        </w:rPr>
      </w:pPr>
      <w:r w:rsidRPr="00267988">
        <w:rPr>
          <w:rFonts w:ascii="GHEA Grapalat" w:hAnsi="GHEA Grapalat"/>
          <w:b/>
          <w:lang w:val="af-ZA"/>
        </w:rPr>
        <w:t>««</w:t>
      </w:r>
      <w:r w:rsidRPr="00267988">
        <w:rPr>
          <w:rFonts w:ascii="GHEA Grapalat" w:hAnsi="GHEA Grapalat"/>
          <w:b/>
          <w:lang w:val="hy-AM"/>
        </w:rPr>
        <w:t>ՊԵՏԱԿԱՆ</w:t>
      </w:r>
      <w:r w:rsidRPr="00267988">
        <w:rPr>
          <w:rFonts w:ascii="GHEA Grapalat" w:hAnsi="GHEA Grapalat"/>
          <w:b/>
          <w:lang w:val="af-ZA"/>
        </w:rPr>
        <w:t xml:space="preserve"> </w:t>
      </w:r>
      <w:r w:rsidRPr="00267988">
        <w:rPr>
          <w:rFonts w:ascii="GHEA Grapalat" w:hAnsi="GHEA Grapalat"/>
          <w:b/>
          <w:lang w:val="hy-AM"/>
        </w:rPr>
        <w:t>ԳՈՒՅՔԻ</w:t>
      </w:r>
      <w:r w:rsidRPr="00267988">
        <w:rPr>
          <w:rFonts w:ascii="GHEA Grapalat" w:hAnsi="GHEA Grapalat"/>
          <w:b/>
          <w:lang w:val="af-ZA"/>
        </w:rPr>
        <w:t xml:space="preserve"> </w:t>
      </w:r>
      <w:r w:rsidRPr="00267988">
        <w:rPr>
          <w:rFonts w:ascii="GHEA Grapalat" w:hAnsi="GHEA Grapalat"/>
          <w:b/>
          <w:lang w:val="hy-AM"/>
        </w:rPr>
        <w:t>ՄԱՍՆԱՎՈՐԵՑՄԱՆ</w:t>
      </w:r>
      <w:r w:rsidRPr="00267988">
        <w:rPr>
          <w:rFonts w:ascii="GHEA Grapalat" w:hAnsi="GHEA Grapalat"/>
          <w:b/>
          <w:lang w:val="af-ZA"/>
        </w:rPr>
        <w:t xml:space="preserve"> 2017-2020 </w:t>
      </w:r>
      <w:r w:rsidRPr="00267988">
        <w:rPr>
          <w:rFonts w:ascii="GHEA Grapalat" w:hAnsi="GHEA Grapalat"/>
          <w:b/>
          <w:lang w:val="hy-AM"/>
        </w:rPr>
        <w:t>ԹՎԱԿԱՆՆԵՐԻ</w:t>
      </w:r>
      <w:r w:rsidRPr="00267988">
        <w:rPr>
          <w:rFonts w:ascii="GHEA Grapalat" w:hAnsi="GHEA Grapalat"/>
          <w:b/>
          <w:lang w:val="af-ZA"/>
        </w:rPr>
        <w:t xml:space="preserve"> </w:t>
      </w:r>
      <w:r w:rsidRPr="00267988">
        <w:rPr>
          <w:rFonts w:ascii="GHEA Grapalat" w:hAnsi="GHEA Grapalat"/>
          <w:b/>
          <w:lang w:val="hy-AM"/>
        </w:rPr>
        <w:t>ԾՐԱԳՐԻ</w:t>
      </w:r>
      <w:r w:rsidRPr="00267988">
        <w:rPr>
          <w:rFonts w:ascii="GHEA Grapalat" w:hAnsi="GHEA Grapalat"/>
          <w:bCs/>
          <w:lang w:val="af-ZA"/>
        </w:rPr>
        <w:t xml:space="preserve"> </w:t>
      </w:r>
      <w:r w:rsidRPr="00267988">
        <w:rPr>
          <w:rFonts w:ascii="GHEA Grapalat" w:hAnsi="GHEA Grapalat"/>
          <w:b/>
          <w:lang w:val="hy-AM"/>
        </w:rPr>
        <w:t>ՄԱՍԻՆ</w:t>
      </w:r>
      <w:r w:rsidRPr="00267988">
        <w:rPr>
          <w:rFonts w:ascii="GHEA Grapalat" w:hAnsi="GHEA Grapalat"/>
          <w:b/>
          <w:lang w:val="af-ZA"/>
        </w:rPr>
        <w:t xml:space="preserve">» </w:t>
      </w:r>
      <w:r w:rsidRPr="00267988">
        <w:rPr>
          <w:rFonts w:ascii="GHEA Grapalat" w:hAnsi="GHEA Grapalat"/>
          <w:b/>
          <w:lang w:val="hy-AM"/>
        </w:rPr>
        <w:t>ՕՐԵՆՔՈՒՄ ԼՐԱՑՈՒՄ</w:t>
      </w:r>
      <w:r w:rsidRPr="00267988">
        <w:rPr>
          <w:rFonts w:ascii="GHEA Grapalat" w:hAnsi="GHEA Grapalat"/>
          <w:b/>
        </w:rPr>
        <w:t>ՆԵՐ</w:t>
      </w:r>
      <w:r w:rsidRPr="00267988">
        <w:rPr>
          <w:rFonts w:ascii="GHEA Grapalat" w:hAnsi="GHEA Grapalat"/>
          <w:b/>
          <w:lang w:val="af-ZA"/>
        </w:rPr>
        <w:t xml:space="preserve">  </w:t>
      </w:r>
      <w:r w:rsidRPr="00267988">
        <w:rPr>
          <w:rFonts w:ascii="GHEA Grapalat" w:hAnsi="GHEA Grapalat"/>
          <w:b/>
          <w:lang w:val="hy-AM"/>
        </w:rPr>
        <w:t>ԿԱՏԱՐԵԼՈՒ</w:t>
      </w:r>
      <w:r w:rsidRPr="00267988">
        <w:rPr>
          <w:rFonts w:ascii="GHEA Grapalat" w:hAnsi="GHEA Grapalat"/>
          <w:b/>
          <w:lang w:val="af-ZA"/>
        </w:rPr>
        <w:t xml:space="preserve"> </w:t>
      </w:r>
      <w:r w:rsidRPr="00267988">
        <w:rPr>
          <w:rFonts w:ascii="GHEA Grapalat" w:hAnsi="GHEA Grapalat"/>
          <w:b/>
          <w:lang w:val="hy-AM"/>
        </w:rPr>
        <w:t>ՄԱՍԻՆ</w:t>
      </w:r>
      <w:r w:rsidRPr="00267988">
        <w:rPr>
          <w:rFonts w:ascii="GHEA Grapalat" w:hAnsi="GHEA Grapalat"/>
          <w:b/>
          <w:lang w:val="af-ZA"/>
        </w:rPr>
        <w:t xml:space="preserve">» </w:t>
      </w:r>
      <w:r w:rsidRPr="00267988">
        <w:rPr>
          <w:rFonts w:ascii="GHEA Grapalat" w:hAnsi="GHEA Grapalat"/>
          <w:b/>
          <w:lang w:val="hy-AM"/>
        </w:rPr>
        <w:t>ՕՐԵՆՔԻ</w:t>
      </w:r>
      <w:r w:rsidRPr="00267988">
        <w:rPr>
          <w:rFonts w:ascii="GHEA Grapalat" w:hAnsi="GHEA Grapalat"/>
          <w:b/>
          <w:lang w:val="af-ZA"/>
        </w:rPr>
        <w:t xml:space="preserve"> </w:t>
      </w:r>
      <w:r w:rsidRPr="00267988">
        <w:rPr>
          <w:rFonts w:ascii="GHEA Grapalat" w:hAnsi="GHEA Grapalat"/>
          <w:b/>
          <w:lang w:val="hy-AM"/>
        </w:rPr>
        <w:t>ՆԱԽԱԳԾԻ</w:t>
      </w:r>
      <w:r w:rsidRPr="00267988">
        <w:rPr>
          <w:rFonts w:ascii="GHEA Grapalat" w:hAnsi="GHEA Grapalat"/>
          <w:b/>
          <w:lang w:val="af-ZA"/>
        </w:rPr>
        <w:t xml:space="preserve"> </w:t>
      </w:r>
      <w:r w:rsidRPr="00267988">
        <w:rPr>
          <w:rFonts w:ascii="GHEA Grapalat" w:hAnsi="GHEA Grapalat"/>
          <w:b/>
          <w:lang w:val="hy-AM"/>
        </w:rPr>
        <w:t>ԸՆԴՈՒՆՄԱՆ</w:t>
      </w:r>
      <w:r w:rsidRPr="00267988">
        <w:rPr>
          <w:rFonts w:ascii="GHEA Grapalat" w:hAnsi="GHEA Grapalat"/>
          <w:b/>
          <w:lang w:val="af-ZA"/>
        </w:rPr>
        <w:t xml:space="preserve"> </w:t>
      </w:r>
      <w:r w:rsidRPr="00267988">
        <w:rPr>
          <w:rFonts w:ascii="GHEA Grapalat" w:hAnsi="GHEA Grapalat"/>
          <w:b/>
          <w:lang w:val="hy-AM"/>
        </w:rPr>
        <w:t>ԱՆՀՐԱԺԵՇՏՈՒԹՅԱՆ</w:t>
      </w:r>
      <w:r w:rsidRPr="00267988">
        <w:rPr>
          <w:rFonts w:ascii="GHEA Grapalat" w:hAnsi="GHEA Grapalat"/>
          <w:b/>
          <w:lang w:val="af-ZA"/>
        </w:rPr>
        <w:t xml:space="preserve"> </w:t>
      </w:r>
      <w:r w:rsidRPr="00267988">
        <w:rPr>
          <w:rFonts w:ascii="GHEA Grapalat" w:hAnsi="GHEA Grapalat"/>
          <w:b/>
          <w:lang w:val="hy-AM"/>
        </w:rPr>
        <w:t>ՎԵՐԱԲԵՐՅԱԼ</w:t>
      </w:r>
    </w:p>
    <w:p w:rsidR="0049406D" w:rsidRPr="00267988" w:rsidRDefault="0049406D" w:rsidP="0049406D">
      <w:pPr>
        <w:pStyle w:val="BodyText21"/>
        <w:widowControl w:val="0"/>
        <w:numPr>
          <w:ilvl w:val="12"/>
          <w:numId w:val="0"/>
        </w:numPr>
        <w:jc w:val="center"/>
        <w:rPr>
          <w:rFonts w:ascii="GHEA Grapalat" w:hAnsi="GHEA Grapalat"/>
          <w:b/>
          <w:lang w:val="af-ZA"/>
        </w:rPr>
      </w:pPr>
    </w:p>
    <w:p w:rsidR="0049406D" w:rsidRPr="00267988" w:rsidRDefault="0049406D" w:rsidP="0049406D">
      <w:pPr>
        <w:pStyle w:val="a6"/>
        <w:numPr>
          <w:ilvl w:val="0"/>
          <w:numId w:val="1"/>
        </w:numPr>
        <w:spacing w:before="0" w:beforeAutospacing="0" w:after="0" w:afterAutospacing="0" w:line="360" w:lineRule="auto"/>
        <w:ind w:left="-540" w:firstLine="540"/>
        <w:contextualSpacing/>
        <w:jc w:val="both"/>
        <w:rPr>
          <w:rFonts w:ascii="GHEA Grapalat" w:hAnsi="GHEA Grapalat"/>
          <w:b/>
          <w:lang w:val="af-ZA"/>
        </w:rPr>
      </w:pPr>
      <w:proofErr w:type="spellStart"/>
      <w:r w:rsidRPr="00267988">
        <w:rPr>
          <w:rFonts w:ascii="GHEA Grapalat" w:hAnsi="GHEA Grapalat"/>
          <w:b/>
        </w:rPr>
        <w:t>Անհրաժեշտությունը</w:t>
      </w:r>
      <w:proofErr w:type="spellEnd"/>
    </w:p>
    <w:p w:rsidR="0049406D" w:rsidRPr="006736CD" w:rsidRDefault="0049406D" w:rsidP="00A348E6">
      <w:pPr>
        <w:pStyle w:val="a6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/>
          <w:noProof/>
          <w:lang w:val="af-ZA"/>
        </w:rPr>
      </w:pPr>
      <w:r w:rsidRPr="00267988">
        <w:rPr>
          <w:rFonts w:ascii="GHEA Grapalat" w:hAnsi="GHEA Grapalat"/>
          <w:noProof/>
          <w:lang w:val="hy-AM"/>
        </w:rPr>
        <w:t>««Պետական գույքի մասնավորեցման 2017-2020 թվականների ծրագրի մասին» օրենքում լրացում</w:t>
      </w:r>
      <w:r w:rsidRPr="00BA6632">
        <w:rPr>
          <w:rFonts w:ascii="GHEA Grapalat" w:hAnsi="GHEA Grapalat"/>
          <w:noProof/>
          <w:lang w:val="hy-AM"/>
        </w:rPr>
        <w:t>ներ</w:t>
      </w:r>
      <w:r w:rsidRPr="00267988">
        <w:rPr>
          <w:rFonts w:ascii="GHEA Grapalat" w:hAnsi="GHEA Grapalat"/>
          <w:noProof/>
          <w:lang w:val="hy-AM"/>
        </w:rPr>
        <w:t xml:space="preserve"> կատարելու մասին» օրենքի նախագծի այսուհետ՝ Նախագիծ ընդունումը պայմանավորված է </w:t>
      </w:r>
      <w:r w:rsidR="009B5410">
        <w:rPr>
          <w:rFonts w:ascii="GHEA Grapalat" w:hAnsi="GHEA Grapalat"/>
          <w:noProof/>
        </w:rPr>
        <w:t>ՀՀ</w:t>
      </w:r>
      <w:r w:rsidR="009B5410" w:rsidRPr="006736CD">
        <w:rPr>
          <w:rFonts w:ascii="GHEA Grapalat" w:hAnsi="GHEA Grapalat"/>
          <w:noProof/>
          <w:lang w:val="af-ZA"/>
        </w:rPr>
        <w:t xml:space="preserve"> </w:t>
      </w:r>
      <w:r w:rsidR="009B5410" w:rsidRPr="00BA6632">
        <w:rPr>
          <w:rFonts w:ascii="GHEA Grapalat" w:hAnsi="GHEA Grapalat"/>
          <w:noProof/>
          <w:lang w:val="hy-AM"/>
        </w:rPr>
        <w:t>կառավարության 2022 թվականի հունվարի 13-ի թիվ 41-Ա որոշման 5-ի կետի ապահովմամբ</w:t>
      </w:r>
      <w:r w:rsidR="00A348E6" w:rsidRPr="006736CD">
        <w:rPr>
          <w:rFonts w:ascii="GHEA Grapalat" w:hAnsi="GHEA Grapalat"/>
          <w:noProof/>
          <w:lang w:val="af-ZA"/>
        </w:rPr>
        <w:t xml:space="preserve"> </w:t>
      </w:r>
      <w:r w:rsidR="00A348E6">
        <w:rPr>
          <w:rFonts w:ascii="GHEA Grapalat" w:hAnsi="GHEA Grapalat"/>
          <w:noProof/>
        </w:rPr>
        <w:t>և</w:t>
      </w:r>
      <w:r w:rsidR="009B5410" w:rsidRPr="006736CD">
        <w:rPr>
          <w:rFonts w:ascii="GHEA Grapalat" w:hAnsi="GHEA Grapalat"/>
          <w:noProof/>
          <w:lang w:val="af-ZA"/>
        </w:rPr>
        <w:t xml:space="preserve"> </w:t>
      </w:r>
      <w:r w:rsidR="006647A6" w:rsidRPr="00BA6632">
        <w:rPr>
          <w:rFonts w:ascii="GHEA Grapalat" w:hAnsi="GHEA Grapalat"/>
          <w:noProof/>
          <w:lang w:val="hy-AM"/>
        </w:rPr>
        <w:t>գործող</w:t>
      </w:r>
      <w:r w:rsidR="00BA6632">
        <w:rPr>
          <w:rFonts w:ascii="GHEA Grapalat" w:hAnsi="GHEA Grapalat"/>
          <w:noProof/>
        </w:rPr>
        <w:t>՝</w:t>
      </w:r>
      <w:r w:rsidR="006647A6" w:rsidRPr="00BA6632">
        <w:rPr>
          <w:rFonts w:ascii="GHEA Grapalat" w:hAnsi="GHEA Grapalat"/>
          <w:noProof/>
          <w:lang w:val="hy-AM"/>
        </w:rPr>
        <w:t xml:space="preserve"> </w:t>
      </w:r>
      <w:r w:rsidR="004528EA" w:rsidRPr="00267988">
        <w:rPr>
          <w:rFonts w:ascii="GHEA Grapalat" w:hAnsi="GHEA Grapalat"/>
          <w:noProof/>
          <w:lang w:val="hy-AM"/>
        </w:rPr>
        <w:t xml:space="preserve">«Պետական գույքի մասնավորեցման 2017-2020 թվականների ծրագրի մասին» </w:t>
      </w:r>
      <w:r w:rsidR="006647A6" w:rsidRPr="00BA6632">
        <w:rPr>
          <w:rFonts w:ascii="GHEA Grapalat" w:hAnsi="GHEA Grapalat"/>
          <w:noProof/>
          <w:lang w:val="hy-AM"/>
        </w:rPr>
        <w:t xml:space="preserve">օրենքի </w:t>
      </w:r>
      <w:r w:rsidR="00C700DC" w:rsidRPr="00267988">
        <w:rPr>
          <w:rFonts w:ascii="GHEA Grapalat" w:hAnsi="GHEA Grapalat"/>
          <w:noProof/>
          <w:lang w:val="hy-AM"/>
        </w:rPr>
        <w:t xml:space="preserve">այսուհետ՝ </w:t>
      </w:r>
      <w:r w:rsidR="00C700DC">
        <w:rPr>
          <w:rFonts w:ascii="GHEA Grapalat" w:hAnsi="GHEA Grapalat"/>
          <w:noProof/>
          <w:lang w:val="hy-AM"/>
        </w:rPr>
        <w:t>Օրենք</w:t>
      </w:r>
      <w:r w:rsidR="00C700DC" w:rsidRPr="00267988">
        <w:rPr>
          <w:rFonts w:ascii="GHEA Grapalat" w:hAnsi="GHEA Grapalat"/>
          <w:noProof/>
          <w:lang w:val="hy-AM"/>
        </w:rPr>
        <w:t xml:space="preserve"> </w:t>
      </w:r>
      <w:r w:rsidR="00BA6632" w:rsidRPr="00BA6632">
        <w:rPr>
          <w:rFonts w:ascii="GHEA Grapalat" w:hAnsi="GHEA Grapalat"/>
          <w:noProof/>
          <w:lang w:val="hy-AM"/>
        </w:rPr>
        <w:t xml:space="preserve">1-ին հոդվածի 2-րդ կետի 1, 3 և 4 ենթակետերով սահմանված </w:t>
      </w:r>
      <w:r w:rsidR="009B5410">
        <w:rPr>
          <w:rFonts w:ascii="GHEA Grapalat" w:hAnsi="GHEA Grapalat"/>
          <w:noProof/>
        </w:rPr>
        <w:t>պետական</w:t>
      </w:r>
      <w:r w:rsidR="009B5410" w:rsidRPr="006736CD">
        <w:rPr>
          <w:rFonts w:ascii="GHEA Grapalat" w:hAnsi="GHEA Grapalat"/>
          <w:noProof/>
          <w:lang w:val="af-ZA"/>
        </w:rPr>
        <w:t xml:space="preserve"> </w:t>
      </w:r>
      <w:r w:rsidR="009B5410">
        <w:rPr>
          <w:rFonts w:ascii="GHEA Grapalat" w:hAnsi="GHEA Grapalat"/>
          <w:noProof/>
        </w:rPr>
        <w:t>քաղաքականության</w:t>
      </w:r>
      <w:r w:rsidR="009B5410" w:rsidRPr="006736CD">
        <w:rPr>
          <w:rFonts w:ascii="GHEA Grapalat" w:hAnsi="GHEA Grapalat"/>
          <w:noProof/>
          <w:lang w:val="af-ZA"/>
        </w:rPr>
        <w:t xml:space="preserve"> </w:t>
      </w:r>
      <w:r w:rsidR="009B5410">
        <w:rPr>
          <w:rFonts w:ascii="GHEA Grapalat" w:hAnsi="GHEA Grapalat"/>
          <w:noProof/>
        </w:rPr>
        <w:t>հիմնական</w:t>
      </w:r>
      <w:r w:rsidR="00BA6632" w:rsidRPr="00BA6632">
        <w:rPr>
          <w:rFonts w:ascii="GHEA Grapalat" w:hAnsi="GHEA Grapalat"/>
          <w:noProof/>
          <w:lang w:val="hy-AM"/>
        </w:rPr>
        <w:t xml:space="preserve"> </w:t>
      </w:r>
      <w:r w:rsidR="006647A6" w:rsidRPr="00BA6632">
        <w:rPr>
          <w:rFonts w:ascii="GHEA Grapalat" w:hAnsi="GHEA Grapalat"/>
          <w:noProof/>
          <w:lang w:val="hy-AM"/>
        </w:rPr>
        <w:t>նպատակների</w:t>
      </w:r>
      <w:r w:rsidR="009B5410" w:rsidRPr="009B5410">
        <w:rPr>
          <w:rFonts w:ascii="GHEA Grapalat" w:hAnsi="GHEA Grapalat"/>
          <w:noProof/>
          <w:lang w:val="hy-AM"/>
        </w:rPr>
        <w:t xml:space="preserve"> </w:t>
      </w:r>
      <w:r w:rsidR="009B5410" w:rsidRPr="00BA6632">
        <w:rPr>
          <w:rFonts w:ascii="GHEA Grapalat" w:hAnsi="GHEA Grapalat"/>
          <w:noProof/>
          <w:lang w:val="hy-AM"/>
        </w:rPr>
        <w:t>իրականացման անհրաժեշտությամբ</w:t>
      </w:r>
      <w:r w:rsidR="00A348E6" w:rsidRPr="006736CD">
        <w:rPr>
          <w:rFonts w:ascii="GHEA Grapalat" w:hAnsi="GHEA Grapalat"/>
          <w:noProof/>
          <w:lang w:val="af-ZA"/>
        </w:rPr>
        <w:t xml:space="preserve">, </w:t>
      </w:r>
      <w:r w:rsidR="00A348E6">
        <w:rPr>
          <w:rFonts w:ascii="GHEA Grapalat" w:hAnsi="GHEA Grapalat"/>
          <w:noProof/>
        </w:rPr>
        <w:t>մասնավորապես՝</w:t>
      </w:r>
      <w:r w:rsidR="006647A6" w:rsidRPr="00BA6632">
        <w:rPr>
          <w:rFonts w:ascii="GHEA Grapalat" w:hAnsi="GHEA Grapalat"/>
          <w:noProof/>
          <w:lang w:val="hy-AM"/>
        </w:rPr>
        <w:t xml:space="preserve"> </w:t>
      </w:r>
      <w:r w:rsidR="00BA6632" w:rsidRPr="00BA6632">
        <w:rPr>
          <w:rFonts w:ascii="GHEA Grapalat" w:hAnsi="GHEA Grapalat"/>
          <w:noProof/>
          <w:lang w:val="hy-AM"/>
        </w:rPr>
        <w:t>ընկերությունների պետական բաժնեմասի մասնավորեցման միջոցով դրանց գործունեության արդյունավետության բարձրաց</w:t>
      </w:r>
      <w:r w:rsidR="009B5410">
        <w:rPr>
          <w:rFonts w:ascii="GHEA Grapalat" w:hAnsi="GHEA Grapalat"/>
          <w:noProof/>
        </w:rPr>
        <w:t>մա</w:t>
      </w:r>
      <w:r w:rsidR="00A348E6">
        <w:rPr>
          <w:rFonts w:ascii="GHEA Grapalat" w:hAnsi="GHEA Grapalat"/>
          <w:noProof/>
        </w:rPr>
        <w:t>մբ</w:t>
      </w:r>
      <w:r w:rsidR="009B5410" w:rsidRPr="006736CD">
        <w:rPr>
          <w:rFonts w:ascii="GHEA Grapalat" w:hAnsi="GHEA Grapalat"/>
          <w:noProof/>
          <w:lang w:val="af-ZA"/>
        </w:rPr>
        <w:t>,</w:t>
      </w:r>
      <w:r w:rsidR="00BA6632" w:rsidRPr="00BA6632">
        <w:rPr>
          <w:rFonts w:ascii="GHEA Grapalat" w:hAnsi="GHEA Grapalat"/>
          <w:noProof/>
          <w:lang w:val="hy-AM"/>
        </w:rPr>
        <w:t xml:space="preserve"> մրցակցային միջավայրի բարելավ</w:t>
      </w:r>
      <w:r w:rsidR="009B5410">
        <w:rPr>
          <w:rFonts w:ascii="GHEA Grapalat" w:hAnsi="GHEA Grapalat"/>
          <w:noProof/>
        </w:rPr>
        <w:t>մա</w:t>
      </w:r>
      <w:r w:rsidR="00A348E6">
        <w:rPr>
          <w:rFonts w:ascii="GHEA Grapalat" w:hAnsi="GHEA Grapalat"/>
          <w:noProof/>
        </w:rPr>
        <w:t>մբ</w:t>
      </w:r>
      <w:r w:rsidR="009B5410" w:rsidRPr="006736CD">
        <w:rPr>
          <w:rFonts w:ascii="GHEA Grapalat" w:hAnsi="GHEA Grapalat"/>
          <w:noProof/>
          <w:lang w:val="af-ZA"/>
        </w:rPr>
        <w:t xml:space="preserve">, </w:t>
      </w:r>
      <w:r w:rsidR="00BA6632" w:rsidRPr="00BA6632">
        <w:rPr>
          <w:rFonts w:ascii="GHEA Grapalat" w:hAnsi="GHEA Grapalat"/>
          <w:noProof/>
          <w:lang w:val="hy-AM"/>
        </w:rPr>
        <w:t>երկրի ՀՆԱ-ի ձևավորման մեջ մասնավոր կապիտալի տեսակարար կշռի ավելաց</w:t>
      </w:r>
      <w:r w:rsidR="00A348E6">
        <w:rPr>
          <w:rFonts w:ascii="GHEA Grapalat" w:hAnsi="GHEA Grapalat"/>
          <w:noProof/>
        </w:rPr>
        <w:t>մամբ</w:t>
      </w:r>
      <w:r w:rsidR="00A348E6">
        <w:rPr>
          <w:rFonts w:ascii="GHEA Grapalat" w:hAnsi="GHEA Grapalat"/>
          <w:noProof/>
          <w:lang w:val="hy-AM"/>
        </w:rPr>
        <w:t>,</w:t>
      </w:r>
      <w:r w:rsidR="00BA6632" w:rsidRPr="00BA6632">
        <w:rPr>
          <w:rFonts w:ascii="GHEA Grapalat" w:hAnsi="GHEA Grapalat"/>
          <w:noProof/>
          <w:lang w:val="hy-AM"/>
        </w:rPr>
        <w:t xml:space="preserve"> </w:t>
      </w:r>
      <w:r w:rsidR="00A348E6">
        <w:rPr>
          <w:rFonts w:ascii="GHEA Grapalat" w:hAnsi="GHEA Grapalat"/>
          <w:noProof/>
        </w:rPr>
        <w:t>ինչպես</w:t>
      </w:r>
      <w:r w:rsidR="00A348E6" w:rsidRPr="006736CD">
        <w:rPr>
          <w:rFonts w:ascii="GHEA Grapalat" w:hAnsi="GHEA Grapalat"/>
          <w:noProof/>
          <w:lang w:val="af-ZA"/>
        </w:rPr>
        <w:t xml:space="preserve"> </w:t>
      </w:r>
      <w:r w:rsidR="00A348E6">
        <w:rPr>
          <w:rFonts w:ascii="GHEA Grapalat" w:hAnsi="GHEA Grapalat"/>
          <w:noProof/>
        </w:rPr>
        <w:t>նաև</w:t>
      </w:r>
      <w:r w:rsidR="00BA6632" w:rsidRPr="00BA6632">
        <w:rPr>
          <w:rFonts w:ascii="GHEA Grapalat" w:hAnsi="GHEA Grapalat"/>
          <w:noProof/>
          <w:lang w:val="hy-AM"/>
        </w:rPr>
        <w:t xml:space="preserve"> պետական գույքի մասնավորեցումից ստացված միջոցների հաշվին</w:t>
      </w:r>
      <w:r w:rsidR="00F26256">
        <w:rPr>
          <w:rFonts w:ascii="GHEA Grapalat" w:hAnsi="GHEA Grapalat"/>
          <w:noProof/>
          <w:lang w:val="hy-AM"/>
        </w:rPr>
        <w:t xml:space="preserve"> ՀՀ</w:t>
      </w:r>
      <w:r w:rsidR="00BA6632" w:rsidRPr="00BA6632">
        <w:rPr>
          <w:rFonts w:ascii="GHEA Grapalat" w:hAnsi="GHEA Grapalat"/>
          <w:noProof/>
          <w:lang w:val="hy-AM"/>
        </w:rPr>
        <w:t xml:space="preserve"> պետական և համայնքային բյուջեների եկամուտների ավելաց</w:t>
      </w:r>
      <w:r w:rsidR="00A348E6">
        <w:rPr>
          <w:rFonts w:ascii="GHEA Grapalat" w:hAnsi="GHEA Grapalat"/>
          <w:noProof/>
        </w:rPr>
        <w:t>մամբ</w:t>
      </w:r>
      <w:r w:rsidR="00A348E6" w:rsidRPr="006736CD">
        <w:rPr>
          <w:rFonts w:ascii="GHEA Grapalat" w:hAnsi="GHEA Grapalat"/>
          <w:noProof/>
          <w:lang w:val="af-ZA"/>
        </w:rPr>
        <w:t>:</w:t>
      </w:r>
    </w:p>
    <w:p w:rsidR="0049406D" w:rsidRPr="00267988" w:rsidRDefault="0049406D" w:rsidP="0049406D">
      <w:pPr>
        <w:spacing w:line="360" w:lineRule="auto"/>
        <w:ind w:left="-540" w:firstLine="540"/>
        <w:jc w:val="both"/>
        <w:rPr>
          <w:rFonts w:ascii="GHEA Grapalat" w:hAnsi="GHEA Grapalat"/>
          <w:b/>
          <w:sz w:val="22"/>
          <w:szCs w:val="22"/>
          <w:lang w:val="af-ZA"/>
        </w:rPr>
      </w:pPr>
      <w:r w:rsidRPr="00267988">
        <w:rPr>
          <w:rFonts w:ascii="GHEA Grapalat" w:hAnsi="GHEA Grapalat"/>
          <w:b/>
          <w:lang w:val="af-ZA"/>
        </w:rPr>
        <w:t xml:space="preserve">2. </w:t>
      </w:r>
      <w:r w:rsidRPr="00267988">
        <w:rPr>
          <w:rFonts w:ascii="GHEA Grapalat" w:hAnsi="GHEA Grapalat"/>
          <w:b/>
          <w:lang w:val="hy-AM"/>
        </w:rPr>
        <w:t>Ընթացիկ</w:t>
      </w:r>
      <w:r w:rsidRPr="00267988">
        <w:rPr>
          <w:rFonts w:ascii="GHEA Grapalat" w:hAnsi="GHEA Grapalat"/>
          <w:b/>
          <w:lang w:val="af-ZA"/>
        </w:rPr>
        <w:t xml:space="preserve"> </w:t>
      </w:r>
      <w:r w:rsidRPr="00267988">
        <w:rPr>
          <w:rFonts w:ascii="GHEA Grapalat" w:hAnsi="GHEA Grapalat"/>
          <w:b/>
          <w:lang w:val="hy-AM"/>
        </w:rPr>
        <w:t>իրավիճակը</w:t>
      </w:r>
      <w:r w:rsidRPr="00267988">
        <w:rPr>
          <w:rFonts w:ascii="GHEA Grapalat" w:hAnsi="GHEA Grapalat"/>
          <w:b/>
          <w:lang w:val="af-ZA"/>
        </w:rPr>
        <w:t xml:space="preserve"> </w:t>
      </w:r>
      <w:r w:rsidRPr="00267988">
        <w:rPr>
          <w:rFonts w:ascii="GHEA Grapalat" w:hAnsi="GHEA Grapalat"/>
          <w:b/>
          <w:lang w:val="hy-AM"/>
        </w:rPr>
        <w:t>և</w:t>
      </w:r>
      <w:r w:rsidRPr="00267988">
        <w:rPr>
          <w:rFonts w:ascii="GHEA Grapalat" w:hAnsi="GHEA Grapalat"/>
          <w:b/>
          <w:lang w:val="af-ZA"/>
        </w:rPr>
        <w:t xml:space="preserve"> </w:t>
      </w:r>
      <w:r w:rsidRPr="00267988">
        <w:rPr>
          <w:rFonts w:ascii="GHEA Grapalat" w:hAnsi="GHEA Grapalat"/>
          <w:b/>
          <w:lang w:val="hy-AM"/>
        </w:rPr>
        <w:t>խնդիրները</w:t>
      </w:r>
    </w:p>
    <w:p w:rsidR="0049406D" w:rsidRDefault="0049406D" w:rsidP="00086F84">
      <w:pPr>
        <w:spacing w:line="360" w:lineRule="auto"/>
        <w:ind w:left="-540" w:firstLine="540"/>
        <w:jc w:val="both"/>
        <w:rPr>
          <w:rFonts w:ascii="GHEA Grapalat" w:eastAsia="Calibri" w:hAnsi="GHEA Grapalat"/>
          <w:noProof/>
          <w:lang w:val="hy-AM"/>
        </w:rPr>
      </w:pPr>
      <w:r>
        <w:rPr>
          <w:rFonts w:ascii="GHEA Grapalat" w:hAnsi="GHEA Grapalat"/>
          <w:noProof/>
          <w:lang w:val="hy-AM"/>
        </w:rPr>
        <w:t>Կ</w:t>
      </w:r>
      <w:r w:rsidRPr="00267988">
        <w:rPr>
          <w:rFonts w:ascii="GHEA Grapalat" w:hAnsi="GHEA Grapalat"/>
          <w:noProof/>
        </w:rPr>
        <w:t>առավարության</w:t>
      </w:r>
      <w:r w:rsidRPr="006736CD">
        <w:rPr>
          <w:rFonts w:ascii="GHEA Grapalat" w:hAnsi="GHEA Grapalat"/>
          <w:noProof/>
          <w:lang w:val="af-ZA"/>
        </w:rPr>
        <w:t xml:space="preserve"> 2022 </w:t>
      </w:r>
      <w:r w:rsidRPr="00267988">
        <w:rPr>
          <w:rFonts w:ascii="GHEA Grapalat" w:hAnsi="GHEA Grapalat"/>
          <w:noProof/>
        </w:rPr>
        <w:t>թվականի</w:t>
      </w:r>
      <w:r w:rsidRPr="006736CD">
        <w:rPr>
          <w:rFonts w:ascii="GHEA Grapalat" w:hAnsi="GHEA Grapalat"/>
          <w:noProof/>
          <w:lang w:val="af-ZA"/>
        </w:rPr>
        <w:t xml:space="preserve"> </w:t>
      </w:r>
      <w:r w:rsidRPr="00267988">
        <w:rPr>
          <w:rFonts w:ascii="GHEA Grapalat" w:hAnsi="GHEA Grapalat"/>
          <w:noProof/>
        </w:rPr>
        <w:t>հունվարի</w:t>
      </w:r>
      <w:r w:rsidRPr="006736CD">
        <w:rPr>
          <w:rFonts w:ascii="GHEA Grapalat" w:hAnsi="GHEA Grapalat"/>
          <w:noProof/>
          <w:lang w:val="af-ZA"/>
        </w:rPr>
        <w:t xml:space="preserve"> 13-</w:t>
      </w:r>
      <w:r w:rsidRPr="00267988">
        <w:rPr>
          <w:rFonts w:ascii="GHEA Grapalat" w:hAnsi="GHEA Grapalat"/>
          <w:noProof/>
        </w:rPr>
        <w:t>ի</w:t>
      </w:r>
      <w:r w:rsidRPr="006736CD">
        <w:rPr>
          <w:rFonts w:ascii="GHEA Grapalat" w:hAnsi="GHEA Grapalat"/>
          <w:noProof/>
          <w:lang w:val="af-ZA"/>
        </w:rPr>
        <w:t xml:space="preserve"> </w:t>
      </w:r>
      <w:r w:rsidRPr="00267988">
        <w:rPr>
          <w:rFonts w:ascii="GHEA Grapalat" w:hAnsi="GHEA Grapalat"/>
          <w:noProof/>
        </w:rPr>
        <w:t>թի</w:t>
      </w:r>
      <w:r>
        <w:rPr>
          <w:rFonts w:ascii="GHEA Grapalat" w:hAnsi="GHEA Grapalat"/>
          <w:noProof/>
          <w:lang w:val="hy-AM"/>
        </w:rPr>
        <w:t>վ</w:t>
      </w:r>
      <w:r w:rsidRPr="006736CD">
        <w:rPr>
          <w:rFonts w:ascii="GHEA Grapalat" w:hAnsi="GHEA Grapalat"/>
          <w:noProof/>
          <w:lang w:val="af-ZA"/>
        </w:rPr>
        <w:t xml:space="preserve"> 41-</w:t>
      </w:r>
      <w:r w:rsidRPr="00267988">
        <w:rPr>
          <w:rFonts w:ascii="GHEA Grapalat" w:hAnsi="GHEA Grapalat"/>
          <w:noProof/>
        </w:rPr>
        <w:t>Ա</w:t>
      </w:r>
      <w:r w:rsidRPr="006736CD">
        <w:rPr>
          <w:rFonts w:ascii="GHEA Grapalat" w:hAnsi="GHEA Grapalat"/>
          <w:noProof/>
          <w:lang w:val="af-ZA"/>
        </w:rPr>
        <w:t xml:space="preserve"> </w:t>
      </w:r>
      <w:r w:rsidRPr="00267988">
        <w:rPr>
          <w:rFonts w:ascii="GHEA Grapalat" w:hAnsi="GHEA Grapalat"/>
          <w:noProof/>
        </w:rPr>
        <w:t>որոշմա</w:t>
      </w:r>
      <w:r>
        <w:rPr>
          <w:rFonts w:ascii="GHEA Grapalat" w:hAnsi="GHEA Grapalat"/>
          <w:noProof/>
          <w:lang w:val="hy-AM"/>
        </w:rPr>
        <w:t>մբ</w:t>
      </w:r>
      <w:r w:rsidRPr="006736CD">
        <w:rPr>
          <w:rFonts w:ascii="GHEA Grapalat" w:hAnsi="GHEA Grapalat"/>
          <w:noProof/>
          <w:lang w:val="af-ZA"/>
        </w:rPr>
        <w:t xml:space="preserve"> </w:t>
      </w:r>
      <w:r w:rsidRPr="00267988">
        <w:rPr>
          <w:rFonts w:ascii="GHEA Grapalat" w:hAnsi="GHEA Grapalat"/>
          <w:noProof/>
          <w:lang w:val="hy-AM"/>
        </w:rPr>
        <w:t xml:space="preserve">(այսուհետ՝ Որոշում) </w:t>
      </w:r>
      <w:r w:rsidRPr="00267988">
        <w:rPr>
          <w:rFonts w:ascii="GHEA Grapalat" w:eastAsia="Calibri" w:hAnsi="GHEA Grapalat"/>
          <w:noProof/>
          <w:lang w:val="hy-AM"/>
        </w:rPr>
        <w:t xml:space="preserve"> «Հեր-Հեր» հիդրոէլեկտրակայան» և «Արմենիկում» փակ բաժնետիրական ընկերությունների</w:t>
      </w:r>
      <w:r w:rsidR="00C035F6">
        <w:rPr>
          <w:rFonts w:ascii="GHEA Grapalat" w:eastAsia="Calibri" w:hAnsi="GHEA Grapalat"/>
          <w:noProof/>
          <w:lang w:val="hy-AM"/>
        </w:rPr>
        <w:t xml:space="preserve"> </w:t>
      </w:r>
      <w:r w:rsidR="00C035F6" w:rsidRPr="00267988">
        <w:rPr>
          <w:rFonts w:ascii="GHEA Grapalat" w:hAnsi="GHEA Grapalat"/>
          <w:noProof/>
          <w:lang w:val="hy-AM"/>
        </w:rPr>
        <w:t xml:space="preserve">(այսուհետ՝ </w:t>
      </w:r>
      <w:r w:rsidR="00C035F6">
        <w:rPr>
          <w:rFonts w:ascii="GHEA Grapalat" w:hAnsi="GHEA Grapalat"/>
          <w:noProof/>
          <w:lang w:val="hy-AM"/>
        </w:rPr>
        <w:t>Ընկերություններ</w:t>
      </w:r>
      <w:r w:rsidR="00C035F6" w:rsidRPr="00267988">
        <w:rPr>
          <w:rFonts w:ascii="GHEA Grapalat" w:hAnsi="GHEA Grapalat"/>
          <w:noProof/>
          <w:lang w:val="hy-AM"/>
        </w:rPr>
        <w:t>)</w:t>
      </w:r>
      <w:r w:rsidRPr="00267988">
        <w:rPr>
          <w:rFonts w:ascii="GHEA Grapalat" w:eastAsia="Calibri" w:hAnsi="GHEA Grapalat"/>
          <w:noProof/>
          <w:lang w:val="hy-AM"/>
        </w:rPr>
        <w:t xml:space="preserve">՝ 100 տոկոս պետական սեփականություն հանդիսացող բաժնետոմսերի կառավարման լիազորությունները վերապահվել են ՀՀ տարածքային կառավարման և ենթակառուցվածքների նախարարությանը՝ հետագայում </w:t>
      </w:r>
      <w:r w:rsidR="00A348E6">
        <w:rPr>
          <w:rFonts w:ascii="GHEA Grapalat" w:eastAsia="Calibri" w:hAnsi="GHEA Grapalat"/>
          <w:noProof/>
          <w:lang w:val="hy-AM"/>
        </w:rPr>
        <w:t>մասնավորեցման ծրագրում ընդգրկելու և մասնավորեցնելու</w:t>
      </w:r>
      <w:r w:rsidRPr="00267988">
        <w:rPr>
          <w:rFonts w:ascii="GHEA Grapalat" w:eastAsia="Calibri" w:hAnsi="GHEA Grapalat"/>
          <w:noProof/>
          <w:lang w:val="hy-AM"/>
        </w:rPr>
        <w:t xml:space="preserve"> նպատակով:</w:t>
      </w:r>
    </w:p>
    <w:p w:rsidR="00FE541D" w:rsidRPr="00FE541D" w:rsidRDefault="00FE541D" w:rsidP="00086F84">
      <w:pPr>
        <w:spacing w:line="360" w:lineRule="auto"/>
        <w:ind w:left="-567" w:firstLine="567"/>
        <w:jc w:val="both"/>
        <w:rPr>
          <w:rFonts w:ascii="GHEA Grapalat" w:hAnsi="GHEA Grapalat"/>
          <w:noProof/>
          <w:lang w:val="hy-AM"/>
        </w:rPr>
      </w:pPr>
      <w:r w:rsidRPr="00FE541D">
        <w:rPr>
          <w:rFonts w:ascii="GHEA Grapalat" w:hAnsi="GHEA Grapalat"/>
          <w:noProof/>
          <w:lang w:val="hy-AM"/>
        </w:rPr>
        <w:t xml:space="preserve">Որոշման 5-րդ կետով հանձնարարվել է՝ նշված ընկերությունների կանոնադրությունների մեջ համապատասխան փոփոխությունների պետական գրանցումը և պետական սեփականություն հանդիսացող բաժնետոմսերի հանձնման-ընդունման աշխատանքներն ավարտելուց հետո եռամսյա ժամկետում ՀՀ կառավարության քննարկմանը ներկայացնել պետական գույքն օտարելու </w:t>
      </w:r>
      <w:r w:rsidR="00A768EB" w:rsidRPr="006736CD">
        <w:rPr>
          <w:rFonts w:ascii="GHEA Grapalat" w:hAnsi="GHEA Grapalat"/>
          <w:noProof/>
          <w:lang w:val="hy-AM"/>
        </w:rPr>
        <w:t>(մասնավորեցնելու)</w:t>
      </w:r>
      <w:r w:rsidR="00A768EB">
        <w:rPr>
          <w:rFonts w:ascii="GHEA Grapalat" w:hAnsi="GHEA Grapalat"/>
          <w:noProof/>
          <w:lang w:val="hy-AM"/>
        </w:rPr>
        <w:t xml:space="preserve"> </w:t>
      </w:r>
      <w:r w:rsidRPr="00FE541D">
        <w:rPr>
          <w:rFonts w:ascii="GHEA Grapalat" w:hAnsi="GHEA Grapalat"/>
          <w:noProof/>
          <w:lang w:val="hy-AM"/>
        </w:rPr>
        <w:t>վերաբերյալ առաջարկություն:</w:t>
      </w:r>
    </w:p>
    <w:p w:rsidR="00FE541D" w:rsidRPr="00FE541D" w:rsidRDefault="00FE541D" w:rsidP="00086F84">
      <w:pPr>
        <w:spacing w:line="360" w:lineRule="auto"/>
        <w:ind w:left="-567" w:firstLine="567"/>
        <w:jc w:val="both"/>
        <w:rPr>
          <w:rFonts w:ascii="GHEA Grapalat" w:hAnsi="GHEA Grapalat"/>
          <w:noProof/>
          <w:lang w:val="hy-AM"/>
        </w:rPr>
      </w:pPr>
      <w:r w:rsidRPr="00FE541D">
        <w:rPr>
          <w:rFonts w:ascii="GHEA Grapalat" w:hAnsi="GHEA Grapalat"/>
          <w:noProof/>
          <w:lang w:val="hy-AM"/>
        </w:rPr>
        <w:t xml:space="preserve">ՀՀ տարածքային կառավարման և ենթակառուցվածքների նախարարության 2022թ. մարտի 15-ի թիվ ԳՍ/27.3/6355-2022 գրությամբ տեղեկացվել է, որ ՀՀ տարածքային </w:t>
      </w:r>
      <w:r w:rsidRPr="00FE541D">
        <w:rPr>
          <w:rFonts w:ascii="GHEA Grapalat" w:hAnsi="GHEA Grapalat"/>
          <w:noProof/>
          <w:lang w:val="hy-AM"/>
        </w:rPr>
        <w:lastRenderedPageBreak/>
        <w:t xml:space="preserve">կառավարման և ենթակառուցվածքների նախարարության և ՀՀ պաշտպանության նախարարության միջև ստորագրվել են </w:t>
      </w:r>
      <w:r w:rsidR="00474D0D" w:rsidRPr="006736CD">
        <w:rPr>
          <w:rFonts w:ascii="GHEA Grapalat" w:hAnsi="GHEA Grapalat"/>
          <w:noProof/>
          <w:lang w:val="hy-AM"/>
        </w:rPr>
        <w:t>Ընկերությունների</w:t>
      </w:r>
      <w:r w:rsidRPr="00FE541D">
        <w:rPr>
          <w:rFonts w:ascii="GHEA Grapalat" w:hAnsi="GHEA Grapalat"/>
          <w:noProof/>
          <w:lang w:val="hy-AM"/>
        </w:rPr>
        <w:t xml:space="preserve"> բաժնետոմսերի հանձնման-ընդունման ակտերը և Որոշմամբ սահմանված դրույթների ամբողջական կատարումն ապահովելու նպատակով առաջարկվել է նախաձեռնել Որոշման 5-րդ կետով նախատեսված գործընթացը:</w:t>
      </w:r>
    </w:p>
    <w:p w:rsidR="00FE541D" w:rsidRPr="00FE541D" w:rsidRDefault="00FE541D" w:rsidP="00086F84">
      <w:pPr>
        <w:spacing w:line="360" w:lineRule="auto"/>
        <w:ind w:left="-567" w:firstLine="567"/>
        <w:jc w:val="both"/>
        <w:rPr>
          <w:rFonts w:ascii="GHEA Grapalat" w:hAnsi="GHEA Grapalat"/>
          <w:noProof/>
          <w:lang w:val="hy-AM"/>
        </w:rPr>
      </w:pPr>
      <w:r w:rsidRPr="00FE541D">
        <w:rPr>
          <w:rFonts w:ascii="GHEA Grapalat" w:hAnsi="GHEA Grapalat"/>
          <w:noProof/>
          <w:lang w:val="hy-AM"/>
        </w:rPr>
        <w:t xml:space="preserve">Որոշման 5-րդ կետով նախատեսված «ՀՀ կառավարության քննարկմանը ներկայացնել պետական գույքն օտարելու վերաբերյալ առաջարկություն» հանձնարարականն ապահովելու նպատակով </w:t>
      </w:r>
      <w:r w:rsidR="00086F84" w:rsidRPr="00267988">
        <w:rPr>
          <w:rFonts w:ascii="GHEA Grapalat" w:eastAsia="Calibri" w:hAnsi="GHEA Grapalat"/>
          <w:noProof/>
          <w:lang w:val="hy-AM"/>
        </w:rPr>
        <w:t xml:space="preserve">ՀՀ </w:t>
      </w:r>
      <w:r w:rsidR="00086F84" w:rsidRPr="00E16F29">
        <w:rPr>
          <w:rFonts w:ascii="GHEA Grapalat" w:eastAsia="Calibri" w:hAnsi="GHEA Grapalat"/>
          <w:noProof/>
          <w:lang w:val="hy-AM"/>
        </w:rPr>
        <w:t>ՏԿԵՆ պ</w:t>
      </w:r>
      <w:r w:rsidR="00086F84" w:rsidRPr="00267988">
        <w:rPr>
          <w:rFonts w:ascii="GHEA Grapalat" w:eastAsia="Calibri" w:hAnsi="GHEA Grapalat"/>
          <w:noProof/>
          <w:lang w:val="hy-AM"/>
        </w:rPr>
        <w:t xml:space="preserve">ետական գույքի կառավարման </w:t>
      </w:r>
      <w:r w:rsidR="00086F84">
        <w:rPr>
          <w:rFonts w:ascii="GHEA Grapalat" w:eastAsia="Calibri" w:hAnsi="GHEA Grapalat"/>
          <w:noProof/>
          <w:lang w:val="hy-AM"/>
        </w:rPr>
        <w:t>կոմիտե</w:t>
      </w:r>
      <w:r w:rsidR="00086F84" w:rsidRPr="006736CD">
        <w:rPr>
          <w:rFonts w:ascii="GHEA Grapalat" w:eastAsia="Calibri" w:hAnsi="GHEA Grapalat"/>
          <w:noProof/>
          <w:lang w:val="hy-AM"/>
        </w:rPr>
        <w:t xml:space="preserve">ի կողմից </w:t>
      </w:r>
      <w:r w:rsidR="00086F84">
        <w:rPr>
          <w:rFonts w:ascii="GHEA Grapalat" w:hAnsi="GHEA Grapalat"/>
          <w:noProof/>
          <w:lang w:val="hy-AM"/>
        </w:rPr>
        <w:t>նախապատրաստվել է Նախագիծը՝</w:t>
      </w:r>
      <w:r w:rsidR="00D76A53">
        <w:rPr>
          <w:rFonts w:ascii="GHEA Grapalat" w:hAnsi="GHEA Grapalat"/>
          <w:noProof/>
          <w:lang w:val="hy-AM"/>
        </w:rPr>
        <w:t xml:space="preserve"> Ընկերություններն</w:t>
      </w:r>
      <w:r w:rsidRPr="00FE541D">
        <w:rPr>
          <w:rFonts w:ascii="GHEA Grapalat" w:hAnsi="GHEA Grapalat"/>
          <w:noProof/>
          <w:lang w:val="hy-AM"/>
        </w:rPr>
        <w:t xml:space="preserve"> ընդգրկել մասնավորեցման ծրագրի ցանկում, ինչը հնարավորություն կտա մասնավորեցնել </w:t>
      </w:r>
      <w:r w:rsidR="00D76A53">
        <w:rPr>
          <w:rFonts w:ascii="GHEA Grapalat" w:hAnsi="GHEA Grapalat"/>
          <w:noProof/>
          <w:lang w:val="hy-AM"/>
        </w:rPr>
        <w:t>Ը</w:t>
      </w:r>
      <w:r w:rsidRPr="00FE541D">
        <w:rPr>
          <w:rFonts w:ascii="GHEA Grapalat" w:hAnsi="GHEA Grapalat"/>
          <w:noProof/>
          <w:lang w:val="hy-AM"/>
        </w:rPr>
        <w:t xml:space="preserve">նկերությունների պետական բաժնետոմսերը։ </w:t>
      </w:r>
    </w:p>
    <w:p w:rsidR="00086F84" w:rsidRPr="006736CD" w:rsidRDefault="00086F84" w:rsidP="00086F84">
      <w:pPr>
        <w:spacing w:after="120" w:line="360" w:lineRule="auto"/>
        <w:ind w:left="-540" w:firstLine="540"/>
        <w:jc w:val="both"/>
        <w:rPr>
          <w:rFonts w:ascii="GHEA Grapalat" w:hAnsi="GHEA Grapalat"/>
          <w:bCs/>
          <w:color w:val="000000" w:themeColor="text1"/>
          <w:lang w:val="hy-AM"/>
        </w:rPr>
      </w:pPr>
      <w:r>
        <w:rPr>
          <w:rFonts w:ascii="GHEA Grapalat" w:eastAsia="Calibri" w:hAnsi="GHEA Grapalat"/>
          <w:noProof/>
          <w:lang w:val="hy-AM"/>
        </w:rPr>
        <w:t xml:space="preserve">Համաձայն </w:t>
      </w:r>
      <w:r w:rsidRPr="00267988">
        <w:rPr>
          <w:rFonts w:ascii="GHEA Grapalat" w:eastAsia="Calibri" w:hAnsi="GHEA Grapalat"/>
          <w:noProof/>
          <w:lang w:val="hy-AM"/>
        </w:rPr>
        <w:t xml:space="preserve">ՀՀ </w:t>
      </w:r>
      <w:r w:rsidRPr="00E16F29">
        <w:rPr>
          <w:rFonts w:ascii="GHEA Grapalat" w:eastAsia="Calibri" w:hAnsi="GHEA Grapalat"/>
          <w:noProof/>
          <w:lang w:val="hy-AM"/>
        </w:rPr>
        <w:t>ՏԿԵՆ պ</w:t>
      </w:r>
      <w:r w:rsidRPr="00267988">
        <w:rPr>
          <w:rFonts w:ascii="GHEA Grapalat" w:eastAsia="Calibri" w:hAnsi="GHEA Grapalat"/>
          <w:noProof/>
          <w:lang w:val="hy-AM"/>
        </w:rPr>
        <w:t xml:space="preserve">ետական գույքի կառավարման </w:t>
      </w:r>
      <w:r>
        <w:rPr>
          <w:rFonts w:ascii="GHEA Grapalat" w:eastAsia="Calibri" w:hAnsi="GHEA Grapalat"/>
          <w:noProof/>
          <w:lang w:val="hy-AM"/>
        </w:rPr>
        <w:t xml:space="preserve">կոմիտեում իրականացվող ընկերությունների մոնիտորինգի՝ </w:t>
      </w:r>
      <w:r w:rsidRPr="006736CD">
        <w:rPr>
          <w:rFonts w:ascii="GHEA Grapalat" w:hAnsi="GHEA Grapalat"/>
          <w:color w:val="000000"/>
          <w:shd w:val="clear" w:color="auto" w:fill="FFFFFF"/>
          <w:lang w:val="hy-AM"/>
        </w:rPr>
        <w:t>«Արմենիկում» ՓԲԸ</w:t>
      </w:r>
      <w:r>
        <w:rPr>
          <w:rFonts w:ascii="GHEA Grapalat" w:hAnsi="GHEA Grapalat"/>
          <w:bCs/>
          <w:color w:val="000000" w:themeColor="text1"/>
          <w:lang w:val="hy-AM"/>
        </w:rPr>
        <w:t>-ն</w:t>
      </w:r>
      <w:r w:rsidRPr="006736CD">
        <w:rPr>
          <w:rFonts w:ascii="GHEA Grapalat" w:hAnsi="GHEA Grapalat"/>
          <w:bCs/>
          <w:color w:val="000000" w:themeColor="text1"/>
          <w:lang w:val="hy-AM"/>
        </w:rPr>
        <w:t xml:space="preserve"> 2019</w:t>
      </w:r>
      <w:r w:rsidR="006736CD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Pr="006736CD">
        <w:rPr>
          <w:rFonts w:ascii="GHEA Grapalat" w:hAnsi="GHEA Grapalat"/>
          <w:bCs/>
          <w:color w:val="000000" w:themeColor="text1"/>
          <w:lang w:val="hy-AM"/>
        </w:rPr>
        <w:t>թ</w:t>
      </w:r>
      <w:r w:rsidR="006736CD">
        <w:rPr>
          <w:rFonts w:ascii="GHEA Grapalat" w:hAnsi="GHEA Grapalat"/>
          <w:bCs/>
          <w:color w:val="000000" w:themeColor="text1"/>
          <w:lang w:val="hy-AM"/>
        </w:rPr>
        <w:t>վականի</w:t>
      </w:r>
      <w:r w:rsidRPr="006736CD">
        <w:rPr>
          <w:rFonts w:ascii="GHEA Grapalat" w:hAnsi="GHEA Grapalat"/>
          <w:bCs/>
          <w:color w:val="000000" w:themeColor="text1"/>
          <w:lang w:val="hy-AM"/>
        </w:rPr>
        <w:t xml:space="preserve"> և 2020</w:t>
      </w:r>
      <w:r w:rsidR="006736CD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bookmarkStart w:id="0" w:name="_GoBack"/>
      <w:bookmarkEnd w:id="0"/>
      <w:r w:rsidRPr="006736CD">
        <w:rPr>
          <w:rFonts w:ascii="GHEA Grapalat" w:hAnsi="GHEA Grapalat"/>
          <w:bCs/>
          <w:color w:val="000000" w:themeColor="text1"/>
          <w:lang w:val="hy-AM"/>
        </w:rPr>
        <w:t>թ</w:t>
      </w:r>
      <w:r w:rsidR="006736CD">
        <w:rPr>
          <w:rFonts w:ascii="GHEA Grapalat" w:hAnsi="GHEA Grapalat"/>
          <w:bCs/>
          <w:color w:val="000000" w:themeColor="text1"/>
          <w:lang w:val="hy-AM"/>
        </w:rPr>
        <w:t>վականի</w:t>
      </w:r>
      <w:r w:rsidRPr="00043E01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>
        <w:rPr>
          <w:rFonts w:ascii="GHEA Grapalat" w:hAnsi="GHEA Grapalat"/>
          <w:bCs/>
          <w:color w:val="000000" w:themeColor="text1"/>
          <w:lang w:val="hy-AM"/>
        </w:rPr>
        <w:t xml:space="preserve">տարեկան </w:t>
      </w:r>
      <w:r w:rsidRPr="006736CD">
        <w:rPr>
          <w:rFonts w:ascii="GHEA Grapalat" w:hAnsi="GHEA Grapalat"/>
          <w:bCs/>
          <w:color w:val="000000" w:themeColor="text1"/>
          <w:lang w:val="hy-AM"/>
        </w:rPr>
        <w:t>տվյալներով</w:t>
      </w:r>
      <w:r>
        <w:rPr>
          <w:rFonts w:ascii="GHEA Grapalat" w:hAnsi="GHEA Grapalat"/>
          <w:bCs/>
          <w:color w:val="000000" w:themeColor="text1"/>
          <w:lang w:val="hy-AM"/>
        </w:rPr>
        <w:t xml:space="preserve"> աշխատել է վնասով</w:t>
      </w:r>
      <w:r w:rsidRPr="006736CD">
        <w:rPr>
          <w:rFonts w:ascii="GHEA Grapalat" w:hAnsi="GHEA Grapalat"/>
          <w:bCs/>
          <w:color w:val="000000" w:themeColor="text1"/>
          <w:lang w:val="hy-AM"/>
        </w:rPr>
        <w:t xml:space="preserve">, </w:t>
      </w:r>
      <w:r w:rsidRPr="006736CD">
        <w:rPr>
          <w:rFonts w:ascii="GHEA Grapalat" w:hAnsi="GHEA Grapalat"/>
          <w:color w:val="000000"/>
          <w:shd w:val="clear" w:color="auto" w:fill="FFFFFF"/>
          <w:lang w:val="hy-AM"/>
        </w:rPr>
        <w:t>«Հեր-Հեր» հիդրոէլեկտրակայան» ՓԲԸ</w:t>
      </w:r>
      <w:r>
        <w:rPr>
          <w:rFonts w:ascii="GHEA Grapalat" w:hAnsi="GHEA Grapalat"/>
          <w:bCs/>
          <w:color w:val="000000" w:themeColor="text1"/>
          <w:lang w:val="hy-AM"/>
        </w:rPr>
        <w:t>-ն՝</w:t>
      </w:r>
      <w:r w:rsidRPr="006736CD">
        <w:rPr>
          <w:rFonts w:ascii="GHEA Grapalat" w:hAnsi="GHEA Grapalat"/>
          <w:bCs/>
          <w:color w:val="000000" w:themeColor="text1"/>
          <w:lang w:val="hy-AM"/>
        </w:rPr>
        <w:t xml:space="preserve"> շահույթով: </w:t>
      </w:r>
    </w:p>
    <w:p w:rsidR="00086F84" w:rsidRPr="00A969C5" w:rsidRDefault="00086F84" w:rsidP="001C0950">
      <w:pPr>
        <w:pStyle w:val="mechtex"/>
        <w:spacing w:line="360" w:lineRule="auto"/>
        <w:ind w:left="-567" w:firstLine="539"/>
        <w:jc w:val="both"/>
        <w:rPr>
          <w:rFonts w:ascii="GHEA Grapalat" w:eastAsia="Calibri" w:hAnsi="GHEA Grapalat"/>
          <w:noProof/>
          <w:sz w:val="24"/>
          <w:szCs w:val="24"/>
          <w:lang w:val="hy-AM" w:eastAsia="en-US"/>
        </w:rPr>
      </w:pPr>
      <w:r w:rsidRPr="00A969C5">
        <w:rPr>
          <w:rFonts w:ascii="GHEA Grapalat" w:eastAsia="Calibri" w:hAnsi="GHEA Grapalat"/>
          <w:noProof/>
          <w:sz w:val="24"/>
          <w:szCs w:val="24"/>
          <w:lang w:val="hy-AM" w:eastAsia="en-US"/>
        </w:rPr>
        <w:t>Պետական գույքն օտարելու (մասնավորեցնելու)</w:t>
      </w:r>
      <w:r>
        <w:rPr>
          <w:rFonts w:ascii="GHEA Grapalat" w:eastAsia="Calibri" w:hAnsi="GHEA Grapalat"/>
          <w:noProof/>
          <w:sz w:val="24"/>
          <w:szCs w:val="24"/>
          <w:lang w:val="hy-AM" w:eastAsia="en-US"/>
        </w:rPr>
        <w:t xml:space="preserve"> </w:t>
      </w:r>
      <w:r w:rsidRPr="00A969C5">
        <w:rPr>
          <w:rFonts w:ascii="GHEA Grapalat" w:eastAsia="Calibri" w:hAnsi="GHEA Grapalat"/>
          <w:noProof/>
          <w:sz w:val="24"/>
          <w:szCs w:val="24"/>
          <w:lang w:val="hy-AM" w:eastAsia="en-US"/>
        </w:rPr>
        <w:t xml:space="preserve">դրույթը </w:t>
      </w:r>
      <w:r>
        <w:rPr>
          <w:rFonts w:ascii="GHEA Grapalat" w:eastAsia="Calibri" w:hAnsi="GHEA Grapalat"/>
          <w:noProof/>
          <w:sz w:val="24"/>
          <w:szCs w:val="24"/>
          <w:lang w:val="hy-AM" w:eastAsia="en-US"/>
        </w:rPr>
        <w:t>Ո</w:t>
      </w:r>
      <w:r w:rsidRPr="00A969C5">
        <w:rPr>
          <w:rFonts w:ascii="GHEA Grapalat" w:eastAsia="Calibri" w:hAnsi="GHEA Grapalat"/>
          <w:noProof/>
          <w:sz w:val="24"/>
          <w:szCs w:val="24"/>
          <w:lang w:val="hy-AM" w:eastAsia="en-US"/>
        </w:rPr>
        <w:t>րոշմամբ ամրագրելով</w:t>
      </w:r>
      <w:r w:rsidRPr="006736CD">
        <w:rPr>
          <w:rFonts w:ascii="GHEA Grapalat" w:eastAsia="Calibri" w:hAnsi="GHEA Grapalat"/>
          <w:noProof/>
          <w:sz w:val="24"/>
          <w:szCs w:val="24"/>
          <w:lang w:val="hy-AM" w:eastAsia="en-US"/>
        </w:rPr>
        <w:t>՝</w:t>
      </w:r>
      <w:r w:rsidRPr="00A969C5">
        <w:rPr>
          <w:rFonts w:ascii="GHEA Grapalat" w:eastAsia="Calibri" w:hAnsi="GHEA Grapalat"/>
          <w:noProof/>
          <w:sz w:val="24"/>
          <w:szCs w:val="24"/>
          <w:lang w:val="hy-AM" w:eastAsia="en-US"/>
        </w:rPr>
        <w:t xml:space="preserve"> ՀՀ կառավարությունն արդեն իսկ արտահայտել է իր վերաբերմունքը՝ գտնելով ոչ նպատակահարմար Ընկերությունների հետագա գործուն</w:t>
      </w:r>
      <w:r w:rsidR="00E56517" w:rsidRPr="006736CD">
        <w:rPr>
          <w:rFonts w:ascii="GHEA Grapalat" w:eastAsia="Calibri" w:hAnsi="GHEA Grapalat"/>
          <w:noProof/>
          <w:sz w:val="24"/>
          <w:szCs w:val="24"/>
          <w:lang w:val="hy-AM" w:eastAsia="en-US"/>
        </w:rPr>
        <w:t>ե</w:t>
      </w:r>
      <w:r w:rsidRPr="00A969C5">
        <w:rPr>
          <w:rFonts w:ascii="GHEA Grapalat" w:eastAsia="Calibri" w:hAnsi="GHEA Grapalat"/>
          <w:noProof/>
          <w:sz w:val="24"/>
          <w:szCs w:val="24"/>
          <w:lang w:val="hy-AM" w:eastAsia="en-US"/>
        </w:rPr>
        <w:t xml:space="preserve">ությունը պետության վերահսկողությամբ։    </w:t>
      </w:r>
    </w:p>
    <w:p w:rsidR="0049406D" w:rsidRPr="00E16F29" w:rsidRDefault="0049406D" w:rsidP="001C0950">
      <w:pPr>
        <w:pStyle w:val="mechtex"/>
        <w:spacing w:line="360" w:lineRule="auto"/>
        <w:ind w:left="-567" w:firstLine="540"/>
        <w:jc w:val="both"/>
        <w:rPr>
          <w:rFonts w:ascii="GHEA Grapalat" w:eastAsia="Calibri" w:hAnsi="GHEA Grapalat"/>
          <w:noProof/>
          <w:sz w:val="24"/>
          <w:szCs w:val="24"/>
          <w:lang w:val="hy-AM" w:eastAsia="en-US"/>
        </w:rPr>
      </w:pPr>
      <w:r>
        <w:rPr>
          <w:rFonts w:ascii="GHEA Grapalat" w:eastAsia="Calibri" w:hAnsi="GHEA Grapalat"/>
          <w:noProof/>
          <w:sz w:val="24"/>
          <w:szCs w:val="24"/>
          <w:lang w:val="hy-AM" w:eastAsia="en-US"/>
        </w:rPr>
        <w:t>Նախագծով առաջարկվել է.</w:t>
      </w:r>
    </w:p>
    <w:p w:rsidR="00FE103F" w:rsidRDefault="00FE103F" w:rsidP="00FE103F">
      <w:pPr>
        <w:pStyle w:val="a6"/>
        <w:shd w:val="clear" w:color="auto" w:fill="FFFFFF"/>
        <w:spacing w:before="0" w:beforeAutospacing="0" w:after="0" w:afterAutospacing="0" w:line="360" w:lineRule="auto"/>
        <w:ind w:left="-540" w:firstLine="375"/>
        <w:jc w:val="both"/>
        <w:rPr>
          <w:rFonts w:ascii="GHEA Grapalat" w:hAnsi="GHEA Grapalat" w:cs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af-ZA"/>
        </w:rPr>
        <w:t>«Պետական գույքի մասնավորեցման 2017-2020 թվականների ծրագրի մասին</w:t>
      </w:r>
      <w:r w:rsidRPr="006736CD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2017 թվականի հունիսի 9-ի ՀՕ-95-Ն օրենքի 1-ին հավելվածի 47-րդ կետից</w:t>
      </w:r>
      <w:r>
        <w:rPr>
          <w:rFonts w:ascii="Calibri" w:hAnsi="Calibri" w:cs="Calibri"/>
          <w:color w:val="000000"/>
          <w:shd w:val="clear" w:color="auto" w:fill="FFFFFF"/>
          <w:lang w:val="af-ZA"/>
        </w:rPr>
        <w:t> </w:t>
      </w:r>
      <w:r>
        <w:rPr>
          <w:rFonts w:ascii="GHEA Grapalat" w:hAnsi="GHEA Grapalat" w:cs="GHEA Grapalat"/>
          <w:color w:val="000000"/>
          <w:shd w:val="clear" w:color="auto" w:fill="FFFFFF"/>
          <w:lang w:val="af-ZA"/>
        </w:rPr>
        <w:t>հետո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F43B6">
        <w:rPr>
          <w:rFonts w:ascii="GHEA Grapalat" w:hAnsi="GHEA Grapalat" w:cs="GHEA Grapalat"/>
          <w:color w:val="000000"/>
          <w:shd w:val="clear" w:color="auto" w:fill="FFFFFF"/>
          <w:lang w:val="hy-AM"/>
        </w:rPr>
        <w:t>լրացնել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  <w:lang w:val="af-ZA"/>
        </w:rPr>
        <w:t>նոր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F43B6">
        <w:rPr>
          <w:rFonts w:ascii="GHEA Grapalat" w:hAnsi="GHEA Grapalat" w:cs="GHEA Grapalat"/>
          <w:color w:val="000000"/>
          <w:shd w:val="clear" w:color="auto" w:fill="FFFFFF"/>
          <w:lang w:val="hy-AM"/>
        </w:rPr>
        <w:t>բաժին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  <w:lang w:val="af-ZA"/>
        </w:rPr>
        <w:t>հետևյալ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  <w:lang w:val="af-ZA"/>
        </w:rPr>
        <w:t>բովանդակությամբ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.</w:t>
      </w:r>
    </w:p>
    <w:p w:rsidR="00FE103F" w:rsidRDefault="00FE103F" w:rsidP="00FE103F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af-ZA"/>
        </w:rPr>
        <w:t>«</w:t>
      </w:r>
    </w:p>
    <w:tbl>
      <w:tblPr>
        <w:tblpPr w:leftFromText="180" w:rightFromText="180" w:vertAnchor="text" w:horzAnchor="margin" w:tblpXSpec="right" w:tblpY="162"/>
        <w:tblW w:w="4945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9"/>
        <w:gridCol w:w="1568"/>
        <w:gridCol w:w="3386"/>
        <w:gridCol w:w="3526"/>
      </w:tblGrid>
      <w:tr w:rsidR="00FE103F" w:rsidRPr="006736CD" w:rsidTr="00A83E57">
        <w:trPr>
          <w:tblCellSpacing w:w="0" w:type="dxa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103F" w:rsidRDefault="00FE103F">
            <w:pPr>
              <w:spacing w:line="360" w:lineRule="auto"/>
              <w:ind w:left="142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«Հայաստանի Հանրապետության տարածքային կառավարման և ենթակառուցվածքների նախարարություն</w:t>
            </w:r>
          </w:p>
        </w:tc>
      </w:tr>
      <w:tr w:rsidR="00FE103F" w:rsidTr="00A83E57">
        <w:trPr>
          <w:tblCellSpacing w:w="0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103F" w:rsidRDefault="00FE103F">
            <w:pPr>
              <w:pStyle w:val="a6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48.</w:t>
            </w:r>
          </w:p>
        </w:tc>
        <w:tc>
          <w:tcPr>
            <w:tcW w:w="8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103F" w:rsidRDefault="00FE103F">
            <w:pPr>
              <w:pStyle w:val="a6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90125</w:t>
            </w: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103F" w:rsidRDefault="00FE103F">
            <w:pPr>
              <w:spacing w:line="360" w:lineRule="auto"/>
              <w:ind w:left="122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>«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Արմենիկում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»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ՓԲԸ</w:t>
            </w:r>
          </w:p>
        </w:tc>
        <w:tc>
          <w:tcPr>
            <w:tcW w:w="1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103F" w:rsidRDefault="00FE103F">
            <w:pPr>
              <w:spacing w:line="360" w:lineRule="auto"/>
              <w:ind w:left="126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ք. Երևան, Նալբանդյան-37</w:t>
            </w:r>
          </w:p>
        </w:tc>
      </w:tr>
      <w:tr w:rsidR="00FE103F" w:rsidTr="00A83E57">
        <w:trPr>
          <w:tblCellSpacing w:w="0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103F" w:rsidRDefault="00FE103F">
            <w:pPr>
              <w:pStyle w:val="a6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49.</w:t>
            </w:r>
          </w:p>
        </w:tc>
        <w:tc>
          <w:tcPr>
            <w:tcW w:w="8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103F" w:rsidRDefault="00FE103F">
            <w:pPr>
              <w:pStyle w:val="a6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90126</w:t>
            </w: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103F" w:rsidRDefault="00FE103F">
            <w:pPr>
              <w:spacing w:line="360" w:lineRule="auto"/>
              <w:ind w:left="122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>«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Հեր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>-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Հեր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»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հիդրոէլեկտրակայան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»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ՓԲԸ</w:t>
            </w:r>
          </w:p>
        </w:tc>
        <w:tc>
          <w:tcPr>
            <w:tcW w:w="1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E103F" w:rsidRDefault="00FE103F">
            <w:pPr>
              <w:spacing w:line="360" w:lineRule="auto"/>
              <w:ind w:left="126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Վայոց ձորի մարզ, համայնք Արին, Արին-Հերհեր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ճանապարհի թիվ 6 </w:t>
            </w:r>
            <w:r>
              <w:rPr>
                <w:rFonts w:ascii="GHEA Grapalat" w:hAnsi="GHEA Grapalat" w:cs="Sylfaen"/>
                <w:lang w:val="hy-AM"/>
              </w:rPr>
              <w:t>հիդրոէլեկտրակայան</w:t>
            </w:r>
          </w:p>
        </w:tc>
      </w:tr>
    </w:tbl>
    <w:p w:rsidR="00FE103F" w:rsidRDefault="00FE103F" w:rsidP="00124468">
      <w:pPr>
        <w:pStyle w:val="a6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124468">
        <w:rPr>
          <w:rFonts w:ascii="GHEA Grapalat" w:hAnsi="GHEA Grapalat"/>
          <w:color w:val="000000"/>
          <w:shd w:val="clear" w:color="auto" w:fill="FFFFFF"/>
          <w:lang w:val="af-ZA"/>
        </w:rPr>
        <w:lastRenderedPageBreak/>
        <w:t>»</w:t>
      </w:r>
    </w:p>
    <w:p w:rsidR="0049406D" w:rsidRPr="00CD3B27" w:rsidRDefault="0049406D" w:rsidP="0049406D">
      <w:pPr>
        <w:pStyle w:val="a6"/>
        <w:numPr>
          <w:ilvl w:val="0"/>
          <w:numId w:val="2"/>
        </w:numPr>
        <w:spacing w:before="0" w:beforeAutospacing="0" w:after="0" w:afterAutospacing="0" w:line="360" w:lineRule="auto"/>
        <w:ind w:left="-540" w:firstLine="540"/>
        <w:contextualSpacing/>
        <w:jc w:val="both"/>
        <w:rPr>
          <w:rFonts w:ascii="GHEA Grapalat" w:hAnsi="GHEA Grapalat"/>
          <w:b/>
          <w:lang w:val="ru-RU"/>
        </w:rPr>
      </w:pPr>
      <w:proofErr w:type="spellStart"/>
      <w:r w:rsidRPr="00CD3B27">
        <w:rPr>
          <w:rFonts w:ascii="GHEA Grapalat" w:hAnsi="GHEA Grapalat"/>
          <w:b/>
        </w:rPr>
        <w:t>Տվյալ</w:t>
      </w:r>
      <w:proofErr w:type="spellEnd"/>
      <w:r w:rsidRPr="00CD3B27">
        <w:rPr>
          <w:rFonts w:ascii="GHEA Grapalat" w:hAnsi="GHEA Grapalat" w:cs="Arial"/>
          <w:b/>
        </w:rPr>
        <w:t xml:space="preserve"> </w:t>
      </w:r>
      <w:proofErr w:type="spellStart"/>
      <w:r w:rsidRPr="00CD3B27">
        <w:rPr>
          <w:rFonts w:ascii="GHEA Grapalat" w:hAnsi="GHEA Grapalat"/>
          <w:b/>
        </w:rPr>
        <w:t>բնագավառում</w:t>
      </w:r>
      <w:proofErr w:type="spellEnd"/>
      <w:r w:rsidRPr="00CD3B27">
        <w:rPr>
          <w:rFonts w:ascii="GHEA Grapalat" w:hAnsi="GHEA Grapalat" w:cs="Arial"/>
          <w:b/>
        </w:rPr>
        <w:t xml:space="preserve"> </w:t>
      </w:r>
      <w:proofErr w:type="spellStart"/>
      <w:r w:rsidRPr="00CD3B27">
        <w:rPr>
          <w:rFonts w:ascii="GHEA Grapalat" w:hAnsi="GHEA Grapalat"/>
          <w:b/>
        </w:rPr>
        <w:t>իրականացվող</w:t>
      </w:r>
      <w:proofErr w:type="spellEnd"/>
      <w:r w:rsidRPr="00CD3B27">
        <w:rPr>
          <w:rFonts w:ascii="GHEA Grapalat" w:hAnsi="GHEA Grapalat"/>
          <w:b/>
        </w:rPr>
        <w:t xml:space="preserve"> </w:t>
      </w:r>
      <w:proofErr w:type="spellStart"/>
      <w:r w:rsidRPr="00CD3B27">
        <w:rPr>
          <w:rFonts w:ascii="GHEA Grapalat" w:hAnsi="GHEA Grapalat"/>
          <w:b/>
        </w:rPr>
        <w:t>քաղաքականությունը</w:t>
      </w:r>
      <w:proofErr w:type="spellEnd"/>
    </w:p>
    <w:p w:rsidR="0049406D" w:rsidRPr="00E861F2" w:rsidRDefault="0049406D" w:rsidP="0049406D">
      <w:pPr>
        <w:pStyle w:val="a9"/>
        <w:spacing w:line="360" w:lineRule="auto"/>
        <w:ind w:left="-540" w:firstLine="540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</w:pPr>
      <w:r w:rsidRPr="00E861F2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>«Հեր-Հեր» հիդրոէլեկտրակայան» փակ բաժնետիրական ընկերության կողմից իրականացվող գործունեությունը չի համարվում մենաշնորհային, Հայաստանի Հանրապետության հիդրոէլեկտրակայաններ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ի գերակշռող մասը</w:t>
      </w:r>
      <w:r w:rsidRPr="00E861F2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 xml:space="preserve"> մասնավոր են, իսկ պետության սեփականության ներքո ընկերության բաժնետոմսերը պահելու համար սահմանափակումներ չկան: </w:t>
      </w:r>
    </w:p>
    <w:p w:rsidR="0049406D" w:rsidRPr="00E861F2" w:rsidRDefault="0049406D" w:rsidP="0049406D">
      <w:pPr>
        <w:pStyle w:val="a9"/>
        <w:spacing w:line="360" w:lineRule="auto"/>
        <w:ind w:left="-567" w:firstLine="567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Ինչ վերաբերում է </w:t>
      </w:r>
      <w:r w:rsidRPr="00E861F2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>«Արմենիկում» ՓԲԸ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>-ին՝</w:t>
      </w:r>
      <w:r w:rsidRPr="00E861F2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 xml:space="preserve"> ոլորտը կարգավորող օրենքները չեն արգելում համանման ծառայության մատուցումն այլ կազմակերպությունների կողմից: </w:t>
      </w:r>
    </w:p>
    <w:p w:rsidR="0049406D" w:rsidRPr="00CD3B27" w:rsidRDefault="0049406D" w:rsidP="0049406D">
      <w:pPr>
        <w:pStyle w:val="a6"/>
        <w:numPr>
          <w:ilvl w:val="0"/>
          <w:numId w:val="2"/>
        </w:numPr>
        <w:spacing w:before="0" w:beforeAutospacing="0" w:after="0" w:afterAutospacing="0" w:line="360" w:lineRule="auto"/>
        <w:ind w:left="-540" w:firstLine="540"/>
        <w:contextualSpacing/>
        <w:jc w:val="both"/>
        <w:rPr>
          <w:rFonts w:ascii="GHEA Grapalat" w:hAnsi="GHEA Grapalat"/>
          <w:b/>
        </w:rPr>
      </w:pPr>
      <w:proofErr w:type="spellStart"/>
      <w:r w:rsidRPr="00CD3B27">
        <w:rPr>
          <w:rFonts w:ascii="GHEA Grapalat" w:hAnsi="GHEA Grapalat"/>
          <w:b/>
        </w:rPr>
        <w:t>Կարգավորման</w:t>
      </w:r>
      <w:proofErr w:type="spellEnd"/>
      <w:r w:rsidRPr="00CD3B27">
        <w:rPr>
          <w:rFonts w:ascii="GHEA Grapalat" w:hAnsi="GHEA Grapalat"/>
          <w:b/>
        </w:rPr>
        <w:t xml:space="preserve"> </w:t>
      </w:r>
      <w:proofErr w:type="spellStart"/>
      <w:r w:rsidRPr="00CD3B27">
        <w:rPr>
          <w:rFonts w:ascii="GHEA Grapalat" w:hAnsi="GHEA Grapalat"/>
          <w:b/>
        </w:rPr>
        <w:t>նպատակը</w:t>
      </w:r>
      <w:proofErr w:type="spellEnd"/>
      <w:r w:rsidRPr="00CD3B27">
        <w:rPr>
          <w:rFonts w:ascii="GHEA Grapalat" w:hAnsi="GHEA Grapalat"/>
          <w:b/>
        </w:rPr>
        <w:t xml:space="preserve"> և </w:t>
      </w:r>
      <w:proofErr w:type="spellStart"/>
      <w:r w:rsidRPr="00CD3B27">
        <w:rPr>
          <w:rFonts w:ascii="GHEA Grapalat" w:hAnsi="GHEA Grapalat"/>
          <w:b/>
        </w:rPr>
        <w:t>բնույթը</w:t>
      </w:r>
      <w:proofErr w:type="spellEnd"/>
    </w:p>
    <w:p w:rsidR="003A5467" w:rsidRDefault="00C035F6" w:rsidP="00680F70">
      <w:pPr>
        <w:pStyle w:val="a9"/>
        <w:spacing w:line="360" w:lineRule="auto"/>
        <w:ind w:left="-540" w:firstLine="540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</w:pPr>
      <w:r w:rsidRPr="003A546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A5467" w:rsidRPr="003A546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>«Արմենիկում» փակ բաժնետիրական ընկերությ</w:t>
      </w:r>
      <w:r w:rsidR="003A546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ան</w:t>
      </w:r>
      <w:r w:rsidR="003820C3" w:rsidRPr="003A546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>՝</w:t>
      </w:r>
      <w:r w:rsidR="003820C3" w:rsidRPr="003820C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820C3" w:rsidRPr="003A546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 xml:space="preserve">մասնավորեցման ծրագրի ցանկում ընդգրկումը բավարարում է Օրենքի 3-րդ </w:t>
      </w:r>
      <w:r w:rsidR="00052E8C" w:rsidRPr="003A546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>հոդված</w:t>
      </w:r>
      <w:r w:rsidR="003820C3" w:rsidRPr="003A546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>ի պահանջներին</w:t>
      </w:r>
      <w:r w:rsidR="005B2FB4" w:rsidRPr="003A546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 xml:space="preserve">, մասնավորապես </w:t>
      </w:r>
      <w:r w:rsidR="00680F70" w:rsidRPr="003A546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 xml:space="preserve">տվյալ ընկերությունների </w:t>
      </w:r>
      <w:r w:rsidR="005B2FB4" w:rsidRPr="003A546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>ոչ արդյունավետ կառավարումը, ոչ մրցունակ լինելը, ընկերություններին</w:t>
      </w:r>
      <w:r w:rsidR="00052E8C" w:rsidRPr="003A546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5B2FB4" w:rsidRPr="003A546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>վերապահված պարտավորությունների կարևորության մակարդակի նվազումը</w:t>
      </w:r>
      <w:r w:rsidR="00052E8C" w:rsidRPr="003A546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 xml:space="preserve"> և տվյալ ընկերությունների պետական գործառույթների իրականացման համար անհրաժեշտ չլինելը</w:t>
      </w:r>
      <w:r w:rsidR="003A546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 xml:space="preserve">: </w:t>
      </w:r>
    </w:p>
    <w:p w:rsidR="00052E8C" w:rsidRDefault="003A5467" w:rsidP="00680F70">
      <w:pPr>
        <w:pStyle w:val="a9"/>
        <w:spacing w:line="360" w:lineRule="auto"/>
        <w:ind w:left="-540" w:firstLine="540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Միաժամանակ Ընկերությունների՝ </w:t>
      </w:r>
      <w:r w:rsidRPr="003A546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>մասնավորեցման ծրագրի ցանկում ընդգրկումը բավարարում է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52E8C" w:rsidRPr="003A546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>Օրենքի 4-րդ հոդվածի պահանջներին</w:t>
      </w:r>
      <w:r w:rsidR="00680F70" w:rsidRPr="003A546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 xml:space="preserve">՝ </w:t>
      </w:r>
      <w:r w:rsidR="00052E8C" w:rsidRPr="003A546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 xml:space="preserve">վերջիններս ընդգրկված </w:t>
      </w:r>
      <w:r w:rsidR="00680F70" w:rsidRPr="003A546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 xml:space="preserve">չեն </w:t>
      </w:r>
      <w:r w:rsidR="00052E8C" w:rsidRPr="003A546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/>
        </w:rPr>
        <w:t>այն ճյուղերում և</w:t>
      </w:r>
      <w:r w:rsidR="00052E8C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ոլորտներում, որոնցում մասնավորեցում չի նախատեսվում:</w:t>
      </w:r>
    </w:p>
    <w:p w:rsidR="0049406D" w:rsidRPr="00CD3B27" w:rsidRDefault="0049406D" w:rsidP="0049406D">
      <w:pPr>
        <w:pStyle w:val="a6"/>
        <w:numPr>
          <w:ilvl w:val="0"/>
          <w:numId w:val="2"/>
        </w:numPr>
        <w:tabs>
          <w:tab w:val="left" w:pos="360"/>
        </w:tabs>
        <w:spacing w:before="0" w:beforeAutospacing="0" w:after="0" w:afterAutospacing="0" w:line="360" w:lineRule="auto"/>
        <w:ind w:left="-540" w:firstLine="540"/>
        <w:contextualSpacing/>
        <w:jc w:val="both"/>
        <w:rPr>
          <w:rFonts w:ascii="GHEA Grapalat" w:hAnsi="GHEA Grapalat" w:cs="Sylfaen"/>
          <w:b/>
          <w:color w:val="000000"/>
          <w:lang w:val="af-ZA"/>
        </w:rPr>
      </w:pPr>
      <w:r w:rsidRPr="00454CA2">
        <w:rPr>
          <w:rFonts w:ascii="GHEA Grapalat" w:hAnsi="GHEA Grapalat"/>
          <w:b/>
          <w:color w:val="000000"/>
          <w:lang w:val="hy-AM"/>
        </w:rPr>
        <w:t>Նախագծի</w:t>
      </w:r>
      <w:r w:rsidRPr="00CD3B27">
        <w:rPr>
          <w:rFonts w:ascii="GHEA Grapalat" w:hAnsi="GHEA Grapalat"/>
          <w:b/>
          <w:color w:val="000000"/>
          <w:lang w:val="af-ZA"/>
        </w:rPr>
        <w:t xml:space="preserve"> </w:t>
      </w:r>
      <w:r w:rsidRPr="00454CA2">
        <w:rPr>
          <w:rFonts w:ascii="GHEA Grapalat" w:hAnsi="GHEA Grapalat"/>
          <w:b/>
          <w:color w:val="000000"/>
          <w:lang w:val="hy-AM"/>
        </w:rPr>
        <w:t>մշակման</w:t>
      </w:r>
      <w:r w:rsidRPr="00CD3B27">
        <w:rPr>
          <w:rFonts w:ascii="GHEA Grapalat" w:hAnsi="GHEA Grapalat"/>
          <w:b/>
          <w:color w:val="000000"/>
          <w:lang w:val="af-ZA"/>
        </w:rPr>
        <w:t xml:space="preserve"> </w:t>
      </w:r>
      <w:r w:rsidRPr="00454CA2">
        <w:rPr>
          <w:rFonts w:ascii="GHEA Grapalat" w:hAnsi="GHEA Grapalat"/>
          <w:b/>
          <w:color w:val="000000"/>
          <w:lang w:val="hy-AM"/>
        </w:rPr>
        <w:t>գործընթացում</w:t>
      </w:r>
      <w:r w:rsidRPr="00CD3B27">
        <w:rPr>
          <w:rFonts w:ascii="GHEA Grapalat" w:hAnsi="GHEA Grapalat"/>
          <w:b/>
          <w:color w:val="000000"/>
          <w:lang w:val="af-ZA"/>
        </w:rPr>
        <w:t xml:space="preserve"> </w:t>
      </w:r>
      <w:r w:rsidRPr="00454CA2">
        <w:rPr>
          <w:rFonts w:ascii="GHEA Grapalat" w:hAnsi="GHEA Grapalat"/>
          <w:b/>
          <w:color w:val="000000"/>
          <w:lang w:val="hy-AM"/>
        </w:rPr>
        <w:t>ներգրավված</w:t>
      </w:r>
      <w:r w:rsidRPr="00CD3B27">
        <w:rPr>
          <w:rFonts w:ascii="GHEA Grapalat" w:hAnsi="GHEA Grapalat"/>
          <w:b/>
          <w:color w:val="000000"/>
          <w:lang w:val="af-ZA"/>
        </w:rPr>
        <w:t xml:space="preserve"> </w:t>
      </w:r>
      <w:r w:rsidRPr="00454CA2">
        <w:rPr>
          <w:rFonts w:ascii="GHEA Grapalat" w:hAnsi="GHEA Grapalat"/>
          <w:b/>
          <w:color w:val="000000"/>
          <w:lang w:val="hy-AM"/>
        </w:rPr>
        <w:t>ինստիտուտները</w:t>
      </w:r>
      <w:r w:rsidRPr="00CD3B27">
        <w:rPr>
          <w:rFonts w:ascii="GHEA Grapalat" w:hAnsi="GHEA Grapalat"/>
          <w:b/>
          <w:color w:val="000000"/>
          <w:lang w:val="af-ZA"/>
        </w:rPr>
        <w:t xml:space="preserve"> </w:t>
      </w:r>
      <w:r w:rsidRPr="00454CA2">
        <w:rPr>
          <w:rFonts w:ascii="GHEA Grapalat" w:hAnsi="GHEA Grapalat"/>
          <w:b/>
          <w:color w:val="000000"/>
          <w:lang w:val="hy-AM"/>
        </w:rPr>
        <w:t>և</w:t>
      </w:r>
      <w:r w:rsidRPr="00CD3B27">
        <w:rPr>
          <w:rFonts w:ascii="GHEA Grapalat" w:hAnsi="GHEA Grapalat"/>
          <w:b/>
          <w:color w:val="000000"/>
          <w:lang w:val="af-ZA"/>
        </w:rPr>
        <w:t xml:space="preserve"> </w:t>
      </w:r>
      <w:r w:rsidRPr="00454CA2">
        <w:rPr>
          <w:rFonts w:ascii="GHEA Grapalat" w:hAnsi="GHEA Grapalat"/>
          <w:b/>
          <w:color w:val="000000"/>
          <w:lang w:val="hy-AM"/>
        </w:rPr>
        <w:t>անձիք</w:t>
      </w:r>
    </w:p>
    <w:p w:rsidR="0049406D" w:rsidRPr="000D3A1F" w:rsidRDefault="0049406D" w:rsidP="00C035F6">
      <w:pPr>
        <w:pStyle w:val="a6"/>
        <w:spacing w:line="360" w:lineRule="auto"/>
        <w:ind w:left="-540" w:firstLine="540"/>
        <w:jc w:val="both"/>
        <w:rPr>
          <w:rFonts w:ascii="GHEA Grapalat" w:eastAsia="Calibri" w:hAnsi="GHEA Grapalat"/>
          <w:szCs w:val="22"/>
          <w:lang w:val="hy-AM"/>
        </w:rPr>
      </w:pPr>
      <w:r w:rsidRPr="000D3A1F">
        <w:rPr>
          <w:rFonts w:ascii="GHEA Grapalat" w:eastAsia="Calibri" w:hAnsi="GHEA Grapalat"/>
          <w:szCs w:val="22"/>
          <w:lang w:val="hy-AM"/>
        </w:rPr>
        <w:t xml:space="preserve">Նախագիծը մշակվել է </w:t>
      </w:r>
      <w:r>
        <w:rPr>
          <w:rFonts w:ascii="GHEA Grapalat" w:eastAsia="Calibri" w:hAnsi="GHEA Grapalat"/>
          <w:szCs w:val="22"/>
          <w:lang w:val="hy-AM"/>
        </w:rPr>
        <w:t>ՀՀ տ</w:t>
      </w:r>
      <w:r w:rsidRPr="000D3A1F">
        <w:rPr>
          <w:rFonts w:ascii="GHEA Grapalat" w:eastAsia="Calibri" w:hAnsi="GHEA Grapalat"/>
          <w:szCs w:val="22"/>
          <w:lang w:val="hy-AM"/>
        </w:rPr>
        <w:t xml:space="preserve">արածքային կառավարման և ենթակառուցվածքների նախարարության </w:t>
      </w:r>
      <w:r>
        <w:rPr>
          <w:rFonts w:ascii="GHEA Grapalat" w:eastAsia="Calibri" w:hAnsi="GHEA Grapalat"/>
          <w:szCs w:val="22"/>
        </w:rPr>
        <w:t>պ</w:t>
      </w:r>
      <w:r w:rsidRPr="000D3A1F">
        <w:rPr>
          <w:rFonts w:ascii="GHEA Grapalat" w:eastAsia="Calibri" w:hAnsi="GHEA Grapalat"/>
          <w:szCs w:val="22"/>
          <w:lang w:val="hy-AM"/>
        </w:rPr>
        <w:t xml:space="preserve">ետական գույքի կառավարման կոմիտեի աշխատակազմի կողմից: </w:t>
      </w:r>
    </w:p>
    <w:p w:rsidR="0049406D" w:rsidRDefault="0049406D" w:rsidP="00C035F6">
      <w:pPr>
        <w:pStyle w:val="BodyText21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-540" w:firstLine="540"/>
        <w:contextualSpacing/>
        <w:rPr>
          <w:rFonts w:ascii="GHEA Grapalat" w:hAnsi="GHEA Grapalat" w:cs="Sylfaen"/>
          <w:b/>
          <w:sz w:val="24"/>
          <w:lang w:val="af-ZA"/>
        </w:rPr>
      </w:pPr>
      <w:r w:rsidRPr="00CD3B27">
        <w:rPr>
          <w:rFonts w:ascii="GHEA Grapalat" w:hAnsi="GHEA Grapalat" w:cs="Sylfaen"/>
          <w:b/>
          <w:sz w:val="24"/>
          <w:lang w:val="ru-RU"/>
        </w:rPr>
        <w:t>Ա</w:t>
      </w:r>
      <w:r w:rsidRPr="00CD3B27">
        <w:rPr>
          <w:rFonts w:ascii="GHEA Grapalat" w:hAnsi="GHEA Grapalat" w:cs="Sylfaen"/>
          <w:b/>
          <w:sz w:val="24"/>
          <w:lang w:val="af-ZA"/>
        </w:rPr>
        <w:t>կնկալվող արդյունքը</w:t>
      </w:r>
    </w:p>
    <w:p w:rsidR="0049406D" w:rsidRDefault="0049406D" w:rsidP="00C035F6">
      <w:pPr>
        <w:pStyle w:val="BodyText21"/>
        <w:widowControl w:val="0"/>
        <w:overflowPunct w:val="0"/>
        <w:autoSpaceDE w:val="0"/>
        <w:autoSpaceDN w:val="0"/>
        <w:adjustRightInd w:val="0"/>
        <w:spacing w:line="240" w:lineRule="auto"/>
        <w:ind w:firstLine="540"/>
        <w:contextualSpacing/>
        <w:rPr>
          <w:rFonts w:ascii="GHEA Grapalat" w:hAnsi="GHEA Grapalat" w:cs="Sylfaen"/>
          <w:b/>
          <w:sz w:val="24"/>
          <w:lang w:val="af-ZA"/>
        </w:rPr>
      </w:pPr>
    </w:p>
    <w:p w:rsidR="0049406D" w:rsidRDefault="0049406D" w:rsidP="00C035F6">
      <w:pPr>
        <w:pStyle w:val="BodyText21"/>
        <w:widowControl w:val="0"/>
        <w:numPr>
          <w:ilvl w:val="12"/>
          <w:numId w:val="0"/>
        </w:numPr>
        <w:ind w:left="-540" w:firstLine="540"/>
        <w:rPr>
          <w:rFonts w:ascii="GHEA Grapalat" w:hAnsi="GHEA Grapalat"/>
          <w:bCs/>
          <w:color w:val="000000" w:themeColor="text1"/>
          <w:sz w:val="24"/>
          <w:lang w:val="hy-AM"/>
        </w:rPr>
      </w:pPr>
      <w:r w:rsidRPr="009776EF">
        <w:rPr>
          <w:rFonts w:ascii="GHEA Grapalat" w:hAnsi="GHEA Grapalat"/>
          <w:bCs/>
          <w:color w:val="000000" w:themeColor="text1"/>
          <w:sz w:val="24"/>
          <w:lang w:val="hy-AM"/>
        </w:rPr>
        <w:t>Ընկերությ</w:t>
      </w:r>
      <w:r>
        <w:rPr>
          <w:rFonts w:ascii="GHEA Grapalat" w:hAnsi="GHEA Grapalat"/>
          <w:bCs/>
          <w:color w:val="000000" w:themeColor="text1"/>
          <w:sz w:val="24"/>
          <w:lang w:val="hy-AM"/>
        </w:rPr>
        <w:t>ունների</w:t>
      </w:r>
      <w:r w:rsidRPr="009776EF">
        <w:rPr>
          <w:rFonts w:ascii="GHEA Grapalat" w:hAnsi="GHEA Grapalat"/>
          <w:bCs/>
          <w:color w:val="000000" w:themeColor="text1"/>
          <w:sz w:val="24"/>
          <w:lang w:val="hy-AM"/>
        </w:rPr>
        <w:t xml:space="preserve"> </w:t>
      </w:r>
      <w:r>
        <w:rPr>
          <w:rFonts w:ascii="GHEA Grapalat" w:hAnsi="GHEA Grapalat"/>
          <w:bCs/>
          <w:color w:val="000000" w:themeColor="text1"/>
          <w:sz w:val="24"/>
          <w:lang w:val="hy-AM"/>
        </w:rPr>
        <w:t xml:space="preserve">առավել արդյունավետ </w:t>
      </w:r>
      <w:r w:rsidRPr="009776EF">
        <w:rPr>
          <w:rFonts w:ascii="GHEA Grapalat" w:hAnsi="GHEA Grapalat"/>
          <w:bCs/>
          <w:color w:val="000000" w:themeColor="text1"/>
          <w:sz w:val="24"/>
          <w:lang w:val="hy-AM"/>
        </w:rPr>
        <w:t xml:space="preserve">գործունեության </w:t>
      </w:r>
      <w:r>
        <w:rPr>
          <w:rFonts w:ascii="GHEA Grapalat" w:hAnsi="GHEA Grapalat"/>
          <w:bCs/>
          <w:color w:val="000000" w:themeColor="text1"/>
          <w:sz w:val="24"/>
          <w:lang w:val="hy-AM"/>
        </w:rPr>
        <w:t>իրականաց</w:t>
      </w:r>
      <w:r w:rsidRPr="009776EF">
        <w:rPr>
          <w:rFonts w:ascii="GHEA Grapalat" w:hAnsi="GHEA Grapalat"/>
          <w:bCs/>
          <w:color w:val="000000" w:themeColor="text1"/>
          <w:sz w:val="24"/>
          <w:lang w:val="hy-AM"/>
        </w:rPr>
        <w:t>ում, ընկերությ</w:t>
      </w:r>
      <w:r>
        <w:rPr>
          <w:rFonts w:ascii="GHEA Grapalat" w:hAnsi="GHEA Grapalat"/>
          <w:bCs/>
          <w:color w:val="000000" w:themeColor="text1"/>
          <w:sz w:val="24"/>
          <w:lang w:val="hy-AM"/>
        </w:rPr>
        <w:t>ու</w:t>
      </w:r>
      <w:r w:rsidRPr="009776EF">
        <w:rPr>
          <w:rFonts w:ascii="GHEA Grapalat" w:hAnsi="GHEA Grapalat"/>
          <w:bCs/>
          <w:color w:val="000000" w:themeColor="text1"/>
          <w:sz w:val="24"/>
          <w:lang w:val="hy-AM"/>
        </w:rPr>
        <w:t>ն</w:t>
      </w:r>
      <w:r>
        <w:rPr>
          <w:rFonts w:ascii="GHEA Grapalat" w:hAnsi="GHEA Grapalat"/>
          <w:bCs/>
          <w:color w:val="000000" w:themeColor="text1"/>
          <w:sz w:val="24"/>
          <w:lang w:val="hy-AM"/>
        </w:rPr>
        <w:t>ների</w:t>
      </w:r>
      <w:r w:rsidRPr="009776EF">
        <w:rPr>
          <w:rFonts w:ascii="GHEA Grapalat" w:hAnsi="GHEA Grapalat"/>
          <w:bCs/>
          <w:color w:val="000000" w:themeColor="text1"/>
          <w:sz w:val="24"/>
          <w:lang w:val="hy-AM"/>
        </w:rPr>
        <w:t xml:space="preserve"> մասնավորեցման արդյունքում պետական բյուջեի մուտքերի ավելացում</w:t>
      </w:r>
      <w:r>
        <w:rPr>
          <w:rFonts w:ascii="GHEA Grapalat" w:hAnsi="GHEA Grapalat"/>
          <w:bCs/>
          <w:color w:val="000000" w:themeColor="text1"/>
          <w:sz w:val="24"/>
          <w:lang w:val="hy-AM"/>
        </w:rPr>
        <w:t>:</w:t>
      </w:r>
    </w:p>
    <w:p w:rsidR="0049406D" w:rsidRDefault="0049406D" w:rsidP="0049406D">
      <w:pPr>
        <w:pStyle w:val="BodyText21"/>
        <w:widowControl w:val="0"/>
        <w:numPr>
          <w:ilvl w:val="12"/>
          <w:numId w:val="0"/>
        </w:numPr>
        <w:ind w:left="-540" w:firstLine="540"/>
        <w:jc w:val="center"/>
        <w:rPr>
          <w:rFonts w:ascii="GHEA Grapalat" w:hAnsi="GHEA Grapalat"/>
          <w:bCs/>
          <w:color w:val="000000" w:themeColor="text1"/>
          <w:sz w:val="24"/>
          <w:lang w:val="hy-AM"/>
        </w:rPr>
      </w:pPr>
    </w:p>
    <w:p w:rsidR="0049406D" w:rsidRPr="00465DFD" w:rsidRDefault="0049406D" w:rsidP="0049406D">
      <w:pPr>
        <w:pStyle w:val="a9"/>
        <w:numPr>
          <w:ilvl w:val="0"/>
          <w:numId w:val="2"/>
        </w:numPr>
        <w:spacing w:after="160" w:line="360" w:lineRule="auto"/>
        <w:ind w:hanging="786"/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465DFD">
        <w:rPr>
          <w:rFonts w:ascii="GHEA Grapalat" w:hAnsi="GHEA Grapalat" w:cs="Sylfaen"/>
          <w:b/>
        </w:rPr>
        <w:t>Այլ</w:t>
      </w:r>
      <w:proofErr w:type="spellEnd"/>
      <w:r w:rsidRPr="00465DFD">
        <w:rPr>
          <w:rFonts w:ascii="GHEA Grapalat" w:hAnsi="GHEA Grapalat" w:cs="Sylfaen"/>
          <w:b/>
          <w:lang w:val="hy-AM"/>
        </w:rPr>
        <w:t xml:space="preserve"> </w:t>
      </w:r>
      <w:proofErr w:type="spellStart"/>
      <w:r w:rsidRPr="00465DFD">
        <w:rPr>
          <w:rFonts w:ascii="GHEA Grapalat" w:hAnsi="GHEA Grapalat" w:cs="Sylfaen"/>
          <w:b/>
        </w:rPr>
        <w:t>տեղեկություններ</w:t>
      </w:r>
      <w:proofErr w:type="spellEnd"/>
    </w:p>
    <w:p w:rsidR="0049406D" w:rsidRDefault="0049406D" w:rsidP="00BE1EDD">
      <w:pPr>
        <w:pStyle w:val="mechtex"/>
        <w:spacing w:line="360" w:lineRule="auto"/>
        <w:ind w:left="-540" w:firstLine="682"/>
        <w:jc w:val="both"/>
        <w:rPr>
          <w:rFonts w:ascii="GHEA Grapalat" w:hAnsi="GHEA Grapalat"/>
          <w:sz w:val="24"/>
          <w:szCs w:val="24"/>
          <w:lang w:val="hy-AM"/>
        </w:rPr>
      </w:pPr>
      <w:r w:rsidRPr="00267988">
        <w:rPr>
          <w:rFonts w:ascii="GHEA Grapalat" w:eastAsia="Calibri" w:hAnsi="GHEA Grapalat"/>
          <w:noProof/>
          <w:sz w:val="24"/>
          <w:szCs w:val="24"/>
          <w:lang w:val="hy-AM" w:eastAsia="en-US"/>
        </w:rPr>
        <w:lastRenderedPageBreak/>
        <w:t>ՀՀ տարածքային կառավարման և ենթակառուցվածքների նախարարությ</w:t>
      </w:r>
      <w:r w:rsidR="001D5C91">
        <w:rPr>
          <w:rFonts w:ascii="GHEA Grapalat" w:eastAsia="Calibri" w:hAnsi="GHEA Grapalat"/>
          <w:noProof/>
          <w:sz w:val="24"/>
          <w:szCs w:val="24"/>
          <w:lang w:val="en-US" w:eastAsia="en-US"/>
        </w:rPr>
        <w:t>ու</w:t>
      </w:r>
      <w:r w:rsidRPr="00267988">
        <w:rPr>
          <w:rFonts w:ascii="GHEA Grapalat" w:eastAsia="Calibri" w:hAnsi="GHEA Grapalat"/>
          <w:noProof/>
          <w:sz w:val="24"/>
          <w:szCs w:val="24"/>
          <w:lang w:val="hy-AM" w:eastAsia="en-US"/>
        </w:rPr>
        <w:t>ն</w:t>
      </w:r>
      <w:r w:rsidR="001D5C91">
        <w:rPr>
          <w:rFonts w:ascii="GHEA Grapalat" w:eastAsia="Calibri" w:hAnsi="GHEA Grapalat"/>
          <w:noProof/>
          <w:sz w:val="24"/>
          <w:szCs w:val="24"/>
          <w:lang w:val="en-US" w:eastAsia="en-US"/>
        </w:rPr>
        <w:t>ը</w:t>
      </w:r>
      <w:r w:rsidRPr="00267988">
        <w:rPr>
          <w:rFonts w:ascii="GHEA Grapalat" w:eastAsia="Calibri" w:hAnsi="GHEA Grapalat"/>
          <w:noProof/>
          <w:sz w:val="24"/>
          <w:szCs w:val="24"/>
          <w:lang w:val="hy-AM" w:eastAsia="en-US"/>
        </w:rPr>
        <w:t xml:space="preserve"> </w:t>
      </w:r>
      <w:r w:rsidR="00474D0D">
        <w:rPr>
          <w:rFonts w:ascii="GHEA Grapalat" w:hAnsi="GHEA Grapalat"/>
          <w:sz w:val="24"/>
          <w:szCs w:val="24"/>
          <w:lang w:val="en-US"/>
        </w:rPr>
        <w:t>Ընկերությունների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հետ համատեղ ավարտել են </w:t>
      </w:r>
      <w:r w:rsidR="00FB3D5F">
        <w:rPr>
          <w:rFonts w:ascii="GHEA Grapalat" w:hAnsi="GHEA Grapalat"/>
          <w:sz w:val="24"/>
          <w:szCs w:val="24"/>
          <w:lang w:val="en-US"/>
        </w:rPr>
        <w:t>Ը</w:t>
      </w:r>
      <w:r>
        <w:rPr>
          <w:rFonts w:ascii="GHEA Grapalat" w:hAnsi="GHEA Grapalat"/>
          <w:sz w:val="24"/>
          <w:szCs w:val="24"/>
          <w:lang w:val="hy-AM"/>
        </w:rPr>
        <w:t>նկերությունների կանոնադրությունների փոփոխությունների պետական գրանցման գործընթացները։</w:t>
      </w:r>
    </w:p>
    <w:p w:rsidR="0049406D" w:rsidRDefault="0049406D" w:rsidP="0049406D">
      <w:pPr>
        <w:pStyle w:val="BodyText21"/>
        <w:widowControl w:val="0"/>
        <w:numPr>
          <w:ilvl w:val="12"/>
          <w:numId w:val="0"/>
        </w:numPr>
        <w:ind w:left="-540" w:firstLine="540"/>
        <w:jc w:val="center"/>
        <w:rPr>
          <w:rFonts w:ascii="GHEA Grapalat" w:hAnsi="GHEA Grapalat"/>
          <w:bCs/>
          <w:color w:val="000000" w:themeColor="text1"/>
          <w:sz w:val="24"/>
          <w:lang w:val="hy-AM"/>
        </w:rPr>
      </w:pPr>
    </w:p>
    <w:p w:rsidR="0049406D" w:rsidRPr="00465DFD" w:rsidRDefault="0049406D" w:rsidP="0049406D">
      <w:pPr>
        <w:pStyle w:val="a9"/>
        <w:numPr>
          <w:ilvl w:val="0"/>
          <w:numId w:val="2"/>
        </w:numPr>
        <w:spacing w:line="360" w:lineRule="auto"/>
        <w:ind w:left="-540" w:firstLine="540"/>
        <w:jc w:val="both"/>
        <w:rPr>
          <w:rFonts w:ascii="GHEA Grapalat" w:eastAsia="Batang" w:hAnsi="GHEA Grapalat" w:cs="Sylfaen"/>
          <w:b/>
          <w:sz w:val="24"/>
          <w:szCs w:val="24"/>
          <w:lang w:val="fr-FR"/>
        </w:rPr>
      </w:pPr>
      <w:r w:rsidRPr="006736CD">
        <w:rPr>
          <w:rFonts w:ascii="GHEA Grapalat" w:hAnsi="GHEA Grapalat"/>
          <w:b/>
          <w:color w:val="000000"/>
          <w:sz w:val="24"/>
          <w:szCs w:val="24"/>
          <w:lang w:val="hy-AM"/>
        </w:rPr>
        <w:t>Կապը</w:t>
      </w:r>
      <w:r w:rsidRPr="00465DF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6736CD">
        <w:rPr>
          <w:rFonts w:ascii="GHEA Grapalat" w:hAnsi="GHEA Grapalat"/>
          <w:b/>
          <w:color w:val="000000"/>
          <w:sz w:val="24"/>
          <w:szCs w:val="24"/>
          <w:lang w:val="hy-AM"/>
        </w:rPr>
        <w:t>ռազմավարական</w:t>
      </w:r>
      <w:r w:rsidRPr="00465DF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6736CD">
        <w:rPr>
          <w:rFonts w:ascii="GHEA Grapalat" w:hAnsi="GHEA Grapalat"/>
          <w:b/>
          <w:color w:val="000000"/>
          <w:sz w:val="24"/>
          <w:szCs w:val="24"/>
          <w:lang w:val="hy-AM"/>
        </w:rPr>
        <w:t>փաստաթղթերի</w:t>
      </w:r>
      <w:r w:rsidRPr="00465DF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6736CD">
        <w:rPr>
          <w:rFonts w:ascii="GHEA Grapalat" w:hAnsi="GHEA Grapalat"/>
          <w:b/>
          <w:color w:val="000000"/>
          <w:sz w:val="24"/>
          <w:szCs w:val="24"/>
          <w:lang w:val="hy-AM"/>
        </w:rPr>
        <w:t>հետ</w:t>
      </w:r>
      <w:r w:rsidRPr="00465DF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r w:rsidRPr="006736CD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</w:t>
      </w:r>
      <w:r w:rsidRPr="00465DF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6736CD">
        <w:rPr>
          <w:rFonts w:ascii="GHEA Grapalat" w:hAnsi="GHEA Grapalat"/>
          <w:b/>
          <w:color w:val="000000"/>
          <w:sz w:val="24"/>
          <w:szCs w:val="24"/>
          <w:lang w:val="hy-AM"/>
        </w:rPr>
        <w:t>վերափոխման</w:t>
      </w:r>
      <w:r w:rsidRPr="00465DF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6736CD">
        <w:rPr>
          <w:rFonts w:ascii="GHEA Grapalat" w:hAnsi="GHEA Grapalat"/>
          <w:b/>
          <w:color w:val="000000"/>
          <w:sz w:val="24"/>
          <w:szCs w:val="24"/>
          <w:lang w:val="hy-AM"/>
        </w:rPr>
        <w:t>ռազմավարություն</w:t>
      </w:r>
      <w:r w:rsidRPr="00465DF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2050, </w:t>
      </w:r>
      <w:r w:rsidRPr="006736CD">
        <w:rPr>
          <w:rFonts w:ascii="GHEA Grapalat" w:hAnsi="GHEA Grapalat"/>
          <w:b/>
          <w:color w:val="000000"/>
          <w:sz w:val="24"/>
          <w:szCs w:val="24"/>
          <w:lang w:val="hy-AM"/>
        </w:rPr>
        <w:t>Կառավարության</w:t>
      </w:r>
      <w:r w:rsidRPr="00465DF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2021-2026</w:t>
      </w:r>
      <w:r w:rsidRPr="006736CD">
        <w:rPr>
          <w:rFonts w:ascii="GHEA Grapalat" w:hAnsi="GHEA Grapalat"/>
          <w:b/>
          <w:color w:val="000000"/>
          <w:sz w:val="24"/>
          <w:szCs w:val="24"/>
          <w:lang w:val="hy-AM"/>
        </w:rPr>
        <w:t>թթ</w:t>
      </w:r>
      <w:r w:rsidRPr="00465DF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r w:rsidRPr="006736CD">
        <w:rPr>
          <w:rFonts w:ascii="GHEA Grapalat" w:hAnsi="GHEA Grapalat"/>
          <w:b/>
          <w:color w:val="000000"/>
          <w:sz w:val="24"/>
          <w:szCs w:val="24"/>
          <w:lang w:val="hy-AM"/>
        </w:rPr>
        <w:t>ծրագիր</w:t>
      </w:r>
      <w:r w:rsidRPr="00465DF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, </w:t>
      </w:r>
      <w:r w:rsidRPr="006736CD">
        <w:rPr>
          <w:rFonts w:ascii="GHEA Grapalat" w:hAnsi="GHEA Grapalat"/>
          <w:b/>
          <w:color w:val="000000"/>
          <w:sz w:val="24"/>
          <w:szCs w:val="24"/>
          <w:lang w:val="hy-AM"/>
        </w:rPr>
        <w:t>ոլորտային</w:t>
      </w:r>
      <w:r w:rsidRPr="00465DF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6736CD">
        <w:rPr>
          <w:rFonts w:ascii="GHEA Grapalat" w:hAnsi="GHEA Grapalat"/>
          <w:b/>
          <w:color w:val="000000"/>
          <w:sz w:val="24"/>
          <w:szCs w:val="24"/>
          <w:lang w:val="hy-AM"/>
        </w:rPr>
        <w:t>և</w:t>
      </w:r>
      <w:r w:rsidRPr="00465DFD">
        <w:rPr>
          <w:rFonts w:ascii="GHEA Grapalat" w:hAnsi="GHEA Grapalat"/>
          <w:b/>
          <w:color w:val="000000"/>
          <w:sz w:val="24"/>
          <w:szCs w:val="24"/>
          <w:lang w:val="fr-FR"/>
        </w:rPr>
        <w:t>/</w:t>
      </w:r>
      <w:r w:rsidRPr="006736CD">
        <w:rPr>
          <w:rFonts w:ascii="GHEA Grapalat" w:hAnsi="GHEA Grapalat"/>
          <w:b/>
          <w:color w:val="000000"/>
          <w:sz w:val="24"/>
          <w:szCs w:val="24"/>
          <w:lang w:val="hy-AM"/>
        </w:rPr>
        <w:t>կամ</w:t>
      </w:r>
      <w:r w:rsidRPr="00465DF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6736CD">
        <w:rPr>
          <w:rFonts w:ascii="GHEA Grapalat" w:hAnsi="GHEA Grapalat"/>
          <w:b/>
          <w:color w:val="000000"/>
          <w:sz w:val="24"/>
          <w:szCs w:val="24"/>
          <w:lang w:val="hy-AM"/>
        </w:rPr>
        <w:t>այլ</w:t>
      </w:r>
      <w:r w:rsidRPr="00465DF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6736CD">
        <w:rPr>
          <w:rFonts w:ascii="GHEA Grapalat" w:hAnsi="GHEA Grapalat"/>
          <w:b/>
          <w:color w:val="000000"/>
          <w:sz w:val="24"/>
          <w:szCs w:val="24"/>
          <w:lang w:val="hy-AM"/>
        </w:rPr>
        <w:t>ռազմավարություններ</w:t>
      </w:r>
      <w:r w:rsidRPr="00465DFD">
        <w:rPr>
          <w:rFonts w:ascii="GHEA Grapalat" w:hAnsi="GHEA Grapalat"/>
          <w:b/>
          <w:color w:val="000000"/>
          <w:sz w:val="24"/>
          <w:szCs w:val="24"/>
          <w:lang w:val="fr-FR"/>
        </w:rPr>
        <w:t>:</w:t>
      </w:r>
    </w:p>
    <w:p w:rsidR="0049406D" w:rsidRPr="006736CD" w:rsidRDefault="0049406D" w:rsidP="0049406D">
      <w:pPr>
        <w:pStyle w:val="BodyText21"/>
        <w:widowControl w:val="0"/>
        <w:numPr>
          <w:ilvl w:val="12"/>
          <w:numId w:val="0"/>
        </w:numPr>
        <w:ind w:left="-540" w:firstLine="540"/>
        <w:rPr>
          <w:rFonts w:ascii="GHEA Grapalat" w:hAnsi="GHEA Grapalat"/>
          <w:sz w:val="24"/>
          <w:lang w:val="fr-FR" w:eastAsia="ru-RU"/>
        </w:rPr>
      </w:pPr>
      <w:r w:rsidRPr="00465DFD">
        <w:rPr>
          <w:rFonts w:ascii="GHEA Grapalat" w:hAnsi="GHEA Grapalat"/>
          <w:sz w:val="24"/>
          <w:lang w:val="hy-AM" w:eastAsia="ru-RU"/>
        </w:rPr>
        <w:t>Նախագիծը բխում է ՀՀ կառավարության 2021 թվականի նոյեմբերի 18-ի Հայաստանի Հանրապետության կառավարության</w:t>
      </w:r>
      <w:r w:rsidRPr="00465DFD">
        <w:rPr>
          <w:rFonts w:ascii="Calibri" w:hAnsi="Calibri" w:cs="Calibri"/>
          <w:sz w:val="24"/>
          <w:lang w:val="hy-AM" w:eastAsia="ru-RU"/>
        </w:rPr>
        <w:t> </w:t>
      </w:r>
      <w:r w:rsidRPr="00465DFD">
        <w:rPr>
          <w:rFonts w:ascii="GHEA Grapalat" w:hAnsi="GHEA Grapalat"/>
          <w:sz w:val="24"/>
          <w:lang w:val="hy-AM" w:eastAsia="ru-RU"/>
        </w:rPr>
        <w:t>2021-2026</w:t>
      </w:r>
      <w:r w:rsidRPr="00465DFD">
        <w:rPr>
          <w:rFonts w:ascii="Calibri" w:hAnsi="Calibri" w:cs="Calibri"/>
          <w:sz w:val="24"/>
          <w:lang w:val="hy-AM" w:eastAsia="ru-RU"/>
        </w:rPr>
        <w:t> </w:t>
      </w:r>
      <w:r w:rsidRPr="00465DFD">
        <w:rPr>
          <w:rFonts w:ascii="GHEA Grapalat" w:hAnsi="GHEA Grapalat"/>
          <w:sz w:val="24"/>
          <w:lang w:val="hy-AM" w:eastAsia="ru-RU"/>
        </w:rPr>
        <w:t xml:space="preserve">թվականների գործունեության միջոցառումների ծրագիրը հաստատելու մասին թիվ 1902-Լ որոշման </w:t>
      </w:r>
      <w:r w:rsidRPr="006736CD">
        <w:rPr>
          <w:rFonts w:ascii="GHEA Grapalat" w:hAnsi="GHEA Grapalat"/>
          <w:sz w:val="24"/>
          <w:lang w:val="fr-FR" w:eastAsia="ru-RU"/>
        </w:rPr>
        <w:t>103</w:t>
      </w:r>
      <w:r w:rsidRPr="00465DFD">
        <w:rPr>
          <w:rFonts w:ascii="GHEA Grapalat" w:hAnsi="GHEA Grapalat"/>
          <w:sz w:val="24"/>
          <w:lang w:val="hy-AM" w:eastAsia="ru-RU"/>
        </w:rPr>
        <w:t xml:space="preserve">-րդ կետի պահանջներից՝ </w:t>
      </w:r>
      <w:r w:rsidRPr="00637719">
        <w:rPr>
          <w:rFonts w:ascii="GHEA Grapalat" w:hAnsi="GHEA Grapalat"/>
          <w:sz w:val="24"/>
          <w:lang w:val="hy-AM" w:eastAsia="ru-RU"/>
        </w:rPr>
        <w:t>Նպաստավոր ներդրումային միջավայրի ձևավորում և արժեթղթերի շուկայի կայացում, ինչպես նաև ֆոնդային բորսայի միջոցով համեմատաբար բարձր շահութաբերություն ունեցող պետական մասնակցությամբ առևտրային կազմակերպությունների մասն</w:t>
      </w:r>
      <w:r>
        <w:rPr>
          <w:rFonts w:ascii="GHEA Grapalat" w:hAnsi="GHEA Grapalat"/>
          <w:sz w:val="24"/>
          <w:lang w:val="hy-AM" w:eastAsia="ru-RU"/>
        </w:rPr>
        <w:t>ավորեցման գործընթացի իրականացման</w:t>
      </w:r>
      <w:r w:rsidRPr="006736CD">
        <w:rPr>
          <w:rFonts w:ascii="GHEA Grapalat" w:hAnsi="GHEA Grapalat"/>
          <w:sz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lang w:eastAsia="ru-RU"/>
        </w:rPr>
        <w:t>նպատակով</w:t>
      </w:r>
      <w:proofErr w:type="spellEnd"/>
      <w:r w:rsidRPr="006736CD">
        <w:rPr>
          <w:rFonts w:ascii="GHEA Grapalat" w:hAnsi="GHEA Grapalat"/>
          <w:sz w:val="24"/>
          <w:lang w:val="fr-FR" w:eastAsia="ru-RU"/>
        </w:rPr>
        <w:t xml:space="preserve"> </w:t>
      </w:r>
      <w:r w:rsidRPr="00465DFD">
        <w:rPr>
          <w:rFonts w:ascii="GHEA Grapalat" w:hAnsi="GHEA Grapalat"/>
          <w:sz w:val="24"/>
          <w:lang w:val="hy-AM" w:eastAsia="ru-RU"/>
        </w:rPr>
        <w:t xml:space="preserve"> </w:t>
      </w:r>
      <w:r w:rsidRPr="00EE2D0A">
        <w:rPr>
          <w:rFonts w:ascii="GHEA Grapalat" w:hAnsi="GHEA Grapalat"/>
          <w:sz w:val="24"/>
          <w:lang w:val="hy-AM" w:eastAsia="ru-RU"/>
        </w:rPr>
        <w:t>մասնավորեցման ենթակա գույքի կազմի և թվաքանակի ճշգրտ</w:t>
      </w:r>
      <w:proofErr w:type="spellStart"/>
      <w:r>
        <w:rPr>
          <w:rFonts w:ascii="GHEA Grapalat" w:hAnsi="GHEA Grapalat"/>
          <w:sz w:val="24"/>
          <w:lang w:eastAsia="ru-RU"/>
        </w:rPr>
        <w:t>ման</w:t>
      </w:r>
      <w:proofErr w:type="spellEnd"/>
      <w:r w:rsidRPr="006736CD">
        <w:rPr>
          <w:rFonts w:ascii="GHEA Grapalat" w:hAnsi="GHEA Grapalat"/>
          <w:sz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lang w:eastAsia="ru-RU"/>
        </w:rPr>
        <w:t>արդյունքում</w:t>
      </w:r>
      <w:proofErr w:type="spellEnd"/>
      <w:r w:rsidRPr="009776EF">
        <w:rPr>
          <w:rFonts w:ascii="GHEA Grapalat" w:hAnsi="GHEA Grapalat"/>
          <w:bCs/>
          <w:color w:val="000000" w:themeColor="text1"/>
          <w:sz w:val="24"/>
          <w:lang w:val="hy-AM"/>
        </w:rPr>
        <w:t xml:space="preserve"> </w:t>
      </w:r>
      <w:r w:rsidRPr="00465DFD">
        <w:rPr>
          <w:rFonts w:ascii="GHEA Grapalat" w:hAnsi="GHEA Grapalat"/>
          <w:sz w:val="24"/>
          <w:lang w:val="hy-AM" w:eastAsia="ru-RU"/>
        </w:rPr>
        <w:t>«Պետական գույքի մասնավորեցման 2017-2020 թվականների ծրագրի մասին» Հայաստանի Հանրապետության օրենքում փոփոխություններ և լրացումներ կատարելու մասին» օրենքի նախագծի</w:t>
      </w:r>
      <w:r w:rsidRPr="00EE2D0A">
        <w:rPr>
          <w:rFonts w:ascii="GHEA Grapalat" w:hAnsi="GHEA Grapalat"/>
          <w:sz w:val="24"/>
          <w:lang w:val="hy-AM" w:eastAsia="ru-RU"/>
        </w:rPr>
        <w:t xml:space="preserve"> ներկայացում ՀՀ Վարչապետի աշխատակազմ</w:t>
      </w:r>
      <w:r w:rsidRPr="006736CD">
        <w:rPr>
          <w:rFonts w:ascii="GHEA Grapalat" w:hAnsi="GHEA Grapalat"/>
          <w:sz w:val="24"/>
          <w:lang w:val="fr-FR" w:eastAsia="ru-RU"/>
        </w:rPr>
        <w:t>:</w:t>
      </w:r>
    </w:p>
    <w:p w:rsidR="0049406D" w:rsidRDefault="0049406D" w:rsidP="0049406D">
      <w:pPr>
        <w:pStyle w:val="BodyText21"/>
        <w:widowControl w:val="0"/>
        <w:numPr>
          <w:ilvl w:val="12"/>
          <w:numId w:val="0"/>
        </w:numPr>
        <w:ind w:left="-540" w:firstLine="540"/>
        <w:rPr>
          <w:rFonts w:ascii="GHEA Grapalat" w:hAnsi="GHEA Grapalat"/>
          <w:bCs/>
          <w:color w:val="000000" w:themeColor="text1"/>
          <w:sz w:val="24"/>
          <w:lang w:val="hy-AM"/>
        </w:rPr>
      </w:pPr>
      <w:r w:rsidRPr="009776EF">
        <w:rPr>
          <w:rFonts w:ascii="GHEA Grapalat" w:hAnsi="GHEA Grapalat"/>
          <w:bCs/>
          <w:color w:val="000000" w:themeColor="text1"/>
          <w:sz w:val="24"/>
          <w:lang w:val="hy-AM"/>
        </w:rPr>
        <w:br w:type="page"/>
      </w:r>
    </w:p>
    <w:p w:rsidR="0049406D" w:rsidRDefault="0049406D" w:rsidP="0049406D">
      <w:pPr>
        <w:pStyle w:val="BodyText21"/>
        <w:widowControl w:val="0"/>
        <w:numPr>
          <w:ilvl w:val="12"/>
          <w:numId w:val="0"/>
        </w:numPr>
        <w:ind w:left="-540" w:firstLine="540"/>
        <w:jc w:val="center"/>
        <w:rPr>
          <w:rFonts w:ascii="GHEA Grapalat" w:hAnsi="GHEA Grapalat"/>
          <w:bCs/>
          <w:color w:val="000000" w:themeColor="text1"/>
          <w:sz w:val="24"/>
          <w:lang w:val="hy-AM"/>
        </w:rPr>
      </w:pPr>
    </w:p>
    <w:p w:rsidR="0049406D" w:rsidRPr="00CD3B27" w:rsidRDefault="0049406D" w:rsidP="0049406D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eastAsia="Calibri" w:hAnsi="GHEA Grapalat"/>
          <w:b/>
          <w:bCs/>
          <w:color w:val="000000"/>
          <w:sz w:val="24"/>
          <w:lang w:val="af-ZA"/>
        </w:rPr>
      </w:pPr>
      <w:r w:rsidRPr="00CD3B27">
        <w:rPr>
          <w:rFonts w:ascii="GHEA Grapalat" w:eastAsia="Calibri" w:hAnsi="GHEA Grapalat"/>
          <w:b/>
          <w:bCs/>
          <w:color w:val="000000"/>
          <w:sz w:val="24"/>
          <w:lang w:val="af-ZA"/>
        </w:rPr>
        <w:t>ՏԵՂԵԿԱՆՔ</w:t>
      </w:r>
    </w:p>
    <w:p w:rsidR="0049406D" w:rsidRPr="00CD3B27" w:rsidRDefault="0049406D" w:rsidP="0049406D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eastAsia="Calibri" w:hAnsi="GHEA Grapalat"/>
          <w:b/>
          <w:bCs/>
          <w:color w:val="000000"/>
          <w:sz w:val="24"/>
          <w:lang w:val="af-ZA"/>
        </w:rPr>
      </w:pPr>
    </w:p>
    <w:p w:rsidR="0049406D" w:rsidRPr="00CD3B27" w:rsidRDefault="0049406D" w:rsidP="0049406D">
      <w:pPr>
        <w:widowControl w:val="0"/>
        <w:ind w:left="90" w:hanging="90"/>
        <w:jc w:val="center"/>
        <w:rPr>
          <w:rFonts w:ascii="GHEA Grapalat" w:eastAsia="Calibri" w:hAnsi="GHEA Grapalat" w:cs="Sylfaen"/>
          <w:b/>
          <w:lang w:val="af-ZA"/>
        </w:rPr>
      </w:pPr>
      <w:r w:rsidRPr="00CD3B27">
        <w:rPr>
          <w:rFonts w:ascii="GHEA Grapalat" w:hAnsi="GHEA Grapalat"/>
          <w:b/>
          <w:bCs/>
          <w:color w:val="000000"/>
          <w:lang w:val="af-ZA"/>
        </w:rPr>
        <w:t>««</w:t>
      </w:r>
      <w:r w:rsidRPr="00CD3B27">
        <w:rPr>
          <w:rFonts w:ascii="GHEA Grapalat" w:hAnsi="GHEA Grapalat"/>
          <w:b/>
          <w:lang w:val="af-ZA"/>
        </w:rPr>
        <w:t>ՊԵՏԱԿԱՆ ԳՈՒՅՔԻ ՄԱՍՆԱՎՈՐԵՑՄԱՆ 2017-2020 ԹՎԱԿԱՆՆԵՐԻ ԾՐԱԳՐԻ</w:t>
      </w:r>
      <w:r w:rsidRPr="00CD3B27">
        <w:rPr>
          <w:rStyle w:val="a7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D3B27">
        <w:rPr>
          <w:rFonts w:ascii="GHEA Grapalat" w:hAnsi="GHEA Grapalat" w:cs="Sylfaen"/>
          <w:b/>
          <w:bCs/>
          <w:lang w:val="af-ZA"/>
        </w:rPr>
        <w:t>ՄԱՍԻՆ</w:t>
      </w:r>
      <w:r w:rsidRPr="00CD3B27">
        <w:rPr>
          <w:rFonts w:ascii="GHEA Grapalat" w:hAnsi="GHEA Grapalat" w:cs="Sylfaen"/>
          <w:b/>
          <w:lang w:val="af-ZA"/>
        </w:rPr>
        <w:t>» ՕՐԵՆՔՈՒՄ ԼՐԱՑՈՒՄ</w:t>
      </w:r>
      <w:r>
        <w:rPr>
          <w:rFonts w:ascii="GHEA Grapalat" w:hAnsi="GHEA Grapalat" w:cs="Sylfaen"/>
          <w:b/>
          <w:lang w:val="af-ZA"/>
        </w:rPr>
        <w:t>ՆԵՐ</w:t>
      </w:r>
      <w:r w:rsidRPr="00CD3B27">
        <w:rPr>
          <w:rFonts w:ascii="GHEA Grapalat" w:hAnsi="GHEA Grapalat" w:cs="Sylfaen"/>
          <w:b/>
          <w:lang w:val="af-ZA"/>
        </w:rPr>
        <w:t xml:space="preserve"> ԿԱՏԱՐԵԼՈՒ ՄԱՍԻՆ» </w:t>
      </w:r>
      <w:r w:rsidRPr="006736CD">
        <w:rPr>
          <w:rFonts w:ascii="GHEA Grapalat" w:hAnsi="GHEA Grapalat" w:cs="Sylfaen"/>
          <w:b/>
          <w:lang w:val="hy-AM"/>
        </w:rPr>
        <w:t>ՕՐԵՆՔԻ</w:t>
      </w:r>
      <w:r w:rsidRPr="00CD3B27">
        <w:rPr>
          <w:rFonts w:ascii="GHEA Grapalat" w:hAnsi="GHEA Grapalat" w:cs="Sylfaen"/>
          <w:b/>
          <w:lang w:val="af-ZA"/>
        </w:rPr>
        <w:t xml:space="preserve"> ԸՆԴՈՒՆՄԱՆ ԴԵՊՔՈՒՄ </w:t>
      </w:r>
      <w:r w:rsidRPr="00CD3B27">
        <w:rPr>
          <w:rFonts w:ascii="GHEA Grapalat" w:hAnsi="GHEA Grapalat" w:cs="Sylfaen"/>
          <w:b/>
          <w:lang w:val="hy-AM"/>
        </w:rPr>
        <w:t xml:space="preserve">ՊԵՏԱԿԱՆ </w:t>
      </w:r>
      <w:r w:rsidRPr="00CD3B27">
        <w:rPr>
          <w:rFonts w:ascii="GHEA Grapalat" w:hAnsi="GHEA Grapalat" w:cs="Sylfaen"/>
          <w:b/>
          <w:lang w:val="af-ZA"/>
        </w:rPr>
        <w:t>ԲՅՈՒՋԵՈՒՄ ԿԱՄ ՏԵՂԱԿԱՆ ԻՆՔՆԱԿԱՌԱՎԱՐՄԱՆ ՄԱՐՄԻՆՆԵՐԻ ԲՅՈՒՋԵՆԵՐՈՒՄ  ԾԱԽՍԵՐԻ ԵՎ ԵԿԱՄՈՒՏՆԵՐԻ ԷԱԿԱՆ ԱՎԵԼԱՑՈՒՄՆԵՐԻ ԿԱՄ ՆՎԱԶԵՑՈՒՄՆԵՐԻ ՄԱՍԻՆ ՏԵՂԵԿԱՆՔԸ ՈՉ ԿԻՐԱՌԵԼԻ ԼԻՆԵԼՈՒ ՎԵՐԱԲԵՐՅԱԼ</w:t>
      </w:r>
    </w:p>
    <w:p w:rsidR="0049406D" w:rsidRPr="00CD3B27" w:rsidRDefault="0049406D" w:rsidP="0049406D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hAnsi="GHEA Grapalat" w:cs="Arial"/>
          <w:color w:val="FF0000"/>
          <w:szCs w:val="22"/>
          <w:lang w:val="af-ZA"/>
        </w:rPr>
      </w:pPr>
    </w:p>
    <w:p w:rsidR="0049406D" w:rsidRPr="00454CA2" w:rsidRDefault="0049406D" w:rsidP="0049406D">
      <w:pPr>
        <w:pStyle w:val="CharCharCharCharCharChar1CharCharCharCharCharCharCharCharChar"/>
        <w:spacing w:line="360" w:lineRule="auto"/>
        <w:jc w:val="both"/>
        <w:rPr>
          <w:rFonts w:ascii="GHEA Grapalat" w:hAnsi="GHEA Grapalat"/>
          <w:sz w:val="24"/>
          <w:lang w:val="fr-FR"/>
        </w:rPr>
      </w:pPr>
      <w:r w:rsidRPr="00CD3B27">
        <w:rPr>
          <w:rFonts w:ascii="GHEA Grapalat" w:hAnsi="GHEA Grapalat" w:cs="Miriam"/>
          <w:sz w:val="24"/>
          <w:szCs w:val="24"/>
          <w:lang w:val="fr-FR"/>
        </w:rPr>
        <w:t xml:space="preserve"> </w:t>
      </w:r>
      <w:r w:rsidRPr="00CD3B27">
        <w:rPr>
          <w:rFonts w:ascii="GHEA Grapalat" w:hAnsi="GHEA Grapalat"/>
          <w:bCs/>
          <w:sz w:val="24"/>
          <w:szCs w:val="24"/>
          <w:lang w:val="af-ZA"/>
        </w:rPr>
        <w:t>««Պետական գույքի մասնավորեցման 2017-2020 թվականների ծրագրի մասին» օրենք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ում լրացումներ կատարելու մասին» </w:t>
      </w:r>
      <w:r w:rsidRPr="00CD3B27">
        <w:rPr>
          <w:rFonts w:ascii="GHEA Grapalat" w:hAnsi="GHEA Grapalat"/>
          <w:bCs/>
          <w:sz w:val="24"/>
          <w:szCs w:val="24"/>
          <w:lang w:val="af-ZA"/>
        </w:rPr>
        <w:t>օրենքի նախագծի ընդունման դեպքում պետական բյուջեում կամ տեղական ինքնակառավարման մարմինների բյուջեներում էական փոփոխություններ տեղի չեն ունենա:</w:t>
      </w:r>
    </w:p>
    <w:p w:rsidR="00EF41B3" w:rsidRPr="006736CD" w:rsidRDefault="00EF41B3" w:rsidP="0049406D">
      <w:pPr>
        <w:rPr>
          <w:lang w:val="fr-FR"/>
        </w:rPr>
      </w:pPr>
    </w:p>
    <w:sectPr w:rsidR="00EF41B3" w:rsidRPr="006736CD" w:rsidSect="008F6563">
      <w:footerReference w:type="even" r:id="rId7"/>
      <w:footerReference w:type="default" r:id="rId8"/>
      <w:pgSz w:w="11907" w:h="16840" w:code="9"/>
      <w:pgMar w:top="450" w:right="747" w:bottom="54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5F6" w:rsidRDefault="008475F6">
      <w:r>
        <w:separator/>
      </w:r>
    </w:p>
  </w:endnote>
  <w:endnote w:type="continuationSeparator" w:id="0">
    <w:p w:rsidR="008475F6" w:rsidRDefault="00847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6A1" w:rsidRDefault="009805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446A1" w:rsidRDefault="006736CD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6A1" w:rsidRDefault="0098055B">
    <w:pPr>
      <w:pStyle w:val="a3"/>
      <w:framePr w:wrap="around" w:vAnchor="text" w:hAnchor="margin" w:xAlign="center" w:y="1"/>
      <w:rPr>
        <w:rStyle w:val="a5"/>
        <w:sz w:val="22"/>
      </w:rPr>
    </w:pPr>
    <w:r>
      <w:rPr>
        <w:rStyle w:val="a5"/>
        <w:sz w:val="22"/>
      </w:rPr>
      <w:fldChar w:fldCharType="begin"/>
    </w:r>
    <w:r>
      <w:rPr>
        <w:rStyle w:val="a5"/>
        <w:sz w:val="22"/>
      </w:rPr>
      <w:instrText xml:space="preserve">PAGE  </w:instrText>
    </w:r>
    <w:r>
      <w:rPr>
        <w:rStyle w:val="a5"/>
        <w:sz w:val="22"/>
      </w:rPr>
      <w:fldChar w:fldCharType="separate"/>
    </w:r>
    <w:r w:rsidR="006736CD">
      <w:rPr>
        <w:rStyle w:val="a5"/>
        <w:noProof/>
        <w:sz w:val="22"/>
      </w:rPr>
      <w:t>5</w:t>
    </w:r>
    <w:r>
      <w:rPr>
        <w:rStyle w:val="a5"/>
        <w:sz w:val="22"/>
      </w:rPr>
      <w:fldChar w:fldCharType="end"/>
    </w:r>
  </w:p>
  <w:p w:rsidR="00B446A1" w:rsidRDefault="006736CD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5F6" w:rsidRDefault="008475F6">
      <w:r>
        <w:separator/>
      </w:r>
    </w:p>
  </w:footnote>
  <w:footnote w:type="continuationSeparator" w:id="0">
    <w:p w:rsidR="008475F6" w:rsidRDefault="008475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23251"/>
    <w:multiLevelType w:val="hybridMultilevel"/>
    <w:tmpl w:val="FB0A5274"/>
    <w:lvl w:ilvl="0" w:tplc="0419000F">
      <w:start w:val="3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2F747D"/>
    <w:multiLevelType w:val="multilevel"/>
    <w:tmpl w:val="FA18234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EF9"/>
    <w:rsid w:val="00003AD9"/>
    <w:rsid w:val="00014CDC"/>
    <w:rsid w:val="00031694"/>
    <w:rsid w:val="00043E01"/>
    <w:rsid w:val="00052E8C"/>
    <w:rsid w:val="00086F84"/>
    <w:rsid w:val="000913CF"/>
    <w:rsid w:val="000F50D0"/>
    <w:rsid w:val="001148C4"/>
    <w:rsid w:val="00124468"/>
    <w:rsid w:val="00137601"/>
    <w:rsid w:val="00151C4E"/>
    <w:rsid w:val="00162390"/>
    <w:rsid w:val="001C0950"/>
    <w:rsid w:val="001D4F20"/>
    <w:rsid w:val="001D5C91"/>
    <w:rsid w:val="001F16B8"/>
    <w:rsid w:val="0021587C"/>
    <w:rsid w:val="002445A6"/>
    <w:rsid w:val="00250154"/>
    <w:rsid w:val="00267988"/>
    <w:rsid w:val="00295D20"/>
    <w:rsid w:val="002A115A"/>
    <w:rsid w:val="002C0CA6"/>
    <w:rsid w:val="002E2635"/>
    <w:rsid w:val="002E6402"/>
    <w:rsid w:val="003005B1"/>
    <w:rsid w:val="00367EF9"/>
    <w:rsid w:val="003820C3"/>
    <w:rsid w:val="003A5467"/>
    <w:rsid w:val="003C7360"/>
    <w:rsid w:val="003C791A"/>
    <w:rsid w:val="003D4305"/>
    <w:rsid w:val="00425DD4"/>
    <w:rsid w:val="004302BC"/>
    <w:rsid w:val="00440A5F"/>
    <w:rsid w:val="00445163"/>
    <w:rsid w:val="004528EA"/>
    <w:rsid w:val="00474D0D"/>
    <w:rsid w:val="00475C16"/>
    <w:rsid w:val="00477C9E"/>
    <w:rsid w:val="0049406D"/>
    <w:rsid w:val="00547FCF"/>
    <w:rsid w:val="005766BB"/>
    <w:rsid w:val="005B2FB4"/>
    <w:rsid w:val="00623C10"/>
    <w:rsid w:val="006647A6"/>
    <w:rsid w:val="0066637E"/>
    <w:rsid w:val="006736CD"/>
    <w:rsid w:val="0067718A"/>
    <w:rsid w:val="00680F70"/>
    <w:rsid w:val="006B7BF2"/>
    <w:rsid w:val="00711D53"/>
    <w:rsid w:val="007D0966"/>
    <w:rsid w:val="00804D0D"/>
    <w:rsid w:val="00812A12"/>
    <w:rsid w:val="00822CE3"/>
    <w:rsid w:val="008475F6"/>
    <w:rsid w:val="00881715"/>
    <w:rsid w:val="008C4640"/>
    <w:rsid w:val="008E28FC"/>
    <w:rsid w:val="0090132E"/>
    <w:rsid w:val="00922459"/>
    <w:rsid w:val="009302E9"/>
    <w:rsid w:val="009776EF"/>
    <w:rsid w:val="0098055B"/>
    <w:rsid w:val="00986105"/>
    <w:rsid w:val="009A491D"/>
    <w:rsid w:val="009B5410"/>
    <w:rsid w:val="009C4657"/>
    <w:rsid w:val="00A147B0"/>
    <w:rsid w:val="00A348E6"/>
    <w:rsid w:val="00A34AE3"/>
    <w:rsid w:val="00A768EB"/>
    <w:rsid w:val="00A83E57"/>
    <w:rsid w:val="00A969C5"/>
    <w:rsid w:val="00AD3583"/>
    <w:rsid w:val="00BA6632"/>
    <w:rsid w:val="00BC75DB"/>
    <w:rsid w:val="00BE1EDD"/>
    <w:rsid w:val="00C035F6"/>
    <w:rsid w:val="00C576B1"/>
    <w:rsid w:val="00C700DC"/>
    <w:rsid w:val="00CA4556"/>
    <w:rsid w:val="00D46F86"/>
    <w:rsid w:val="00D52D36"/>
    <w:rsid w:val="00D76A53"/>
    <w:rsid w:val="00DF43B6"/>
    <w:rsid w:val="00E16F29"/>
    <w:rsid w:val="00E27C46"/>
    <w:rsid w:val="00E56517"/>
    <w:rsid w:val="00E6338A"/>
    <w:rsid w:val="00E70CC4"/>
    <w:rsid w:val="00E861F2"/>
    <w:rsid w:val="00EB0E36"/>
    <w:rsid w:val="00ED6D2D"/>
    <w:rsid w:val="00EF41B3"/>
    <w:rsid w:val="00F26256"/>
    <w:rsid w:val="00FB3D5F"/>
    <w:rsid w:val="00FC614C"/>
    <w:rsid w:val="00FE103F"/>
    <w:rsid w:val="00FE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522E2"/>
  <w15:chartTrackingRefBased/>
  <w15:docId w15:val="{994A2F6F-0EFF-4FCF-B26C-D787C9345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05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98055B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98055B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98055B"/>
  </w:style>
  <w:style w:type="paragraph" w:customStyle="1" w:styleId="BodyText21">
    <w:name w:val="Body Text 21"/>
    <w:basedOn w:val="a"/>
    <w:uiPriority w:val="99"/>
    <w:qFormat/>
    <w:rsid w:val="0098055B"/>
    <w:pPr>
      <w:spacing w:line="360" w:lineRule="auto"/>
      <w:ind w:firstLine="720"/>
      <w:jc w:val="both"/>
    </w:pPr>
    <w:rPr>
      <w:rFonts w:ascii="Times Armenian" w:hAnsi="Times Armenian"/>
      <w:sz w:val="22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a"/>
    <w:rsid w:val="0098055B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a6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99"/>
    <w:qFormat/>
    <w:rsid w:val="0098055B"/>
    <w:pPr>
      <w:spacing w:before="100" w:beforeAutospacing="1" w:after="100" w:afterAutospacing="1"/>
    </w:pPr>
  </w:style>
  <w:style w:type="character" w:styleId="a7">
    <w:name w:val="Strong"/>
    <w:uiPriority w:val="22"/>
    <w:qFormat/>
    <w:rsid w:val="0098055B"/>
    <w:rPr>
      <w:b/>
      <w:bCs/>
    </w:rPr>
  </w:style>
  <w:style w:type="paragraph" w:styleId="a8">
    <w:name w:val="No Spacing"/>
    <w:uiPriority w:val="1"/>
    <w:qFormat/>
    <w:rsid w:val="0098055B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9805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mechtex">
    <w:name w:val="mechtex"/>
    <w:basedOn w:val="a"/>
    <w:link w:val="mechtexChar"/>
    <w:rsid w:val="00986105"/>
    <w:pPr>
      <w:jc w:val="center"/>
    </w:pPr>
    <w:rPr>
      <w:rFonts w:ascii="Arial Armenian" w:hAnsi="Arial Armenian"/>
      <w:sz w:val="22"/>
      <w:szCs w:val="20"/>
      <w:lang w:val="ru-RU" w:eastAsia="ru-RU"/>
    </w:rPr>
  </w:style>
  <w:style w:type="character" w:customStyle="1" w:styleId="mechtexChar">
    <w:name w:val="mechtex Char"/>
    <w:link w:val="mechtex"/>
    <w:locked/>
    <w:rsid w:val="00986105"/>
    <w:rPr>
      <w:rFonts w:ascii="Arial Armenian" w:eastAsia="Times New Roman" w:hAnsi="Arial Armenian" w:cs="Times New Roman"/>
      <w:szCs w:val="20"/>
      <w:lang w:val="ru-RU" w:eastAsia="ru-RU"/>
    </w:rPr>
  </w:style>
  <w:style w:type="paragraph" w:styleId="aa">
    <w:name w:val="header"/>
    <w:aliases w:val="h,Header Char Char Char Char,Header Char Char Char,Header Char Char"/>
    <w:basedOn w:val="a"/>
    <w:link w:val="ab"/>
    <w:qFormat/>
    <w:rsid w:val="005766BB"/>
    <w:pPr>
      <w:tabs>
        <w:tab w:val="center" w:pos="4320"/>
        <w:tab w:val="right" w:pos="8640"/>
      </w:tabs>
    </w:pPr>
    <w:rPr>
      <w:rFonts w:ascii="Arial" w:eastAsia="Batang" w:hAnsi="Arial" w:cs="Arial"/>
      <w:spacing w:val="36"/>
      <w:kern w:val="16"/>
      <w:position w:val="-40"/>
      <w:sz w:val="22"/>
      <w:szCs w:val="20"/>
    </w:r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766BB"/>
    <w:rPr>
      <w:rFonts w:ascii="Arial" w:eastAsia="Batang" w:hAnsi="Arial" w:cs="Arial"/>
      <w:spacing w:val="36"/>
      <w:kern w:val="16"/>
      <w:position w:val="-4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711D53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11D5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8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8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5</Pages>
  <Words>998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Ghulyan</dc:creator>
  <cp:keywords/>
  <dc:description/>
  <cp:lastModifiedBy>Bella Hakobyan</cp:lastModifiedBy>
  <cp:revision>111</cp:revision>
  <cp:lastPrinted>2022-05-12T06:51:00Z</cp:lastPrinted>
  <dcterms:created xsi:type="dcterms:W3CDTF">2022-03-24T11:57:00Z</dcterms:created>
  <dcterms:modified xsi:type="dcterms:W3CDTF">2022-05-12T10:43:00Z</dcterms:modified>
</cp:coreProperties>
</file>