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center"/>
        <w:rPr>
          <w:rFonts w:ascii="GHEA Grapalat" w:hAnsi="GHEA Grapalat" w:cs="GHEA Grapalat"/>
          <w:iCs/>
          <w:sz w:val="24"/>
          <w:szCs w:val="24"/>
          <w:u w:val="single"/>
          <w:lang w:val="hy-AM"/>
        </w:rPr>
      </w:pPr>
      <w:r>
        <w:rPr>
          <w:rFonts w:ascii="GHEA Grapalat" w:hAnsi="GHEA Grapalat" w:cs="GHEA Grapalat"/>
          <w:iCs/>
          <w:sz w:val="24"/>
          <w:szCs w:val="24"/>
          <w:u w:val="single"/>
          <w:lang w:val="hy-AM"/>
        </w:rPr>
        <w:t>ՏԵՂԵԿԱՆՔ-ՀԻՄՆԱՎՈՐՈՒՄ</w:t>
      </w:r>
    </w:p>
    <w:p w:rsidR="00CD3913" w:rsidRDefault="00CD3913" w:rsidP="00CD3913">
      <w:pPr>
        <w:pStyle w:val="a4"/>
        <w:spacing w:before="100" w:beforeAutospacing="1" w:after="100" w:afterAutospacing="1" w:line="312" w:lineRule="auto"/>
        <w:ind w:left="0" w:firstLine="540"/>
        <w:jc w:val="center"/>
        <w:rPr>
          <w:rFonts w:ascii="GHEA Grapalat" w:hAnsi="GHEA Grapalat" w:cs="Times New Roman"/>
          <w:lang w:val="af-ZA"/>
        </w:rPr>
      </w:pPr>
      <w:r>
        <w:rPr>
          <w:rFonts w:ascii="GHEA Grapalat" w:hAnsi="GHEA Grapalat"/>
          <w:b/>
          <w:lang w:val="hy-AM" w:eastAsia="en-US"/>
        </w:rPr>
        <w:t xml:space="preserve">«ԱՂՁՔ» ՊԱՏՄԱՄՇԱԿՈՒԹԱՅԻՆ </w:t>
      </w:r>
      <w:r>
        <w:rPr>
          <w:rFonts w:ascii="GHEA Grapalat" w:hAnsi="GHEA Grapalat"/>
          <w:b/>
          <w:lang w:val="hy-AM"/>
        </w:rPr>
        <w:t>ԱՐԳԵԼՈՑ ՍՏԵՂԾԵԼՈՒ</w:t>
      </w:r>
      <w:r w:rsidR="00EE6D4E">
        <w:rPr>
          <w:rFonts w:ascii="GHEA Grapalat" w:hAnsi="GHEA Grapalat"/>
          <w:b/>
          <w:lang w:val="hy-AM"/>
        </w:rPr>
        <w:t xml:space="preserve"> </w:t>
      </w:r>
      <w:r>
        <w:rPr>
          <w:rFonts w:ascii="GHEA Grapalat" w:hAnsi="GHEA Grapalat"/>
          <w:b/>
          <w:lang w:val="hy-AM"/>
        </w:rPr>
        <w:t>ԵՎ</w:t>
      </w:r>
      <w:r>
        <w:rPr>
          <w:rFonts w:ascii="GHEA Grapalat" w:hAnsi="GHEA Grapalat"/>
          <w:b/>
          <w:lang w:val="af-ZA"/>
        </w:rPr>
        <w:t xml:space="preserve">  </w:t>
      </w:r>
      <w:r>
        <w:rPr>
          <w:rFonts w:ascii="GHEA Grapalat" w:hAnsi="GHEA Grapalat"/>
          <w:b/>
          <w:lang w:val="hy-AM"/>
        </w:rPr>
        <w:t xml:space="preserve">ՀԱՅԱՍՏԱՆԻ ՀԱՆՐԱՊԵՏՈՒԹՅԱՆ ԿԱՌԱՎԱՐՈՒԹՅԱՆ 2003 ԹՎԱԿԱՆԻ ՄԱՐՏԻ 7-Ի N 312-Ն ՈՐՈՇՄԱՆ ՄԵՋ </w:t>
      </w:r>
      <w:r>
        <w:rPr>
          <w:rStyle w:val="a5"/>
          <w:rFonts w:ascii="GHEA Grapalat" w:hAnsi="GHEA Grapalat"/>
          <w:color w:val="000000"/>
          <w:shd w:val="clear" w:color="auto" w:fill="FFFFFF"/>
          <w:lang w:val="af-ZA"/>
        </w:rPr>
        <w:t xml:space="preserve">ԼՐԱՑՈՒՄՆԵՐ </w:t>
      </w:r>
      <w:r>
        <w:rPr>
          <w:rStyle w:val="a5"/>
          <w:rFonts w:ascii="GHEA Grapalat" w:hAnsi="GHEA Grapalat" w:cs="Sylfaen"/>
          <w:color w:val="000000"/>
          <w:shd w:val="clear" w:color="auto" w:fill="FFFFFF"/>
          <w:lang w:val="hy-AM"/>
        </w:rPr>
        <w:t>ԿԱՏԱՐԵԼՈՒ</w:t>
      </w:r>
      <w:r>
        <w:rPr>
          <w:rStyle w:val="a5"/>
          <w:rFonts w:ascii="GHEA Grapalat" w:hAnsi="GHEA Grapalat"/>
          <w:color w:val="000000"/>
          <w:shd w:val="clear" w:color="auto" w:fill="FFFFFF"/>
          <w:lang w:val="af-ZA"/>
        </w:rPr>
        <w:t xml:space="preserve"> </w:t>
      </w:r>
      <w:r>
        <w:rPr>
          <w:rFonts w:ascii="GHEA Grapalat" w:hAnsi="GHEA Grapalat"/>
          <w:b/>
          <w:lang w:val="hy-AM"/>
        </w:rPr>
        <w:t>ՄԱՍԻՆ» 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tr-TR"/>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ՆԱԽԱԳԾԻ</w:t>
      </w:r>
      <w:r>
        <w:rPr>
          <w:rFonts w:ascii="GHEA Grapalat" w:hAnsi="GHEA Grapalat" w:cs="GHEA Grapalat"/>
          <w:b/>
          <w:lang w:val="af-ZA"/>
        </w:rPr>
        <w:t xml:space="preserve"> </w:t>
      </w:r>
      <w:r>
        <w:rPr>
          <w:rFonts w:ascii="GHEA Grapalat" w:hAnsi="GHEA Grapalat" w:cs="GHEA Grapalat"/>
          <w:b/>
          <w:lang w:val="hy-AM"/>
        </w:rPr>
        <w:t>ՎԵՐԱԲԵՐՅԱԼ</w:t>
      </w:r>
    </w:p>
    <w:p w:rsidR="00CD3913" w:rsidRDefault="00CD3913" w:rsidP="00CD3913">
      <w:pPr>
        <w:jc w:val="center"/>
        <w:rPr>
          <w:rFonts w:ascii="GHEA Grapalat" w:hAnsi="GHEA Grapalat"/>
          <w:b/>
          <w:bCs/>
          <w:sz w:val="24"/>
          <w:szCs w:val="24"/>
          <w:lang w:val="af-ZA"/>
        </w:rPr>
      </w:pPr>
    </w:p>
    <w:p w:rsidR="00CD3913" w:rsidRDefault="00CD3913" w:rsidP="00CD3913">
      <w:pPr>
        <w:numPr>
          <w:ilvl w:val="0"/>
          <w:numId w:val="1"/>
        </w:numPr>
        <w:autoSpaceDE w:val="0"/>
        <w:autoSpaceDN w:val="0"/>
        <w:adjustRightInd w:val="0"/>
        <w:spacing w:line="312" w:lineRule="auto"/>
        <w:jc w:val="both"/>
        <w:rPr>
          <w:rFonts w:ascii="GHEA Grapalat" w:hAnsi="GHEA Grapalat" w:cs="Sylfaen"/>
          <w:sz w:val="24"/>
          <w:szCs w:val="24"/>
          <w:u w:val="single"/>
        </w:rPr>
      </w:pPr>
      <w:proofErr w:type="spellStart"/>
      <w:r>
        <w:rPr>
          <w:rFonts w:ascii="GHEA Grapalat" w:hAnsi="GHEA Grapalat" w:cs="Sylfaen"/>
          <w:sz w:val="24"/>
          <w:szCs w:val="24"/>
          <w:u w:val="single"/>
        </w:rPr>
        <w:t>Իրավական</w:t>
      </w:r>
      <w:proofErr w:type="spellEnd"/>
      <w:r>
        <w:rPr>
          <w:rFonts w:ascii="GHEA Grapalat" w:hAnsi="GHEA Grapalat" w:cs="Sylfaen"/>
          <w:sz w:val="24"/>
          <w:szCs w:val="24"/>
          <w:u w:val="single"/>
          <w:lang w:val="af-ZA"/>
        </w:rPr>
        <w:t xml:space="preserve"> </w:t>
      </w:r>
      <w:proofErr w:type="spellStart"/>
      <w:r>
        <w:rPr>
          <w:rFonts w:ascii="GHEA Grapalat" w:hAnsi="GHEA Grapalat" w:cs="Sylfaen"/>
          <w:sz w:val="24"/>
          <w:szCs w:val="24"/>
          <w:u w:val="single"/>
        </w:rPr>
        <w:t>ակտի</w:t>
      </w:r>
      <w:proofErr w:type="spellEnd"/>
      <w:r>
        <w:rPr>
          <w:rFonts w:ascii="GHEA Grapalat" w:hAnsi="GHEA Grapalat" w:cs="Sylfaen"/>
          <w:sz w:val="24"/>
          <w:szCs w:val="24"/>
          <w:u w:val="single"/>
          <w:lang w:val="af-ZA"/>
        </w:rPr>
        <w:t xml:space="preserve"> </w:t>
      </w:r>
      <w:proofErr w:type="spellStart"/>
      <w:r>
        <w:rPr>
          <w:rFonts w:ascii="GHEA Grapalat" w:hAnsi="GHEA Grapalat" w:cs="Sylfaen"/>
          <w:sz w:val="24"/>
          <w:szCs w:val="24"/>
          <w:u w:val="single"/>
        </w:rPr>
        <w:t>անհրաժեշտությունը</w:t>
      </w:r>
      <w:proofErr w:type="spellEnd"/>
      <w:r>
        <w:rPr>
          <w:rFonts w:ascii="GHEA Grapalat" w:hAnsi="GHEA Grapalat" w:cs="Sylfaen"/>
          <w:sz w:val="24"/>
          <w:szCs w:val="24"/>
          <w:u w:val="single"/>
          <w:lang w:val="af-ZA"/>
        </w:rPr>
        <w:t xml:space="preserve"> </w:t>
      </w:r>
    </w:p>
    <w:p w:rsidR="00CD3913" w:rsidRDefault="00CD3913" w:rsidP="00CD3913">
      <w:pPr>
        <w:pStyle w:val="a4"/>
        <w:spacing w:before="100" w:beforeAutospacing="1" w:after="100" w:afterAutospacing="1" w:line="360" w:lineRule="auto"/>
        <w:ind w:left="0" w:firstLine="708"/>
        <w:jc w:val="both"/>
        <w:rPr>
          <w:rFonts w:ascii="GHEA Grapalat" w:hAnsi="GHEA Grapalat" w:cs="Times New Roman"/>
          <w:lang w:val="af-ZA"/>
        </w:rPr>
      </w:pPr>
      <w:r>
        <w:rPr>
          <w:rFonts w:ascii="GHEA Grapalat" w:hAnsi="GHEA Grapalat"/>
          <w:lang w:val="hy-AM"/>
        </w:rPr>
        <w:t>Ներկայում «Աղձք»</w:t>
      </w:r>
      <w:r>
        <w:rPr>
          <w:rFonts w:ascii="GHEA Grapalat" w:hAnsi="GHEA Grapalat"/>
          <w:lang w:val="hy-AM" w:eastAsia="en-US"/>
        </w:rPr>
        <w:t xml:space="preserve"> պատմամշակութային</w:t>
      </w:r>
      <w:r>
        <w:rPr>
          <w:rFonts w:ascii="GHEA Grapalat" w:hAnsi="GHEA Grapalat"/>
          <w:lang w:val="hy-AM"/>
        </w:rPr>
        <w:t xml:space="preserve"> </w:t>
      </w:r>
      <w:proofErr w:type="spellStart"/>
      <w:r>
        <w:rPr>
          <w:rFonts w:ascii="GHEA Grapalat" w:hAnsi="GHEA Grapalat"/>
        </w:rPr>
        <w:t>արգելոցի</w:t>
      </w:r>
      <w:proofErr w:type="spellEnd"/>
      <w:r>
        <w:rPr>
          <w:rFonts w:ascii="GHEA Grapalat" w:hAnsi="GHEA Grapalat"/>
          <w:lang w:val="af-ZA"/>
        </w:rPr>
        <w:t xml:space="preserve"> </w:t>
      </w:r>
      <w:proofErr w:type="spellStart"/>
      <w:r>
        <w:rPr>
          <w:rFonts w:ascii="GHEA Grapalat" w:hAnsi="GHEA Grapalat"/>
        </w:rPr>
        <w:t>ստեղծումը</w:t>
      </w:r>
      <w:proofErr w:type="spellEnd"/>
      <w:r>
        <w:rPr>
          <w:rFonts w:ascii="GHEA Grapalat" w:hAnsi="GHEA Grapalat"/>
          <w:lang w:val="af-ZA"/>
        </w:rPr>
        <w:t xml:space="preserve"> </w:t>
      </w:r>
      <w:proofErr w:type="spellStart"/>
      <w:r>
        <w:rPr>
          <w:rFonts w:ascii="GHEA Grapalat" w:hAnsi="GHEA Grapalat"/>
        </w:rPr>
        <w:t>պայմանավորված</w:t>
      </w:r>
      <w:proofErr w:type="spellEnd"/>
      <w:r>
        <w:rPr>
          <w:rFonts w:ascii="GHEA Grapalat" w:hAnsi="GHEA Grapalat"/>
          <w:lang w:val="af-ZA"/>
        </w:rPr>
        <w:t xml:space="preserve"> </w:t>
      </w:r>
      <w:r>
        <w:rPr>
          <w:rFonts w:ascii="GHEA Grapalat" w:hAnsi="GHEA Grapalat"/>
        </w:rPr>
        <w:t>է</w:t>
      </w:r>
      <w:r>
        <w:rPr>
          <w:rFonts w:ascii="GHEA Grapalat" w:hAnsi="GHEA Grapalat"/>
          <w:lang w:val="af-ZA"/>
        </w:rPr>
        <w:t xml:space="preserve"> </w:t>
      </w:r>
      <w:proofErr w:type="spellStart"/>
      <w:r>
        <w:rPr>
          <w:rFonts w:ascii="GHEA Grapalat" w:hAnsi="GHEA Grapalat"/>
        </w:rPr>
        <w:t>այն</w:t>
      </w:r>
      <w:proofErr w:type="spellEnd"/>
      <w:r>
        <w:rPr>
          <w:rFonts w:ascii="GHEA Grapalat" w:hAnsi="GHEA Grapalat"/>
          <w:lang w:val="af-ZA"/>
        </w:rPr>
        <w:t xml:space="preserve"> </w:t>
      </w:r>
      <w:proofErr w:type="spellStart"/>
      <w:r>
        <w:rPr>
          <w:rFonts w:ascii="GHEA Grapalat" w:hAnsi="GHEA Grapalat"/>
        </w:rPr>
        <w:t>հանգամանքով</w:t>
      </w:r>
      <w:proofErr w:type="spellEnd"/>
      <w:r>
        <w:rPr>
          <w:rFonts w:ascii="GHEA Grapalat" w:hAnsi="GHEA Grapalat"/>
          <w:lang w:val="af-ZA"/>
        </w:rPr>
        <w:t xml:space="preserve">, </w:t>
      </w:r>
      <w:proofErr w:type="spellStart"/>
      <w:r>
        <w:rPr>
          <w:rFonts w:ascii="GHEA Grapalat" w:hAnsi="GHEA Grapalat"/>
        </w:rPr>
        <w:t>որ</w:t>
      </w:r>
      <w:proofErr w:type="spellEnd"/>
      <w:r>
        <w:rPr>
          <w:rFonts w:ascii="GHEA Grapalat" w:hAnsi="GHEA Grapalat"/>
          <w:lang w:val="af-ZA"/>
        </w:rPr>
        <w:t xml:space="preserve"> դրանք  </w:t>
      </w:r>
      <w:proofErr w:type="spellStart"/>
      <w:r>
        <w:rPr>
          <w:rFonts w:ascii="GHEA Grapalat" w:hAnsi="GHEA Grapalat"/>
        </w:rPr>
        <w:t>հանդիսանում</w:t>
      </w:r>
      <w:proofErr w:type="spellEnd"/>
      <w:r>
        <w:rPr>
          <w:rFonts w:ascii="GHEA Grapalat" w:hAnsi="GHEA Grapalat"/>
          <w:lang w:val="af-ZA"/>
        </w:rPr>
        <w:t xml:space="preserve"> </w:t>
      </w:r>
      <w:proofErr w:type="spellStart"/>
      <w:r>
        <w:rPr>
          <w:rFonts w:ascii="GHEA Grapalat" w:hAnsi="GHEA Grapalat"/>
        </w:rPr>
        <w:t>են</w:t>
      </w:r>
      <w:proofErr w:type="spellEnd"/>
      <w:r>
        <w:rPr>
          <w:rFonts w:ascii="GHEA Grapalat" w:hAnsi="GHEA Grapalat"/>
          <w:lang w:val="af-ZA"/>
        </w:rPr>
        <w:t xml:space="preserve"> </w:t>
      </w:r>
      <w:proofErr w:type="spellStart"/>
      <w:r>
        <w:rPr>
          <w:rFonts w:ascii="GHEA Grapalat" w:hAnsi="GHEA Grapalat"/>
        </w:rPr>
        <w:t>հանրապետական</w:t>
      </w:r>
      <w:proofErr w:type="spellEnd"/>
      <w:r>
        <w:rPr>
          <w:rFonts w:ascii="GHEA Grapalat" w:hAnsi="GHEA Grapalat"/>
          <w:lang w:val="af-ZA"/>
        </w:rPr>
        <w:t xml:space="preserve"> </w:t>
      </w:r>
      <w:proofErr w:type="spellStart"/>
      <w:r>
        <w:rPr>
          <w:rFonts w:ascii="GHEA Grapalat" w:hAnsi="GHEA Grapalat"/>
        </w:rPr>
        <w:t>նշանակության</w:t>
      </w:r>
      <w:proofErr w:type="spellEnd"/>
      <w:r>
        <w:rPr>
          <w:rFonts w:ascii="GHEA Grapalat" w:hAnsi="GHEA Grapalat"/>
        </w:rPr>
        <w:t xml:space="preserve"> </w:t>
      </w:r>
      <w:proofErr w:type="spellStart"/>
      <w:r>
        <w:rPr>
          <w:rFonts w:ascii="GHEA Grapalat" w:hAnsi="GHEA Grapalat"/>
        </w:rPr>
        <w:t>հուշարձաններ</w:t>
      </w:r>
      <w:proofErr w:type="spellEnd"/>
      <w:r>
        <w:rPr>
          <w:rFonts w:ascii="GHEA Grapalat" w:hAnsi="GHEA Grapalat"/>
          <w:lang w:val="af-ZA"/>
        </w:rPr>
        <w:t xml:space="preserve"> </w:t>
      </w:r>
      <w:r>
        <w:rPr>
          <w:rFonts w:ascii="GHEA Grapalat" w:hAnsi="GHEA Grapalat"/>
        </w:rPr>
        <w:t>և</w:t>
      </w:r>
      <w:r>
        <w:rPr>
          <w:rFonts w:ascii="GHEA Grapalat" w:hAnsi="GHEA Grapalat"/>
          <w:lang w:val="af-ZA"/>
        </w:rPr>
        <w:t xml:space="preserve"> </w:t>
      </w:r>
      <w:proofErr w:type="spellStart"/>
      <w:r>
        <w:rPr>
          <w:rFonts w:ascii="GHEA Grapalat" w:hAnsi="GHEA Grapalat"/>
        </w:rPr>
        <w:t>ընդգրկված</w:t>
      </w:r>
      <w:proofErr w:type="spellEnd"/>
      <w:r>
        <w:rPr>
          <w:rFonts w:ascii="GHEA Grapalat" w:hAnsi="GHEA Grapalat"/>
          <w:lang w:val="af-ZA"/>
        </w:rPr>
        <w:t xml:space="preserve"> </w:t>
      </w:r>
      <w:proofErr w:type="spellStart"/>
      <w:r>
        <w:rPr>
          <w:rFonts w:ascii="GHEA Grapalat" w:hAnsi="GHEA Grapalat"/>
        </w:rPr>
        <w:t>են</w:t>
      </w:r>
      <w:proofErr w:type="spellEnd"/>
      <w:r>
        <w:rPr>
          <w:rFonts w:ascii="GHEA Grapalat" w:hAnsi="GHEA Grapalat"/>
          <w:lang w:val="af-ZA"/>
        </w:rPr>
        <w:t xml:space="preserve"> </w:t>
      </w:r>
      <w:proofErr w:type="spellStart"/>
      <w:r>
        <w:rPr>
          <w:rFonts w:ascii="GHEA Grapalat" w:hAnsi="GHEA Grapalat"/>
        </w:rPr>
        <w:t>պետական</w:t>
      </w:r>
      <w:proofErr w:type="spellEnd"/>
      <w:r>
        <w:rPr>
          <w:rFonts w:ascii="GHEA Grapalat" w:hAnsi="GHEA Grapalat"/>
          <w:lang w:val="af-ZA"/>
        </w:rPr>
        <w:t xml:space="preserve"> </w:t>
      </w:r>
      <w:proofErr w:type="spellStart"/>
      <w:r>
        <w:rPr>
          <w:rFonts w:ascii="GHEA Grapalat" w:hAnsi="GHEA Grapalat"/>
        </w:rPr>
        <w:t>ցուցակում</w:t>
      </w:r>
      <w:proofErr w:type="spellEnd"/>
      <w:r>
        <w:rPr>
          <w:rFonts w:ascii="GHEA Grapalat" w:hAnsi="GHEA Grapalat"/>
        </w:rPr>
        <w:t>:</w:t>
      </w:r>
      <w:r>
        <w:rPr>
          <w:rFonts w:ascii="GHEA Grapalat" w:hAnsi="GHEA Grapalat"/>
          <w:lang w:val="af-ZA"/>
        </w:rPr>
        <w:t xml:space="preserve"> </w:t>
      </w:r>
    </w:p>
    <w:p w:rsidR="00CD3913" w:rsidRDefault="00CD3913" w:rsidP="00CD3913">
      <w:pPr>
        <w:pStyle w:val="a4"/>
        <w:spacing w:before="100" w:beforeAutospacing="1" w:after="100" w:afterAutospacing="1" w:line="360" w:lineRule="auto"/>
        <w:ind w:left="0" w:firstLine="708"/>
        <w:jc w:val="both"/>
        <w:rPr>
          <w:rFonts w:ascii="GHEA Grapalat" w:hAnsi="GHEA Grapalat"/>
          <w:lang w:val="af-ZA"/>
        </w:rPr>
      </w:pPr>
      <w:proofErr w:type="spellStart"/>
      <w:proofErr w:type="gramStart"/>
      <w:r>
        <w:rPr>
          <w:rFonts w:ascii="GHEA Grapalat" w:hAnsi="GHEA Grapalat"/>
        </w:rPr>
        <w:t>Այն</w:t>
      </w:r>
      <w:proofErr w:type="spellEnd"/>
      <w:r>
        <w:rPr>
          <w:rFonts w:ascii="GHEA Grapalat" w:hAnsi="GHEA Grapalat"/>
          <w:lang w:val="af-ZA"/>
        </w:rPr>
        <w:t xml:space="preserve"> բխում է </w:t>
      </w:r>
      <w:proofErr w:type="spellStart"/>
      <w:r>
        <w:rPr>
          <w:rFonts w:ascii="GHEA Grapalat" w:hAnsi="GHEA Grapalat"/>
        </w:rPr>
        <w:t>նաև</w:t>
      </w:r>
      <w:proofErr w:type="spellEnd"/>
      <w:r>
        <w:rPr>
          <w:rStyle w:val="apple-converted-space"/>
          <w:rFonts w:ascii="GHEA Grapalat" w:eastAsia="Calibri" w:hAnsi="GHEA Grapalat"/>
          <w:color w:val="000000"/>
          <w:shd w:val="clear" w:color="auto" w:fill="FFFFFF"/>
          <w:lang w:val="hy-AM"/>
        </w:rPr>
        <w:t xml:space="preserve"> </w:t>
      </w:r>
      <w:r>
        <w:rPr>
          <w:rFonts w:ascii="GHEA Grapalat" w:hAnsi="GHEA Grapalat"/>
        </w:rPr>
        <w:t>ՀՀ</w:t>
      </w:r>
      <w:r>
        <w:rPr>
          <w:rFonts w:ascii="GHEA Grapalat" w:hAnsi="GHEA Grapalat"/>
          <w:lang w:val="af-ZA"/>
        </w:rPr>
        <w:t xml:space="preserve"> </w:t>
      </w:r>
      <w:proofErr w:type="spellStart"/>
      <w:r>
        <w:rPr>
          <w:rFonts w:ascii="GHEA Grapalat" w:hAnsi="GHEA Grapalat"/>
        </w:rPr>
        <w:t>կառավարության</w:t>
      </w:r>
      <w:proofErr w:type="spellEnd"/>
      <w:r>
        <w:rPr>
          <w:rFonts w:ascii="GHEA Grapalat" w:hAnsi="GHEA Grapalat"/>
          <w:lang w:val="af-ZA"/>
        </w:rPr>
        <w:t xml:space="preserve"> 1</w:t>
      </w:r>
      <w:r>
        <w:rPr>
          <w:rFonts w:ascii="GHEA Grapalat" w:hAnsi="GHEA Grapalat"/>
          <w:lang w:val="hy-AM"/>
        </w:rPr>
        <w:t>8</w:t>
      </w:r>
      <w:r>
        <w:rPr>
          <w:rFonts w:ascii="GHEA Grapalat" w:hAnsi="GHEA Grapalat"/>
          <w:lang w:val="af-ZA"/>
        </w:rPr>
        <w:t>.</w:t>
      </w:r>
      <w:r>
        <w:rPr>
          <w:rFonts w:ascii="GHEA Grapalat" w:hAnsi="GHEA Grapalat"/>
          <w:lang w:val="hy-AM"/>
        </w:rPr>
        <w:t>11</w:t>
      </w:r>
      <w:r>
        <w:rPr>
          <w:rFonts w:ascii="GHEA Grapalat" w:hAnsi="GHEA Grapalat"/>
          <w:lang w:val="af-ZA"/>
        </w:rPr>
        <w:t>.20</w:t>
      </w:r>
      <w:r>
        <w:rPr>
          <w:rFonts w:ascii="GHEA Grapalat" w:hAnsi="GHEA Grapalat"/>
          <w:lang w:val="hy-AM"/>
        </w:rPr>
        <w:t>21</w:t>
      </w:r>
      <w:r>
        <w:rPr>
          <w:rFonts w:ascii="GHEA Grapalat" w:hAnsi="GHEA Grapalat"/>
        </w:rPr>
        <w:t>թ</w:t>
      </w:r>
      <w:r>
        <w:rPr>
          <w:rFonts w:ascii="GHEA Grapalat" w:hAnsi="GHEA Grapalat"/>
          <w:lang w:val="af-ZA"/>
        </w:rPr>
        <w:t>.</w:t>
      </w:r>
      <w:proofErr w:type="gramEnd"/>
      <w:r>
        <w:rPr>
          <w:rFonts w:ascii="GHEA Grapalat" w:hAnsi="GHEA Grapalat"/>
          <w:lang w:val="af-ZA"/>
        </w:rPr>
        <w:t xml:space="preserve"> «</w:t>
      </w:r>
      <w:proofErr w:type="spellStart"/>
      <w:r>
        <w:rPr>
          <w:rFonts w:ascii="GHEA Grapalat" w:hAnsi="GHEA Grapalat"/>
        </w:rPr>
        <w:t>Հայաստանի</w:t>
      </w:r>
      <w:proofErr w:type="spellEnd"/>
      <w:r>
        <w:rPr>
          <w:rFonts w:ascii="GHEA Grapalat" w:hAnsi="GHEA Grapalat"/>
          <w:lang w:val="af-ZA"/>
        </w:rPr>
        <w:t xml:space="preserve"> </w:t>
      </w:r>
      <w:proofErr w:type="spellStart"/>
      <w:r>
        <w:rPr>
          <w:rFonts w:ascii="GHEA Grapalat" w:hAnsi="GHEA Grapalat"/>
        </w:rPr>
        <w:t>Հանրապետության</w:t>
      </w:r>
      <w:proofErr w:type="spellEnd"/>
      <w:r>
        <w:rPr>
          <w:rFonts w:ascii="GHEA Grapalat" w:hAnsi="GHEA Grapalat"/>
          <w:lang w:val="af-ZA"/>
        </w:rPr>
        <w:t xml:space="preserve"> </w:t>
      </w:r>
      <w:proofErr w:type="spellStart"/>
      <w:r>
        <w:rPr>
          <w:rFonts w:ascii="GHEA Grapalat" w:hAnsi="GHEA Grapalat"/>
        </w:rPr>
        <w:t>կառավարության</w:t>
      </w:r>
      <w:proofErr w:type="spellEnd"/>
      <w:r>
        <w:rPr>
          <w:rFonts w:ascii="GHEA Grapalat" w:hAnsi="GHEA Grapalat"/>
          <w:lang w:val="af-ZA"/>
        </w:rPr>
        <w:t xml:space="preserve"> 20</w:t>
      </w:r>
      <w:r>
        <w:rPr>
          <w:rFonts w:ascii="GHEA Grapalat" w:hAnsi="GHEA Grapalat"/>
          <w:lang w:val="hy-AM"/>
        </w:rPr>
        <w:t>21</w:t>
      </w:r>
      <w:r>
        <w:rPr>
          <w:rFonts w:ascii="GHEA Grapalat" w:hAnsi="GHEA Grapalat"/>
          <w:lang w:val="af-ZA"/>
        </w:rPr>
        <w:t>-202</w:t>
      </w:r>
      <w:r>
        <w:rPr>
          <w:rFonts w:ascii="GHEA Grapalat" w:hAnsi="GHEA Grapalat"/>
          <w:lang w:val="hy-AM"/>
        </w:rPr>
        <w:t>6</w:t>
      </w:r>
      <w:r>
        <w:rPr>
          <w:rFonts w:ascii="GHEA Grapalat" w:hAnsi="GHEA Grapalat"/>
          <w:lang w:val="af-ZA"/>
        </w:rPr>
        <w:t xml:space="preserve"> </w:t>
      </w:r>
      <w:proofErr w:type="spellStart"/>
      <w:r>
        <w:rPr>
          <w:rFonts w:ascii="GHEA Grapalat" w:hAnsi="GHEA Grapalat"/>
        </w:rPr>
        <w:t>թվականների</w:t>
      </w:r>
      <w:proofErr w:type="spellEnd"/>
      <w:r>
        <w:rPr>
          <w:rFonts w:ascii="GHEA Grapalat" w:hAnsi="GHEA Grapalat"/>
          <w:lang w:val="af-ZA"/>
        </w:rPr>
        <w:t xml:space="preserve"> </w:t>
      </w:r>
      <w:proofErr w:type="spellStart"/>
      <w:r>
        <w:rPr>
          <w:rFonts w:ascii="GHEA Grapalat" w:hAnsi="GHEA Grapalat"/>
        </w:rPr>
        <w:t>գործունեության</w:t>
      </w:r>
      <w:proofErr w:type="spellEnd"/>
      <w:r>
        <w:rPr>
          <w:rFonts w:ascii="GHEA Grapalat" w:hAnsi="GHEA Grapalat"/>
          <w:lang w:val="af-ZA"/>
        </w:rPr>
        <w:t xml:space="preserve"> </w:t>
      </w:r>
      <w:proofErr w:type="spellStart"/>
      <w:r>
        <w:rPr>
          <w:rFonts w:ascii="GHEA Grapalat" w:hAnsi="GHEA Grapalat"/>
        </w:rPr>
        <w:t>միջոցառումների</w:t>
      </w:r>
      <w:proofErr w:type="spellEnd"/>
      <w:r>
        <w:rPr>
          <w:rFonts w:ascii="GHEA Grapalat" w:hAnsi="GHEA Grapalat"/>
          <w:lang w:val="af-ZA"/>
        </w:rPr>
        <w:t xml:space="preserve"> </w:t>
      </w:r>
      <w:proofErr w:type="spellStart"/>
      <w:r>
        <w:rPr>
          <w:rFonts w:ascii="GHEA Grapalat" w:hAnsi="GHEA Grapalat"/>
        </w:rPr>
        <w:t>ծրագիրը</w:t>
      </w:r>
      <w:proofErr w:type="spellEnd"/>
      <w:r>
        <w:rPr>
          <w:rFonts w:ascii="GHEA Grapalat" w:hAnsi="GHEA Grapalat"/>
          <w:lang w:val="af-ZA"/>
        </w:rPr>
        <w:t xml:space="preserve"> </w:t>
      </w:r>
      <w:proofErr w:type="spellStart"/>
      <w:r>
        <w:rPr>
          <w:rFonts w:ascii="GHEA Grapalat" w:hAnsi="GHEA Grapalat"/>
        </w:rPr>
        <w:t>հաստատելու</w:t>
      </w:r>
      <w:proofErr w:type="spellEnd"/>
      <w:r>
        <w:rPr>
          <w:rFonts w:ascii="GHEA Grapalat" w:hAnsi="GHEA Grapalat"/>
          <w:lang w:val="af-ZA"/>
        </w:rPr>
        <w:t xml:space="preserve"> </w:t>
      </w:r>
      <w:proofErr w:type="spellStart"/>
      <w:r>
        <w:rPr>
          <w:rFonts w:ascii="GHEA Grapalat" w:hAnsi="GHEA Grapalat"/>
        </w:rPr>
        <w:t>մասին</w:t>
      </w:r>
      <w:proofErr w:type="spellEnd"/>
      <w:r>
        <w:rPr>
          <w:rFonts w:ascii="GHEA Grapalat" w:hAnsi="GHEA Grapalat"/>
          <w:lang w:val="af-ZA"/>
        </w:rPr>
        <w:t>» N</w:t>
      </w:r>
      <w:r>
        <w:rPr>
          <w:rFonts w:ascii="GHEA Grapalat" w:hAnsi="GHEA Grapalat"/>
          <w:lang w:val="hy-AM"/>
        </w:rPr>
        <w:t xml:space="preserve"> 1902</w:t>
      </w:r>
      <w:r>
        <w:rPr>
          <w:rFonts w:ascii="GHEA Grapalat" w:hAnsi="GHEA Grapalat"/>
          <w:lang w:val="af-ZA"/>
        </w:rPr>
        <w:t>-</w:t>
      </w:r>
      <w:r>
        <w:rPr>
          <w:rFonts w:ascii="GHEA Grapalat" w:hAnsi="GHEA Grapalat"/>
        </w:rPr>
        <w:t>Լ</w:t>
      </w:r>
      <w:r>
        <w:rPr>
          <w:rFonts w:ascii="GHEA Grapalat" w:hAnsi="GHEA Grapalat"/>
          <w:lang w:val="af-ZA"/>
        </w:rPr>
        <w:t xml:space="preserve"> </w:t>
      </w:r>
      <w:proofErr w:type="spellStart"/>
      <w:r>
        <w:rPr>
          <w:rFonts w:ascii="GHEA Grapalat" w:hAnsi="GHEA Grapalat"/>
        </w:rPr>
        <w:t>որոշմա</w:t>
      </w:r>
      <w:proofErr w:type="spellEnd"/>
      <w:r>
        <w:rPr>
          <w:rFonts w:ascii="GHEA Grapalat" w:hAnsi="GHEA Grapalat"/>
          <w:lang w:val="hy-AM"/>
        </w:rPr>
        <w:t>մբ հաստատված</w:t>
      </w:r>
      <w:r>
        <w:rPr>
          <w:rStyle w:val="apple-converted-space"/>
          <w:rFonts w:ascii="GHEA Grapalat" w:eastAsia="Calibri" w:hAnsi="GHEA Grapalat"/>
          <w:color w:val="000000"/>
          <w:shd w:val="clear" w:color="auto" w:fill="FFFFFF"/>
          <w:lang w:val="fr-FR"/>
        </w:rPr>
        <w:t xml:space="preserve"> </w:t>
      </w:r>
      <w:r>
        <w:rPr>
          <w:rStyle w:val="apple-converted-space"/>
          <w:rFonts w:ascii="GHEA Grapalat" w:eastAsia="Calibri" w:hAnsi="GHEA Grapalat"/>
          <w:color w:val="000000"/>
          <w:shd w:val="clear" w:color="auto" w:fill="FFFFFF"/>
          <w:lang w:val="hy-AM"/>
        </w:rPr>
        <w:t xml:space="preserve">37-րդ կետի 37,1 ենթակետի </w:t>
      </w:r>
      <w:proofErr w:type="spellStart"/>
      <w:r>
        <w:rPr>
          <w:rFonts w:ascii="GHEA Grapalat" w:hAnsi="GHEA Grapalat" w:cs="Sylfaen"/>
        </w:rPr>
        <w:t>ծրագրից</w:t>
      </w:r>
      <w:proofErr w:type="spellEnd"/>
      <w:r>
        <w:rPr>
          <w:rFonts w:ascii="GHEA Grapalat" w:hAnsi="GHEA Grapalat" w:cs="Sylfaen"/>
          <w:lang w:val="af-ZA"/>
        </w:rPr>
        <w:t>:</w:t>
      </w:r>
      <w:r>
        <w:rPr>
          <w:rFonts w:ascii="GHEA Grapalat" w:hAnsi="GHEA Grapalat"/>
          <w:lang w:val="af-ZA"/>
        </w:rPr>
        <w:t xml:space="preserve"> </w:t>
      </w:r>
      <w:proofErr w:type="spellStart"/>
      <w:r>
        <w:rPr>
          <w:rFonts w:ascii="GHEA Grapalat" w:hAnsi="GHEA Grapalat"/>
        </w:rPr>
        <w:t>Միաժամանակ</w:t>
      </w:r>
      <w:proofErr w:type="spellEnd"/>
      <w:r>
        <w:rPr>
          <w:rFonts w:ascii="GHEA Grapalat" w:hAnsi="GHEA Grapalat"/>
          <w:lang w:val="af-ZA"/>
        </w:rPr>
        <w:t xml:space="preserve">, </w:t>
      </w:r>
      <w:proofErr w:type="spellStart"/>
      <w:r>
        <w:rPr>
          <w:rFonts w:ascii="GHEA Grapalat" w:hAnsi="GHEA Grapalat"/>
        </w:rPr>
        <w:t>արգելոցի</w:t>
      </w:r>
      <w:proofErr w:type="spellEnd"/>
      <w:r>
        <w:rPr>
          <w:rFonts w:ascii="GHEA Grapalat" w:hAnsi="GHEA Grapalat"/>
          <w:lang w:val="af-ZA"/>
        </w:rPr>
        <w:t xml:space="preserve"> </w:t>
      </w:r>
      <w:proofErr w:type="spellStart"/>
      <w:r>
        <w:rPr>
          <w:rFonts w:ascii="GHEA Grapalat" w:hAnsi="GHEA Grapalat"/>
        </w:rPr>
        <w:t>ստեղծումը</w:t>
      </w:r>
      <w:proofErr w:type="spellEnd"/>
      <w:r>
        <w:rPr>
          <w:rFonts w:ascii="GHEA Grapalat" w:hAnsi="GHEA Grapalat"/>
          <w:lang w:val="af-ZA"/>
        </w:rPr>
        <w:t xml:space="preserve"> </w:t>
      </w:r>
      <w:proofErr w:type="spellStart"/>
      <w:r>
        <w:rPr>
          <w:rFonts w:ascii="GHEA Grapalat" w:hAnsi="GHEA Grapalat"/>
        </w:rPr>
        <w:t>կնպաստի</w:t>
      </w:r>
      <w:proofErr w:type="spellEnd"/>
      <w:r>
        <w:rPr>
          <w:rFonts w:ascii="GHEA Grapalat" w:hAnsi="GHEA Grapalat"/>
          <w:lang w:val="af-ZA"/>
        </w:rPr>
        <w:t xml:space="preserve"> </w:t>
      </w:r>
      <w:proofErr w:type="spellStart"/>
      <w:r>
        <w:rPr>
          <w:rFonts w:ascii="GHEA Grapalat" w:hAnsi="GHEA Grapalat"/>
        </w:rPr>
        <w:t>զբոսաշրջության</w:t>
      </w:r>
      <w:proofErr w:type="spellEnd"/>
      <w:r>
        <w:rPr>
          <w:rFonts w:ascii="GHEA Grapalat" w:hAnsi="GHEA Grapalat"/>
          <w:lang w:val="af-ZA"/>
        </w:rPr>
        <w:t xml:space="preserve"> </w:t>
      </w:r>
      <w:proofErr w:type="spellStart"/>
      <w:r>
        <w:rPr>
          <w:rFonts w:ascii="GHEA Grapalat" w:hAnsi="GHEA Grapalat"/>
        </w:rPr>
        <w:t>զարգացմանը</w:t>
      </w:r>
      <w:proofErr w:type="spellEnd"/>
      <w:r>
        <w:rPr>
          <w:rFonts w:ascii="GHEA Grapalat" w:hAnsi="GHEA Grapalat"/>
          <w:lang w:val="af-ZA"/>
        </w:rPr>
        <w:t xml:space="preserve"> </w:t>
      </w:r>
      <w:r>
        <w:rPr>
          <w:rFonts w:ascii="GHEA Grapalat" w:hAnsi="GHEA Grapalat"/>
        </w:rPr>
        <w:t>և</w:t>
      </w:r>
      <w:r>
        <w:rPr>
          <w:rFonts w:ascii="GHEA Grapalat" w:hAnsi="GHEA Grapalat"/>
          <w:lang w:val="af-ZA"/>
        </w:rPr>
        <w:t xml:space="preserve"> </w:t>
      </w:r>
      <w:proofErr w:type="spellStart"/>
      <w:r>
        <w:rPr>
          <w:rFonts w:ascii="GHEA Grapalat" w:hAnsi="GHEA Grapalat"/>
        </w:rPr>
        <w:t>զբոսաշրջիկների</w:t>
      </w:r>
      <w:proofErr w:type="spellEnd"/>
      <w:r>
        <w:rPr>
          <w:rFonts w:ascii="GHEA Grapalat" w:hAnsi="GHEA Grapalat"/>
          <w:lang w:val="af-ZA"/>
        </w:rPr>
        <w:t xml:space="preserve"> </w:t>
      </w:r>
      <w:proofErr w:type="spellStart"/>
      <w:r>
        <w:rPr>
          <w:rFonts w:ascii="GHEA Grapalat" w:hAnsi="GHEA Grapalat"/>
        </w:rPr>
        <w:t>թվի</w:t>
      </w:r>
      <w:proofErr w:type="spellEnd"/>
      <w:r>
        <w:rPr>
          <w:rFonts w:ascii="GHEA Grapalat" w:hAnsi="GHEA Grapalat"/>
          <w:lang w:val="af-ZA"/>
        </w:rPr>
        <w:t xml:space="preserve"> </w:t>
      </w:r>
      <w:proofErr w:type="spellStart"/>
      <w:r>
        <w:rPr>
          <w:rFonts w:ascii="GHEA Grapalat" w:hAnsi="GHEA Grapalat"/>
        </w:rPr>
        <w:t>աճին</w:t>
      </w:r>
      <w:proofErr w:type="spellEnd"/>
      <w:r>
        <w:rPr>
          <w:rFonts w:ascii="GHEA Grapalat" w:hAnsi="GHEA Grapalat"/>
          <w:lang w:val="af-ZA"/>
        </w:rPr>
        <w:t xml:space="preserve">: </w:t>
      </w:r>
      <w:r>
        <w:rPr>
          <w:rFonts w:ascii="GHEA Grapalat" w:hAnsi="GHEA Grapalat"/>
          <w:lang w:val="hy-AM"/>
        </w:rPr>
        <w:t>Արգելոց-թանգարանի ստեղծումը ամբողջությամբ համապատասխանում է «</w:t>
      </w:r>
      <w:r>
        <w:rPr>
          <w:rStyle w:val="a5"/>
          <w:rFonts w:ascii="GHEA Grapalat" w:hAnsi="GHEA Grapalat"/>
          <w:color w:val="000000"/>
          <w:shd w:val="clear" w:color="auto" w:fill="FFFFFF"/>
          <w:lang w:val="hy-AM"/>
        </w:rPr>
        <w:t>Պատմության և մշակույթի անշարժ</w:t>
      </w:r>
      <w:r>
        <w:rPr>
          <w:rStyle w:val="apple-converted-space"/>
          <w:rFonts w:ascii="Courier New" w:hAnsi="Courier New" w:cs="Courier New"/>
          <w:b/>
          <w:bCs/>
          <w:color w:val="000000"/>
          <w:shd w:val="clear" w:color="auto" w:fill="FFFFFF"/>
          <w:lang w:val="hy-AM"/>
        </w:rPr>
        <w:t> </w:t>
      </w:r>
      <w:r>
        <w:rPr>
          <w:rStyle w:val="a5"/>
          <w:rFonts w:ascii="GHEA Grapalat" w:hAnsi="GHEA Grapalat"/>
          <w:color w:val="000000"/>
          <w:shd w:val="clear" w:color="auto" w:fill="FFFFFF"/>
          <w:lang w:val="hy-AM"/>
        </w:rPr>
        <w:t>հուշարձանների ու պատմական միջավայրի պահպանության և օգտագործման մասին</w:t>
      </w:r>
      <w:r>
        <w:rPr>
          <w:rFonts w:ascii="GHEA Grapalat" w:hAnsi="GHEA Grapalat"/>
          <w:b/>
          <w:lang w:val="hy-AM"/>
        </w:rPr>
        <w:t>»</w:t>
      </w:r>
      <w:r>
        <w:rPr>
          <w:rFonts w:ascii="GHEA Grapalat" w:hAnsi="GHEA Grapalat"/>
          <w:lang w:val="fr-FR"/>
        </w:rPr>
        <w:t xml:space="preserve"> </w:t>
      </w:r>
      <w:r>
        <w:rPr>
          <w:rFonts w:ascii="GHEA Grapalat" w:hAnsi="GHEA Grapalat"/>
          <w:lang w:val="hy-AM"/>
        </w:rPr>
        <w:t>ՀՀ</w:t>
      </w:r>
      <w:r>
        <w:rPr>
          <w:rFonts w:ascii="GHEA Grapalat" w:hAnsi="GHEA Grapalat"/>
          <w:lang w:val="fr-FR"/>
        </w:rPr>
        <w:t xml:space="preserve"> </w:t>
      </w:r>
      <w:r>
        <w:rPr>
          <w:rFonts w:ascii="GHEA Grapalat" w:hAnsi="GHEA Grapalat"/>
          <w:lang w:val="hy-AM"/>
        </w:rPr>
        <w:t>օրենքի</w:t>
      </w:r>
      <w:r>
        <w:rPr>
          <w:rFonts w:ascii="GHEA Grapalat" w:hAnsi="GHEA Grapalat"/>
          <w:lang w:val="fr-FR"/>
        </w:rPr>
        <w:t xml:space="preserve"> 17-</w:t>
      </w:r>
      <w:r>
        <w:rPr>
          <w:rFonts w:ascii="GHEA Grapalat" w:hAnsi="GHEA Grapalat"/>
          <w:lang w:val="hy-AM"/>
        </w:rPr>
        <w:t>րդ</w:t>
      </w:r>
      <w:r>
        <w:rPr>
          <w:rFonts w:ascii="GHEA Grapalat" w:hAnsi="GHEA Grapalat"/>
          <w:lang w:val="fr-FR"/>
        </w:rPr>
        <w:t xml:space="preserve"> </w:t>
      </w:r>
      <w:r>
        <w:rPr>
          <w:rFonts w:ascii="GHEA Grapalat" w:hAnsi="GHEA Grapalat"/>
          <w:lang w:val="hy-AM"/>
        </w:rPr>
        <w:t>հոդվածի</w:t>
      </w:r>
      <w:r>
        <w:rPr>
          <w:rFonts w:ascii="GHEA Grapalat" w:hAnsi="GHEA Grapalat"/>
          <w:lang w:val="fr-FR"/>
        </w:rPr>
        <w:t xml:space="preserve"> </w:t>
      </w:r>
      <w:r>
        <w:rPr>
          <w:rFonts w:ascii="GHEA Grapalat" w:hAnsi="GHEA Grapalat"/>
          <w:lang w:val="hy-AM"/>
        </w:rPr>
        <w:t>պահանջներին</w:t>
      </w:r>
      <w:r>
        <w:rPr>
          <w:rFonts w:ascii="GHEA Grapalat" w:hAnsi="GHEA Grapalat"/>
          <w:lang w:val="fr-FR"/>
        </w:rPr>
        <w:t>, քանի որ նրանք ստեղծվում են պատմական միջավայրի և հուշարձանների շուրջը:</w:t>
      </w:r>
    </w:p>
    <w:p w:rsidR="00CD3913" w:rsidRDefault="00CD3913" w:rsidP="00CD3913">
      <w:pPr>
        <w:pStyle w:val="norm"/>
        <w:spacing w:line="360" w:lineRule="auto"/>
        <w:ind w:firstLine="0"/>
        <w:rPr>
          <w:rFonts w:ascii="GHEA Grapalat" w:hAnsi="GHEA Grapalat" w:cs="Arial"/>
          <w:sz w:val="24"/>
          <w:szCs w:val="24"/>
          <w:lang w:val="hy-AM"/>
        </w:rPr>
      </w:pPr>
      <w:r>
        <w:rPr>
          <w:rFonts w:ascii="GHEA Grapalat" w:hAnsi="GHEA Grapalat"/>
          <w:lang w:val="hy-AM"/>
        </w:rPr>
        <w:t xml:space="preserve">   </w:t>
      </w:r>
      <w:r>
        <w:rPr>
          <w:rFonts w:ascii="GHEA Grapalat" w:hAnsi="GHEA Grapalat"/>
          <w:sz w:val="24"/>
          <w:szCs w:val="24"/>
          <w:lang w:val="af-ZA"/>
        </w:rPr>
        <w:t xml:space="preserve"> </w:t>
      </w:r>
      <w:r>
        <w:rPr>
          <w:rFonts w:ascii="GHEA Grapalat" w:hAnsi="GHEA Grapalat"/>
          <w:sz w:val="24"/>
          <w:szCs w:val="24"/>
          <w:lang w:val="hy-AM"/>
        </w:rPr>
        <w:t xml:space="preserve">Տեղեկացնում ենք, </w:t>
      </w:r>
      <w:proofErr w:type="spellStart"/>
      <w:r>
        <w:rPr>
          <w:rFonts w:ascii="GHEA Grapalat" w:hAnsi="GHEA Grapalat"/>
          <w:sz w:val="24"/>
          <w:szCs w:val="24"/>
        </w:rPr>
        <w:t>արգելոցների</w:t>
      </w:r>
      <w:proofErr w:type="spellEnd"/>
      <w:r>
        <w:rPr>
          <w:rFonts w:ascii="GHEA Grapalat" w:hAnsi="GHEA Grapalat"/>
          <w:sz w:val="24"/>
          <w:szCs w:val="24"/>
          <w:lang w:val="hy-AM"/>
        </w:rPr>
        <w:t xml:space="preserve"> համար անհրաժեշտ տարածք</w:t>
      </w:r>
      <w:proofErr w:type="spellStart"/>
      <w:r>
        <w:rPr>
          <w:rFonts w:ascii="GHEA Grapalat" w:hAnsi="GHEA Grapalat"/>
          <w:sz w:val="24"/>
          <w:szCs w:val="24"/>
        </w:rPr>
        <w:t>ներ</w:t>
      </w:r>
      <w:proofErr w:type="spellEnd"/>
      <w:r>
        <w:rPr>
          <w:rFonts w:ascii="GHEA Grapalat" w:hAnsi="GHEA Grapalat"/>
          <w:sz w:val="24"/>
          <w:szCs w:val="24"/>
          <w:lang w:val="hy-AM"/>
        </w:rPr>
        <w:t xml:space="preserve">ը համարվում </w:t>
      </w:r>
      <w:proofErr w:type="spellStart"/>
      <w:r>
        <w:rPr>
          <w:rFonts w:ascii="GHEA Grapalat" w:hAnsi="GHEA Grapalat"/>
          <w:sz w:val="24"/>
          <w:szCs w:val="24"/>
        </w:rPr>
        <w:t>են</w:t>
      </w:r>
      <w:proofErr w:type="spellEnd"/>
      <w:r>
        <w:rPr>
          <w:rFonts w:ascii="GHEA Grapalat" w:hAnsi="GHEA Grapalat"/>
          <w:sz w:val="24"/>
          <w:szCs w:val="24"/>
          <w:lang w:val="hy-AM"/>
        </w:rPr>
        <w:t xml:space="preserve"> պետական սեփականության </w:t>
      </w:r>
      <w:proofErr w:type="spellStart"/>
      <w:r>
        <w:rPr>
          <w:rFonts w:ascii="GHEA Grapalat" w:hAnsi="GHEA Grapalat"/>
          <w:sz w:val="24"/>
          <w:szCs w:val="24"/>
        </w:rPr>
        <w:t>պատմության</w:t>
      </w:r>
      <w:proofErr w:type="spellEnd"/>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proofErr w:type="spellStart"/>
      <w:r>
        <w:rPr>
          <w:rFonts w:ascii="GHEA Grapalat" w:hAnsi="GHEA Grapalat"/>
          <w:sz w:val="24"/>
          <w:szCs w:val="24"/>
        </w:rPr>
        <w:t>մշակույթի</w:t>
      </w:r>
      <w:proofErr w:type="spellEnd"/>
      <w:r>
        <w:rPr>
          <w:rFonts w:ascii="GHEA Grapalat" w:hAnsi="GHEA Grapalat"/>
          <w:sz w:val="24"/>
          <w:szCs w:val="24"/>
          <w:lang w:val="af-ZA"/>
        </w:rPr>
        <w:t xml:space="preserve"> </w:t>
      </w:r>
      <w:r>
        <w:rPr>
          <w:rFonts w:ascii="GHEA Grapalat" w:hAnsi="GHEA Grapalat"/>
          <w:sz w:val="24"/>
          <w:szCs w:val="24"/>
          <w:lang w:val="hy-AM"/>
        </w:rPr>
        <w:t>հողեր,</w:t>
      </w:r>
      <w:r>
        <w:rPr>
          <w:rFonts w:ascii="GHEA Grapalat" w:hAnsi="GHEA Grapalat"/>
          <w:sz w:val="24"/>
          <w:szCs w:val="24"/>
          <w:lang w:val="af-ZA"/>
        </w:rPr>
        <w:t xml:space="preserve"> </w:t>
      </w:r>
      <w:r>
        <w:rPr>
          <w:rFonts w:ascii="GHEA Grapalat" w:hAnsi="GHEA Grapalat"/>
          <w:sz w:val="24"/>
          <w:szCs w:val="24"/>
          <w:lang w:val="hy-AM"/>
        </w:rPr>
        <w:t>որ</w:t>
      </w:r>
      <w:proofErr w:type="spellStart"/>
      <w:r>
        <w:rPr>
          <w:rFonts w:ascii="GHEA Grapalat" w:hAnsi="GHEA Grapalat"/>
          <w:sz w:val="24"/>
          <w:szCs w:val="24"/>
        </w:rPr>
        <w:t>ոնց</w:t>
      </w:r>
      <w:proofErr w:type="spellEnd"/>
      <w:r>
        <w:rPr>
          <w:rFonts w:ascii="GHEA Grapalat" w:hAnsi="GHEA Grapalat"/>
          <w:sz w:val="24"/>
          <w:szCs w:val="24"/>
          <w:lang w:val="hy-AM"/>
        </w:rPr>
        <w:t xml:space="preserve"> վրա գտնվում </w:t>
      </w:r>
      <w:proofErr w:type="spellStart"/>
      <w:r>
        <w:rPr>
          <w:rFonts w:ascii="GHEA Grapalat" w:hAnsi="GHEA Grapalat"/>
          <w:sz w:val="24"/>
          <w:szCs w:val="24"/>
        </w:rPr>
        <w:t>են</w:t>
      </w:r>
      <w:proofErr w:type="spellEnd"/>
      <w:r>
        <w:rPr>
          <w:rFonts w:ascii="GHEA Grapalat" w:hAnsi="GHEA Grapalat"/>
          <w:sz w:val="24"/>
          <w:szCs w:val="24"/>
          <w:lang w:val="af-ZA"/>
        </w:rPr>
        <w:t xml:space="preserve"> </w:t>
      </w:r>
      <w:proofErr w:type="spellStart"/>
      <w:r>
        <w:rPr>
          <w:rFonts w:ascii="GHEA Grapalat" w:hAnsi="GHEA Grapalat"/>
          <w:sz w:val="24"/>
          <w:szCs w:val="24"/>
        </w:rPr>
        <w:t>հանրապետական</w:t>
      </w:r>
      <w:proofErr w:type="spellEnd"/>
      <w:r>
        <w:rPr>
          <w:rFonts w:ascii="GHEA Grapalat" w:hAnsi="GHEA Grapalat"/>
          <w:sz w:val="24"/>
          <w:szCs w:val="24"/>
          <w:lang w:val="af-ZA"/>
        </w:rPr>
        <w:t xml:space="preserve"> </w:t>
      </w:r>
      <w:r>
        <w:rPr>
          <w:rFonts w:ascii="GHEA Grapalat" w:hAnsi="GHEA Grapalat"/>
          <w:sz w:val="24"/>
          <w:szCs w:val="24"/>
          <w:lang w:val="hy-AM"/>
        </w:rPr>
        <w:t xml:space="preserve">և տեղական </w:t>
      </w:r>
      <w:proofErr w:type="spellStart"/>
      <w:r>
        <w:rPr>
          <w:rFonts w:ascii="GHEA Grapalat" w:hAnsi="GHEA Grapalat"/>
          <w:sz w:val="24"/>
          <w:szCs w:val="24"/>
        </w:rPr>
        <w:t>նշանակության</w:t>
      </w:r>
      <w:proofErr w:type="spellEnd"/>
      <w:r>
        <w:rPr>
          <w:rFonts w:ascii="GHEA Grapalat" w:hAnsi="GHEA Grapalat"/>
          <w:sz w:val="24"/>
          <w:szCs w:val="24"/>
          <w:lang w:val="hy-AM"/>
        </w:rPr>
        <w:t xml:space="preserve"> հուշարձան</w:t>
      </w:r>
      <w:proofErr w:type="spellStart"/>
      <w:r>
        <w:rPr>
          <w:rFonts w:ascii="GHEA Grapalat" w:hAnsi="GHEA Grapalat"/>
          <w:sz w:val="24"/>
          <w:szCs w:val="24"/>
        </w:rPr>
        <w:t>ներ</w:t>
      </w:r>
      <w:proofErr w:type="spellEnd"/>
      <w:r>
        <w:rPr>
          <w:rFonts w:ascii="GHEA Grapalat" w:hAnsi="GHEA Grapalat"/>
          <w:sz w:val="24"/>
          <w:szCs w:val="24"/>
          <w:lang w:val="hy-AM"/>
        </w:rPr>
        <w:t>։</w:t>
      </w:r>
      <w:r>
        <w:rPr>
          <w:rFonts w:ascii="GHEA Grapalat" w:hAnsi="GHEA Grapalat"/>
          <w:sz w:val="24"/>
          <w:szCs w:val="24"/>
          <w:lang w:val="af-ZA"/>
        </w:rPr>
        <w:t xml:space="preserve"> </w:t>
      </w:r>
      <w:r>
        <w:rPr>
          <w:rFonts w:ascii="GHEA Grapalat" w:hAnsi="GHEA Grapalat" w:cs="Helvetica"/>
          <w:color w:val="1D2129"/>
          <w:sz w:val="24"/>
          <w:szCs w:val="24"/>
          <w:lang w:val="af-ZA"/>
        </w:rPr>
        <w:t>20</w:t>
      </w:r>
      <w:r>
        <w:rPr>
          <w:rFonts w:ascii="GHEA Grapalat" w:hAnsi="GHEA Grapalat" w:cs="Helvetica"/>
          <w:color w:val="1D2129"/>
          <w:sz w:val="24"/>
          <w:szCs w:val="24"/>
          <w:lang w:val="hy-AM"/>
        </w:rPr>
        <w:t>14</w:t>
      </w:r>
      <w:r>
        <w:rPr>
          <w:rFonts w:ascii="GHEA Grapalat" w:hAnsi="GHEA Grapalat" w:cs="Helvetica"/>
          <w:color w:val="1D2129"/>
          <w:sz w:val="24"/>
          <w:szCs w:val="24"/>
          <w:lang w:val="af-ZA"/>
        </w:rPr>
        <w:t>-</w:t>
      </w:r>
      <w:r>
        <w:rPr>
          <w:rFonts w:ascii="GHEA Grapalat" w:hAnsi="GHEA Grapalat" w:cs="Helvetica"/>
          <w:color w:val="1D2129"/>
          <w:sz w:val="24"/>
          <w:szCs w:val="24"/>
          <w:lang w:val="af-ZA"/>
        </w:rPr>
        <w:lastRenderedPageBreak/>
        <w:t>20</w:t>
      </w:r>
      <w:r>
        <w:rPr>
          <w:rFonts w:ascii="GHEA Grapalat" w:hAnsi="GHEA Grapalat" w:cs="Helvetica"/>
          <w:color w:val="1D2129"/>
          <w:sz w:val="24"/>
          <w:szCs w:val="24"/>
          <w:lang w:val="hy-AM"/>
        </w:rPr>
        <w:t>20</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թթ</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հուշարձանի</w:t>
      </w:r>
      <w:r>
        <w:rPr>
          <w:rFonts w:ascii="GHEA Grapalat" w:hAnsi="GHEA Grapalat" w:cs="Helvetica"/>
          <w:color w:val="1D2129"/>
          <w:sz w:val="24"/>
          <w:szCs w:val="24"/>
          <w:lang w:val="af-ZA"/>
        </w:rPr>
        <w:t xml:space="preserve"> </w:t>
      </w:r>
      <w:r>
        <w:rPr>
          <w:rFonts w:ascii="GHEA Grapalat" w:hAnsi="GHEA Grapalat" w:cs="Helvetica"/>
          <w:color w:val="1D2129"/>
          <w:sz w:val="24"/>
          <w:szCs w:val="24"/>
          <w:lang w:val="hy-AM"/>
        </w:rPr>
        <w:t xml:space="preserve">պեղումների </w:t>
      </w:r>
      <w:r>
        <w:rPr>
          <w:rFonts w:ascii="GHEA Grapalat" w:hAnsi="GHEA Grapalat" w:cs="Sylfaen"/>
          <w:color w:val="1D2129"/>
          <w:sz w:val="24"/>
          <w:szCs w:val="24"/>
          <w:lang w:val="hy-AM"/>
        </w:rPr>
        <w:t>համար</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ՀՀ</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պետական</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բյուջեից</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հատկացվել</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է</w:t>
      </w:r>
      <w:r>
        <w:rPr>
          <w:rFonts w:ascii="GHEA Grapalat" w:hAnsi="GHEA Grapalat" w:cs="Helvetica"/>
          <w:color w:val="1D2129"/>
          <w:sz w:val="24"/>
          <w:szCs w:val="24"/>
          <w:lang w:val="af-ZA"/>
        </w:rPr>
        <w:t xml:space="preserve"> 90</w:t>
      </w:r>
      <w:r>
        <w:rPr>
          <w:rFonts w:ascii="GHEA Grapalat" w:hAnsi="GHEA Grapalat" w:cs="Helvetica"/>
          <w:color w:val="1D2129"/>
          <w:sz w:val="24"/>
          <w:szCs w:val="24"/>
          <w:lang w:val="hy-AM"/>
        </w:rPr>
        <w:t xml:space="preserve"> միլիոն </w:t>
      </w:r>
      <w:r>
        <w:rPr>
          <w:rFonts w:ascii="GHEA Grapalat" w:hAnsi="GHEA Grapalat" w:cs="Sylfaen"/>
          <w:color w:val="1D2129"/>
          <w:sz w:val="24"/>
          <w:szCs w:val="24"/>
          <w:lang w:val="hy-AM"/>
        </w:rPr>
        <w:t>ՀՀ</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դրամ</w:t>
      </w:r>
      <w:r>
        <w:rPr>
          <w:rFonts w:ascii="GHEA Grapalat" w:hAnsi="GHEA Grapalat" w:cs="Helvetica"/>
          <w:color w:val="1D2129"/>
          <w:sz w:val="24"/>
          <w:szCs w:val="24"/>
          <w:lang w:val="af-ZA"/>
        </w:rPr>
        <w:t xml:space="preserve"> </w:t>
      </w:r>
      <w:r>
        <w:rPr>
          <w:rFonts w:ascii="GHEA Grapalat" w:hAnsi="GHEA Grapalat" w:cs="Sylfaen"/>
          <w:color w:val="1D2129"/>
          <w:sz w:val="24"/>
          <w:szCs w:val="24"/>
          <w:lang w:val="hy-AM"/>
        </w:rPr>
        <w:t>գումար</w:t>
      </w:r>
      <w:r>
        <w:rPr>
          <w:rFonts w:ascii="GHEA Grapalat" w:hAnsi="GHEA Grapalat" w:cs="Helvetica"/>
          <w:color w:val="1D2129"/>
          <w:sz w:val="24"/>
          <w:szCs w:val="24"/>
          <w:lang w:val="af-ZA"/>
        </w:rPr>
        <w:t xml:space="preserve">: </w:t>
      </w:r>
    </w:p>
    <w:p w:rsidR="00CD3913" w:rsidRDefault="00CD3913" w:rsidP="00CD3913">
      <w:pPr>
        <w:pStyle w:val="a4"/>
        <w:shd w:val="clear" w:color="auto" w:fill="FFFFFF"/>
        <w:spacing w:before="100" w:beforeAutospacing="1" w:after="100" w:afterAutospacing="1" w:line="360" w:lineRule="auto"/>
        <w:ind w:left="0"/>
        <w:jc w:val="both"/>
        <w:rPr>
          <w:rFonts w:ascii="GHEA Grapalat" w:hAnsi="GHEA Grapalat" w:cs="Times New Roman"/>
          <w:color w:val="333333"/>
          <w:lang w:val="hy-AM"/>
        </w:rPr>
      </w:pPr>
      <w:r>
        <w:rPr>
          <w:rFonts w:ascii="GHEA Grapalat" w:hAnsi="GHEA Grapalat"/>
          <w:color w:val="333333"/>
          <w:lang w:val="hy-AM"/>
        </w:rPr>
        <w:t xml:space="preserve">     Աղձքում է գտնվում 4-րդ դարի Արշակունյաց թագավորների հանրահայտ դամբարանը, որտեղ ամփոփվել են և՛ հեթանոս, և՛ քրիստոնյա հայ թագավորների գերեվարված և վերադարձված մասունքները: Դամբարանը կառուցվել է 359 թվականից հետո, հավանաբար 364 թվականին: Դամբարանի շրջապատում կատարված պեղումներով բացվել են դամբարանի վերգետնյա մասի աստիճանաձև (5 աստիճաններից բաղկացած), արևելյան կողմից հարավային կողմը շրջանցող հիմնապատվանդանը և եռանավ բազիլիկ եկեղեցու մնացորդներ։ </w:t>
      </w:r>
    </w:p>
    <w:p w:rsidR="00CD3913" w:rsidRPr="00F8014C" w:rsidRDefault="00CD3913" w:rsidP="00CD3913">
      <w:pPr>
        <w:spacing w:line="360" w:lineRule="auto"/>
        <w:jc w:val="both"/>
        <w:rPr>
          <w:rStyle w:val="a5"/>
          <w:rFonts w:ascii="Sylfaen" w:hAnsi="Sylfaen"/>
          <w:b w:val="0"/>
          <w:spacing w:val="-8"/>
          <w:shd w:val="clear" w:color="auto" w:fill="FFFFFF"/>
          <w:lang w:val="hy-AM"/>
        </w:rPr>
      </w:pPr>
      <w:r>
        <w:rPr>
          <w:rFonts w:ascii="GHEA Grapalat" w:hAnsi="GHEA Grapalat"/>
          <w:sz w:val="24"/>
          <w:szCs w:val="24"/>
          <w:lang w:val="hy-AM"/>
        </w:rPr>
        <w:t xml:space="preserve">   Արգելոցների</w:t>
      </w:r>
      <w:r>
        <w:rPr>
          <w:rFonts w:ascii="GHEA Grapalat" w:hAnsi="GHEA Grapalat"/>
          <w:sz w:val="24"/>
          <w:szCs w:val="24"/>
          <w:lang w:val="af-ZA"/>
        </w:rPr>
        <w:t xml:space="preserve"> </w:t>
      </w:r>
      <w:r>
        <w:rPr>
          <w:rFonts w:ascii="GHEA Grapalat" w:hAnsi="GHEA Grapalat"/>
          <w:sz w:val="24"/>
          <w:szCs w:val="24"/>
          <w:lang w:val="hy-AM"/>
        </w:rPr>
        <w:t>ստեղծումը</w:t>
      </w:r>
      <w:r>
        <w:rPr>
          <w:rFonts w:ascii="GHEA Grapalat" w:hAnsi="GHEA Grapalat"/>
          <w:sz w:val="24"/>
          <w:szCs w:val="24"/>
          <w:lang w:val="af-ZA"/>
        </w:rPr>
        <w:t xml:space="preserve"> </w:t>
      </w:r>
      <w:r>
        <w:rPr>
          <w:rFonts w:ascii="GHEA Grapalat" w:hAnsi="GHEA Grapalat"/>
          <w:sz w:val="24"/>
          <w:szCs w:val="24"/>
          <w:lang w:val="hy-AM"/>
        </w:rPr>
        <w:t>չի</w:t>
      </w:r>
      <w:r>
        <w:rPr>
          <w:rFonts w:ascii="GHEA Grapalat" w:hAnsi="GHEA Grapalat"/>
          <w:sz w:val="24"/>
          <w:szCs w:val="24"/>
          <w:lang w:val="af-ZA"/>
        </w:rPr>
        <w:t xml:space="preserve"> </w:t>
      </w:r>
      <w:r>
        <w:rPr>
          <w:rFonts w:ascii="GHEA Grapalat" w:hAnsi="GHEA Grapalat"/>
          <w:sz w:val="24"/>
          <w:szCs w:val="24"/>
          <w:lang w:val="hy-AM"/>
        </w:rPr>
        <w:t>հանգեցնում</w:t>
      </w:r>
      <w:r>
        <w:rPr>
          <w:rFonts w:ascii="GHEA Grapalat" w:hAnsi="GHEA Grapalat"/>
          <w:sz w:val="24"/>
          <w:szCs w:val="24"/>
          <w:lang w:val="af-ZA"/>
        </w:rPr>
        <w:t xml:space="preserve"> </w:t>
      </w:r>
      <w:r>
        <w:rPr>
          <w:rFonts w:ascii="GHEA Grapalat" w:hAnsi="GHEA Grapalat"/>
          <w:sz w:val="24"/>
          <w:szCs w:val="24"/>
          <w:lang w:val="hy-AM"/>
        </w:rPr>
        <w:t>լրացուցիչ</w:t>
      </w:r>
      <w:r>
        <w:rPr>
          <w:rFonts w:ascii="GHEA Grapalat" w:hAnsi="GHEA Grapalat"/>
          <w:sz w:val="24"/>
          <w:szCs w:val="24"/>
          <w:lang w:val="af-ZA"/>
        </w:rPr>
        <w:t xml:space="preserve"> </w:t>
      </w:r>
      <w:r>
        <w:rPr>
          <w:rFonts w:ascii="GHEA Grapalat" w:hAnsi="GHEA Grapalat"/>
          <w:sz w:val="24"/>
          <w:szCs w:val="24"/>
          <w:lang w:val="hy-AM"/>
        </w:rPr>
        <w:t>ֆինանսական</w:t>
      </w:r>
      <w:r>
        <w:rPr>
          <w:rFonts w:ascii="GHEA Grapalat" w:hAnsi="GHEA Grapalat"/>
          <w:sz w:val="24"/>
          <w:szCs w:val="24"/>
          <w:lang w:val="af-ZA"/>
        </w:rPr>
        <w:t xml:space="preserve"> </w:t>
      </w:r>
      <w:r>
        <w:rPr>
          <w:rFonts w:ascii="GHEA Grapalat" w:hAnsi="GHEA Grapalat"/>
          <w:sz w:val="24"/>
          <w:szCs w:val="24"/>
          <w:lang w:val="hy-AM"/>
        </w:rPr>
        <w:t>պարտավորություն</w:t>
      </w:r>
      <w:r>
        <w:rPr>
          <w:rFonts w:ascii="GHEA Grapalat" w:hAnsi="GHEA Grapalat"/>
          <w:sz w:val="24"/>
          <w:szCs w:val="24"/>
          <w:lang w:val="af-ZA"/>
        </w:rPr>
        <w:t xml:space="preserve">: </w:t>
      </w:r>
      <w:r>
        <w:rPr>
          <w:rFonts w:ascii="GHEA Grapalat" w:hAnsi="GHEA Grapalat"/>
          <w:sz w:val="24"/>
          <w:szCs w:val="24"/>
          <w:lang w:val="hy-AM"/>
        </w:rPr>
        <w:t>Դրանց</w:t>
      </w:r>
      <w:r>
        <w:rPr>
          <w:rFonts w:ascii="GHEA Grapalat" w:hAnsi="GHEA Grapalat"/>
          <w:sz w:val="24"/>
          <w:szCs w:val="24"/>
          <w:lang w:val="af-ZA"/>
        </w:rPr>
        <w:t xml:space="preserve"> </w:t>
      </w:r>
      <w:r>
        <w:rPr>
          <w:rFonts w:ascii="GHEA Grapalat" w:hAnsi="GHEA Grapalat"/>
          <w:sz w:val="24"/>
          <w:szCs w:val="24"/>
          <w:lang w:val="hy-AM"/>
        </w:rPr>
        <w:t>հետագա</w:t>
      </w:r>
      <w:r>
        <w:rPr>
          <w:rFonts w:ascii="GHEA Grapalat" w:hAnsi="GHEA Grapalat"/>
          <w:sz w:val="24"/>
          <w:szCs w:val="24"/>
          <w:lang w:val="af-ZA"/>
        </w:rPr>
        <w:t xml:space="preserve"> </w:t>
      </w:r>
      <w:r>
        <w:rPr>
          <w:rFonts w:ascii="GHEA Grapalat" w:hAnsi="GHEA Grapalat"/>
          <w:sz w:val="24"/>
          <w:szCs w:val="24"/>
          <w:lang w:val="hy-AM"/>
        </w:rPr>
        <w:t>պահպանությունն</w:t>
      </w:r>
      <w:r>
        <w:rPr>
          <w:rFonts w:ascii="GHEA Grapalat" w:hAnsi="GHEA Grapalat"/>
          <w:sz w:val="24"/>
          <w:szCs w:val="24"/>
          <w:lang w:val="af-ZA"/>
        </w:rPr>
        <w:t xml:space="preserve"> </w:t>
      </w:r>
      <w:r>
        <w:rPr>
          <w:rFonts w:ascii="GHEA Grapalat" w:hAnsi="GHEA Grapalat"/>
          <w:sz w:val="24"/>
          <w:szCs w:val="24"/>
          <w:lang w:val="hy-AM"/>
        </w:rPr>
        <w:t>ու</w:t>
      </w:r>
      <w:r>
        <w:rPr>
          <w:rFonts w:ascii="GHEA Grapalat" w:hAnsi="GHEA Grapalat"/>
          <w:sz w:val="24"/>
          <w:szCs w:val="24"/>
          <w:lang w:val="af-ZA"/>
        </w:rPr>
        <w:t xml:space="preserve"> </w:t>
      </w:r>
      <w:r>
        <w:rPr>
          <w:rFonts w:ascii="GHEA Grapalat" w:hAnsi="GHEA Grapalat"/>
          <w:sz w:val="24"/>
          <w:szCs w:val="24"/>
          <w:lang w:val="hy-AM"/>
        </w:rPr>
        <w:t>շահագործումն</w:t>
      </w:r>
      <w:r>
        <w:rPr>
          <w:rFonts w:ascii="GHEA Grapalat" w:hAnsi="GHEA Grapalat"/>
          <w:sz w:val="24"/>
          <w:szCs w:val="24"/>
          <w:lang w:val="af-ZA"/>
        </w:rPr>
        <w:t xml:space="preserve"> </w:t>
      </w:r>
      <w:r>
        <w:rPr>
          <w:rFonts w:ascii="GHEA Grapalat" w:hAnsi="GHEA Grapalat"/>
          <w:sz w:val="24"/>
          <w:szCs w:val="24"/>
          <w:lang w:val="hy-AM"/>
        </w:rPr>
        <w:t>իրականացվելու</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Style w:val="a5"/>
          <w:rFonts w:ascii="GHEA Grapalat" w:hAnsi="GHEA Grapalat"/>
          <w:spacing w:val="-8"/>
          <w:sz w:val="24"/>
          <w:szCs w:val="24"/>
          <w:shd w:val="clear" w:color="auto" w:fill="FFFFFF"/>
          <w:lang w:val="af-ZA"/>
        </w:rPr>
        <w:t>«Պատմամշակութային արգելոց թանգարանների և պատմական միջավայրի պահպանության ծառայություն» ՊՈԱԿ-ի</w:t>
      </w:r>
      <w:r>
        <w:rPr>
          <w:rStyle w:val="a5"/>
          <w:rFonts w:ascii="GHEA Grapalat" w:hAnsi="GHEA Grapalat"/>
          <w:spacing w:val="-8"/>
          <w:sz w:val="24"/>
          <w:szCs w:val="24"/>
          <w:shd w:val="clear" w:color="auto" w:fill="FFFFFF"/>
          <w:lang w:val="hy-AM"/>
        </w:rPr>
        <w:t xml:space="preserve"> արտաբյուջետային</w:t>
      </w:r>
      <w:r>
        <w:rPr>
          <w:rStyle w:val="a5"/>
          <w:rFonts w:ascii="GHEA Grapalat" w:hAnsi="GHEA Grapalat"/>
          <w:spacing w:val="-8"/>
          <w:sz w:val="24"/>
          <w:szCs w:val="24"/>
          <w:shd w:val="clear" w:color="auto" w:fill="FFFFFF"/>
          <w:lang w:val="af-ZA"/>
        </w:rPr>
        <w:t xml:space="preserve"> միջոցների հաշվին</w:t>
      </w:r>
      <w:r>
        <w:rPr>
          <w:rStyle w:val="a5"/>
          <w:rFonts w:ascii="GHEA Grapalat" w:hAnsi="GHEA Grapalat"/>
          <w:spacing w:val="-8"/>
          <w:sz w:val="24"/>
          <w:szCs w:val="24"/>
          <w:shd w:val="clear" w:color="auto" w:fill="FFFFFF"/>
          <w:lang w:val="hy-AM"/>
        </w:rPr>
        <w:t>՝ մասնավորապես արգելոցի ստեղծումից և տոմսային տնտեսության գործարկումից հետո ու զբոսաշրջիկներից ստացված միջոցներով է իրականացվելու հետագա պահպանությունը</w:t>
      </w:r>
      <w:r>
        <w:rPr>
          <w:rStyle w:val="a5"/>
          <w:rFonts w:ascii="GHEA Grapalat" w:hAnsi="GHEA Grapalat"/>
          <w:spacing w:val="-8"/>
          <w:sz w:val="24"/>
          <w:szCs w:val="24"/>
          <w:shd w:val="clear" w:color="auto" w:fill="FFFFFF"/>
          <w:lang w:val="af-ZA"/>
        </w:rPr>
        <w:t>:</w:t>
      </w:r>
    </w:p>
    <w:p w:rsidR="00CD3913" w:rsidRPr="00F8014C" w:rsidRDefault="00CD3913" w:rsidP="00CD3913">
      <w:pPr>
        <w:pStyle w:val="a4"/>
        <w:spacing w:before="100" w:beforeAutospacing="1" w:after="100" w:afterAutospacing="1" w:line="360" w:lineRule="auto"/>
        <w:ind w:left="0"/>
        <w:jc w:val="both"/>
        <w:rPr>
          <w:rFonts w:ascii="GHEA Grapalat" w:hAnsi="GHEA Grapalat"/>
          <w:lang w:val="hy-AM"/>
        </w:rPr>
      </w:pPr>
      <w:r>
        <w:rPr>
          <w:rFonts w:ascii="GHEA Grapalat" w:hAnsi="GHEA Grapalat"/>
          <w:lang w:val="hy-AM"/>
        </w:rPr>
        <w:t xml:space="preserve">      Զբոսաշրջության կամ տուրիզմի ժամանակակից արդյունաբերությունը հանդիսանում է համաշխարհային տնտեսության ամենախոշոր, արդյունավետ և առավել դինամիկ զարգացող ճյուղերից մեկը: Շահութաբեր այս ոլորտի զարգացման աննախադեպ տեմպերն իրենց ուղղակի ազդեցությունն են թողնում տնտեսության գրեթե բոլոր ճյուղերի համամասնական զարգացման վրա: Հայաստանը հանդիսանում է հարուստ զբոսաշրջային ներուժ ունեցող, սակայն միջազգային տուրիզմի շուկայում չափազանց համեստ տեղ գրավող պետություն: </w:t>
      </w:r>
    </w:p>
    <w:p w:rsidR="00CD3913" w:rsidRDefault="00CD3913" w:rsidP="00CD3913">
      <w:pPr>
        <w:pStyle w:val="a4"/>
        <w:spacing w:before="100" w:beforeAutospacing="1" w:after="100" w:afterAutospacing="1" w:line="360" w:lineRule="auto"/>
        <w:ind w:left="-180"/>
        <w:jc w:val="both"/>
        <w:rPr>
          <w:rFonts w:ascii="Cambria Math" w:hAnsi="Cambria Math"/>
          <w:b/>
          <w:u w:val="single"/>
          <w:lang w:val="hy-AM"/>
        </w:rPr>
      </w:pPr>
      <w:r>
        <w:rPr>
          <w:b/>
          <w:u w:val="single"/>
          <w:lang w:val="hy-AM"/>
        </w:rPr>
        <w:t xml:space="preserve">         </w:t>
      </w:r>
      <w:r>
        <w:rPr>
          <w:rFonts w:ascii="GHEA Grapalat" w:hAnsi="GHEA Grapalat"/>
          <w:b/>
          <w:u w:val="single"/>
          <w:lang w:val="hy-AM"/>
        </w:rPr>
        <w:t xml:space="preserve"> Ընթացիկ</w:t>
      </w:r>
      <w:r>
        <w:rPr>
          <w:rFonts w:ascii="GHEA Grapalat" w:hAnsi="GHEA Grapalat"/>
          <w:b/>
          <w:u w:val="single"/>
          <w:lang w:val="af-ZA"/>
        </w:rPr>
        <w:t xml:space="preserve"> </w:t>
      </w:r>
      <w:r>
        <w:rPr>
          <w:rFonts w:ascii="GHEA Grapalat" w:hAnsi="GHEA Grapalat"/>
          <w:b/>
          <w:u w:val="single"/>
          <w:lang w:val="hy-AM"/>
        </w:rPr>
        <w:t>իրավիճակը</w:t>
      </w:r>
      <w:r>
        <w:rPr>
          <w:rFonts w:ascii="GHEA Grapalat" w:hAnsi="GHEA Grapalat"/>
          <w:b/>
          <w:u w:val="single"/>
          <w:lang w:val="af-ZA"/>
        </w:rPr>
        <w:t xml:space="preserve"> </w:t>
      </w:r>
      <w:r>
        <w:rPr>
          <w:rFonts w:ascii="GHEA Grapalat" w:hAnsi="GHEA Grapalat"/>
          <w:b/>
          <w:u w:val="single"/>
          <w:lang w:val="hy-AM"/>
        </w:rPr>
        <w:t>և</w:t>
      </w:r>
      <w:r>
        <w:rPr>
          <w:rFonts w:ascii="GHEA Grapalat" w:hAnsi="GHEA Grapalat"/>
          <w:b/>
          <w:u w:val="single"/>
          <w:lang w:val="af-ZA"/>
        </w:rPr>
        <w:t xml:space="preserve"> </w:t>
      </w:r>
      <w:r>
        <w:rPr>
          <w:rFonts w:ascii="GHEA Grapalat" w:hAnsi="GHEA Grapalat"/>
          <w:b/>
          <w:u w:val="single"/>
          <w:lang w:val="hy-AM"/>
        </w:rPr>
        <w:t>խնդիրները</w:t>
      </w:r>
      <w:r>
        <w:rPr>
          <w:rFonts w:ascii="Times New Roman" w:hAnsi="Times New Roman" w:cs="Times New Roman"/>
          <w:b/>
          <w:u w:val="single"/>
          <w:lang w:val="hy-AM"/>
        </w:rPr>
        <w:t>․</w:t>
      </w:r>
    </w:p>
    <w:p w:rsidR="00CD3913" w:rsidRDefault="00CD3913" w:rsidP="00CD3913">
      <w:pPr>
        <w:pStyle w:val="a4"/>
        <w:spacing w:before="100" w:beforeAutospacing="1" w:after="100" w:afterAutospacing="1" w:line="360" w:lineRule="auto"/>
        <w:ind w:left="0" w:firstLine="708"/>
        <w:jc w:val="both"/>
        <w:rPr>
          <w:rFonts w:ascii="Sylfaen" w:hAnsi="Sylfaen" w:cs="Sylfaen"/>
          <w:szCs w:val="22"/>
          <w:lang w:val="hy-AM"/>
        </w:rPr>
      </w:pPr>
      <w:r>
        <w:rPr>
          <w:rFonts w:ascii="GHEA Grapalat" w:hAnsi="GHEA Grapalat"/>
          <w:lang w:val="hy-AM"/>
        </w:rPr>
        <w:lastRenderedPageBreak/>
        <w:t>ՀՀ կառավարության 2003 թվականի մարտի 7-ի «Հայաստանի Հանրապե</w:t>
      </w:r>
      <w:r>
        <w:rPr>
          <w:rFonts w:ascii="GHEA Grapalat" w:hAnsi="GHEA Grapalat"/>
          <w:lang w:val="hy-AM"/>
        </w:rPr>
        <w:softHyphen/>
        <w:t>տու</w:t>
      </w:r>
      <w:r>
        <w:rPr>
          <w:rFonts w:ascii="GHEA Grapalat" w:hAnsi="GHEA Grapalat"/>
          <w:lang w:val="hy-AM"/>
        </w:rPr>
        <w:softHyphen/>
        <w:t>թյան կառավարության 2002 թվականի մարտի 6-ի N 202 որոշման մեջ փոփո</w:t>
      </w:r>
      <w:r>
        <w:rPr>
          <w:rFonts w:ascii="GHEA Grapalat" w:hAnsi="GHEA Grapalat"/>
          <w:lang w:val="hy-AM"/>
        </w:rPr>
        <w:softHyphen/>
        <w:t>խություն կատարելու և պետական ոչ առևտրային կազմակերպություն ստեղ</w:t>
      </w:r>
      <w:r>
        <w:rPr>
          <w:rFonts w:ascii="GHEA Grapalat" w:hAnsi="GHEA Grapalat"/>
          <w:lang w:val="hy-AM"/>
        </w:rPr>
        <w:softHyphen/>
        <w:t>ծե</w:t>
      </w:r>
      <w:r>
        <w:rPr>
          <w:rFonts w:ascii="GHEA Grapalat" w:hAnsi="GHEA Grapalat"/>
          <w:lang w:val="hy-AM"/>
        </w:rPr>
        <w:softHyphen/>
        <w:t xml:space="preserve">լու մասին» </w:t>
      </w:r>
      <w:r>
        <w:rPr>
          <w:rFonts w:ascii="GHEA Grapalat" w:hAnsi="GHEA Grapalat" w:cs="Sylfaen"/>
          <w:lang w:val="hy-AM"/>
        </w:rPr>
        <w:t>N 312-Ն</w:t>
      </w:r>
      <w:r>
        <w:rPr>
          <w:rFonts w:ascii="GHEA Grapalat" w:hAnsi="GHEA Grapalat"/>
          <w:lang w:val="hy-AM"/>
        </w:rPr>
        <w:t xml:space="preserve"> որոշման դրույթներին համապատասխան` ՀՀ պատմու</w:t>
      </w:r>
      <w:r>
        <w:rPr>
          <w:rFonts w:ascii="GHEA Grapalat" w:hAnsi="GHEA Grapalat"/>
          <w:lang w:val="hy-AM"/>
        </w:rPr>
        <w:softHyphen/>
        <w:t>թյան և մշակույթի հուշարձանների պահպանության ոլորտում ՀՀ կառավա</w:t>
      </w:r>
      <w:r>
        <w:rPr>
          <w:rFonts w:ascii="GHEA Grapalat" w:hAnsi="GHEA Grapalat"/>
          <w:lang w:val="hy-AM"/>
        </w:rPr>
        <w:softHyphen/>
        <w:t>րու</w:t>
      </w:r>
      <w:r>
        <w:rPr>
          <w:rFonts w:ascii="GHEA Grapalat" w:hAnsi="GHEA Grapalat"/>
          <w:lang w:val="hy-AM"/>
        </w:rPr>
        <w:softHyphen/>
        <w:t>թյան կողմից նախատեսվել էր իրականացնել միասնական քաղաքակա</w:t>
      </w:r>
      <w:r>
        <w:rPr>
          <w:rFonts w:ascii="GHEA Grapalat" w:hAnsi="GHEA Grapalat"/>
          <w:lang w:val="hy-AM"/>
        </w:rPr>
        <w:softHyphen/>
        <w:t>նու</w:t>
      </w:r>
      <w:r>
        <w:rPr>
          <w:rFonts w:ascii="GHEA Grapalat" w:hAnsi="GHEA Grapalat"/>
          <w:lang w:val="hy-AM"/>
        </w:rPr>
        <w:softHyphen/>
        <w:t xml:space="preserve">թյուն` կենտրոնացված կառավարմամբ և վերահսկողությամբ: </w:t>
      </w:r>
      <w:r>
        <w:rPr>
          <w:rFonts w:ascii="GHEA Grapalat" w:hAnsi="GHEA Grapalat" w:cs="Sylfaen"/>
          <w:szCs w:val="22"/>
          <w:lang w:val="hy-AM"/>
        </w:rPr>
        <w:t>Նախագծի ներկայացումը նպատակ ունի նաև ապահովել արգելոցի (ՀՀ մյուս հնավայրերի նման)` պահ</w:t>
      </w:r>
      <w:r>
        <w:rPr>
          <w:rFonts w:ascii="GHEA Grapalat" w:hAnsi="GHEA Grapalat" w:cs="Sylfaen"/>
          <w:szCs w:val="22"/>
          <w:lang w:val="hy-AM"/>
        </w:rPr>
        <w:softHyphen/>
        <w:t>պա</w:t>
      </w:r>
      <w:r>
        <w:rPr>
          <w:rFonts w:ascii="GHEA Grapalat" w:hAnsi="GHEA Grapalat" w:cs="Sylfaen"/>
          <w:szCs w:val="22"/>
          <w:lang w:val="hy-AM"/>
        </w:rPr>
        <w:softHyphen/>
        <w:t>նության, գիտական ուսումնասիրման, հանրահռ</w:t>
      </w:r>
      <w:r>
        <w:rPr>
          <w:rFonts w:ascii="GHEA Grapalat" w:hAnsi="GHEA Grapalat" w:cs="Sylfaen"/>
          <w:szCs w:val="22"/>
          <w:lang w:val="hy-AM"/>
        </w:rPr>
        <w:softHyphen/>
        <w:t>չակ</w:t>
      </w:r>
      <w:r>
        <w:rPr>
          <w:rFonts w:ascii="GHEA Grapalat" w:hAnsi="GHEA Grapalat" w:cs="Sylfaen"/>
          <w:szCs w:val="22"/>
          <w:lang w:val="hy-AM"/>
        </w:rPr>
        <w:softHyphen/>
        <w:t>ման և օգտագործ</w:t>
      </w:r>
      <w:r>
        <w:rPr>
          <w:rFonts w:ascii="GHEA Grapalat" w:hAnsi="GHEA Grapalat" w:cs="Sylfaen"/>
          <w:szCs w:val="22"/>
          <w:lang w:val="hy-AM"/>
        </w:rPr>
        <w:softHyphen/>
        <w:t>ման սկզբունք</w:t>
      </w:r>
      <w:r>
        <w:rPr>
          <w:rFonts w:ascii="GHEA Grapalat" w:hAnsi="GHEA Grapalat" w:cs="Sylfaen"/>
          <w:szCs w:val="22"/>
          <w:lang w:val="hy-AM"/>
        </w:rPr>
        <w:softHyphen/>
        <w:t>ների միասնականությունը, ինչպես նաև շա</w:t>
      </w:r>
      <w:r>
        <w:rPr>
          <w:rFonts w:ascii="GHEA Grapalat" w:hAnsi="GHEA Grapalat" w:cs="Sylfaen"/>
          <w:szCs w:val="22"/>
          <w:lang w:val="hy-AM"/>
        </w:rPr>
        <w:softHyphen/>
        <w:t xml:space="preserve">հառուների համար առավել բարենպաստ պայմանների ստեղծումը: </w:t>
      </w:r>
    </w:p>
    <w:p w:rsidR="00CD3913" w:rsidRDefault="00CD3913" w:rsidP="00CD3913">
      <w:pPr>
        <w:autoSpaceDE w:val="0"/>
        <w:autoSpaceDN w:val="0"/>
        <w:adjustRightInd w:val="0"/>
        <w:spacing w:line="312" w:lineRule="auto"/>
        <w:ind w:firstLine="720"/>
        <w:jc w:val="both"/>
        <w:rPr>
          <w:rFonts w:ascii="GHEA Grapalat" w:hAnsi="GHEA Grapalat" w:cs="Sylfaen"/>
          <w:sz w:val="24"/>
          <w:szCs w:val="24"/>
          <w:u w:val="single"/>
          <w:lang w:val="hy-AM"/>
        </w:rPr>
      </w:pPr>
      <w:r>
        <w:rPr>
          <w:rFonts w:ascii="GHEA Grapalat" w:hAnsi="GHEA Grapalat" w:cs="Sylfaen"/>
          <w:sz w:val="24"/>
          <w:szCs w:val="24"/>
          <w:u w:val="single"/>
          <w:lang w:val="hy-AM"/>
        </w:rPr>
        <w:t>3. Նախագծի</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մշակման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գործընթացում</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ներգրավված</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ինստիտուտները</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և</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անձինք</w:t>
      </w:r>
    </w:p>
    <w:p w:rsidR="00CD3913" w:rsidRDefault="00CD3913" w:rsidP="00CD3913">
      <w:pPr>
        <w:autoSpaceDE w:val="0"/>
        <w:autoSpaceDN w:val="0"/>
        <w:adjustRightInd w:val="0"/>
        <w:spacing w:line="312" w:lineRule="auto"/>
        <w:ind w:firstLine="720"/>
        <w:jc w:val="both"/>
        <w:rPr>
          <w:rFonts w:ascii="GHEA Grapalat" w:hAnsi="GHEA Grapalat"/>
          <w:bCs/>
          <w:sz w:val="24"/>
          <w:szCs w:val="24"/>
          <w:lang w:val="hy-AM"/>
        </w:rPr>
      </w:pPr>
      <w:r>
        <w:rPr>
          <w:rFonts w:ascii="GHEA Grapalat" w:hAnsi="GHEA Grapalat"/>
          <w:bCs/>
          <w:sz w:val="24"/>
          <w:szCs w:val="24"/>
          <w:lang w:val="hy-AM"/>
        </w:rPr>
        <w:t>Նախագիծը մշակվել է Հայաստանի Հանրապետության կրթության, գիտության,  մշակույթի և սպորտի նախարարության կողմից:</w:t>
      </w:r>
    </w:p>
    <w:p w:rsidR="00CD3913" w:rsidRDefault="00CD3913" w:rsidP="00CD3913">
      <w:pPr>
        <w:autoSpaceDE w:val="0"/>
        <w:autoSpaceDN w:val="0"/>
        <w:adjustRightInd w:val="0"/>
        <w:spacing w:line="312" w:lineRule="auto"/>
        <w:ind w:firstLine="720"/>
        <w:jc w:val="both"/>
        <w:rPr>
          <w:rFonts w:ascii="GHEA Grapalat" w:hAnsi="GHEA Grapalat" w:cs="Sylfaen"/>
          <w:sz w:val="24"/>
          <w:szCs w:val="24"/>
          <w:u w:val="single"/>
          <w:lang w:val="af-ZA"/>
        </w:rPr>
      </w:pPr>
      <w:r>
        <w:rPr>
          <w:rFonts w:ascii="GHEA Grapalat" w:hAnsi="GHEA Grapalat" w:cs="Sylfaen"/>
          <w:sz w:val="24"/>
          <w:szCs w:val="24"/>
          <w:u w:val="single"/>
          <w:lang w:val="af-ZA"/>
        </w:rPr>
        <w:t xml:space="preserve">4. </w:t>
      </w:r>
      <w:r>
        <w:rPr>
          <w:rFonts w:ascii="GHEA Grapalat" w:hAnsi="GHEA Grapalat" w:cs="Sylfaen"/>
          <w:sz w:val="24"/>
          <w:szCs w:val="24"/>
          <w:u w:val="single"/>
          <w:lang w:val="hy-AM"/>
        </w:rPr>
        <w:t>Իրավական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ակտի</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կիրառման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դեպքում</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ակնկալվող</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արդյունքը</w:t>
      </w:r>
    </w:p>
    <w:p w:rsidR="00CD3913" w:rsidRDefault="00CD3913" w:rsidP="00CD3913">
      <w:pPr>
        <w:spacing w:line="360" w:lineRule="auto"/>
        <w:ind w:firstLine="708"/>
        <w:jc w:val="both"/>
        <w:rPr>
          <w:rFonts w:ascii="Sylfaen" w:hAnsi="Sylfaen"/>
          <w:sz w:val="24"/>
          <w:szCs w:val="24"/>
          <w:lang w:val="hy-AM"/>
        </w:rPr>
      </w:pPr>
      <w:r>
        <w:rPr>
          <w:rFonts w:ascii="GHEA Grapalat" w:hAnsi="GHEA Grapalat"/>
          <w:sz w:val="24"/>
          <w:szCs w:val="24"/>
          <w:lang w:val="hy-AM"/>
        </w:rPr>
        <w:t xml:space="preserve">Նախագծի ընդունման արդյունքում </w:t>
      </w:r>
      <w:r>
        <w:rPr>
          <w:rFonts w:ascii="GHEA Grapalat" w:hAnsi="GHEA Grapalat"/>
          <w:sz w:val="24"/>
          <w:szCs w:val="24"/>
        </w:rPr>
        <w:t>ա</w:t>
      </w:r>
      <w:r>
        <w:rPr>
          <w:rFonts w:ascii="GHEA Grapalat" w:hAnsi="GHEA Grapalat"/>
          <w:sz w:val="24"/>
          <w:szCs w:val="24"/>
          <w:lang w:val="hy-AM"/>
        </w:rPr>
        <w:t>րգելոցները և արգելոց-թանգարանները համարվում են մշակութային անշարժ և շարժական, նյութական և ոչ նյութական ժառանգության համալիր պահպանման և կառավարման արդյունավետ մշակութային կազմակերպություններ,</w:t>
      </w:r>
      <w:r>
        <w:rPr>
          <w:rFonts w:ascii="GHEA Grapalat" w:hAnsi="GHEA Grapalat"/>
          <w:sz w:val="24"/>
          <w:szCs w:val="24"/>
          <w:lang w:val="af-ZA"/>
        </w:rPr>
        <w:t xml:space="preserve"> </w:t>
      </w:r>
      <w:proofErr w:type="spellStart"/>
      <w:r>
        <w:rPr>
          <w:rFonts w:ascii="GHEA Grapalat" w:hAnsi="GHEA Grapalat"/>
          <w:sz w:val="24"/>
          <w:szCs w:val="24"/>
        </w:rPr>
        <w:t>ուստի</w:t>
      </w:r>
      <w:proofErr w:type="spellEnd"/>
      <w:r>
        <w:rPr>
          <w:rFonts w:ascii="GHEA Grapalat" w:hAnsi="GHEA Grapalat"/>
          <w:sz w:val="24"/>
          <w:szCs w:val="24"/>
          <w:lang w:val="hy-AM"/>
        </w:rPr>
        <w:t xml:space="preserve"> նախագծի ընդունման արդյունքում կապահովվեն</w:t>
      </w:r>
      <w:r>
        <w:rPr>
          <w:rFonts w:ascii="GHEA Grapalat" w:hAnsi="GHEA Grapalat"/>
          <w:sz w:val="24"/>
          <w:szCs w:val="24"/>
          <w:lang w:val="af-ZA"/>
        </w:rPr>
        <w:t xml:space="preserve"> </w:t>
      </w:r>
      <w:r>
        <w:rPr>
          <w:rFonts w:ascii="GHEA Grapalat" w:hAnsi="GHEA Grapalat"/>
          <w:sz w:val="24"/>
          <w:szCs w:val="24"/>
          <w:lang w:val="hy-AM"/>
        </w:rPr>
        <w:t>հուշարձանախմբի ամբողջ տա</w:t>
      </w:r>
      <w:r>
        <w:rPr>
          <w:rFonts w:ascii="GHEA Grapalat" w:hAnsi="GHEA Grapalat"/>
          <w:sz w:val="24"/>
          <w:szCs w:val="24"/>
          <w:lang w:val="hy-AM"/>
        </w:rPr>
        <w:softHyphen/>
        <w:t>րած</w:t>
      </w:r>
      <w:r>
        <w:rPr>
          <w:rFonts w:ascii="GHEA Grapalat" w:hAnsi="GHEA Grapalat"/>
          <w:sz w:val="24"/>
          <w:szCs w:val="24"/>
          <w:lang w:val="hy-AM"/>
        </w:rPr>
        <w:softHyphen/>
        <w:t>քի պատշաճ պահպանությունը, մասնագիտական ամբողջական ուսումնասիր</w:t>
      </w:r>
      <w:r>
        <w:rPr>
          <w:rFonts w:ascii="GHEA Grapalat" w:hAnsi="GHEA Grapalat"/>
          <w:sz w:val="24"/>
          <w:szCs w:val="24"/>
          <w:lang w:val="hy-AM"/>
        </w:rPr>
        <w:softHyphen/>
        <w:t>ման ու հանրահռչակման հնարավորությունը, զբոսաշրջության երթուղիներում արգելոցի տարածքի ներգրավումը, ինչպես նաև պետական ֆինանսավորման առավել արդյունավետ օգտագործումը:</w:t>
      </w:r>
      <w:r>
        <w:rPr>
          <w:rFonts w:ascii="GHEA Grapalat" w:hAnsi="GHEA Grapalat"/>
          <w:sz w:val="24"/>
          <w:szCs w:val="24"/>
          <w:lang w:val="af-ZA"/>
        </w:rPr>
        <w:t xml:space="preserve"> Արգելոցների ստեղծումը </w:t>
      </w:r>
      <w:r>
        <w:rPr>
          <w:rFonts w:ascii="GHEA Grapalat" w:hAnsi="GHEA Grapalat"/>
          <w:sz w:val="24"/>
          <w:szCs w:val="24"/>
          <w:lang w:val="hy-AM"/>
        </w:rPr>
        <w:t xml:space="preserve">միտված </w:t>
      </w:r>
      <w:r>
        <w:rPr>
          <w:rFonts w:ascii="GHEA Grapalat" w:hAnsi="GHEA Grapalat"/>
          <w:sz w:val="24"/>
          <w:szCs w:val="24"/>
        </w:rPr>
        <w:t>է</w:t>
      </w:r>
      <w:r>
        <w:rPr>
          <w:rFonts w:ascii="GHEA Grapalat" w:hAnsi="GHEA Grapalat"/>
          <w:sz w:val="24"/>
          <w:szCs w:val="24"/>
          <w:lang w:val="hy-AM"/>
        </w:rPr>
        <w:t xml:space="preserve"> պատմական, հնագիտական, ճարտարապետական անշարժ հուշարձանների, հուշարձանների համալիրների, հուշարձանախմբերի, պատմական և բնապատմական միջավայրի, մշակութային այլ </w:t>
      </w:r>
      <w:r>
        <w:rPr>
          <w:rFonts w:ascii="GHEA Grapalat" w:hAnsi="GHEA Grapalat"/>
          <w:sz w:val="24"/>
          <w:szCs w:val="24"/>
          <w:lang w:val="hy-AM"/>
        </w:rPr>
        <w:lastRenderedPageBreak/>
        <w:t xml:space="preserve">արժեքների ուսումնասիրման և հանրահռչակման աշխատանքների արդյունավետության բարձրացմանը: </w:t>
      </w:r>
    </w:p>
    <w:p w:rsidR="00CD3913" w:rsidRDefault="00CD3913" w:rsidP="00CD3913">
      <w:pPr>
        <w:spacing w:line="360" w:lineRule="auto"/>
        <w:ind w:firstLine="539"/>
        <w:jc w:val="both"/>
        <w:rPr>
          <w:rFonts w:ascii="GHEA Grapalat" w:hAnsi="GHEA Grapalat"/>
          <w:sz w:val="24"/>
          <w:szCs w:val="24"/>
          <w:lang w:val="hy-AM"/>
        </w:rPr>
      </w:pPr>
      <w:r>
        <w:rPr>
          <w:rFonts w:ascii="GHEA Grapalat" w:hAnsi="GHEA Grapalat" w:cs="GHEA Grapalat"/>
          <w:sz w:val="24"/>
          <w:szCs w:val="24"/>
          <w:lang w:val="hy-AM"/>
        </w:rPr>
        <w:t xml:space="preserve">Միևնույն ժամանակ տեղեկացնում ենք, որ ՀՀ կառավարության կողմից 2009 թվականի հունիսի 26-ի N 853-Ն, 2010 թվականի սեպտեմբերի 16-ի N 1426-Ն,  2017 թվականի մայիսի 18-ի N 541-Ն, </w:t>
      </w:r>
      <w:r>
        <w:rPr>
          <w:rFonts w:ascii="GHEA Grapalat" w:hAnsi="GHEA Grapalat"/>
          <w:color w:val="000000"/>
          <w:sz w:val="24"/>
          <w:szCs w:val="24"/>
          <w:shd w:val="clear" w:color="auto" w:fill="FFFFFF"/>
          <w:lang w:val="hy-AM"/>
        </w:rPr>
        <w:t>08.06.2018 թ. N 642 – Ն և</w:t>
      </w:r>
      <w:r>
        <w:rPr>
          <w:rFonts w:ascii="GHEA Grapalat" w:hAnsi="GHEA Grapalat" w:cs="GHEA Grapalat"/>
          <w:sz w:val="24"/>
          <w:szCs w:val="24"/>
          <w:lang w:val="hy-AM"/>
        </w:rPr>
        <w:t xml:space="preserve"> 2021</w:t>
      </w:r>
      <w:r>
        <w:rPr>
          <w:sz w:val="24"/>
          <w:szCs w:val="24"/>
          <w:lang w:val="hy-AM"/>
        </w:rPr>
        <w:t>․</w:t>
      </w:r>
      <w:r>
        <w:rPr>
          <w:rFonts w:ascii="GHEA Grapalat" w:hAnsi="GHEA Grapalat" w:cs="GHEA Grapalat"/>
          <w:sz w:val="24"/>
          <w:szCs w:val="24"/>
          <w:lang w:val="hy-AM"/>
        </w:rPr>
        <w:t xml:space="preserve">04,22 644-Ն որոշումներով ստեղծվել են </w:t>
      </w:r>
      <w:r>
        <w:rPr>
          <w:rFonts w:ascii="GHEA Grapalat" w:hAnsi="GHEA Grapalat"/>
          <w:color w:val="000000"/>
          <w:sz w:val="24"/>
          <w:szCs w:val="24"/>
          <w:shd w:val="clear" w:color="auto" w:fill="FFFFFF"/>
          <w:lang w:val="hy-AM"/>
        </w:rPr>
        <w:t>«</w:t>
      </w:r>
      <w:r>
        <w:rPr>
          <w:rFonts w:ascii="GHEA Grapalat" w:hAnsi="GHEA Grapalat" w:cs="GHEA Grapalat"/>
          <w:sz w:val="24"/>
          <w:szCs w:val="24"/>
          <w:lang w:val="hy-AM"/>
        </w:rPr>
        <w:t>Զորաց քարեր բնակատեղի</w:t>
      </w:r>
      <w:r>
        <w:rPr>
          <w:rFonts w:ascii="GHEA Grapalat" w:hAnsi="GHEA Grapalat"/>
          <w:color w:val="000000"/>
          <w:sz w:val="24"/>
          <w:szCs w:val="24"/>
          <w:shd w:val="clear" w:color="auto" w:fill="FFFFFF"/>
          <w:lang w:val="hy-AM"/>
        </w:rPr>
        <w:t>»,</w:t>
      </w:r>
      <w:r>
        <w:rPr>
          <w:rFonts w:ascii="GHEA Grapalat" w:hAnsi="GHEA Grapalat" w:cs="GHEA Grapalat"/>
          <w:sz w:val="24"/>
          <w:szCs w:val="24"/>
          <w:lang w:val="hy-AM"/>
        </w:rPr>
        <w:t xml:space="preserve"> </w:t>
      </w:r>
      <w:r>
        <w:rPr>
          <w:rFonts w:ascii="GHEA Grapalat" w:hAnsi="GHEA Grapalat"/>
          <w:color w:val="000000"/>
          <w:sz w:val="24"/>
          <w:szCs w:val="24"/>
          <w:shd w:val="clear" w:color="auto" w:fill="FFFFFF"/>
          <w:lang w:val="hy-AM"/>
        </w:rPr>
        <w:t>«</w:t>
      </w:r>
      <w:r>
        <w:rPr>
          <w:rFonts w:ascii="GHEA Grapalat" w:hAnsi="GHEA Grapalat" w:cs="GHEA Grapalat"/>
          <w:sz w:val="24"/>
          <w:szCs w:val="24"/>
          <w:lang w:val="hy-AM"/>
        </w:rPr>
        <w:t>Լոռի բերդ քաղաքատեղի</w:t>
      </w:r>
      <w:r>
        <w:rPr>
          <w:rFonts w:ascii="GHEA Grapalat" w:hAnsi="GHEA Grapalat"/>
          <w:color w:val="000000"/>
          <w:sz w:val="24"/>
          <w:szCs w:val="24"/>
          <w:shd w:val="clear" w:color="auto" w:fill="FFFFFF"/>
          <w:lang w:val="hy-AM"/>
        </w:rPr>
        <w:t xml:space="preserve">», </w:t>
      </w:r>
      <w:r>
        <w:rPr>
          <w:rFonts w:ascii="GHEA Grapalat" w:hAnsi="GHEA Grapalat"/>
          <w:sz w:val="24"/>
          <w:szCs w:val="24"/>
          <w:lang w:val="af-ZA"/>
        </w:rPr>
        <w:t>«</w:t>
      </w:r>
      <w:r>
        <w:rPr>
          <w:rFonts w:ascii="GHEA Grapalat" w:hAnsi="GHEA Grapalat"/>
          <w:sz w:val="24"/>
          <w:szCs w:val="24"/>
          <w:lang w:val="hy-AM"/>
        </w:rPr>
        <w:t>Ամբերդ</w:t>
      </w:r>
      <w:r>
        <w:rPr>
          <w:rFonts w:ascii="GHEA Grapalat" w:hAnsi="GHEA Grapalat"/>
          <w:sz w:val="24"/>
          <w:szCs w:val="24"/>
          <w:lang w:val="af-ZA"/>
        </w:rPr>
        <w:t xml:space="preserve"> </w:t>
      </w:r>
      <w:r>
        <w:rPr>
          <w:rFonts w:ascii="GHEA Grapalat" w:hAnsi="GHEA Grapalat"/>
          <w:sz w:val="24"/>
          <w:szCs w:val="24"/>
          <w:lang w:val="hy-AM"/>
        </w:rPr>
        <w:t>ամրոց</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Բերդ</w:t>
      </w:r>
      <w:r>
        <w:rPr>
          <w:rFonts w:ascii="GHEA Grapalat" w:hAnsi="GHEA Grapalat"/>
          <w:sz w:val="24"/>
          <w:szCs w:val="24"/>
          <w:lang w:val="af-ZA"/>
        </w:rPr>
        <w:t>»</w:t>
      </w:r>
      <w:r>
        <w:rPr>
          <w:rFonts w:ascii="GHEA Grapalat" w:hAnsi="GHEA Grapalat"/>
          <w:sz w:val="24"/>
          <w:szCs w:val="24"/>
          <w:lang w:val="hy-AM"/>
        </w:rPr>
        <w:t>, «</w:t>
      </w:r>
      <w:r>
        <w:rPr>
          <w:rFonts w:ascii="GHEA Grapalat" w:hAnsi="GHEA Grapalat"/>
          <w:color w:val="000000"/>
          <w:sz w:val="24"/>
          <w:szCs w:val="24"/>
          <w:shd w:val="clear" w:color="auto" w:fill="FFFFFF"/>
          <w:lang w:val="hy-AM"/>
        </w:rPr>
        <w:t>Բջնի-ամրոց» և «Սմբատաբերդ»</w:t>
      </w:r>
      <w:r>
        <w:rPr>
          <w:rStyle w:val="apple-converted-space"/>
          <w:rFonts w:ascii="Sylfaen" w:eastAsiaTheme="majorEastAsia" w:hAnsi="Sylfaen"/>
          <w:color w:val="000000"/>
          <w:sz w:val="21"/>
          <w:szCs w:val="21"/>
          <w:shd w:val="clear" w:color="auto" w:fill="FFFFFF"/>
          <w:lang w:val="hy-AM"/>
        </w:rPr>
        <w:t xml:space="preserve"> , </w:t>
      </w:r>
      <w:r>
        <w:rPr>
          <w:rStyle w:val="apple-converted-space"/>
          <w:rFonts w:ascii="GHEA Grapalat" w:eastAsiaTheme="majorEastAsia" w:hAnsi="GHEA Grapalat"/>
          <w:color w:val="000000"/>
          <w:sz w:val="24"/>
          <w:szCs w:val="24"/>
          <w:shd w:val="clear" w:color="auto" w:fill="FFFFFF"/>
          <w:lang w:val="hy-AM"/>
        </w:rPr>
        <w:t>Դաշտադեմ ամրոց» և «Մայրաքաղաք Դվին»</w:t>
      </w:r>
      <w:r>
        <w:rPr>
          <w:rFonts w:ascii="GHEA Grapalat" w:hAnsi="GHEA Grapalat"/>
          <w:sz w:val="24"/>
          <w:szCs w:val="24"/>
          <w:lang w:val="af-ZA"/>
        </w:rPr>
        <w:t xml:space="preserve"> </w:t>
      </w:r>
      <w:r>
        <w:rPr>
          <w:rFonts w:ascii="GHEA Grapalat" w:hAnsi="GHEA Grapalat"/>
          <w:color w:val="000000"/>
          <w:sz w:val="24"/>
          <w:szCs w:val="24"/>
          <w:shd w:val="clear" w:color="auto" w:fill="FFFFFF"/>
          <w:lang w:val="hy-AM"/>
        </w:rPr>
        <w:t xml:space="preserve">պատմամշակութային արգելոցները, որոնք դարձել են մասնաճյուղեր նպատակ ունենալով բարձրացնել </w:t>
      </w:r>
      <w:r>
        <w:rPr>
          <w:rFonts w:ascii="GHEA Grapalat" w:hAnsi="GHEA Grapalat"/>
          <w:sz w:val="24"/>
          <w:szCs w:val="24"/>
          <w:lang w:val="hy-AM"/>
        </w:rPr>
        <w:t>կառավարման արդյունա</w:t>
      </w:r>
      <w:r>
        <w:rPr>
          <w:rFonts w:ascii="GHEA Grapalat" w:hAnsi="GHEA Grapalat"/>
          <w:sz w:val="24"/>
          <w:szCs w:val="24"/>
          <w:lang w:val="hy-AM"/>
        </w:rPr>
        <w:softHyphen/>
        <w:t>վետությունը և ապահովել լրացուցիչ  ֆինանսական միջոցներ։</w:t>
      </w:r>
    </w:p>
    <w:p w:rsidR="00CD3913" w:rsidRDefault="00CD3913" w:rsidP="00CD3913">
      <w:pPr>
        <w:pStyle w:val="a4"/>
        <w:spacing w:before="100" w:after="240" w:line="360" w:lineRule="auto"/>
        <w:ind w:left="-180" w:right="-337" w:firstLine="567"/>
        <w:rPr>
          <w:rFonts w:ascii="GHEA Grapalat" w:hAnsi="GHEA Grapalat"/>
          <w:b/>
          <w:color w:val="000000"/>
          <w:lang w:val="hy-AM"/>
        </w:rPr>
      </w:pPr>
      <w:r>
        <w:rPr>
          <w:rFonts w:ascii="GHEA Grapalat" w:hAnsi="GHEA Grapalat"/>
          <w:b/>
          <w:color w:val="000000"/>
          <w:lang w:val="hy-AM"/>
        </w:rPr>
        <w:t xml:space="preserve"> Լրացուցիչ ֆինանսական միջոցների անհրաժեշտությունը և պետական բյուջեի եկամուտներում և ծախսերում սպասվելիք փոփոխությունները</w:t>
      </w:r>
    </w:p>
    <w:p w:rsidR="00CD3913" w:rsidRDefault="00CD3913" w:rsidP="00CD3913">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CD3913" w:rsidRDefault="00CD3913" w:rsidP="00CD3913">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 xml:space="preserve"> Այլ իրավական ակտերում փոփոխությունների և/կամ լրացումների անհրաժեշտությունը.</w:t>
      </w:r>
    </w:p>
    <w:p w:rsidR="00CD3913" w:rsidRDefault="00CD3913" w:rsidP="00CD3913">
      <w:pPr>
        <w:spacing w:line="360" w:lineRule="auto"/>
        <w:ind w:firstLine="851"/>
        <w:jc w:val="both"/>
        <w:rPr>
          <w:rFonts w:ascii="GHEA Grapalat" w:hAnsi="GHEA Grapalat" w:cs="Sylfaen"/>
          <w:noProof/>
          <w:sz w:val="24"/>
          <w:szCs w:val="24"/>
          <w:lang w:val="hy-AM"/>
        </w:rPr>
      </w:pPr>
      <w:r>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CD3913" w:rsidRDefault="00CD3913" w:rsidP="00CD3913">
      <w:pPr>
        <w:spacing w:line="360" w:lineRule="auto"/>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eastAsia="GHEA Grapalat"/>
          <w:b/>
          <w:sz w:val="24"/>
          <w:szCs w:val="24"/>
          <w:u w:val="single"/>
          <w:lang w:val="hy-AM"/>
        </w:rPr>
        <w:t>․</w:t>
      </w:r>
      <w:r>
        <w:rPr>
          <w:rFonts w:ascii="GHEA Grapalat" w:eastAsia="GHEA Grapalat" w:hAnsi="GHEA Grapalat" w:cs="GHEA Grapalat"/>
          <w:b/>
          <w:sz w:val="24"/>
          <w:szCs w:val="24"/>
          <w:u w:val="single"/>
          <w:lang w:val="hy-AM"/>
        </w:rPr>
        <w:t xml:space="preserve"> </w:t>
      </w:r>
    </w:p>
    <w:p w:rsidR="00CD3913" w:rsidRDefault="00CD3913" w:rsidP="00CD3913">
      <w:pPr>
        <w:spacing w:line="360" w:lineRule="auto"/>
        <w:jc w:val="both"/>
        <w:rPr>
          <w:rFonts w:ascii="GHEA Grapalat" w:eastAsia="GHEA Grapalat" w:hAnsi="GHEA Grapalat" w:cs="GHEA Grapalat"/>
          <w:b/>
          <w:sz w:val="24"/>
          <w:szCs w:val="24"/>
          <w:u w:val="single"/>
          <w:lang w:val="hy-AM"/>
        </w:rPr>
      </w:pPr>
    </w:p>
    <w:p w:rsidR="00CD3913" w:rsidRDefault="00CD3913" w:rsidP="00CD3913">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ab/>
      </w:r>
      <w:r>
        <w:rPr>
          <w:rFonts w:ascii="GHEA Grapalat" w:eastAsia="GHEA Grapalat" w:hAnsi="GHEA Grapalat" w:cs="GHEA Grapalat"/>
          <w:sz w:val="24"/>
          <w:szCs w:val="24"/>
          <w:lang w:val="hy-AM"/>
        </w:rPr>
        <w:t>Նախագծի ընդունումը բխում է ՀՀ Կառավարության 2021 թվականի թվականի օգոստոսի 18-ի N 1363-Ա որոշմամբ հաստատված հավելվածով 4</w:t>
      </w:r>
      <w:r>
        <w:rPr>
          <w:rFonts w:eastAsia="GHEA Grapalat"/>
          <w:sz w:val="24"/>
          <w:szCs w:val="24"/>
          <w:lang w:val="hy-AM"/>
        </w:rPr>
        <w:t>․</w:t>
      </w:r>
      <w:r>
        <w:rPr>
          <w:rFonts w:ascii="GHEA Grapalat" w:eastAsia="GHEA Grapalat" w:hAnsi="GHEA Grapalat" w:cs="GHEA Grapalat"/>
          <w:sz w:val="24"/>
          <w:szCs w:val="24"/>
          <w:lang w:val="hy-AM"/>
        </w:rPr>
        <w:t xml:space="preserve">9 կետի </w:t>
      </w:r>
      <w:r>
        <w:rPr>
          <w:rFonts w:ascii="GHEA Grapalat" w:hAnsi="GHEA Grapalat"/>
          <w:sz w:val="24"/>
          <w:szCs w:val="24"/>
          <w:lang w:val="hy-AM"/>
        </w:rPr>
        <w:lastRenderedPageBreak/>
        <w:t>մշակութային զբոսաշրջության զարգացմանն ուղղված ծրագրերի իրականացումը և միջազգային զբոսաշրջային շուկայի համար Հայաստանի հասանելիության բարձրացումը պարբերությունից։</w:t>
      </w:r>
    </w:p>
    <w:p w:rsidR="00CD3913" w:rsidRDefault="00CD3913" w:rsidP="00CD3913">
      <w:pPr>
        <w:spacing w:line="360" w:lineRule="auto"/>
        <w:ind w:firstLine="539"/>
        <w:jc w:val="both"/>
        <w:rPr>
          <w:rFonts w:ascii="GHEA Grapalat" w:hAnsi="GHEA Grapalat"/>
          <w:sz w:val="24"/>
          <w:szCs w:val="2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b/>
          <w:i/>
          <w:iCs/>
          <w:sz w:val="14"/>
          <w:szCs w:val="14"/>
          <w:lang w:val="hy-AM"/>
        </w:rPr>
      </w:pPr>
    </w:p>
    <w:p w:rsidR="00CD3913" w:rsidRDefault="00CD3913" w:rsidP="00CD3913">
      <w:pPr>
        <w:spacing w:line="288" w:lineRule="auto"/>
        <w:jc w:val="both"/>
        <w:rPr>
          <w:rFonts w:ascii="GHEA Grapalat" w:hAnsi="GHEA Grapalat" w:cs="GHEA Grapalat"/>
          <w:iCs/>
          <w:sz w:val="24"/>
          <w:szCs w:val="24"/>
          <w:lang w:val="hy-AM"/>
        </w:rPr>
      </w:pPr>
    </w:p>
    <w:p w:rsidR="00CD3913" w:rsidRPr="00F8014C" w:rsidRDefault="00CD3913" w:rsidP="00CD3913">
      <w:pPr>
        <w:rPr>
          <w:lang w:val="hy-AM"/>
        </w:rPr>
      </w:pPr>
    </w:p>
    <w:p w:rsidR="00DA724E" w:rsidRPr="00CD3913" w:rsidRDefault="00DA724E">
      <w:pPr>
        <w:rPr>
          <w:lang w:val="hy-AM"/>
        </w:rPr>
      </w:pPr>
      <w:bookmarkStart w:id="0" w:name="_GoBack"/>
      <w:bookmarkEnd w:id="0"/>
    </w:p>
    <w:sectPr w:rsidR="00DA724E" w:rsidRPr="00CD3913" w:rsidSect="00EE7D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75138"/>
    <w:multiLevelType w:val="hybridMultilevel"/>
    <w:tmpl w:val="18502A94"/>
    <w:lvl w:ilvl="0" w:tplc="FFB8DB6A">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A12A0"/>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31AFA"/>
    <w:rsid w:val="00033E0E"/>
    <w:rsid w:val="0003437A"/>
    <w:rsid w:val="00041899"/>
    <w:rsid w:val="00044C05"/>
    <w:rsid w:val="00052522"/>
    <w:rsid w:val="000537FF"/>
    <w:rsid w:val="00054CFA"/>
    <w:rsid w:val="0005633B"/>
    <w:rsid w:val="00060205"/>
    <w:rsid w:val="00060AE4"/>
    <w:rsid w:val="00064223"/>
    <w:rsid w:val="00064686"/>
    <w:rsid w:val="00065CDD"/>
    <w:rsid w:val="00067A23"/>
    <w:rsid w:val="000716D4"/>
    <w:rsid w:val="00071816"/>
    <w:rsid w:val="00072268"/>
    <w:rsid w:val="000730E8"/>
    <w:rsid w:val="000742BE"/>
    <w:rsid w:val="00074BCC"/>
    <w:rsid w:val="0007728C"/>
    <w:rsid w:val="00077989"/>
    <w:rsid w:val="00077AC3"/>
    <w:rsid w:val="000805B5"/>
    <w:rsid w:val="00082363"/>
    <w:rsid w:val="000824A7"/>
    <w:rsid w:val="0008297B"/>
    <w:rsid w:val="00084B15"/>
    <w:rsid w:val="00084CB1"/>
    <w:rsid w:val="000866B6"/>
    <w:rsid w:val="00086D42"/>
    <w:rsid w:val="00087460"/>
    <w:rsid w:val="00091415"/>
    <w:rsid w:val="00091B8C"/>
    <w:rsid w:val="00091DAA"/>
    <w:rsid w:val="00092A02"/>
    <w:rsid w:val="00092D6B"/>
    <w:rsid w:val="000940F5"/>
    <w:rsid w:val="00094A85"/>
    <w:rsid w:val="000950E6"/>
    <w:rsid w:val="00096271"/>
    <w:rsid w:val="000967F2"/>
    <w:rsid w:val="000A1D80"/>
    <w:rsid w:val="000A35EC"/>
    <w:rsid w:val="000A3AE4"/>
    <w:rsid w:val="000A3D41"/>
    <w:rsid w:val="000A4949"/>
    <w:rsid w:val="000A56BC"/>
    <w:rsid w:val="000A6049"/>
    <w:rsid w:val="000A6C5F"/>
    <w:rsid w:val="000B00F1"/>
    <w:rsid w:val="000B1775"/>
    <w:rsid w:val="000B2281"/>
    <w:rsid w:val="000B28C5"/>
    <w:rsid w:val="000B4928"/>
    <w:rsid w:val="000B5843"/>
    <w:rsid w:val="000B5E5D"/>
    <w:rsid w:val="000B6BF7"/>
    <w:rsid w:val="000B7356"/>
    <w:rsid w:val="000C031A"/>
    <w:rsid w:val="000C1FE9"/>
    <w:rsid w:val="000C2265"/>
    <w:rsid w:val="000C2311"/>
    <w:rsid w:val="000C2885"/>
    <w:rsid w:val="000C3884"/>
    <w:rsid w:val="000C5868"/>
    <w:rsid w:val="000C5C33"/>
    <w:rsid w:val="000C6AAA"/>
    <w:rsid w:val="000D06FE"/>
    <w:rsid w:val="000D385A"/>
    <w:rsid w:val="000D5322"/>
    <w:rsid w:val="000D55AE"/>
    <w:rsid w:val="000D5E28"/>
    <w:rsid w:val="000D6D59"/>
    <w:rsid w:val="000E135F"/>
    <w:rsid w:val="000E1CE9"/>
    <w:rsid w:val="000E28EB"/>
    <w:rsid w:val="000E364A"/>
    <w:rsid w:val="000E4DD5"/>
    <w:rsid w:val="000E6780"/>
    <w:rsid w:val="000E7C47"/>
    <w:rsid w:val="000E7F83"/>
    <w:rsid w:val="000F06A4"/>
    <w:rsid w:val="000F0F18"/>
    <w:rsid w:val="000F250C"/>
    <w:rsid w:val="000F41F6"/>
    <w:rsid w:val="000F4949"/>
    <w:rsid w:val="000F4A0C"/>
    <w:rsid w:val="000F5C57"/>
    <w:rsid w:val="000F6B0C"/>
    <w:rsid w:val="00100B01"/>
    <w:rsid w:val="00101A72"/>
    <w:rsid w:val="00101ABC"/>
    <w:rsid w:val="00102667"/>
    <w:rsid w:val="001039B4"/>
    <w:rsid w:val="00104981"/>
    <w:rsid w:val="00105A64"/>
    <w:rsid w:val="00106513"/>
    <w:rsid w:val="0010678A"/>
    <w:rsid w:val="00106C21"/>
    <w:rsid w:val="00111911"/>
    <w:rsid w:val="0011290E"/>
    <w:rsid w:val="00113FBF"/>
    <w:rsid w:val="00115C91"/>
    <w:rsid w:val="00115ED8"/>
    <w:rsid w:val="0011706B"/>
    <w:rsid w:val="00117FA0"/>
    <w:rsid w:val="00120F49"/>
    <w:rsid w:val="00123BBE"/>
    <w:rsid w:val="0012441D"/>
    <w:rsid w:val="00125042"/>
    <w:rsid w:val="0012729C"/>
    <w:rsid w:val="001277B6"/>
    <w:rsid w:val="00132F5B"/>
    <w:rsid w:val="00134E5C"/>
    <w:rsid w:val="001374FF"/>
    <w:rsid w:val="00140348"/>
    <w:rsid w:val="00141714"/>
    <w:rsid w:val="00144D3E"/>
    <w:rsid w:val="00145363"/>
    <w:rsid w:val="00145775"/>
    <w:rsid w:val="00145CCF"/>
    <w:rsid w:val="00146988"/>
    <w:rsid w:val="0015219D"/>
    <w:rsid w:val="00155583"/>
    <w:rsid w:val="001577EF"/>
    <w:rsid w:val="00162CFE"/>
    <w:rsid w:val="00164809"/>
    <w:rsid w:val="00164CF6"/>
    <w:rsid w:val="00165DA1"/>
    <w:rsid w:val="0016700B"/>
    <w:rsid w:val="001670A4"/>
    <w:rsid w:val="00167A7A"/>
    <w:rsid w:val="00170308"/>
    <w:rsid w:val="00170D76"/>
    <w:rsid w:val="00172C65"/>
    <w:rsid w:val="001732E4"/>
    <w:rsid w:val="00173F29"/>
    <w:rsid w:val="001746A0"/>
    <w:rsid w:val="00175213"/>
    <w:rsid w:val="00176341"/>
    <w:rsid w:val="001764A0"/>
    <w:rsid w:val="00176740"/>
    <w:rsid w:val="00177403"/>
    <w:rsid w:val="001774C5"/>
    <w:rsid w:val="00180225"/>
    <w:rsid w:val="00180A94"/>
    <w:rsid w:val="001822B8"/>
    <w:rsid w:val="00183096"/>
    <w:rsid w:val="00183645"/>
    <w:rsid w:val="001860B5"/>
    <w:rsid w:val="00186894"/>
    <w:rsid w:val="00190C96"/>
    <w:rsid w:val="001912FD"/>
    <w:rsid w:val="00193003"/>
    <w:rsid w:val="00194A53"/>
    <w:rsid w:val="00194CBD"/>
    <w:rsid w:val="0019670B"/>
    <w:rsid w:val="00197B20"/>
    <w:rsid w:val="001A084F"/>
    <w:rsid w:val="001A16A7"/>
    <w:rsid w:val="001A2EFA"/>
    <w:rsid w:val="001A3319"/>
    <w:rsid w:val="001A3E8E"/>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2F6D"/>
    <w:rsid w:val="001C3264"/>
    <w:rsid w:val="001C36DE"/>
    <w:rsid w:val="001C3D40"/>
    <w:rsid w:val="001C4E43"/>
    <w:rsid w:val="001C5FE4"/>
    <w:rsid w:val="001C60E3"/>
    <w:rsid w:val="001C6EC7"/>
    <w:rsid w:val="001D0B73"/>
    <w:rsid w:val="001D1A81"/>
    <w:rsid w:val="001D1B8C"/>
    <w:rsid w:val="001D21B7"/>
    <w:rsid w:val="001D2F8F"/>
    <w:rsid w:val="001D7292"/>
    <w:rsid w:val="001E03D1"/>
    <w:rsid w:val="001E19B6"/>
    <w:rsid w:val="001E2F1F"/>
    <w:rsid w:val="001E3237"/>
    <w:rsid w:val="001E397B"/>
    <w:rsid w:val="001E5C1C"/>
    <w:rsid w:val="001E766A"/>
    <w:rsid w:val="001E77FF"/>
    <w:rsid w:val="001E7B9C"/>
    <w:rsid w:val="001F0355"/>
    <w:rsid w:val="001F094F"/>
    <w:rsid w:val="001F0CFD"/>
    <w:rsid w:val="001F11D6"/>
    <w:rsid w:val="001F230B"/>
    <w:rsid w:val="001F5F8C"/>
    <w:rsid w:val="001F6A42"/>
    <w:rsid w:val="00200A86"/>
    <w:rsid w:val="00204D0C"/>
    <w:rsid w:val="002052AC"/>
    <w:rsid w:val="0021257B"/>
    <w:rsid w:val="00213505"/>
    <w:rsid w:val="002143C4"/>
    <w:rsid w:val="00217FD7"/>
    <w:rsid w:val="00220480"/>
    <w:rsid w:val="00220527"/>
    <w:rsid w:val="002207FE"/>
    <w:rsid w:val="00220975"/>
    <w:rsid w:val="00221DBD"/>
    <w:rsid w:val="00224A09"/>
    <w:rsid w:val="002256E0"/>
    <w:rsid w:val="002258A4"/>
    <w:rsid w:val="00227EED"/>
    <w:rsid w:val="002316EA"/>
    <w:rsid w:val="0023262C"/>
    <w:rsid w:val="00232745"/>
    <w:rsid w:val="00232C2F"/>
    <w:rsid w:val="002349E4"/>
    <w:rsid w:val="0023639F"/>
    <w:rsid w:val="002404F0"/>
    <w:rsid w:val="00240904"/>
    <w:rsid w:val="00240E53"/>
    <w:rsid w:val="002410E7"/>
    <w:rsid w:val="00242A07"/>
    <w:rsid w:val="00244920"/>
    <w:rsid w:val="00245A42"/>
    <w:rsid w:val="00246F87"/>
    <w:rsid w:val="0024792F"/>
    <w:rsid w:val="00247B8E"/>
    <w:rsid w:val="0025032B"/>
    <w:rsid w:val="00250426"/>
    <w:rsid w:val="00250E5C"/>
    <w:rsid w:val="00251060"/>
    <w:rsid w:val="00251260"/>
    <w:rsid w:val="00251DA2"/>
    <w:rsid w:val="00253695"/>
    <w:rsid w:val="00253B2E"/>
    <w:rsid w:val="00253DE5"/>
    <w:rsid w:val="00254F0E"/>
    <w:rsid w:val="00256576"/>
    <w:rsid w:val="00257C5D"/>
    <w:rsid w:val="00257E48"/>
    <w:rsid w:val="00260E5A"/>
    <w:rsid w:val="002618F3"/>
    <w:rsid w:val="0026294F"/>
    <w:rsid w:val="00263784"/>
    <w:rsid w:val="00266D4B"/>
    <w:rsid w:val="0027224A"/>
    <w:rsid w:val="002727BC"/>
    <w:rsid w:val="00272E71"/>
    <w:rsid w:val="00273F34"/>
    <w:rsid w:val="002743EF"/>
    <w:rsid w:val="00274A56"/>
    <w:rsid w:val="00276A62"/>
    <w:rsid w:val="00276F65"/>
    <w:rsid w:val="002824FF"/>
    <w:rsid w:val="002837F2"/>
    <w:rsid w:val="002838FC"/>
    <w:rsid w:val="00285466"/>
    <w:rsid w:val="00285990"/>
    <w:rsid w:val="00291650"/>
    <w:rsid w:val="00291A06"/>
    <w:rsid w:val="00292439"/>
    <w:rsid w:val="00293637"/>
    <w:rsid w:val="002952C3"/>
    <w:rsid w:val="002A0D46"/>
    <w:rsid w:val="002A1EB2"/>
    <w:rsid w:val="002A2206"/>
    <w:rsid w:val="002A4E7A"/>
    <w:rsid w:val="002A5D21"/>
    <w:rsid w:val="002A74E4"/>
    <w:rsid w:val="002A7F4C"/>
    <w:rsid w:val="002B0500"/>
    <w:rsid w:val="002B10EF"/>
    <w:rsid w:val="002B110D"/>
    <w:rsid w:val="002B32C7"/>
    <w:rsid w:val="002B4DA7"/>
    <w:rsid w:val="002B57C0"/>
    <w:rsid w:val="002B5EEE"/>
    <w:rsid w:val="002B6588"/>
    <w:rsid w:val="002B748E"/>
    <w:rsid w:val="002C096B"/>
    <w:rsid w:val="002C143D"/>
    <w:rsid w:val="002C17F5"/>
    <w:rsid w:val="002C2488"/>
    <w:rsid w:val="002C2F38"/>
    <w:rsid w:val="002C335C"/>
    <w:rsid w:val="002C3B8F"/>
    <w:rsid w:val="002C416E"/>
    <w:rsid w:val="002C4B5A"/>
    <w:rsid w:val="002C5A7F"/>
    <w:rsid w:val="002C5F3C"/>
    <w:rsid w:val="002C6C42"/>
    <w:rsid w:val="002C702A"/>
    <w:rsid w:val="002D002C"/>
    <w:rsid w:val="002D0F58"/>
    <w:rsid w:val="002D3C0C"/>
    <w:rsid w:val="002D4EF3"/>
    <w:rsid w:val="002D4F2B"/>
    <w:rsid w:val="002D50C4"/>
    <w:rsid w:val="002D549C"/>
    <w:rsid w:val="002D5D00"/>
    <w:rsid w:val="002E0225"/>
    <w:rsid w:val="002E14DE"/>
    <w:rsid w:val="002E17B9"/>
    <w:rsid w:val="002E3DDF"/>
    <w:rsid w:val="002E61E0"/>
    <w:rsid w:val="002E6AD1"/>
    <w:rsid w:val="002E7EEE"/>
    <w:rsid w:val="002F25D5"/>
    <w:rsid w:val="002F376B"/>
    <w:rsid w:val="002F4531"/>
    <w:rsid w:val="002F4AB3"/>
    <w:rsid w:val="002F520A"/>
    <w:rsid w:val="002F52E2"/>
    <w:rsid w:val="002F6928"/>
    <w:rsid w:val="002F725D"/>
    <w:rsid w:val="002F77FA"/>
    <w:rsid w:val="00300A39"/>
    <w:rsid w:val="00301099"/>
    <w:rsid w:val="00302594"/>
    <w:rsid w:val="003059A4"/>
    <w:rsid w:val="00306975"/>
    <w:rsid w:val="00310396"/>
    <w:rsid w:val="00310464"/>
    <w:rsid w:val="0031068E"/>
    <w:rsid w:val="00314169"/>
    <w:rsid w:val="00316DDB"/>
    <w:rsid w:val="0032040A"/>
    <w:rsid w:val="00323463"/>
    <w:rsid w:val="00325FBF"/>
    <w:rsid w:val="0033042F"/>
    <w:rsid w:val="0033068D"/>
    <w:rsid w:val="00330909"/>
    <w:rsid w:val="003326D6"/>
    <w:rsid w:val="003344F9"/>
    <w:rsid w:val="0033747C"/>
    <w:rsid w:val="00340F95"/>
    <w:rsid w:val="0034149E"/>
    <w:rsid w:val="0034152E"/>
    <w:rsid w:val="00342155"/>
    <w:rsid w:val="00342796"/>
    <w:rsid w:val="003543DC"/>
    <w:rsid w:val="0035491B"/>
    <w:rsid w:val="00354DF3"/>
    <w:rsid w:val="003555BD"/>
    <w:rsid w:val="00356CF4"/>
    <w:rsid w:val="0035736D"/>
    <w:rsid w:val="0036020C"/>
    <w:rsid w:val="00361887"/>
    <w:rsid w:val="003621ED"/>
    <w:rsid w:val="0036266F"/>
    <w:rsid w:val="00362C43"/>
    <w:rsid w:val="00362D7A"/>
    <w:rsid w:val="00363383"/>
    <w:rsid w:val="00363A69"/>
    <w:rsid w:val="003669DB"/>
    <w:rsid w:val="00370D52"/>
    <w:rsid w:val="00371324"/>
    <w:rsid w:val="0037163C"/>
    <w:rsid w:val="003732AE"/>
    <w:rsid w:val="00373884"/>
    <w:rsid w:val="00374713"/>
    <w:rsid w:val="003769C4"/>
    <w:rsid w:val="00376BEE"/>
    <w:rsid w:val="00377032"/>
    <w:rsid w:val="003773A1"/>
    <w:rsid w:val="00377D21"/>
    <w:rsid w:val="00381418"/>
    <w:rsid w:val="003816D1"/>
    <w:rsid w:val="00382365"/>
    <w:rsid w:val="00383B98"/>
    <w:rsid w:val="00384F44"/>
    <w:rsid w:val="003861EE"/>
    <w:rsid w:val="00386310"/>
    <w:rsid w:val="00390A43"/>
    <w:rsid w:val="00391D45"/>
    <w:rsid w:val="00391E37"/>
    <w:rsid w:val="003927C9"/>
    <w:rsid w:val="00394901"/>
    <w:rsid w:val="003953A1"/>
    <w:rsid w:val="00395722"/>
    <w:rsid w:val="00396C28"/>
    <w:rsid w:val="00396E5F"/>
    <w:rsid w:val="00397CDD"/>
    <w:rsid w:val="003A0CA3"/>
    <w:rsid w:val="003A1087"/>
    <w:rsid w:val="003A12A0"/>
    <w:rsid w:val="003A2455"/>
    <w:rsid w:val="003A74CB"/>
    <w:rsid w:val="003B137F"/>
    <w:rsid w:val="003B1B2A"/>
    <w:rsid w:val="003B1D89"/>
    <w:rsid w:val="003B3E40"/>
    <w:rsid w:val="003B68E5"/>
    <w:rsid w:val="003B6CA7"/>
    <w:rsid w:val="003B7699"/>
    <w:rsid w:val="003B7C81"/>
    <w:rsid w:val="003C007C"/>
    <w:rsid w:val="003C02BF"/>
    <w:rsid w:val="003C1EF3"/>
    <w:rsid w:val="003C4518"/>
    <w:rsid w:val="003C6C40"/>
    <w:rsid w:val="003C6F0C"/>
    <w:rsid w:val="003C7BBB"/>
    <w:rsid w:val="003D16AF"/>
    <w:rsid w:val="003D49D2"/>
    <w:rsid w:val="003D760F"/>
    <w:rsid w:val="003E000C"/>
    <w:rsid w:val="003E198A"/>
    <w:rsid w:val="003E1F9B"/>
    <w:rsid w:val="003E486D"/>
    <w:rsid w:val="003F1B0C"/>
    <w:rsid w:val="003F1ECA"/>
    <w:rsid w:val="003F2529"/>
    <w:rsid w:val="003F29BF"/>
    <w:rsid w:val="003F304E"/>
    <w:rsid w:val="003F4603"/>
    <w:rsid w:val="003F5C4F"/>
    <w:rsid w:val="003F6917"/>
    <w:rsid w:val="003F7D2B"/>
    <w:rsid w:val="004002FB"/>
    <w:rsid w:val="00402958"/>
    <w:rsid w:val="00404306"/>
    <w:rsid w:val="0040551D"/>
    <w:rsid w:val="00406BBF"/>
    <w:rsid w:val="004101FB"/>
    <w:rsid w:val="00411119"/>
    <w:rsid w:val="00411B3B"/>
    <w:rsid w:val="00413032"/>
    <w:rsid w:val="004143C8"/>
    <w:rsid w:val="00414838"/>
    <w:rsid w:val="00414E37"/>
    <w:rsid w:val="00420025"/>
    <w:rsid w:val="00420740"/>
    <w:rsid w:val="00420892"/>
    <w:rsid w:val="00421172"/>
    <w:rsid w:val="00422033"/>
    <w:rsid w:val="00422CD3"/>
    <w:rsid w:val="00423C93"/>
    <w:rsid w:val="00426C77"/>
    <w:rsid w:val="00430E4C"/>
    <w:rsid w:val="00431B3C"/>
    <w:rsid w:val="00432864"/>
    <w:rsid w:val="00433311"/>
    <w:rsid w:val="0043359C"/>
    <w:rsid w:val="00433672"/>
    <w:rsid w:val="004342BF"/>
    <w:rsid w:val="00436D69"/>
    <w:rsid w:val="00437DBF"/>
    <w:rsid w:val="00437F1E"/>
    <w:rsid w:val="004402EE"/>
    <w:rsid w:val="004407DC"/>
    <w:rsid w:val="004429C0"/>
    <w:rsid w:val="00443B2A"/>
    <w:rsid w:val="00445564"/>
    <w:rsid w:val="00446062"/>
    <w:rsid w:val="0045074D"/>
    <w:rsid w:val="004514FC"/>
    <w:rsid w:val="00451C5E"/>
    <w:rsid w:val="0045316F"/>
    <w:rsid w:val="00453822"/>
    <w:rsid w:val="00454279"/>
    <w:rsid w:val="00456275"/>
    <w:rsid w:val="0045704C"/>
    <w:rsid w:val="00457F51"/>
    <w:rsid w:val="004614D5"/>
    <w:rsid w:val="00461B52"/>
    <w:rsid w:val="00461E7D"/>
    <w:rsid w:val="00462B54"/>
    <w:rsid w:val="00463414"/>
    <w:rsid w:val="004646BD"/>
    <w:rsid w:val="0046500C"/>
    <w:rsid w:val="00465C7B"/>
    <w:rsid w:val="00466425"/>
    <w:rsid w:val="0046708C"/>
    <w:rsid w:val="004672A4"/>
    <w:rsid w:val="00467D92"/>
    <w:rsid w:val="00467E7D"/>
    <w:rsid w:val="00473B6A"/>
    <w:rsid w:val="004741B7"/>
    <w:rsid w:val="00474B6D"/>
    <w:rsid w:val="00475659"/>
    <w:rsid w:val="00476005"/>
    <w:rsid w:val="0047706E"/>
    <w:rsid w:val="00481233"/>
    <w:rsid w:val="00482925"/>
    <w:rsid w:val="00483A82"/>
    <w:rsid w:val="00485156"/>
    <w:rsid w:val="004851D0"/>
    <w:rsid w:val="00486AA5"/>
    <w:rsid w:val="00486FF1"/>
    <w:rsid w:val="004871BE"/>
    <w:rsid w:val="00490776"/>
    <w:rsid w:val="0049089F"/>
    <w:rsid w:val="00490ACA"/>
    <w:rsid w:val="00492614"/>
    <w:rsid w:val="00493621"/>
    <w:rsid w:val="00493F7D"/>
    <w:rsid w:val="0049470E"/>
    <w:rsid w:val="00494BE5"/>
    <w:rsid w:val="00494D36"/>
    <w:rsid w:val="00495DD2"/>
    <w:rsid w:val="00495FE6"/>
    <w:rsid w:val="00496689"/>
    <w:rsid w:val="004976B3"/>
    <w:rsid w:val="004A05D1"/>
    <w:rsid w:val="004A0A11"/>
    <w:rsid w:val="004A0F07"/>
    <w:rsid w:val="004A157A"/>
    <w:rsid w:val="004A2E2E"/>
    <w:rsid w:val="004A313D"/>
    <w:rsid w:val="004A3D6D"/>
    <w:rsid w:val="004A4586"/>
    <w:rsid w:val="004A55EF"/>
    <w:rsid w:val="004B0CD2"/>
    <w:rsid w:val="004B2C37"/>
    <w:rsid w:val="004B6254"/>
    <w:rsid w:val="004C029D"/>
    <w:rsid w:val="004C13A3"/>
    <w:rsid w:val="004C3E7B"/>
    <w:rsid w:val="004C44D6"/>
    <w:rsid w:val="004C57FB"/>
    <w:rsid w:val="004C718E"/>
    <w:rsid w:val="004D112B"/>
    <w:rsid w:val="004D27B3"/>
    <w:rsid w:val="004D2CA4"/>
    <w:rsid w:val="004D3BC0"/>
    <w:rsid w:val="004D77C0"/>
    <w:rsid w:val="004D7BA5"/>
    <w:rsid w:val="004E277F"/>
    <w:rsid w:val="004E4F85"/>
    <w:rsid w:val="004E614F"/>
    <w:rsid w:val="004E7058"/>
    <w:rsid w:val="004F0C2C"/>
    <w:rsid w:val="004F3D26"/>
    <w:rsid w:val="004F5050"/>
    <w:rsid w:val="004F71B6"/>
    <w:rsid w:val="004F7447"/>
    <w:rsid w:val="00500523"/>
    <w:rsid w:val="00502F22"/>
    <w:rsid w:val="00503097"/>
    <w:rsid w:val="005031DC"/>
    <w:rsid w:val="00503C4A"/>
    <w:rsid w:val="005049BE"/>
    <w:rsid w:val="00504B0C"/>
    <w:rsid w:val="005068C2"/>
    <w:rsid w:val="0050780B"/>
    <w:rsid w:val="00510749"/>
    <w:rsid w:val="0051111B"/>
    <w:rsid w:val="00512B59"/>
    <w:rsid w:val="0051627B"/>
    <w:rsid w:val="00517CAF"/>
    <w:rsid w:val="0052032C"/>
    <w:rsid w:val="00521179"/>
    <w:rsid w:val="00521417"/>
    <w:rsid w:val="00522C11"/>
    <w:rsid w:val="00523204"/>
    <w:rsid w:val="00523699"/>
    <w:rsid w:val="00523BD3"/>
    <w:rsid w:val="00523E65"/>
    <w:rsid w:val="00525900"/>
    <w:rsid w:val="00526E4E"/>
    <w:rsid w:val="005315AC"/>
    <w:rsid w:val="00533649"/>
    <w:rsid w:val="00533677"/>
    <w:rsid w:val="005340D0"/>
    <w:rsid w:val="00534A99"/>
    <w:rsid w:val="00534C3A"/>
    <w:rsid w:val="005400FE"/>
    <w:rsid w:val="00540332"/>
    <w:rsid w:val="00540968"/>
    <w:rsid w:val="005433F0"/>
    <w:rsid w:val="005456D6"/>
    <w:rsid w:val="00546930"/>
    <w:rsid w:val="005471B8"/>
    <w:rsid w:val="00547B77"/>
    <w:rsid w:val="00550D66"/>
    <w:rsid w:val="005518C6"/>
    <w:rsid w:val="005521EC"/>
    <w:rsid w:val="005554AB"/>
    <w:rsid w:val="00556C3E"/>
    <w:rsid w:val="005573CB"/>
    <w:rsid w:val="00557CB5"/>
    <w:rsid w:val="00561238"/>
    <w:rsid w:val="00562D63"/>
    <w:rsid w:val="00562F72"/>
    <w:rsid w:val="00565E41"/>
    <w:rsid w:val="00570266"/>
    <w:rsid w:val="00570CC8"/>
    <w:rsid w:val="00570D30"/>
    <w:rsid w:val="00572C88"/>
    <w:rsid w:val="00573C05"/>
    <w:rsid w:val="00574797"/>
    <w:rsid w:val="00575255"/>
    <w:rsid w:val="00577444"/>
    <w:rsid w:val="00577D4D"/>
    <w:rsid w:val="00580FCC"/>
    <w:rsid w:val="00584A44"/>
    <w:rsid w:val="00584B60"/>
    <w:rsid w:val="0058533E"/>
    <w:rsid w:val="005858AC"/>
    <w:rsid w:val="005859F1"/>
    <w:rsid w:val="00586BDD"/>
    <w:rsid w:val="00586C5F"/>
    <w:rsid w:val="00590222"/>
    <w:rsid w:val="0059026E"/>
    <w:rsid w:val="00592553"/>
    <w:rsid w:val="00596570"/>
    <w:rsid w:val="00596D88"/>
    <w:rsid w:val="005A2E6D"/>
    <w:rsid w:val="005A52D0"/>
    <w:rsid w:val="005A5350"/>
    <w:rsid w:val="005A561D"/>
    <w:rsid w:val="005A5E21"/>
    <w:rsid w:val="005A65D8"/>
    <w:rsid w:val="005A7812"/>
    <w:rsid w:val="005A7C13"/>
    <w:rsid w:val="005B1B34"/>
    <w:rsid w:val="005B333A"/>
    <w:rsid w:val="005B3886"/>
    <w:rsid w:val="005B4A21"/>
    <w:rsid w:val="005B4F02"/>
    <w:rsid w:val="005B579C"/>
    <w:rsid w:val="005B5CD9"/>
    <w:rsid w:val="005B613C"/>
    <w:rsid w:val="005B63E8"/>
    <w:rsid w:val="005C01C0"/>
    <w:rsid w:val="005C0D64"/>
    <w:rsid w:val="005C1094"/>
    <w:rsid w:val="005C2520"/>
    <w:rsid w:val="005C6277"/>
    <w:rsid w:val="005C71F6"/>
    <w:rsid w:val="005C79FA"/>
    <w:rsid w:val="005D0B5F"/>
    <w:rsid w:val="005D16F7"/>
    <w:rsid w:val="005D1845"/>
    <w:rsid w:val="005D25F9"/>
    <w:rsid w:val="005D2986"/>
    <w:rsid w:val="005D3F31"/>
    <w:rsid w:val="005D4D77"/>
    <w:rsid w:val="005D5FDC"/>
    <w:rsid w:val="005D6969"/>
    <w:rsid w:val="005D6C65"/>
    <w:rsid w:val="005E1811"/>
    <w:rsid w:val="005E1C8C"/>
    <w:rsid w:val="005E24F4"/>
    <w:rsid w:val="005E3A2E"/>
    <w:rsid w:val="005E56ED"/>
    <w:rsid w:val="005E6128"/>
    <w:rsid w:val="005E654F"/>
    <w:rsid w:val="005E7D4B"/>
    <w:rsid w:val="005F0139"/>
    <w:rsid w:val="005F03AB"/>
    <w:rsid w:val="005F03B3"/>
    <w:rsid w:val="005F1038"/>
    <w:rsid w:val="005F1134"/>
    <w:rsid w:val="005F1A1B"/>
    <w:rsid w:val="005F2A69"/>
    <w:rsid w:val="005F337A"/>
    <w:rsid w:val="005F386C"/>
    <w:rsid w:val="005F6029"/>
    <w:rsid w:val="005F6843"/>
    <w:rsid w:val="005F6B10"/>
    <w:rsid w:val="00600B95"/>
    <w:rsid w:val="00601FA2"/>
    <w:rsid w:val="00602FAD"/>
    <w:rsid w:val="00603A0F"/>
    <w:rsid w:val="00603B3F"/>
    <w:rsid w:val="00606446"/>
    <w:rsid w:val="00606C9C"/>
    <w:rsid w:val="00607945"/>
    <w:rsid w:val="00610ED6"/>
    <w:rsid w:val="0061148B"/>
    <w:rsid w:val="00611EC7"/>
    <w:rsid w:val="00612721"/>
    <w:rsid w:val="0061304D"/>
    <w:rsid w:val="00613A10"/>
    <w:rsid w:val="00614068"/>
    <w:rsid w:val="006155F1"/>
    <w:rsid w:val="00616AFA"/>
    <w:rsid w:val="00617603"/>
    <w:rsid w:val="00623AEC"/>
    <w:rsid w:val="00624530"/>
    <w:rsid w:val="0062583F"/>
    <w:rsid w:val="00627032"/>
    <w:rsid w:val="00627123"/>
    <w:rsid w:val="00627267"/>
    <w:rsid w:val="00631015"/>
    <w:rsid w:val="0063164D"/>
    <w:rsid w:val="006318D1"/>
    <w:rsid w:val="00631A76"/>
    <w:rsid w:val="006344F4"/>
    <w:rsid w:val="0063490C"/>
    <w:rsid w:val="00635975"/>
    <w:rsid w:val="00637189"/>
    <w:rsid w:val="0063790D"/>
    <w:rsid w:val="006410C4"/>
    <w:rsid w:val="006412D0"/>
    <w:rsid w:val="00641F8A"/>
    <w:rsid w:val="006420B2"/>
    <w:rsid w:val="006450EB"/>
    <w:rsid w:val="006459AB"/>
    <w:rsid w:val="00645DF5"/>
    <w:rsid w:val="00646167"/>
    <w:rsid w:val="006505E3"/>
    <w:rsid w:val="00650973"/>
    <w:rsid w:val="0065217D"/>
    <w:rsid w:val="00652BFB"/>
    <w:rsid w:val="006535BA"/>
    <w:rsid w:val="0065517D"/>
    <w:rsid w:val="00657F63"/>
    <w:rsid w:val="006607AC"/>
    <w:rsid w:val="006635CD"/>
    <w:rsid w:val="00664406"/>
    <w:rsid w:val="006646CD"/>
    <w:rsid w:val="006674C8"/>
    <w:rsid w:val="006724B6"/>
    <w:rsid w:val="00672D7C"/>
    <w:rsid w:val="00675198"/>
    <w:rsid w:val="006755DF"/>
    <w:rsid w:val="006776AB"/>
    <w:rsid w:val="00680934"/>
    <w:rsid w:val="006842F0"/>
    <w:rsid w:val="00684C66"/>
    <w:rsid w:val="00684DCF"/>
    <w:rsid w:val="00687893"/>
    <w:rsid w:val="00687D44"/>
    <w:rsid w:val="006908EC"/>
    <w:rsid w:val="00690CFA"/>
    <w:rsid w:val="006912A1"/>
    <w:rsid w:val="00691954"/>
    <w:rsid w:val="00692364"/>
    <w:rsid w:val="00692A0E"/>
    <w:rsid w:val="00693581"/>
    <w:rsid w:val="0069473E"/>
    <w:rsid w:val="006947BB"/>
    <w:rsid w:val="0069495A"/>
    <w:rsid w:val="00695E13"/>
    <w:rsid w:val="00696B69"/>
    <w:rsid w:val="006A0802"/>
    <w:rsid w:val="006A0B2F"/>
    <w:rsid w:val="006A23C6"/>
    <w:rsid w:val="006A3934"/>
    <w:rsid w:val="006A6407"/>
    <w:rsid w:val="006A6D91"/>
    <w:rsid w:val="006B082E"/>
    <w:rsid w:val="006B21A5"/>
    <w:rsid w:val="006B3615"/>
    <w:rsid w:val="006B36C1"/>
    <w:rsid w:val="006B3D5A"/>
    <w:rsid w:val="006B4262"/>
    <w:rsid w:val="006B5703"/>
    <w:rsid w:val="006B6CC3"/>
    <w:rsid w:val="006B6F5D"/>
    <w:rsid w:val="006B7C1A"/>
    <w:rsid w:val="006C00CA"/>
    <w:rsid w:val="006C181E"/>
    <w:rsid w:val="006C1D43"/>
    <w:rsid w:val="006C3607"/>
    <w:rsid w:val="006C4792"/>
    <w:rsid w:val="006C6962"/>
    <w:rsid w:val="006C7941"/>
    <w:rsid w:val="006D0357"/>
    <w:rsid w:val="006D0636"/>
    <w:rsid w:val="006D0EFF"/>
    <w:rsid w:val="006D37A9"/>
    <w:rsid w:val="006D39F2"/>
    <w:rsid w:val="006D3DFF"/>
    <w:rsid w:val="006D4287"/>
    <w:rsid w:val="006D653C"/>
    <w:rsid w:val="006E3C58"/>
    <w:rsid w:val="006E3DDF"/>
    <w:rsid w:val="006E4483"/>
    <w:rsid w:val="006E4ED4"/>
    <w:rsid w:val="006E62BE"/>
    <w:rsid w:val="006E6BC5"/>
    <w:rsid w:val="006E788F"/>
    <w:rsid w:val="006F0722"/>
    <w:rsid w:val="006F078F"/>
    <w:rsid w:val="006F0A3A"/>
    <w:rsid w:val="006F0D54"/>
    <w:rsid w:val="006F1C32"/>
    <w:rsid w:val="006F1D11"/>
    <w:rsid w:val="006F2299"/>
    <w:rsid w:val="006F235A"/>
    <w:rsid w:val="006F4B0C"/>
    <w:rsid w:val="006F5FA9"/>
    <w:rsid w:val="0070005A"/>
    <w:rsid w:val="0070245D"/>
    <w:rsid w:val="00703BDA"/>
    <w:rsid w:val="00704CF5"/>
    <w:rsid w:val="00705484"/>
    <w:rsid w:val="007064D3"/>
    <w:rsid w:val="007065AB"/>
    <w:rsid w:val="00706B38"/>
    <w:rsid w:val="007112D4"/>
    <w:rsid w:val="00712682"/>
    <w:rsid w:val="007130EB"/>
    <w:rsid w:val="00713AFE"/>
    <w:rsid w:val="00714644"/>
    <w:rsid w:val="007156D4"/>
    <w:rsid w:val="00715F58"/>
    <w:rsid w:val="00717E4F"/>
    <w:rsid w:val="007228C9"/>
    <w:rsid w:val="00722AE8"/>
    <w:rsid w:val="00722BC9"/>
    <w:rsid w:val="00722FCE"/>
    <w:rsid w:val="00724532"/>
    <w:rsid w:val="00724882"/>
    <w:rsid w:val="00725695"/>
    <w:rsid w:val="00725969"/>
    <w:rsid w:val="0072629F"/>
    <w:rsid w:val="00726E58"/>
    <w:rsid w:val="00730368"/>
    <w:rsid w:val="0073315D"/>
    <w:rsid w:val="0073376F"/>
    <w:rsid w:val="00734334"/>
    <w:rsid w:val="00735662"/>
    <w:rsid w:val="00735CA0"/>
    <w:rsid w:val="007406BC"/>
    <w:rsid w:val="007410CA"/>
    <w:rsid w:val="007411E4"/>
    <w:rsid w:val="00741313"/>
    <w:rsid w:val="00743C71"/>
    <w:rsid w:val="00744CA8"/>
    <w:rsid w:val="00745814"/>
    <w:rsid w:val="00747F14"/>
    <w:rsid w:val="007505C2"/>
    <w:rsid w:val="007511E9"/>
    <w:rsid w:val="007520C4"/>
    <w:rsid w:val="00752268"/>
    <w:rsid w:val="00752DF2"/>
    <w:rsid w:val="00753037"/>
    <w:rsid w:val="0075330C"/>
    <w:rsid w:val="0075438E"/>
    <w:rsid w:val="00756CDD"/>
    <w:rsid w:val="00757166"/>
    <w:rsid w:val="00760D75"/>
    <w:rsid w:val="00763A8A"/>
    <w:rsid w:val="0076477B"/>
    <w:rsid w:val="007668F4"/>
    <w:rsid w:val="00770599"/>
    <w:rsid w:val="007705D3"/>
    <w:rsid w:val="007724C0"/>
    <w:rsid w:val="00773FE0"/>
    <w:rsid w:val="00777703"/>
    <w:rsid w:val="00781C08"/>
    <w:rsid w:val="00781E20"/>
    <w:rsid w:val="007824E5"/>
    <w:rsid w:val="0078306B"/>
    <w:rsid w:val="007835B9"/>
    <w:rsid w:val="00783819"/>
    <w:rsid w:val="007846FD"/>
    <w:rsid w:val="00784820"/>
    <w:rsid w:val="00786A1B"/>
    <w:rsid w:val="007870C7"/>
    <w:rsid w:val="00792454"/>
    <w:rsid w:val="00794645"/>
    <w:rsid w:val="00794CBC"/>
    <w:rsid w:val="00794EB0"/>
    <w:rsid w:val="00795F53"/>
    <w:rsid w:val="007960AF"/>
    <w:rsid w:val="00796D4F"/>
    <w:rsid w:val="00797805"/>
    <w:rsid w:val="00797C0E"/>
    <w:rsid w:val="00797FEA"/>
    <w:rsid w:val="007A062F"/>
    <w:rsid w:val="007A3A5C"/>
    <w:rsid w:val="007A4199"/>
    <w:rsid w:val="007A4F7A"/>
    <w:rsid w:val="007A6D1A"/>
    <w:rsid w:val="007A6F4D"/>
    <w:rsid w:val="007B1AE1"/>
    <w:rsid w:val="007B3000"/>
    <w:rsid w:val="007B3B8A"/>
    <w:rsid w:val="007B5AEA"/>
    <w:rsid w:val="007B5B7C"/>
    <w:rsid w:val="007B62BD"/>
    <w:rsid w:val="007B6E7C"/>
    <w:rsid w:val="007B7012"/>
    <w:rsid w:val="007C00A0"/>
    <w:rsid w:val="007C1C64"/>
    <w:rsid w:val="007C1FAC"/>
    <w:rsid w:val="007C43FA"/>
    <w:rsid w:val="007C515C"/>
    <w:rsid w:val="007C5A02"/>
    <w:rsid w:val="007C6574"/>
    <w:rsid w:val="007C6D82"/>
    <w:rsid w:val="007C7F77"/>
    <w:rsid w:val="007D3DB6"/>
    <w:rsid w:val="007D447F"/>
    <w:rsid w:val="007D66DA"/>
    <w:rsid w:val="007D66E8"/>
    <w:rsid w:val="007E079A"/>
    <w:rsid w:val="007E16A2"/>
    <w:rsid w:val="007E203E"/>
    <w:rsid w:val="007E33A3"/>
    <w:rsid w:val="007E3428"/>
    <w:rsid w:val="007E3C4F"/>
    <w:rsid w:val="007E42E9"/>
    <w:rsid w:val="007E5238"/>
    <w:rsid w:val="007E5325"/>
    <w:rsid w:val="007E5334"/>
    <w:rsid w:val="007E6273"/>
    <w:rsid w:val="007E64DA"/>
    <w:rsid w:val="007E6BBC"/>
    <w:rsid w:val="007F141E"/>
    <w:rsid w:val="007F3E56"/>
    <w:rsid w:val="007F488B"/>
    <w:rsid w:val="007F6215"/>
    <w:rsid w:val="007F6A00"/>
    <w:rsid w:val="008004B3"/>
    <w:rsid w:val="00800A6C"/>
    <w:rsid w:val="0080139F"/>
    <w:rsid w:val="0080210F"/>
    <w:rsid w:val="00802D54"/>
    <w:rsid w:val="008032F5"/>
    <w:rsid w:val="00804F01"/>
    <w:rsid w:val="00806830"/>
    <w:rsid w:val="00806F87"/>
    <w:rsid w:val="008108EB"/>
    <w:rsid w:val="0081267A"/>
    <w:rsid w:val="00813E20"/>
    <w:rsid w:val="00814B6B"/>
    <w:rsid w:val="00815DED"/>
    <w:rsid w:val="0081605C"/>
    <w:rsid w:val="008163F1"/>
    <w:rsid w:val="008173AF"/>
    <w:rsid w:val="008235FC"/>
    <w:rsid w:val="008260C4"/>
    <w:rsid w:val="00827109"/>
    <w:rsid w:val="008273EB"/>
    <w:rsid w:val="00827EE9"/>
    <w:rsid w:val="00830796"/>
    <w:rsid w:val="008310A6"/>
    <w:rsid w:val="008327FD"/>
    <w:rsid w:val="00833A67"/>
    <w:rsid w:val="0083419D"/>
    <w:rsid w:val="00834A89"/>
    <w:rsid w:val="00834BCC"/>
    <w:rsid w:val="00836B5A"/>
    <w:rsid w:val="00836C24"/>
    <w:rsid w:val="0084089F"/>
    <w:rsid w:val="00840C0C"/>
    <w:rsid w:val="00840E42"/>
    <w:rsid w:val="00840F58"/>
    <w:rsid w:val="00840FDC"/>
    <w:rsid w:val="00842FBF"/>
    <w:rsid w:val="00843251"/>
    <w:rsid w:val="008453D4"/>
    <w:rsid w:val="00846117"/>
    <w:rsid w:val="008479A1"/>
    <w:rsid w:val="00847E1E"/>
    <w:rsid w:val="00850F58"/>
    <w:rsid w:val="00851000"/>
    <w:rsid w:val="00851532"/>
    <w:rsid w:val="008523AA"/>
    <w:rsid w:val="008535B6"/>
    <w:rsid w:val="00856AC5"/>
    <w:rsid w:val="00857805"/>
    <w:rsid w:val="00857811"/>
    <w:rsid w:val="00862D82"/>
    <w:rsid w:val="00863D0D"/>
    <w:rsid w:val="00865783"/>
    <w:rsid w:val="00866E39"/>
    <w:rsid w:val="0087145E"/>
    <w:rsid w:val="00871E53"/>
    <w:rsid w:val="00875116"/>
    <w:rsid w:val="00877FCA"/>
    <w:rsid w:val="00880180"/>
    <w:rsid w:val="00880F39"/>
    <w:rsid w:val="0088180E"/>
    <w:rsid w:val="008825FA"/>
    <w:rsid w:val="00883B34"/>
    <w:rsid w:val="00884EDD"/>
    <w:rsid w:val="00885068"/>
    <w:rsid w:val="0088605E"/>
    <w:rsid w:val="00887DD3"/>
    <w:rsid w:val="00890603"/>
    <w:rsid w:val="008913F1"/>
    <w:rsid w:val="00892A8C"/>
    <w:rsid w:val="00892D68"/>
    <w:rsid w:val="00893427"/>
    <w:rsid w:val="008944AE"/>
    <w:rsid w:val="008948E8"/>
    <w:rsid w:val="00896896"/>
    <w:rsid w:val="00897352"/>
    <w:rsid w:val="008A036A"/>
    <w:rsid w:val="008A04E0"/>
    <w:rsid w:val="008A24F5"/>
    <w:rsid w:val="008A552E"/>
    <w:rsid w:val="008A5897"/>
    <w:rsid w:val="008A5BB6"/>
    <w:rsid w:val="008A5E4C"/>
    <w:rsid w:val="008B0F50"/>
    <w:rsid w:val="008B4B29"/>
    <w:rsid w:val="008B4CC3"/>
    <w:rsid w:val="008B7CC6"/>
    <w:rsid w:val="008C0EBE"/>
    <w:rsid w:val="008C2D49"/>
    <w:rsid w:val="008C37A1"/>
    <w:rsid w:val="008C714C"/>
    <w:rsid w:val="008C73F5"/>
    <w:rsid w:val="008C74BA"/>
    <w:rsid w:val="008C7B83"/>
    <w:rsid w:val="008C7CAB"/>
    <w:rsid w:val="008D1ECA"/>
    <w:rsid w:val="008D2536"/>
    <w:rsid w:val="008D3020"/>
    <w:rsid w:val="008D48D3"/>
    <w:rsid w:val="008D66A7"/>
    <w:rsid w:val="008D6D0B"/>
    <w:rsid w:val="008D70D5"/>
    <w:rsid w:val="008D72B4"/>
    <w:rsid w:val="008E34AE"/>
    <w:rsid w:val="008E42EF"/>
    <w:rsid w:val="008E6203"/>
    <w:rsid w:val="008E6242"/>
    <w:rsid w:val="008F1095"/>
    <w:rsid w:val="008F12A6"/>
    <w:rsid w:val="008F1E5E"/>
    <w:rsid w:val="008F2B8F"/>
    <w:rsid w:val="008F770E"/>
    <w:rsid w:val="008F7D41"/>
    <w:rsid w:val="00901179"/>
    <w:rsid w:val="0090328B"/>
    <w:rsid w:val="00903DE3"/>
    <w:rsid w:val="00905AEC"/>
    <w:rsid w:val="0090671B"/>
    <w:rsid w:val="00910543"/>
    <w:rsid w:val="00912FBC"/>
    <w:rsid w:val="00913110"/>
    <w:rsid w:val="009149C0"/>
    <w:rsid w:val="009156E5"/>
    <w:rsid w:val="00920E37"/>
    <w:rsid w:val="00921BFD"/>
    <w:rsid w:val="0092294A"/>
    <w:rsid w:val="009235E5"/>
    <w:rsid w:val="009238D0"/>
    <w:rsid w:val="00923D3E"/>
    <w:rsid w:val="00924B11"/>
    <w:rsid w:val="00924F72"/>
    <w:rsid w:val="009250F5"/>
    <w:rsid w:val="0092575A"/>
    <w:rsid w:val="00930674"/>
    <w:rsid w:val="00931678"/>
    <w:rsid w:val="00931A03"/>
    <w:rsid w:val="00933073"/>
    <w:rsid w:val="00933D3C"/>
    <w:rsid w:val="0093445E"/>
    <w:rsid w:val="00934EFC"/>
    <w:rsid w:val="00936694"/>
    <w:rsid w:val="00937888"/>
    <w:rsid w:val="00941E4A"/>
    <w:rsid w:val="0094257E"/>
    <w:rsid w:val="009429C7"/>
    <w:rsid w:val="00942B9D"/>
    <w:rsid w:val="00944E68"/>
    <w:rsid w:val="00945991"/>
    <w:rsid w:val="00946963"/>
    <w:rsid w:val="00947221"/>
    <w:rsid w:val="00947CD5"/>
    <w:rsid w:val="0095013D"/>
    <w:rsid w:val="009503E6"/>
    <w:rsid w:val="00951E65"/>
    <w:rsid w:val="0095208C"/>
    <w:rsid w:val="0095210A"/>
    <w:rsid w:val="00953171"/>
    <w:rsid w:val="00953AA8"/>
    <w:rsid w:val="00954880"/>
    <w:rsid w:val="00956B1C"/>
    <w:rsid w:val="00957867"/>
    <w:rsid w:val="00960137"/>
    <w:rsid w:val="0096233E"/>
    <w:rsid w:val="009625B9"/>
    <w:rsid w:val="009626A4"/>
    <w:rsid w:val="00965810"/>
    <w:rsid w:val="00965C18"/>
    <w:rsid w:val="00966484"/>
    <w:rsid w:val="00970D99"/>
    <w:rsid w:val="00972318"/>
    <w:rsid w:val="009725FF"/>
    <w:rsid w:val="0097346B"/>
    <w:rsid w:val="009755E8"/>
    <w:rsid w:val="009756E3"/>
    <w:rsid w:val="00975D3F"/>
    <w:rsid w:val="00977E1E"/>
    <w:rsid w:val="0098161C"/>
    <w:rsid w:val="00982232"/>
    <w:rsid w:val="00982C2F"/>
    <w:rsid w:val="00985C08"/>
    <w:rsid w:val="00985EB1"/>
    <w:rsid w:val="009861D3"/>
    <w:rsid w:val="009872F7"/>
    <w:rsid w:val="00990144"/>
    <w:rsid w:val="00992273"/>
    <w:rsid w:val="0099231A"/>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6D7B"/>
    <w:rsid w:val="009A775A"/>
    <w:rsid w:val="009B006A"/>
    <w:rsid w:val="009B3F6F"/>
    <w:rsid w:val="009B5005"/>
    <w:rsid w:val="009B5EFA"/>
    <w:rsid w:val="009B73F0"/>
    <w:rsid w:val="009C3673"/>
    <w:rsid w:val="009C5026"/>
    <w:rsid w:val="009C6C43"/>
    <w:rsid w:val="009C71F7"/>
    <w:rsid w:val="009D11FF"/>
    <w:rsid w:val="009D1C51"/>
    <w:rsid w:val="009D1C7A"/>
    <w:rsid w:val="009D2AE9"/>
    <w:rsid w:val="009D33F3"/>
    <w:rsid w:val="009D4A7B"/>
    <w:rsid w:val="009D5284"/>
    <w:rsid w:val="009D57B0"/>
    <w:rsid w:val="009D655A"/>
    <w:rsid w:val="009E022A"/>
    <w:rsid w:val="009E02E6"/>
    <w:rsid w:val="009E2094"/>
    <w:rsid w:val="009E60D2"/>
    <w:rsid w:val="009E6169"/>
    <w:rsid w:val="009E6767"/>
    <w:rsid w:val="009E6FED"/>
    <w:rsid w:val="009E7346"/>
    <w:rsid w:val="009F1564"/>
    <w:rsid w:val="009F1E25"/>
    <w:rsid w:val="009F295B"/>
    <w:rsid w:val="009F2A84"/>
    <w:rsid w:val="009F35F1"/>
    <w:rsid w:val="009F3F03"/>
    <w:rsid w:val="009F5FA0"/>
    <w:rsid w:val="00A003CB"/>
    <w:rsid w:val="00A00AC2"/>
    <w:rsid w:val="00A00FF7"/>
    <w:rsid w:val="00A01379"/>
    <w:rsid w:val="00A013D6"/>
    <w:rsid w:val="00A02F0D"/>
    <w:rsid w:val="00A032A7"/>
    <w:rsid w:val="00A055F0"/>
    <w:rsid w:val="00A06CB6"/>
    <w:rsid w:val="00A078F3"/>
    <w:rsid w:val="00A111B2"/>
    <w:rsid w:val="00A11A93"/>
    <w:rsid w:val="00A11C48"/>
    <w:rsid w:val="00A12D54"/>
    <w:rsid w:val="00A1366A"/>
    <w:rsid w:val="00A14487"/>
    <w:rsid w:val="00A1484A"/>
    <w:rsid w:val="00A148C9"/>
    <w:rsid w:val="00A14CD4"/>
    <w:rsid w:val="00A152EF"/>
    <w:rsid w:val="00A16A0A"/>
    <w:rsid w:val="00A178CD"/>
    <w:rsid w:val="00A17A71"/>
    <w:rsid w:val="00A209FF"/>
    <w:rsid w:val="00A222DC"/>
    <w:rsid w:val="00A23CC2"/>
    <w:rsid w:val="00A259CE"/>
    <w:rsid w:val="00A2671C"/>
    <w:rsid w:val="00A276BB"/>
    <w:rsid w:val="00A32C19"/>
    <w:rsid w:val="00A34ECC"/>
    <w:rsid w:val="00A356B6"/>
    <w:rsid w:val="00A35754"/>
    <w:rsid w:val="00A3619B"/>
    <w:rsid w:val="00A40A50"/>
    <w:rsid w:val="00A4170E"/>
    <w:rsid w:val="00A4336E"/>
    <w:rsid w:val="00A44172"/>
    <w:rsid w:val="00A446BC"/>
    <w:rsid w:val="00A44D9E"/>
    <w:rsid w:val="00A46064"/>
    <w:rsid w:val="00A4677F"/>
    <w:rsid w:val="00A47258"/>
    <w:rsid w:val="00A473E3"/>
    <w:rsid w:val="00A475FF"/>
    <w:rsid w:val="00A50693"/>
    <w:rsid w:val="00A53D2A"/>
    <w:rsid w:val="00A53E0D"/>
    <w:rsid w:val="00A56F3D"/>
    <w:rsid w:val="00A60C57"/>
    <w:rsid w:val="00A621B3"/>
    <w:rsid w:val="00A62FA0"/>
    <w:rsid w:val="00A63114"/>
    <w:rsid w:val="00A6496D"/>
    <w:rsid w:val="00A662DF"/>
    <w:rsid w:val="00A70EC0"/>
    <w:rsid w:val="00A711AF"/>
    <w:rsid w:val="00A714A0"/>
    <w:rsid w:val="00A72236"/>
    <w:rsid w:val="00A73331"/>
    <w:rsid w:val="00A745E2"/>
    <w:rsid w:val="00A74C25"/>
    <w:rsid w:val="00A75220"/>
    <w:rsid w:val="00A7776C"/>
    <w:rsid w:val="00A804F2"/>
    <w:rsid w:val="00A839A4"/>
    <w:rsid w:val="00A83EB7"/>
    <w:rsid w:val="00A83ED7"/>
    <w:rsid w:val="00A84E08"/>
    <w:rsid w:val="00A864F5"/>
    <w:rsid w:val="00A86797"/>
    <w:rsid w:val="00A86D29"/>
    <w:rsid w:val="00A86EF1"/>
    <w:rsid w:val="00A86F15"/>
    <w:rsid w:val="00A872EA"/>
    <w:rsid w:val="00A916E8"/>
    <w:rsid w:val="00A92288"/>
    <w:rsid w:val="00A926CC"/>
    <w:rsid w:val="00A92C6E"/>
    <w:rsid w:val="00A935F8"/>
    <w:rsid w:val="00A9385F"/>
    <w:rsid w:val="00A94A00"/>
    <w:rsid w:val="00A953A6"/>
    <w:rsid w:val="00A95B20"/>
    <w:rsid w:val="00A95FD7"/>
    <w:rsid w:val="00A96618"/>
    <w:rsid w:val="00A96F1F"/>
    <w:rsid w:val="00A975B5"/>
    <w:rsid w:val="00AA1237"/>
    <w:rsid w:val="00AA4AD2"/>
    <w:rsid w:val="00AA540C"/>
    <w:rsid w:val="00AA5E5D"/>
    <w:rsid w:val="00AA6DF0"/>
    <w:rsid w:val="00AA70E0"/>
    <w:rsid w:val="00AA77EA"/>
    <w:rsid w:val="00AA7DA6"/>
    <w:rsid w:val="00AB1898"/>
    <w:rsid w:val="00AB20C9"/>
    <w:rsid w:val="00AB294B"/>
    <w:rsid w:val="00AB3E2E"/>
    <w:rsid w:val="00AB4954"/>
    <w:rsid w:val="00AB4D4D"/>
    <w:rsid w:val="00AB4D65"/>
    <w:rsid w:val="00AB5B30"/>
    <w:rsid w:val="00AB5FDF"/>
    <w:rsid w:val="00AB702E"/>
    <w:rsid w:val="00AB7254"/>
    <w:rsid w:val="00AC00E5"/>
    <w:rsid w:val="00AC0222"/>
    <w:rsid w:val="00AC172E"/>
    <w:rsid w:val="00AC3203"/>
    <w:rsid w:val="00AC3D4C"/>
    <w:rsid w:val="00AC4217"/>
    <w:rsid w:val="00AC6C88"/>
    <w:rsid w:val="00AC7357"/>
    <w:rsid w:val="00AD1BD1"/>
    <w:rsid w:val="00AD34C4"/>
    <w:rsid w:val="00AD360D"/>
    <w:rsid w:val="00AD489E"/>
    <w:rsid w:val="00AD7272"/>
    <w:rsid w:val="00AE12E3"/>
    <w:rsid w:val="00AE421E"/>
    <w:rsid w:val="00AE694F"/>
    <w:rsid w:val="00AE6C75"/>
    <w:rsid w:val="00AF0AE3"/>
    <w:rsid w:val="00AF146E"/>
    <w:rsid w:val="00AF2813"/>
    <w:rsid w:val="00AF558F"/>
    <w:rsid w:val="00AF57FB"/>
    <w:rsid w:val="00AF5EB8"/>
    <w:rsid w:val="00AF658B"/>
    <w:rsid w:val="00AF66F7"/>
    <w:rsid w:val="00AF6D00"/>
    <w:rsid w:val="00B0014D"/>
    <w:rsid w:val="00B0015D"/>
    <w:rsid w:val="00B01C22"/>
    <w:rsid w:val="00B020C9"/>
    <w:rsid w:val="00B02FAF"/>
    <w:rsid w:val="00B03162"/>
    <w:rsid w:val="00B0487E"/>
    <w:rsid w:val="00B049E2"/>
    <w:rsid w:val="00B05F5D"/>
    <w:rsid w:val="00B079B3"/>
    <w:rsid w:val="00B12373"/>
    <w:rsid w:val="00B14ECB"/>
    <w:rsid w:val="00B172A4"/>
    <w:rsid w:val="00B17F9E"/>
    <w:rsid w:val="00B21D1B"/>
    <w:rsid w:val="00B24320"/>
    <w:rsid w:val="00B249E3"/>
    <w:rsid w:val="00B24E2A"/>
    <w:rsid w:val="00B25853"/>
    <w:rsid w:val="00B27533"/>
    <w:rsid w:val="00B30561"/>
    <w:rsid w:val="00B30611"/>
    <w:rsid w:val="00B3212F"/>
    <w:rsid w:val="00B322B4"/>
    <w:rsid w:val="00B33CD8"/>
    <w:rsid w:val="00B34DCA"/>
    <w:rsid w:val="00B363EA"/>
    <w:rsid w:val="00B40DAE"/>
    <w:rsid w:val="00B40E75"/>
    <w:rsid w:val="00B43EFA"/>
    <w:rsid w:val="00B45DB7"/>
    <w:rsid w:val="00B474D6"/>
    <w:rsid w:val="00B50054"/>
    <w:rsid w:val="00B50E84"/>
    <w:rsid w:val="00B529B8"/>
    <w:rsid w:val="00B52AF8"/>
    <w:rsid w:val="00B54367"/>
    <w:rsid w:val="00B5468A"/>
    <w:rsid w:val="00B5478A"/>
    <w:rsid w:val="00B54B58"/>
    <w:rsid w:val="00B5585C"/>
    <w:rsid w:val="00B5618B"/>
    <w:rsid w:val="00B561E3"/>
    <w:rsid w:val="00B563CF"/>
    <w:rsid w:val="00B56477"/>
    <w:rsid w:val="00B609B0"/>
    <w:rsid w:val="00B653C2"/>
    <w:rsid w:val="00B66A07"/>
    <w:rsid w:val="00B66DC2"/>
    <w:rsid w:val="00B71D5B"/>
    <w:rsid w:val="00B72B13"/>
    <w:rsid w:val="00B72D67"/>
    <w:rsid w:val="00B7329B"/>
    <w:rsid w:val="00B741D2"/>
    <w:rsid w:val="00B75E6C"/>
    <w:rsid w:val="00B75FBB"/>
    <w:rsid w:val="00B76227"/>
    <w:rsid w:val="00B77597"/>
    <w:rsid w:val="00B80B95"/>
    <w:rsid w:val="00B81A4E"/>
    <w:rsid w:val="00B82182"/>
    <w:rsid w:val="00B840ED"/>
    <w:rsid w:val="00B84200"/>
    <w:rsid w:val="00B86D86"/>
    <w:rsid w:val="00B9013B"/>
    <w:rsid w:val="00B9205E"/>
    <w:rsid w:val="00B92608"/>
    <w:rsid w:val="00B931AA"/>
    <w:rsid w:val="00B93F73"/>
    <w:rsid w:val="00B94846"/>
    <w:rsid w:val="00B94E1A"/>
    <w:rsid w:val="00B96927"/>
    <w:rsid w:val="00BA147E"/>
    <w:rsid w:val="00BA1B0A"/>
    <w:rsid w:val="00BA1B5F"/>
    <w:rsid w:val="00BA2285"/>
    <w:rsid w:val="00BA2C6A"/>
    <w:rsid w:val="00BA3540"/>
    <w:rsid w:val="00BA4C5C"/>
    <w:rsid w:val="00BA4DCA"/>
    <w:rsid w:val="00BA6EA6"/>
    <w:rsid w:val="00BB0B67"/>
    <w:rsid w:val="00BB0FED"/>
    <w:rsid w:val="00BB17C9"/>
    <w:rsid w:val="00BB1BDD"/>
    <w:rsid w:val="00BB2F90"/>
    <w:rsid w:val="00BB6250"/>
    <w:rsid w:val="00BB701B"/>
    <w:rsid w:val="00BB7D86"/>
    <w:rsid w:val="00BC0B08"/>
    <w:rsid w:val="00BC2392"/>
    <w:rsid w:val="00BC2A53"/>
    <w:rsid w:val="00BC359F"/>
    <w:rsid w:val="00BC3CDC"/>
    <w:rsid w:val="00BC4AC9"/>
    <w:rsid w:val="00BC5CF8"/>
    <w:rsid w:val="00BC70DE"/>
    <w:rsid w:val="00BC78BC"/>
    <w:rsid w:val="00BD0AF6"/>
    <w:rsid w:val="00BD407B"/>
    <w:rsid w:val="00BD43CB"/>
    <w:rsid w:val="00BD471D"/>
    <w:rsid w:val="00BD4C59"/>
    <w:rsid w:val="00BD733C"/>
    <w:rsid w:val="00BE01FF"/>
    <w:rsid w:val="00BE04CD"/>
    <w:rsid w:val="00BE0D23"/>
    <w:rsid w:val="00BE3F74"/>
    <w:rsid w:val="00BE4376"/>
    <w:rsid w:val="00BE4793"/>
    <w:rsid w:val="00BE5F4C"/>
    <w:rsid w:val="00BE7EC1"/>
    <w:rsid w:val="00BF1949"/>
    <w:rsid w:val="00BF2CC4"/>
    <w:rsid w:val="00BF43BE"/>
    <w:rsid w:val="00BF4C28"/>
    <w:rsid w:val="00BF5B1E"/>
    <w:rsid w:val="00BF68CF"/>
    <w:rsid w:val="00BF73D9"/>
    <w:rsid w:val="00C020B8"/>
    <w:rsid w:val="00C025B5"/>
    <w:rsid w:val="00C02A96"/>
    <w:rsid w:val="00C04077"/>
    <w:rsid w:val="00C05CD4"/>
    <w:rsid w:val="00C07697"/>
    <w:rsid w:val="00C1029F"/>
    <w:rsid w:val="00C1219F"/>
    <w:rsid w:val="00C128C2"/>
    <w:rsid w:val="00C12C54"/>
    <w:rsid w:val="00C13C84"/>
    <w:rsid w:val="00C14700"/>
    <w:rsid w:val="00C162D2"/>
    <w:rsid w:val="00C2069C"/>
    <w:rsid w:val="00C2424F"/>
    <w:rsid w:val="00C24953"/>
    <w:rsid w:val="00C27258"/>
    <w:rsid w:val="00C27E49"/>
    <w:rsid w:val="00C31E85"/>
    <w:rsid w:val="00C33849"/>
    <w:rsid w:val="00C33AC0"/>
    <w:rsid w:val="00C352C3"/>
    <w:rsid w:val="00C37ACB"/>
    <w:rsid w:val="00C40294"/>
    <w:rsid w:val="00C42401"/>
    <w:rsid w:val="00C4294F"/>
    <w:rsid w:val="00C43E0A"/>
    <w:rsid w:val="00C4460B"/>
    <w:rsid w:val="00C4475D"/>
    <w:rsid w:val="00C44C60"/>
    <w:rsid w:val="00C44E9D"/>
    <w:rsid w:val="00C457CD"/>
    <w:rsid w:val="00C4680E"/>
    <w:rsid w:val="00C46872"/>
    <w:rsid w:val="00C47345"/>
    <w:rsid w:val="00C50455"/>
    <w:rsid w:val="00C509AF"/>
    <w:rsid w:val="00C50B3E"/>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52FD"/>
    <w:rsid w:val="00C75D3E"/>
    <w:rsid w:val="00C77CD3"/>
    <w:rsid w:val="00C813C5"/>
    <w:rsid w:val="00C81CEB"/>
    <w:rsid w:val="00C83F37"/>
    <w:rsid w:val="00C844FE"/>
    <w:rsid w:val="00C86FF0"/>
    <w:rsid w:val="00C90ED7"/>
    <w:rsid w:val="00C9104F"/>
    <w:rsid w:val="00C91C25"/>
    <w:rsid w:val="00C92AFA"/>
    <w:rsid w:val="00C9408C"/>
    <w:rsid w:val="00C94C1B"/>
    <w:rsid w:val="00C958F1"/>
    <w:rsid w:val="00C96AAC"/>
    <w:rsid w:val="00C9751A"/>
    <w:rsid w:val="00CA0E2E"/>
    <w:rsid w:val="00CA2037"/>
    <w:rsid w:val="00CB007D"/>
    <w:rsid w:val="00CB0416"/>
    <w:rsid w:val="00CB0531"/>
    <w:rsid w:val="00CB05DC"/>
    <w:rsid w:val="00CB0A15"/>
    <w:rsid w:val="00CB19F5"/>
    <w:rsid w:val="00CB2BF5"/>
    <w:rsid w:val="00CB348C"/>
    <w:rsid w:val="00CB3FDF"/>
    <w:rsid w:val="00CB596F"/>
    <w:rsid w:val="00CB5EC8"/>
    <w:rsid w:val="00CC22D4"/>
    <w:rsid w:val="00CC34B3"/>
    <w:rsid w:val="00CC3859"/>
    <w:rsid w:val="00CC3A9B"/>
    <w:rsid w:val="00CC3CE3"/>
    <w:rsid w:val="00CC3D56"/>
    <w:rsid w:val="00CC55DD"/>
    <w:rsid w:val="00CC5BB3"/>
    <w:rsid w:val="00CD1E8E"/>
    <w:rsid w:val="00CD2B9F"/>
    <w:rsid w:val="00CD2E5D"/>
    <w:rsid w:val="00CD3913"/>
    <w:rsid w:val="00CD3A1C"/>
    <w:rsid w:val="00CD3F15"/>
    <w:rsid w:val="00CD571C"/>
    <w:rsid w:val="00CD7700"/>
    <w:rsid w:val="00CE027E"/>
    <w:rsid w:val="00CE25E9"/>
    <w:rsid w:val="00CE4EF7"/>
    <w:rsid w:val="00CE57F2"/>
    <w:rsid w:val="00CE5A61"/>
    <w:rsid w:val="00CE5B19"/>
    <w:rsid w:val="00CE5CAE"/>
    <w:rsid w:val="00CE6D74"/>
    <w:rsid w:val="00CE739D"/>
    <w:rsid w:val="00CF179C"/>
    <w:rsid w:val="00CF17E4"/>
    <w:rsid w:val="00CF2716"/>
    <w:rsid w:val="00CF287A"/>
    <w:rsid w:val="00CF2929"/>
    <w:rsid w:val="00CF2DF8"/>
    <w:rsid w:val="00CF4667"/>
    <w:rsid w:val="00CF4923"/>
    <w:rsid w:val="00CF498D"/>
    <w:rsid w:val="00CF74DD"/>
    <w:rsid w:val="00D00CC0"/>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A47"/>
    <w:rsid w:val="00D23F60"/>
    <w:rsid w:val="00D24396"/>
    <w:rsid w:val="00D2469B"/>
    <w:rsid w:val="00D3347A"/>
    <w:rsid w:val="00D334E8"/>
    <w:rsid w:val="00D3448F"/>
    <w:rsid w:val="00D355E1"/>
    <w:rsid w:val="00D35931"/>
    <w:rsid w:val="00D37F2D"/>
    <w:rsid w:val="00D40058"/>
    <w:rsid w:val="00D40F13"/>
    <w:rsid w:val="00D41CE5"/>
    <w:rsid w:val="00D43E7C"/>
    <w:rsid w:val="00D459CB"/>
    <w:rsid w:val="00D45C20"/>
    <w:rsid w:val="00D45D15"/>
    <w:rsid w:val="00D4684D"/>
    <w:rsid w:val="00D46F5C"/>
    <w:rsid w:val="00D470F2"/>
    <w:rsid w:val="00D473AA"/>
    <w:rsid w:val="00D50D22"/>
    <w:rsid w:val="00D51561"/>
    <w:rsid w:val="00D54107"/>
    <w:rsid w:val="00D54760"/>
    <w:rsid w:val="00D556BD"/>
    <w:rsid w:val="00D55BB0"/>
    <w:rsid w:val="00D602A5"/>
    <w:rsid w:val="00D624C4"/>
    <w:rsid w:val="00D65836"/>
    <w:rsid w:val="00D707DE"/>
    <w:rsid w:val="00D70BC8"/>
    <w:rsid w:val="00D70E95"/>
    <w:rsid w:val="00D7123A"/>
    <w:rsid w:val="00D71C57"/>
    <w:rsid w:val="00D76177"/>
    <w:rsid w:val="00D766C4"/>
    <w:rsid w:val="00D77DD4"/>
    <w:rsid w:val="00D80F95"/>
    <w:rsid w:val="00D81772"/>
    <w:rsid w:val="00D82D45"/>
    <w:rsid w:val="00D830DC"/>
    <w:rsid w:val="00D83459"/>
    <w:rsid w:val="00D837B2"/>
    <w:rsid w:val="00D86D77"/>
    <w:rsid w:val="00D9088F"/>
    <w:rsid w:val="00D9365C"/>
    <w:rsid w:val="00D9776B"/>
    <w:rsid w:val="00D977CC"/>
    <w:rsid w:val="00DA0479"/>
    <w:rsid w:val="00DA0749"/>
    <w:rsid w:val="00DA0AE2"/>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458"/>
    <w:rsid w:val="00DC47D9"/>
    <w:rsid w:val="00DC4B7D"/>
    <w:rsid w:val="00DC6B6D"/>
    <w:rsid w:val="00DD01DE"/>
    <w:rsid w:val="00DD2163"/>
    <w:rsid w:val="00DD37CF"/>
    <w:rsid w:val="00DD3EF9"/>
    <w:rsid w:val="00DD435E"/>
    <w:rsid w:val="00DD618B"/>
    <w:rsid w:val="00DD6926"/>
    <w:rsid w:val="00DE04A9"/>
    <w:rsid w:val="00DE04B1"/>
    <w:rsid w:val="00DE456D"/>
    <w:rsid w:val="00DE4613"/>
    <w:rsid w:val="00DE5EEA"/>
    <w:rsid w:val="00DE6AD5"/>
    <w:rsid w:val="00DE6AFC"/>
    <w:rsid w:val="00DE7F35"/>
    <w:rsid w:val="00DF0CFE"/>
    <w:rsid w:val="00DF1028"/>
    <w:rsid w:val="00DF1BA5"/>
    <w:rsid w:val="00DF3014"/>
    <w:rsid w:val="00DF3415"/>
    <w:rsid w:val="00DF754E"/>
    <w:rsid w:val="00DF7836"/>
    <w:rsid w:val="00E00D10"/>
    <w:rsid w:val="00E025A3"/>
    <w:rsid w:val="00E026B8"/>
    <w:rsid w:val="00E02C64"/>
    <w:rsid w:val="00E059BB"/>
    <w:rsid w:val="00E10574"/>
    <w:rsid w:val="00E117EB"/>
    <w:rsid w:val="00E11BC6"/>
    <w:rsid w:val="00E12196"/>
    <w:rsid w:val="00E14193"/>
    <w:rsid w:val="00E1639F"/>
    <w:rsid w:val="00E17390"/>
    <w:rsid w:val="00E17AA6"/>
    <w:rsid w:val="00E20FA9"/>
    <w:rsid w:val="00E221D6"/>
    <w:rsid w:val="00E230BC"/>
    <w:rsid w:val="00E23897"/>
    <w:rsid w:val="00E23EDD"/>
    <w:rsid w:val="00E25084"/>
    <w:rsid w:val="00E269A2"/>
    <w:rsid w:val="00E26D48"/>
    <w:rsid w:val="00E26F0F"/>
    <w:rsid w:val="00E2730E"/>
    <w:rsid w:val="00E27D76"/>
    <w:rsid w:val="00E3027F"/>
    <w:rsid w:val="00E31987"/>
    <w:rsid w:val="00E329F8"/>
    <w:rsid w:val="00E3328E"/>
    <w:rsid w:val="00E34448"/>
    <w:rsid w:val="00E346B5"/>
    <w:rsid w:val="00E371B7"/>
    <w:rsid w:val="00E378C8"/>
    <w:rsid w:val="00E4180E"/>
    <w:rsid w:val="00E44AB5"/>
    <w:rsid w:val="00E44CBD"/>
    <w:rsid w:val="00E4602F"/>
    <w:rsid w:val="00E46F70"/>
    <w:rsid w:val="00E504F6"/>
    <w:rsid w:val="00E51178"/>
    <w:rsid w:val="00E51AF8"/>
    <w:rsid w:val="00E52379"/>
    <w:rsid w:val="00E52FC8"/>
    <w:rsid w:val="00E547D7"/>
    <w:rsid w:val="00E55318"/>
    <w:rsid w:val="00E555CF"/>
    <w:rsid w:val="00E5629B"/>
    <w:rsid w:val="00E566E1"/>
    <w:rsid w:val="00E5783A"/>
    <w:rsid w:val="00E60390"/>
    <w:rsid w:val="00E60EC5"/>
    <w:rsid w:val="00E614BA"/>
    <w:rsid w:val="00E625F9"/>
    <w:rsid w:val="00E62913"/>
    <w:rsid w:val="00E63767"/>
    <w:rsid w:val="00E63F6D"/>
    <w:rsid w:val="00E66837"/>
    <w:rsid w:val="00E70389"/>
    <w:rsid w:val="00E704E8"/>
    <w:rsid w:val="00E7110F"/>
    <w:rsid w:val="00E7166A"/>
    <w:rsid w:val="00E72BCC"/>
    <w:rsid w:val="00E769C9"/>
    <w:rsid w:val="00E77EA2"/>
    <w:rsid w:val="00E80030"/>
    <w:rsid w:val="00E8012A"/>
    <w:rsid w:val="00E804FB"/>
    <w:rsid w:val="00E8139C"/>
    <w:rsid w:val="00E81704"/>
    <w:rsid w:val="00E84772"/>
    <w:rsid w:val="00E852C0"/>
    <w:rsid w:val="00E85619"/>
    <w:rsid w:val="00E91980"/>
    <w:rsid w:val="00E92D88"/>
    <w:rsid w:val="00E9329C"/>
    <w:rsid w:val="00E94125"/>
    <w:rsid w:val="00E978A5"/>
    <w:rsid w:val="00E97EF0"/>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6267"/>
    <w:rsid w:val="00EB7E94"/>
    <w:rsid w:val="00EC0B49"/>
    <w:rsid w:val="00EC1A8B"/>
    <w:rsid w:val="00EC2487"/>
    <w:rsid w:val="00EC373F"/>
    <w:rsid w:val="00EC495F"/>
    <w:rsid w:val="00ED0DCD"/>
    <w:rsid w:val="00ED13B5"/>
    <w:rsid w:val="00ED1BE0"/>
    <w:rsid w:val="00ED431B"/>
    <w:rsid w:val="00ED5D71"/>
    <w:rsid w:val="00ED67A7"/>
    <w:rsid w:val="00ED75F6"/>
    <w:rsid w:val="00EE0CEE"/>
    <w:rsid w:val="00EE205E"/>
    <w:rsid w:val="00EE2309"/>
    <w:rsid w:val="00EE33D7"/>
    <w:rsid w:val="00EE35CF"/>
    <w:rsid w:val="00EE3F1A"/>
    <w:rsid w:val="00EE4313"/>
    <w:rsid w:val="00EE4625"/>
    <w:rsid w:val="00EE56C8"/>
    <w:rsid w:val="00EE65C6"/>
    <w:rsid w:val="00EE68E4"/>
    <w:rsid w:val="00EE6D4E"/>
    <w:rsid w:val="00EE6E30"/>
    <w:rsid w:val="00EE7DA0"/>
    <w:rsid w:val="00EF0F6E"/>
    <w:rsid w:val="00EF2B0F"/>
    <w:rsid w:val="00EF59E7"/>
    <w:rsid w:val="00EF6F75"/>
    <w:rsid w:val="00EF7411"/>
    <w:rsid w:val="00EF7815"/>
    <w:rsid w:val="00EF786C"/>
    <w:rsid w:val="00F0008D"/>
    <w:rsid w:val="00F0401D"/>
    <w:rsid w:val="00F044DC"/>
    <w:rsid w:val="00F0609A"/>
    <w:rsid w:val="00F06308"/>
    <w:rsid w:val="00F070F9"/>
    <w:rsid w:val="00F07D0E"/>
    <w:rsid w:val="00F07D7B"/>
    <w:rsid w:val="00F11002"/>
    <w:rsid w:val="00F12359"/>
    <w:rsid w:val="00F14C4D"/>
    <w:rsid w:val="00F15343"/>
    <w:rsid w:val="00F15779"/>
    <w:rsid w:val="00F16E9F"/>
    <w:rsid w:val="00F179CD"/>
    <w:rsid w:val="00F201FD"/>
    <w:rsid w:val="00F2142E"/>
    <w:rsid w:val="00F2176F"/>
    <w:rsid w:val="00F22C1F"/>
    <w:rsid w:val="00F23610"/>
    <w:rsid w:val="00F23742"/>
    <w:rsid w:val="00F24BCA"/>
    <w:rsid w:val="00F3087B"/>
    <w:rsid w:val="00F313FB"/>
    <w:rsid w:val="00F31607"/>
    <w:rsid w:val="00F3417A"/>
    <w:rsid w:val="00F3602C"/>
    <w:rsid w:val="00F4021E"/>
    <w:rsid w:val="00F41276"/>
    <w:rsid w:val="00F4220A"/>
    <w:rsid w:val="00F42743"/>
    <w:rsid w:val="00F43063"/>
    <w:rsid w:val="00F440C0"/>
    <w:rsid w:val="00F454A2"/>
    <w:rsid w:val="00F45CD7"/>
    <w:rsid w:val="00F465EB"/>
    <w:rsid w:val="00F476CE"/>
    <w:rsid w:val="00F47839"/>
    <w:rsid w:val="00F47DB0"/>
    <w:rsid w:val="00F509DF"/>
    <w:rsid w:val="00F51A4A"/>
    <w:rsid w:val="00F559C7"/>
    <w:rsid w:val="00F578EC"/>
    <w:rsid w:val="00F579E3"/>
    <w:rsid w:val="00F60025"/>
    <w:rsid w:val="00F6040C"/>
    <w:rsid w:val="00F60A56"/>
    <w:rsid w:val="00F62195"/>
    <w:rsid w:val="00F62461"/>
    <w:rsid w:val="00F653C8"/>
    <w:rsid w:val="00F66717"/>
    <w:rsid w:val="00F66FFC"/>
    <w:rsid w:val="00F70583"/>
    <w:rsid w:val="00F718BE"/>
    <w:rsid w:val="00F7196F"/>
    <w:rsid w:val="00F71C14"/>
    <w:rsid w:val="00F72E0D"/>
    <w:rsid w:val="00F750DB"/>
    <w:rsid w:val="00F759D1"/>
    <w:rsid w:val="00F75B6A"/>
    <w:rsid w:val="00F7609F"/>
    <w:rsid w:val="00F76F66"/>
    <w:rsid w:val="00F77CC7"/>
    <w:rsid w:val="00F811FF"/>
    <w:rsid w:val="00F81E9D"/>
    <w:rsid w:val="00F81FE6"/>
    <w:rsid w:val="00F8208C"/>
    <w:rsid w:val="00F82D05"/>
    <w:rsid w:val="00F8428E"/>
    <w:rsid w:val="00F856B0"/>
    <w:rsid w:val="00F87705"/>
    <w:rsid w:val="00F90B58"/>
    <w:rsid w:val="00F91667"/>
    <w:rsid w:val="00F92E25"/>
    <w:rsid w:val="00F9319A"/>
    <w:rsid w:val="00F9337B"/>
    <w:rsid w:val="00F954FE"/>
    <w:rsid w:val="00FA0139"/>
    <w:rsid w:val="00FA222B"/>
    <w:rsid w:val="00FA4B30"/>
    <w:rsid w:val="00FA52DA"/>
    <w:rsid w:val="00FA5EAF"/>
    <w:rsid w:val="00FA6C6B"/>
    <w:rsid w:val="00FA6F5D"/>
    <w:rsid w:val="00FA7B59"/>
    <w:rsid w:val="00FB0A71"/>
    <w:rsid w:val="00FB2EE6"/>
    <w:rsid w:val="00FB3567"/>
    <w:rsid w:val="00FB4320"/>
    <w:rsid w:val="00FB5196"/>
    <w:rsid w:val="00FB54D2"/>
    <w:rsid w:val="00FB76DD"/>
    <w:rsid w:val="00FB7722"/>
    <w:rsid w:val="00FC0B32"/>
    <w:rsid w:val="00FC0CF6"/>
    <w:rsid w:val="00FC1C9A"/>
    <w:rsid w:val="00FC235F"/>
    <w:rsid w:val="00FC2910"/>
    <w:rsid w:val="00FC2C7A"/>
    <w:rsid w:val="00FC31F6"/>
    <w:rsid w:val="00FC4FE2"/>
    <w:rsid w:val="00FC5C7F"/>
    <w:rsid w:val="00FC5F4A"/>
    <w:rsid w:val="00FC66B4"/>
    <w:rsid w:val="00FC6B2F"/>
    <w:rsid w:val="00FC6B66"/>
    <w:rsid w:val="00FC6E97"/>
    <w:rsid w:val="00FD0B81"/>
    <w:rsid w:val="00FD1F9B"/>
    <w:rsid w:val="00FD2CE2"/>
    <w:rsid w:val="00FD5089"/>
    <w:rsid w:val="00FD5ADA"/>
    <w:rsid w:val="00FD75A9"/>
    <w:rsid w:val="00FE0531"/>
    <w:rsid w:val="00FE0B39"/>
    <w:rsid w:val="00FE10FB"/>
    <w:rsid w:val="00FE245A"/>
    <w:rsid w:val="00FE3A66"/>
    <w:rsid w:val="00FE424C"/>
    <w:rsid w:val="00FE4525"/>
    <w:rsid w:val="00FE6A62"/>
    <w:rsid w:val="00FE77D7"/>
    <w:rsid w:val="00FF0AD0"/>
    <w:rsid w:val="00FF22D4"/>
    <w:rsid w:val="00FF3D2A"/>
    <w:rsid w:val="00FF4869"/>
    <w:rsid w:val="00FF5A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913"/>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4"/>
    <w:semiHidden/>
    <w:locked/>
    <w:rsid w:val="00CD3913"/>
    <w:rPr>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a"/>
    <w:link w:val="a3"/>
    <w:semiHidden/>
    <w:unhideWhenUsed/>
    <w:qFormat/>
    <w:rsid w:val="00CD3913"/>
    <w:pPr>
      <w:spacing w:after="120"/>
      <w:ind w:left="283"/>
    </w:pPr>
    <w:rPr>
      <w:rFonts w:asciiTheme="minorHAnsi" w:eastAsiaTheme="minorHAnsi" w:hAnsiTheme="minorHAnsi" w:cstheme="minorBidi"/>
      <w:sz w:val="24"/>
      <w:szCs w:val="24"/>
      <w:lang w:val="en-US"/>
    </w:rPr>
  </w:style>
  <w:style w:type="character" w:customStyle="1" w:styleId="normChar">
    <w:name w:val="norm Char"/>
    <w:link w:val="norm"/>
    <w:locked/>
    <w:rsid w:val="00CD3913"/>
    <w:rPr>
      <w:rFonts w:ascii="Arial Armenian" w:hAnsi="Arial Armenian"/>
      <w:lang w:eastAsia="ru-RU"/>
    </w:rPr>
  </w:style>
  <w:style w:type="paragraph" w:customStyle="1" w:styleId="norm">
    <w:name w:val="norm"/>
    <w:basedOn w:val="a"/>
    <w:link w:val="normChar"/>
    <w:qFormat/>
    <w:rsid w:val="00CD3913"/>
    <w:pPr>
      <w:spacing w:line="480" w:lineRule="auto"/>
      <w:ind w:firstLine="709"/>
      <w:jc w:val="both"/>
    </w:pPr>
    <w:rPr>
      <w:rFonts w:ascii="Arial Armenian" w:eastAsiaTheme="minorHAnsi" w:hAnsi="Arial Armenian" w:cstheme="minorBidi"/>
      <w:sz w:val="22"/>
      <w:szCs w:val="22"/>
      <w:lang w:val="en-US"/>
    </w:rPr>
  </w:style>
  <w:style w:type="character" w:customStyle="1" w:styleId="apple-converted-space">
    <w:name w:val="apple-converted-space"/>
    <w:basedOn w:val="a0"/>
    <w:rsid w:val="00CD3913"/>
  </w:style>
  <w:style w:type="character" w:styleId="a5">
    <w:name w:val="Strong"/>
    <w:basedOn w:val="a0"/>
    <w:uiPriority w:val="22"/>
    <w:qFormat/>
    <w:rsid w:val="00CD3913"/>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885</Words>
  <Characters>5049</Characters>
  <Application>Microsoft Office Word</Application>
  <DocSecurity>0</DocSecurity>
  <Lines>42</Lines>
  <Paragraphs>11</Paragraphs>
  <ScaleCrop>false</ScaleCrop>
  <Company/>
  <LinksUpToDate>false</LinksUpToDate>
  <CharactersWithSpaces>5923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Hakobyan</dc:creator>
  <cp:lastModifiedBy>Пользователь Windows</cp:lastModifiedBy>
  <cp:revision>3</cp:revision>
  <dcterms:created xsi:type="dcterms:W3CDTF">2022-05-12T04:41:00Z</dcterms:created>
  <dcterms:modified xsi:type="dcterms:W3CDTF">2022-05-12T13:52:00Z</dcterms:modified>
  <cp:keywords>https://mul2.gov.am/tasks/612000/oneclick/himnavorum (2).docx?token=1b22de973d74a9978252be1f95269c5d</cp:keywords>
</cp:coreProperties>
</file>