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85A" w:rsidRPr="0025085A" w:rsidRDefault="00BB41B0" w:rsidP="0025085A">
      <w:pPr>
        <w:spacing w:line="360" w:lineRule="auto"/>
        <w:ind w:right="-450"/>
        <w:jc w:val="center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 w:cs="GHEA Grapalat"/>
          <w:b/>
          <w:bCs/>
          <w:lang w:val="hy-AM"/>
        </w:rPr>
        <w:t>Հ</w:t>
      </w:r>
      <w:bookmarkStart w:id="0" w:name="_GoBack"/>
      <w:bookmarkEnd w:id="0"/>
      <w:r w:rsidR="0025085A" w:rsidRPr="0025085A">
        <w:rPr>
          <w:rFonts w:ascii="GHEA Grapalat" w:hAnsi="GHEA Grapalat" w:cs="GHEA Grapalat"/>
          <w:b/>
          <w:bCs/>
        </w:rPr>
        <w:t>ԻՄՆԱՎՈՐՈՒՄ</w:t>
      </w:r>
    </w:p>
    <w:p w:rsidR="0025085A" w:rsidRPr="0025085A" w:rsidRDefault="0025085A" w:rsidP="0025085A">
      <w:pPr>
        <w:spacing w:line="360" w:lineRule="auto"/>
        <w:ind w:right="-450"/>
        <w:jc w:val="center"/>
        <w:rPr>
          <w:rFonts w:ascii="GHEA Grapalat" w:hAnsi="GHEA Grapalat" w:cs="GHEA Grapalat"/>
          <w:b/>
          <w:lang w:val="fr-FR"/>
        </w:rPr>
      </w:pPr>
      <w:r w:rsidRPr="0025085A">
        <w:rPr>
          <w:rFonts w:ascii="GHEA Grapalat" w:hAnsi="GHEA Grapalat" w:cs="GHEA Grapalat"/>
          <w:b/>
          <w:color w:val="000000"/>
          <w:lang w:val="es-ES"/>
        </w:rPr>
        <w:t>«</w:t>
      </w:r>
      <w:proofErr w:type="spellStart"/>
      <w:r w:rsidRPr="0025085A">
        <w:rPr>
          <w:rFonts w:ascii="GHEA Grapalat" w:hAnsi="GHEA Grapalat" w:cs="GHEA Grapalat"/>
          <w:b/>
        </w:rPr>
        <w:t>Հայա</w:t>
      </w:r>
      <w:proofErr w:type="spellEnd"/>
      <w:r w:rsidRPr="0025085A">
        <w:rPr>
          <w:rFonts w:ascii="GHEA Grapalat" w:hAnsi="GHEA Grapalat" w:cs="GHEA Grapalat"/>
          <w:b/>
          <w:lang w:val="fr-FR"/>
        </w:rPr>
        <w:t>u</w:t>
      </w:r>
      <w:proofErr w:type="spellStart"/>
      <w:r w:rsidRPr="0025085A">
        <w:rPr>
          <w:rFonts w:ascii="GHEA Grapalat" w:hAnsi="GHEA Grapalat" w:cs="GHEA Grapalat"/>
          <w:b/>
        </w:rPr>
        <w:t>տանի</w:t>
      </w:r>
      <w:proofErr w:type="spellEnd"/>
      <w:r w:rsidRPr="0025085A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</w:rPr>
        <w:t>Հանրապետության</w:t>
      </w:r>
      <w:proofErr w:type="spellEnd"/>
      <w:r w:rsidRPr="0025085A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  <w:lang w:val="fr-FR"/>
        </w:rPr>
        <w:t>կառավարության</w:t>
      </w:r>
      <w:proofErr w:type="spellEnd"/>
      <w:r w:rsidRPr="0025085A">
        <w:rPr>
          <w:rFonts w:ascii="GHEA Grapalat" w:hAnsi="GHEA Grapalat" w:cs="GHEA Grapalat"/>
          <w:b/>
          <w:lang w:val="fr-FR"/>
        </w:rPr>
        <w:t xml:space="preserve"> 2007 </w:t>
      </w:r>
      <w:proofErr w:type="spellStart"/>
      <w:r w:rsidRPr="0025085A">
        <w:rPr>
          <w:rFonts w:ascii="GHEA Grapalat" w:hAnsi="GHEA Grapalat" w:cs="GHEA Grapalat"/>
          <w:b/>
          <w:lang w:val="fr-FR"/>
        </w:rPr>
        <w:t>թվականի</w:t>
      </w:r>
      <w:proofErr w:type="spellEnd"/>
      <w:r w:rsidRPr="0025085A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  <w:lang w:val="fr-FR"/>
        </w:rPr>
        <w:t>հուլիսի</w:t>
      </w:r>
      <w:proofErr w:type="spellEnd"/>
      <w:r w:rsidRPr="0025085A">
        <w:rPr>
          <w:rFonts w:ascii="GHEA Grapalat" w:hAnsi="GHEA Grapalat" w:cs="GHEA Grapalat"/>
          <w:b/>
          <w:lang w:val="fr-FR"/>
        </w:rPr>
        <w:t xml:space="preserve"> 19-ի </w:t>
      </w:r>
    </w:p>
    <w:p w:rsidR="0025085A" w:rsidRPr="0025085A" w:rsidRDefault="0025085A" w:rsidP="0025085A">
      <w:pPr>
        <w:spacing w:line="360" w:lineRule="auto"/>
        <w:ind w:right="-450"/>
        <w:jc w:val="center"/>
        <w:rPr>
          <w:rFonts w:ascii="GHEA Grapalat" w:hAnsi="GHEA Grapalat" w:cs="Sylfaen"/>
          <w:b/>
          <w:lang w:val="fr-FR"/>
        </w:rPr>
      </w:pPr>
      <w:r w:rsidRPr="0025085A">
        <w:rPr>
          <w:rFonts w:ascii="GHEA Grapalat" w:hAnsi="GHEA Grapalat" w:cs="GHEA Grapalat"/>
          <w:b/>
          <w:lang w:val="fr-FR"/>
        </w:rPr>
        <w:t xml:space="preserve">N 884-Ն </w:t>
      </w:r>
      <w:proofErr w:type="spellStart"/>
      <w:r w:rsidRPr="0025085A">
        <w:rPr>
          <w:rFonts w:ascii="GHEA Grapalat" w:hAnsi="GHEA Grapalat" w:cs="GHEA Grapalat"/>
          <w:b/>
          <w:lang w:val="fr-FR"/>
        </w:rPr>
        <w:t>որոշման</w:t>
      </w:r>
      <w:proofErr w:type="spellEnd"/>
      <w:r w:rsidRPr="0025085A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  <w:lang w:val="fr-FR"/>
        </w:rPr>
        <w:t>մեջ</w:t>
      </w:r>
      <w:proofErr w:type="spellEnd"/>
      <w:r w:rsidRPr="0025085A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  <w:lang w:val="fr-FR"/>
        </w:rPr>
        <w:t>փոփոխություն</w:t>
      </w:r>
      <w:proofErr w:type="spellEnd"/>
      <w:r w:rsidRPr="0025085A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  <w:lang w:val="fr-FR"/>
        </w:rPr>
        <w:t>կատարելու</w:t>
      </w:r>
      <w:proofErr w:type="spellEnd"/>
      <w:r w:rsidRPr="0025085A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proofErr w:type="gramStart"/>
      <w:r w:rsidRPr="0025085A">
        <w:rPr>
          <w:rFonts w:ascii="GHEA Grapalat" w:hAnsi="GHEA Grapalat" w:cs="GHEA Grapalat"/>
          <w:b/>
          <w:lang w:val="fr-FR"/>
        </w:rPr>
        <w:t>մասին</w:t>
      </w:r>
      <w:proofErr w:type="spellEnd"/>
      <w:r w:rsidRPr="0025085A">
        <w:rPr>
          <w:rFonts w:ascii="GHEA Grapalat" w:hAnsi="GHEA Grapalat" w:cs="GHEA Grapalat"/>
          <w:b/>
          <w:color w:val="000000"/>
          <w:lang w:val="es-ES"/>
        </w:rPr>
        <w:t>»</w:t>
      </w:r>
      <w:proofErr w:type="gram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  <w:b/>
        </w:rPr>
        <w:t>Կառավարության</w:t>
      </w:r>
      <w:proofErr w:type="spellEnd"/>
      <w:r w:rsidRPr="0025085A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25085A">
        <w:rPr>
          <w:rFonts w:ascii="GHEA Grapalat" w:hAnsi="GHEA Grapalat" w:cs="Sylfaen"/>
          <w:b/>
        </w:rPr>
        <w:t>որոշման</w:t>
      </w:r>
      <w:proofErr w:type="spellEnd"/>
      <w:r w:rsidRPr="0025085A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25085A">
        <w:rPr>
          <w:rFonts w:ascii="GHEA Grapalat" w:hAnsi="GHEA Grapalat" w:cs="Sylfaen"/>
          <w:b/>
        </w:rPr>
        <w:t>նախագծի</w:t>
      </w:r>
      <w:proofErr w:type="spellEnd"/>
      <w:r w:rsidRPr="0025085A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25085A">
        <w:rPr>
          <w:rFonts w:ascii="GHEA Grapalat" w:hAnsi="GHEA Grapalat" w:cs="Sylfaen"/>
          <w:b/>
        </w:rPr>
        <w:t>ընդունման</w:t>
      </w:r>
      <w:proofErr w:type="spellEnd"/>
    </w:p>
    <w:p w:rsidR="0025085A" w:rsidRPr="0025085A" w:rsidRDefault="0025085A" w:rsidP="0025085A">
      <w:pPr>
        <w:spacing w:line="360" w:lineRule="auto"/>
        <w:ind w:right="-450"/>
        <w:rPr>
          <w:rFonts w:ascii="GHEA Grapalat" w:hAnsi="GHEA Grapalat" w:cs="IRTEK Courier"/>
          <w:lang w:val="af-ZA"/>
        </w:rPr>
      </w:pPr>
    </w:p>
    <w:p w:rsidR="0025085A" w:rsidRPr="0025085A" w:rsidRDefault="0025085A" w:rsidP="0025085A">
      <w:pPr>
        <w:spacing w:line="360" w:lineRule="auto"/>
        <w:ind w:right="-450" w:firstLine="540"/>
        <w:jc w:val="both"/>
        <w:rPr>
          <w:rFonts w:ascii="GHEA Grapalat" w:hAnsi="GHEA Grapalat"/>
          <w:b/>
          <w:lang w:val="hy-AM"/>
        </w:rPr>
      </w:pPr>
      <w:r w:rsidRPr="0025085A">
        <w:rPr>
          <w:rFonts w:ascii="GHEA Grapalat" w:hAnsi="GHEA Grapalat"/>
          <w:b/>
          <w:lang w:val="hy-AM"/>
        </w:rPr>
        <w:t>1. Իրավական ակտի ընդունման անհրաժեշտությունը</w:t>
      </w:r>
    </w:p>
    <w:p w:rsidR="0025085A" w:rsidRPr="0025085A" w:rsidRDefault="0025085A" w:rsidP="0025085A">
      <w:pPr>
        <w:spacing w:line="360" w:lineRule="auto"/>
        <w:ind w:right="-450" w:firstLine="539"/>
        <w:jc w:val="both"/>
        <w:rPr>
          <w:rFonts w:ascii="GHEA Grapalat" w:hAnsi="GHEA Grapalat" w:cs="Times Armenian"/>
          <w:lang w:val="af-ZA"/>
        </w:rPr>
      </w:pPr>
      <w:r w:rsidRPr="0025085A">
        <w:rPr>
          <w:rFonts w:ascii="GHEA Grapalat" w:hAnsi="GHEA Grapalat"/>
          <w:lang w:val="hy-AM"/>
        </w:rPr>
        <w:t xml:space="preserve">Որոշման </w:t>
      </w:r>
      <w:r w:rsidRPr="0025085A">
        <w:rPr>
          <w:rFonts w:ascii="GHEA Grapalat" w:hAnsi="GHEA Grapalat" w:cs="Sylfaen"/>
          <w:lang w:val="hy-AM"/>
        </w:rPr>
        <w:t>նախա</w:t>
      </w:r>
      <w:r w:rsidRPr="0025085A">
        <w:rPr>
          <w:rFonts w:ascii="GHEA Grapalat" w:hAnsi="GHEA Grapalat"/>
          <w:lang w:val="hy-AM"/>
        </w:rPr>
        <w:t>գ</w:t>
      </w:r>
      <w:r w:rsidRPr="0025085A">
        <w:rPr>
          <w:rFonts w:ascii="GHEA Grapalat" w:hAnsi="GHEA Grapalat" w:cs="Sylfaen"/>
          <w:lang w:val="hy-AM"/>
        </w:rPr>
        <w:t>ծի ընդունումը պայմանավորված է ՀՀ պաշտպանության նախարարությունում և ԶՈՒ գլխավոր շտաբում ֆինանսական գործառույթները կենտրոնացնելու և կառուցվածքային ստորաբաժանումների կողմից կրկնվող գործառույթները բացառելու անհրաժեշտությամբ</w:t>
      </w:r>
      <w:r w:rsidRPr="0025085A">
        <w:rPr>
          <w:rFonts w:ascii="GHEA Grapalat" w:hAnsi="GHEA Grapalat" w:cs="Times Armenian"/>
          <w:lang w:val="af-ZA"/>
        </w:rPr>
        <w:t>:</w:t>
      </w:r>
    </w:p>
    <w:p w:rsidR="0025085A" w:rsidRPr="0025085A" w:rsidRDefault="0025085A" w:rsidP="0025085A">
      <w:pPr>
        <w:spacing w:line="360" w:lineRule="auto"/>
        <w:ind w:right="-450" w:firstLine="539"/>
        <w:jc w:val="both"/>
        <w:rPr>
          <w:rFonts w:ascii="GHEA Grapalat" w:hAnsi="GHEA Grapalat" w:cs="Times Armenian"/>
          <w:b/>
          <w:lang w:val="af-ZA"/>
        </w:rPr>
      </w:pPr>
      <w:r w:rsidRPr="0025085A">
        <w:rPr>
          <w:rFonts w:ascii="GHEA Grapalat" w:hAnsi="GHEA Grapalat" w:cs="Times Armenian"/>
          <w:b/>
          <w:lang w:val="af-ZA"/>
        </w:rPr>
        <w:t xml:space="preserve">2. </w:t>
      </w:r>
      <w:proofErr w:type="spellStart"/>
      <w:r w:rsidRPr="0025085A">
        <w:rPr>
          <w:rFonts w:ascii="GHEA Grapalat" w:hAnsi="GHEA Grapalat" w:cs="Times Armenian"/>
          <w:b/>
          <w:lang w:val="af-ZA"/>
        </w:rPr>
        <w:t>Ընթացիկ</w:t>
      </w:r>
      <w:proofErr w:type="spellEnd"/>
      <w:r w:rsidRPr="0025085A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25085A">
        <w:rPr>
          <w:rFonts w:ascii="GHEA Grapalat" w:hAnsi="GHEA Grapalat" w:cs="Times Armenian"/>
          <w:b/>
          <w:lang w:val="af-ZA"/>
        </w:rPr>
        <w:t>իրավիճակը</w:t>
      </w:r>
      <w:proofErr w:type="spellEnd"/>
      <w:r w:rsidRPr="0025085A">
        <w:rPr>
          <w:rFonts w:ascii="GHEA Grapalat" w:hAnsi="GHEA Grapalat" w:cs="Times Armenian"/>
          <w:b/>
          <w:lang w:val="af-ZA"/>
        </w:rPr>
        <w:t xml:space="preserve"> և </w:t>
      </w:r>
      <w:proofErr w:type="spellStart"/>
      <w:r w:rsidRPr="0025085A">
        <w:rPr>
          <w:rFonts w:ascii="GHEA Grapalat" w:hAnsi="GHEA Grapalat" w:cs="Times Armenian"/>
          <w:b/>
          <w:lang w:val="af-ZA"/>
        </w:rPr>
        <w:t>խնդիրները</w:t>
      </w:r>
      <w:proofErr w:type="spellEnd"/>
    </w:p>
    <w:p w:rsidR="0025085A" w:rsidRPr="0025085A" w:rsidRDefault="0025085A" w:rsidP="0025085A">
      <w:pPr>
        <w:spacing w:line="360" w:lineRule="auto"/>
        <w:ind w:right="-450" w:firstLine="539"/>
        <w:jc w:val="both"/>
        <w:rPr>
          <w:rFonts w:ascii="GHEA Grapalat" w:hAnsi="GHEA Grapalat" w:cs="GHEA Grapalat"/>
          <w:color w:val="000000"/>
          <w:lang w:val="es-ES"/>
        </w:rPr>
      </w:pPr>
      <w:r w:rsidRPr="0025085A">
        <w:rPr>
          <w:rFonts w:ascii="GHEA Grapalat" w:hAnsi="GHEA Grapalat" w:cs="GHEA Grapalat"/>
          <w:color w:val="000000"/>
          <w:lang w:val="es-ES"/>
        </w:rPr>
        <w:t xml:space="preserve">ՀՀ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պաշտպանության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նախարարության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(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այսուհետ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՝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նախարարություն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)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համակարգի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ծավալներով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և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տարաբնույթ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գործառույթներով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,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ֆինանսական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կառավարման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էլեկտրոնային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համակարգերի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բացակայությամբ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պայմանավորված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նախարարության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կառուցվածքային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ստորաբաժանում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հանդիսացող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ռազմական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ոստիկանությունում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,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նյութատեխնիկական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ապահովման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գլխավոր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վարչությունում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և ԶՈՒ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գլխավոր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շտաբում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նախատեսվել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են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ֆինանսական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ստորաբաժանումներ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: ՀՀ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կառավարության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2021-2026թթ.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ծրագրի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շրջանակներում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նախարարության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և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զինված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ուժերի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բարեփոխումների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գործընթացը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ներառում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է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նաև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ֆինանսական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կառավարման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և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գործառույթների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թվայնացում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և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կենտրոնացում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,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որի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նպատակով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նաև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ՀՀ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վարչապետի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29.09.2021թ.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թիվ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1084-Լ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որոշմամբ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color w:val="000000"/>
          <w:lang w:val="es-ES"/>
        </w:rPr>
        <w:t>նախարարության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ֆինանսական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գլխավոր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վարչությունը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վերակազմավորվել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է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ֆինանսաբյուջետային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վարչության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,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դրա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շրջանակներում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համապատասխան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կանոնադրական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գործառույթների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սահմանման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գործընթացն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ընթացքի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մեջ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է</w:t>
      </w:r>
      <w:r w:rsidRPr="0025085A">
        <w:rPr>
          <w:rFonts w:ascii="GHEA Grapalat" w:hAnsi="GHEA Grapalat" w:cs="AK Courier"/>
          <w:lang w:val="af-ZA" w:eastAsia="en-US"/>
        </w:rPr>
        <w:t xml:space="preserve">,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նախատեսվում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է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վարչությունում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կենտրոնացնել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ֆինանսական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կառավարման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,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ներառյալ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հաշվապահական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հաշվառման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համակարգը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,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աշխատանքներ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են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տարվում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ֆինանսական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կառավարման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էլեկտրոնային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համակարգի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ներդրման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lastRenderedPageBreak/>
        <w:t>ուղղությամբ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: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Այդ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նպատակով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անհրաժեշտություն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է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առաջացել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ռազմական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ոստիկանության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կառուցվածքում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լուծարել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ֆինանսական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բաժինը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(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կազմված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է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զինվորական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և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վարձու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աշխատողների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հաստիքներից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),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ինչպես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նաև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սույն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որոշման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նախագծի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հետ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համատեղ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փոփոխություն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է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կատարվում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նաև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ՀՀ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կառավարության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04.07.2019</w:t>
      </w:r>
      <w:r w:rsidRPr="0025085A">
        <w:rPr>
          <w:rFonts w:ascii="GHEA Grapalat" w:hAnsi="GHEA Grapalat" w:cs="AK Courier"/>
          <w:lang w:val="en-US" w:eastAsia="en-US"/>
        </w:rPr>
        <w:t>թ</w:t>
      </w:r>
      <w:r w:rsidRPr="0025085A">
        <w:rPr>
          <w:rFonts w:ascii="GHEA Grapalat" w:hAnsi="GHEA Grapalat" w:cs="AK Courier"/>
          <w:lang w:val="af-ZA" w:eastAsia="en-US"/>
        </w:rPr>
        <w:t xml:space="preserve">.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թիվ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922-</w:t>
      </w:r>
      <w:r w:rsidRPr="0025085A">
        <w:rPr>
          <w:rFonts w:ascii="GHEA Grapalat" w:hAnsi="GHEA Grapalat" w:cs="AK Courier"/>
          <w:lang w:val="en-US" w:eastAsia="en-US"/>
        </w:rPr>
        <w:t>Լ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որոշմամբ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հաստատված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ՀՀ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ԶՈՒ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գլխավոր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շտաբի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կանոնադրության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մեջ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,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որի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համաձայն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լուծարվելու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է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hy-AM" w:eastAsia="en-US"/>
        </w:rPr>
        <w:t>ԳՇ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կառուցվածքային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ստորաբաժանում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հանդիսացող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ֆինանսական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վարչությունը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(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ամբողջապես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կազմված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r w:rsidRPr="0025085A">
        <w:rPr>
          <w:rFonts w:ascii="GHEA Grapalat" w:hAnsi="GHEA Grapalat" w:cs="AK Courier"/>
          <w:lang w:val="en-US" w:eastAsia="en-US"/>
        </w:rPr>
        <w:t>է</w:t>
      </w:r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զինվորական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 </w:t>
      </w:r>
      <w:proofErr w:type="spellStart"/>
      <w:r w:rsidRPr="0025085A">
        <w:rPr>
          <w:rFonts w:ascii="GHEA Grapalat" w:hAnsi="GHEA Grapalat" w:cs="AK Courier"/>
          <w:lang w:val="en-US" w:eastAsia="en-US"/>
        </w:rPr>
        <w:t>հաստիքներից</w:t>
      </w:r>
      <w:proofErr w:type="spellEnd"/>
      <w:r w:rsidRPr="0025085A">
        <w:rPr>
          <w:rFonts w:ascii="GHEA Grapalat" w:hAnsi="GHEA Grapalat" w:cs="AK Courier"/>
          <w:lang w:val="af-ZA" w:eastAsia="en-US"/>
        </w:rPr>
        <w:t xml:space="preserve">): </w:t>
      </w:r>
    </w:p>
    <w:p w:rsidR="0025085A" w:rsidRPr="0025085A" w:rsidRDefault="0025085A" w:rsidP="0025085A">
      <w:pPr>
        <w:spacing w:line="360" w:lineRule="auto"/>
        <w:ind w:right="-450" w:firstLine="540"/>
        <w:jc w:val="both"/>
        <w:rPr>
          <w:rFonts w:ascii="GHEA Grapalat" w:hAnsi="GHEA Grapalat"/>
          <w:lang w:val="es-ES"/>
        </w:rPr>
      </w:pPr>
      <w:r w:rsidRPr="0025085A">
        <w:rPr>
          <w:rFonts w:ascii="GHEA Grapalat" w:hAnsi="GHEA Grapalat"/>
          <w:b/>
          <w:lang w:val="es-ES"/>
        </w:rPr>
        <w:t>3</w:t>
      </w:r>
      <w:r w:rsidRPr="0025085A">
        <w:rPr>
          <w:rFonts w:ascii="GHEA Grapalat" w:hAnsi="GHEA Grapalat"/>
          <w:b/>
          <w:lang w:val="hy-AM"/>
        </w:rPr>
        <w:t xml:space="preserve">. </w:t>
      </w:r>
      <w:proofErr w:type="spellStart"/>
      <w:r w:rsidRPr="0025085A">
        <w:rPr>
          <w:rFonts w:ascii="GHEA Grapalat" w:hAnsi="GHEA Grapalat"/>
          <w:b/>
        </w:rPr>
        <w:t>Կարգավորման</w:t>
      </w:r>
      <w:proofErr w:type="spellEnd"/>
      <w:r w:rsidRPr="0025085A">
        <w:rPr>
          <w:rFonts w:ascii="GHEA Grapalat" w:hAnsi="GHEA Grapalat"/>
          <w:b/>
          <w:lang w:val="es-ES"/>
        </w:rPr>
        <w:t xml:space="preserve"> </w:t>
      </w:r>
      <w:proofErr w:type="spellStart"/>
      <w:r w:rsidRPr="0025085A">
        <w:rPr>
          <w:rFonts w:ascii="GHEA Grapalat" w:hAnsi="GHEA Grapalat"/>
          <w:b/>
        </w:rPr>
        <w:t>նպատակը</w:t>
      </w:r>
      <w:proofErr w:type="spellEnd"/>
      <w:r w:rsidRPr="0025085A">
        <w:rPr>
          <w:rFonts w:ascii="GHEA Grapalat" w:hAnsi="GHEA Grapalat"/>
          <w:b/>
          <w:lang w:val="es-ES"/>
        </w:rPr>
        <w:t xml:space="preserve"> </w:t>
      </w:r>
      <w:r w:rsidRPr="0025085A">
        <w:rPr>
          <w:rFonts w:ascii="GHEA Grapalat" w:hAnsi="GHEA Grapalat"/>
          <w:b/>
        </w:rPr>
        <w:t>և</w:t>
      </w:r>
      <w:r w:rsidRPr="0025085A">
        <w:rPr>
          <w:rFonts w:ascii="GHEA Grapalat" w:hAnsi="GHEA Grapalat"/>
          <w:b/>
          <w:lang w:val="es-ES"/>
        </w:rPr>
        <w:t xml:space="preserve"> </w:t>
      </w:r>
      <w:proofErr w:type="spellStart"/>
      <w:r w:rsidRPr="0025085A">
        <w:rPr>
          <w:rFonts w:ascii="GHEA Grapalat" w:hAnsi="GHEA Grapalat"/>
          <w:b/>
        </w:rPr>
        <w:t>բնույթը</w:t>
      </w:r>
      <w:proofErr w:type="spellEnd"/>
    </w:p>
    <w:p w:rsidR="0025085A" w:rsidRPr="0025085A" w:rsidRDefault="0025085A" w:rsidP="0025085A">
      <w:pPr>
        <w:autoSpaceDE w:val="0"/>
        <w:autoSpaceDN w:val="0"/>
        <w:adjustRightInd w:val="0"/>
        <w:spacing w:line="360" w:lineRule="auto"/>
        <w:ind w:right="-450" w:firstLine="539"/>
        <w:jc w:val="both"/>
        <w:rPr>
          <w:rFonts w:ascii="GHEA Grapalat" w:hAnsi="GHEA Grapalat" w:cs="Sylfaen"/>
          <w:lang w:val="es-ES"/>
        </w:rPr>
      </w:pPr>
      <w:proofErr w:type="spellStart"/>
      <w:r w:rsidRPr="0025085A">
        <w:rPr>
          <w:rFonts w:ascii="GHEA Grapalat" w:hAnsi="GHEA Grapalat"/>
          <w:lang w:val="af-ZA"/>
        </w:rPr>
        <w:t>Որոշման</w:t>
      </w:r>
      <w:proofErr w:type="spellEnd"/>
      <w:r w:rsidRPr="0025085A">
        <w:rPr>
          <w:rFonts w:ascii="GHEA Grapalat" w:hAnsi="GHEA Grapalat"/>
          <w:lang w:val="af-ZA"/>
        </w:rPr>
        <w:t xml:space="preserve"> </w:t>
      </w:r>
      <w:proofErr w:type="spellStart"/>
      <w:r w:rsidRPr="0025085A">
        <w:rPr>
          <w:rFonts w:ascii="GHEA Grapalat" w:hAnsi="GHEA Grapalat"/>
          <w:lang w:val="af-ZA"/>
        </w:rPr>
        <w:t>նախագծի</w:t>
      </w:r>
      <w:proofErr w:type="spellEnd"/>
      <w:r w:rsidRPr="0025085A">
        <w:rPr>
          <w:rFonts w:ascii="GHEA Grapalat" w:hAnsi="GHEA Grapalat"/>
          <w:lang w:val="af-ZA"/>
        </w:rPr>
        <w:t xml:space="preserve"> </w:t>
      </w:r>
      <w:proofErr w:type="spellStart"/>
      <w:r w:rsidRPr="0025085A">
        <w:rPr>
          <w:rFonts w:ascii="GHEA Grapalat" w:hAnsi="GHEA Grapalat"/>
          <w:lang w:val="af-ZA"/>
        </w:rPr>
        <w:t>համաձայն</w:t>
      </w:r>
      <w:proofErr w:type="spellEnd"/>
      <w:r w:rsidRPr="0025085A">
        <w:rPr>
          <w:rFonts w:ascii="GHEA Grapalat" w:hAnsi="GHEA Grapalat"/>
          <w:lang w:val="af-ZA"/>
        </w:rPr>
        <w:t xml:space="preserve"> </w:t>
      </w:r>
      <w:r w:rsidRPr="0025085A">
        <w:rPr>
          <w:rFonts w:ascii="GHEA Grapalat" w:hAnsi="GHEA Grapalat" w:cs="Sylfaen"/>
          <w:lang w:val="en-US"/>
        </w:rPr>
        <w:t>ՊՆ</w:t>
      </w:r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  <w:lang w:val="en-US"/>
        </w:rPr>
        <w:t>ռազմական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  <w:lang w:val="en-US"/>
        </w:rPr>
        <w:t>ոստիկանության</w:t>
      </w:r>
      <w:proofErr w:type="spellEnd"/>
      <w:r w:rsidRPr="0025085A">
        <w:rPr>
          <w:rFonts w:ascii="GHEA Grapalat" w:hAnsi="GHEA Grapalat"/>
          <w:lang w:val="af-ZA"/>
        </w:rPr>
        <w:t xml:space="preserve"> </w:t>
      </w:r>
      <w:proofErr w:type="spellStart"/>
      <w:r w:rsidRPr="0025085A">
        <w:rPr>
          <w:rFonts w:ascii="GHEA Grapalat" w:hAnsi="GHEA Grapalat"/>
          <w:lang w:val="af-ZA"/>
        </w:rPr>
        <w:t>կառուցվածքում</w:t>
      </w:r>
      <w:proofErr w:type="spellEnd"/>
      <w:r w:rsidRPr="0025085A">
        <w:rPr>
          <w:rFonts w:ascii="GHEA Grapalat" w:hAnsi="GHEA Grapalat"/>
          <w:lang w:val="af-ZA"/>
        </w:rPr>
        <w:t xml:space="preserve"> </w:t>
      </w:r>
      <w:proofErr w:type="spellStart"/>
      <w:r w:rsidRPr="0025085A">
        <w:rPr>
          <w:rFonts w:ascii="GHEA Grapalat" w:hAnsi="GHEA Grapalat"/>
          <w:lang w:val="af-ZA"/>
        </w:rPr>
        <w:t>ուժը</w:t>
      </w:r>
      <w:proofErr w:type="spellEnd"/>
      <w:r w:rsidRPr="0025085A">
        <w:rPr>
          <w:rFonts w:ascii="GHEA Grapalat" w:hAnsi="GHEA Grapalat"/>
          <w:lang w:val="af-ZA"/>
        </w:rPr>
        <w:t xml:space="preserve"> </w:t>
      </w:r>
      <w:proofErr w:type="spellStart"/>
      <w:r w:rsidRPr="0025085A">
        <w:rPr>
          <w:rFonts w:ascii="GHEA Grapalat" w:hAnsi="GHEA Grapalat"/>
          <w:lang w:val="af-ZA"/>
        </w:rPr>
        <w:t>կորցրած</w:t>
      </w:r>
      <w:proofErr w:type="spellEnd"/>
      <w:r w:rsidRPr="0025085A">
        <w:rPr>
          <w:rFonts w:ascii="GHEA Grapalat" w:hAnsi="GHEA Grapalat"/>
          <w:lang w:val="af-ZA"/>
        </w:rPr>
        <w:t xml:space="preserve"> է </w:t>
      </w:r>
      <w:proofErr w:type="spellStart"/>
      <w:r w:rsidRPr="0025085A">
        <w:rPr>
          <w:rFonts w:ascii="GHEA Grapalat" w:hAnsi="GHEA Grapalat"/>
          <w:lang w:val="af-ZA"/>
        </w:rPr>
        <w:t>ճանաչվում</w:t>
      </w:r>
      <w:proofErr w:type="spellEnd"/>
      <w:r w:rsidRPr="0025085A">
        <w:rPr>
          <w:rFonts w:ascii="GHEA Grapalat" w:hAnsi="GHEA Grapalat"/>
          <w:lang w:val="af-ZA"/>
        </w:rPr>
        <w:t xml:space="preserve"> է </w:t>
      </w:r>
      <w:proofErr w:type="spellStart"/>
      <w:r w:rsidRPr="0025085A">
        <w:rPr>
          <w:rFonts w:ascii="GHEA Grapalat" w:hAnsi="GHEA Grapalat" w:cs="Sylfaen"/>
          <w:lang w:val="en-US"/>
        </w:rPr>
        <w:t>ֆինանսական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</w:rPr>
        <w:t>բաժ</w:t>
      </w:r>
      <w:r w:rsidRPr="0025085A">
        <w:rPr>
          <w:rFonts w:ascii="GHEA Grapalat" w:hAnsi="GHEA Grapalat" w:cs="Sylfaen"/>
          <w:lang w:val="en-US"/>
        </w:rPr>
        <w:t>նին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  <w:lang w:val="en-US"/>
        </w:rPr>
        <w:t>վերաբերող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  <w:lang w:val="en-US"/>
        </w:rPr>
        <w:t>կետը</w:t>
      </w:r>
      <w:proofErr w:type="spellEnd"/>
      <w:r w:rsidRPr="0025085A">
        <w:rPr>
          <w:rFonts w:ascii="GHEA Grapalat" w:hAnsi="GHEA Grapalat" w:cs="Sylfaen"/>
          <w:lang w:val="es-ES"/>
        </w:rPr>
        <w:t>:</w:t>
      </w:r>
    </w:p>
    <w:p w:rsidR="0025085A" w:rsidRPr="0025085A" w:rsidRDefault="0025085A" w:rsidP="0025085A">
      <w:pPr>
        <w:autoSpaceDE w:val="0"/>
        <w:autoSpaceDN w:val="0"/>
        <w:adjustRightInd w:val="0"/>
        <w:spacing w:line="360" w:lineRule="auto"/>
        <w:ind w:right="-450" w:firstLine="539"/>
        <w:jc w:val="both"/>
        <w:rPr>
          <w:rFonts w:ascii="GHEA Grapalat" w:hAnsi="GHEA Grapalat" w:cs="GHEA Grapalat"/>
          <w:b/>
          <w:bCs/>
          <w:lang w:val="es-ES"/>
        </w:rPr>
      </w:pPr>
      <w:r w:rsidRPr="0025085A">
        <w:rPr>
          <w:rFonts w:ascii="GHEA Grapalat" w:hAnsi="GHEA Grapalat" w:cs="Sylfaen"/>
          <w:b/>
          <w:lang w:val="es-ES"/>
        </w:rPr>
        <w:t xml:space="preserve">4. </w:t>
      </w:r>
      <w:proofErr w:type="spellStart"/>
      <w:r w:rsidRPr="0025085A">
        <w:rPr>
          <w:rFonts w:ascii="GHEA Grapalat" w:hAnsi="GHEA Grapalat" w:cs="Sylfaen"/>
          <w:b/>
        </w:rPr>
        <w:t>Լրացուցիչ</w:t>
      </w:r>
      <w:proofErr w:type="spellEnd"/>
      <w:r w:rsidRPr="0025085A">
        <w:rPr>
          <w:rFonts w:ascii="GHEA Grapalat" w:hAnsi="GHEA Grapalat" w:cs="Sylfaen"/>
          <w:b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  <w:b/>
        </w:rPr>
        <w:t>ֆինանսական</w:t>
      </w:r>
      <w:proofErr w:type="spellEnd"/>
      <w:r w:rsidRPr="0025085A">
        <w:rPr>
          <w:rFonts w:ascii="GHEA Grapalat" w:hAnsi="GHEA Grapalat" w:cs="Sylfaen"/>
          <w:b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  <w:b/>
        </w:rPr>
        <w:t>միջոցների</w:t>
      </w:r>
      <w:proofErr w:type="spellEnd"/>
      <w:r w:rsidRPr="0025085A">
        <w:rPr>
          <w:rFonts w:ascii="GHEA Grapalat" w:hAnsi="GHEA Grapalat" w:cs="Sylfaen"/>
          <w:b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  <w:b/>
        </w:rPr>
        <w:t>անհրաժեշտությունը</w:t>
      </w:r>
      <w:proofErr w:type="spellEnd"/>
      <w:r w:rsidRPr="0025085A">
        <w:rPr>
          <w:rFonts w:ascii="GHEA Grapalat" w:hAnsi="GHEA Grapalat" w:cs="Sylfaen"/>
          <w:b/>
          <w:lang w:val="es-ES"/>
        </w:rPr>
        <w:t xml:space="preserve"> </w:t>
      </w:r>
      <w:r w:rsidRPr="0025085A">
        <w:rPr>
          <w:rFonts w:ascii="GHEA Grapalat" w:hAnsi="GHEA Grapalat" w:cs="Sylfaen"/>
          <w:b/>
        </w:rPr>
        <w:t>և</w:t>
      </w:r>
      <w:r w:rsidRPr="0025085A">
        <w:rPr>
          <w:rFonts w:ascii="GHEA Grapalat" w:hAnsi="GHEA Grapalat" w:cs="Sylfaen"/>
          <w:b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  <w:b/>
        </w:rPr>
        <w:t>պետական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  <w:lang w:val="es-ES"/>
        </w:rPr>
        <w:t>բյուջեի</w:t>
      </w:r>
      <w:proofErr w:type="spellEnd"/>
      <w:r w:rsidRPr="0025085A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  <w:lang w:val="es-ES"/>
        </w:rPr>
        <w:t>եկամուտներում</w:t>
      </w:r>
      <w:proofErr w:type="spellEnd"/>
      <w:r w:rsidRPr="0025085A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  <w:lang w:val="es-ES"/>
        </w:rPr>
        <w:t>ու</w:t>
      </w:r>
      <w:proofErr w:type="spellEnd"/>
      <w:r w:rsidRPr="0025085A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  <w:lang w:val="es-ES"/>
        </w:rPr>
        <w:t>ծախսերում</w:t>
      </w:r>
      <w:proofErr w:type="spellEnd"/>
      <w:r w:rsidRPr="0025085A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  <w:lang w:val="es-ES"/>
        </w:rPr>
        <w:t>սպասվելիք</w:t>
      </w:r>
      <w:proofErr w:type="spellEnd"/>
      <w:r w:rsidRPr="0025085A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b/>
          <w:lang w:val="es-ES"/>
        </w:rPr>
        <w:t>փոփոխությունները</w:t>
      </w:r>
      <w:proofErr w:type="spellEnd"/>
      <w:r w:rsidRPr="0025085A">
        <w:rPr>
          <w:rFonts w:ascii="GHEA Grapalat" w:hAnsi="GHEA Grapalat" w:cs="GHEA Grapalat"/>
          <w:b/>
          <w:lang w:val="es-ES"/>
        </w:rPr>
        <w:t xml:space="preserve"> </w:t>
      </w:r>
    </w:p>
    <w:p w:rsidR="0025085A" w:rsidRPr="0025085A" w:rsidRDefault="0025085A" w:rsidP="0025085A">
      <w:pPr>
        <w:spacing w:line="360" w:lineRule="auto"/>
        <w:ind w:right="-450" w:firstLine="539"/>
        <w:jc w:val="both"/>
        <w:rPr>
          <w:rFonts w:ascii="GHEA Grapalat" w:hAnsi="GHEA Grapalat" w:cs="Sylfaen"/>
          <w:lang w:val="es-ES"/>
        </w:rPr>
      </w:pPr>
      <w:proofErr w:type="spellStart"/>
      <w:r w:rsidRPr="0025085A">
        <w:rPr>
          <w:rFonts w:ascii="GHEA Grapalat" w:hAnsi="GHEA Grapalat" w:cs="Sylfaen"/>
        </w:rPr>
        <w:t>Որոշման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</w:rPr>
        <w:t>նախագծի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</w:rPr>
        <w:t>ընդունումը</w:t>
      </w:r>
      <w:proofErr w:type="spellEnd"/>
      <w:r w:rsidRPr="0025085A">
        <w:rPr>
          <w:rFonts w:ascii="GHEA Grapalat" w:hAnsi="GHEA Grapalat" w:cs="Sylfaen"/>
          <w:lang w:val="es-ES"/>
        </w:rPr>
        <w:t xml:space="preserve"> 2021 </w:t>
      </w:r>
      <w:proofErr w:type="spellStart"/>
      <w:r w:rsidRPr="0025085A">
        <w:rPr>
          <w:rFonts w:ascii="GHEA Grapalat" w:hAnsi="GHEA Grapalat" w:cs="Sylfaen"/>
        </w:rPr>
        <w:t>թվականի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</w:rPr>
        <w:t>պետական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</w:rPr>
        <w:t>բյուջեում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</w:rPr>
        <w:t>լրացուցիչ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</w:rPr>
        <w:t>ֆինանսական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</w:rPr>
        <w:t>միջոցների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</w:rPr>
        <w:t>անհրաժեշտության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r w:rsidRPr="0025085A">
        <w:rPr>
          <w:rFonts w:ascii="GHEA Grapalat" w:hAnsi="GHEA Grapalat" w:cs="Sylfaen"/>
        </w:rPr>
        <w:t>և</w:t>
      </w:r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Sylfaen"/>
        </w:rPr>
        <w:t>պետական</w:t>
      </w:r>
      <w:proofErr w:type="spellEnd"/>
      <w:r w:rsidRPr="0025085A">
        <w:rPr>
          <w:rFonts w:ascii="GHEA Grapalat" w:hAnsi="GHEA Grapalat" w:cs="Sylfaen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lang w:val="es-ES"/>
        </w:rPr>
        <w:t>բյուջեի</w:t>
      </w:r>
      <w:proofErr w:type="spellEnd"/>
      <w:r w:rsidRPr="0025085A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lang w:val="es-ES"/>
        </w:rPr>
        <w:t>եկամուտներում</w:t>
      </w:r>
      <w:proofErr w:type="spellEnd"/>
      <w:r w:rsidRPr="0025085A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lang w:val="es-ES"/>
        </w:rPr>
        <w:t>ու</w:t>
      </w:r>
      <w:proofErr w:type="spellEnd"/>
      <w:r w:rsidRPr="0025085A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lang w:val="es-ES"/>
        </w:rPr>
        <w:t>ծախսերում</w:t>
      </w:r>
      <w:proofErr w:type="spellEnd"/>
      <w:r w:rsidRPr="0025085A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lang w:val="es-ES"/>
        </w:rPr>
        <w:t>փոփոխությունների</w:t>
      </w:r>
      <w:proofErr w:type="spellEnd"/>
      <w:r w:rsidRPr="0025085A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lang w:val="es-ES"/>
        </w:rPr>
        <w:t>չի</w:t>
      </w:r>
      <w:proofErr w:type="spellEnd"/>
      <w:r w:rsidRPr="0025085A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25085A">
        <w:rPr>
          <w:rFonts w:ascii="GHEA Grapalat" w:hAnsi="GHEA Grapalat" w:cs="GHEA Grapalat"/>
          <w:lang w:val="es-ES"/>
        </w:rPr>
        <w:t>հանգեցնում</w:t>
      </w:r>
      <w:proofErr w:type="spellEnd"/>
      <w:r w:rsidRPr="0025085A">
        <w:rPr>
          <w:rFonts w:ascii="GHEA Grapalat" w:hAnsi="GHEA Grapalat" w:cs="Sylfaen"/>
          <w:lang w:val="es-ES"/>
        </w:rPr>
        <w:t>:</w:t>
      </w:r>
    </w:p>
    <w:p w:rsidR="0025085A" w:rsidRPr="0025085A" w:rsidRDefault="0025085A" w:rsidP="0025085A">
      <w:pPr>
        <w:tabs>
          <w:tab w:val="left" w:pos="7488"/>
        </w:tabs>
        <w:spacing w:line="360" w:lineRule="auto"/>
        <w:ind w:right="-450"/>
        <w:jc w:val="both"/>
        <w:rPr>
          <w:rFonts w:ascii="GHEA Grapalat" w:hAnsi="GHEA Grapalat"/>
          <w:b/>
          <w:lang w:val="hy-AM"/>
        </w:rPr>
      </w:pPr>
      <w:r w:rsidRPr="0025085A">
        <w:rPr>
          <w:rFonts w:ascii="GHEA Grapalat" w:hAnsi="GHEA Grapalat"/>
          <w:b/>
          <w:lang w:val="af-ZA"/>
        </w:rPr>
        <w:t xml:space="preserve">        5. </w:t>
      </w:r>
      <w:r w:rsidRPr="0025085A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5085A">
        <w:rPr>
          <w:rFonts w:ascii="GHEA Grapalat" w:hAnsi="GHEA Grapalat"/>
          <w:b/>
          <w:lang w:val="hy-AM"/>
        </w:rPr>
        <w:t>ռազմավարություններ</w:t>
      </w:r>
      <w:proofErr w:type="spellEnd"/>
      <w:r w:rsidRPr="0025085A">
        <w:rPr>
          <w:rFonts w:ascii="GHEA Grapalat" w:hAnsi="GHEA Grapalat"/>
          <w:b/>
          <w:lang w:val="hy-AM"/>
        </w:rPr>
        <w:t xml:space="preserve">   </w:t>
      </w:r>
    </w:p>
    <w:p w:rsidR="008901DE" w:rsidRPr="0025085A" w:rsidRDefault="0025085A" w:rsidP="0025085A">
      <w:pPr>
        <w:spacing w:line="360" w:lineRule="auto"/>
        <w:ind w:right="-450" w:firstLine="540"/>
        <w:jc w:val="both"/>
        <w:rPr>
          <w:lang w:val="af-ZA"/>
        </w:rPr>
      </w:pPr>
      <w:proofErr w:type="spellStart"/>
      <w:r w:rsidRPr="0025085A">
        <w:rPr>
          <w:rFonts w:ascii="GHEA Grapalat" w:hAnsi="GHEA Grapalat" w:cs="GHEA Grapalat"/>
          <w:bCs/>
          <w:lang w:val="af-ZA"/>
        </w:rPr>
        <w:t>Որոշման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նախագիծը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կապված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է ՀՀ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կառավարության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2021-2026թթ.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ծրագրի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r w:rsidRPr="0025085A">
        <w:rPr>
          <w:rFonts w:ascii="GHEA Grapalat" w:hAnsi="GHEA Grapalat" w:cs="GHEA Grapalat"/>
          <w:color w:val="000000"/>
          <w:lang w:val="es-ES"/>
        </w:rPr>
        <w:t xml:space="preserve">«1.3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Պաշտպանության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ոլորտ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.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Զինված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ուժերի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բարեփոխումներ</w:t>
      </w:r>
      <w:proofErr w:type="spellEnd"/>
      <w:r w:rsidRPr="0025085A">
        <w:rPr>
          <w:rFonts w:ascii="GHEA Grapalat" w:hAnsi="GHEA Grapalat" w:cs="GHEA Grapalat"/>
          <w:color w:val="000000"/>
          <w:lang w:val="es-ES"/>
        </w:rPr>
        <w:t>»</w:t>
      </w:r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բաժնի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2-րդ և 5-րդ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մասերի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ու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2-րդ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կետի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պահանջների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ապահովման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հետ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, ի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դեմս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՝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պաշտպանության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համակարգի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բոլոր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կառույցների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և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բաղադրիչների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համակարգված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և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ներդաշնակ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գործունեության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,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խնդիրների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և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ռեսուրսների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արդյունավետ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պլանավորման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,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զինված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ուժերի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կառավարման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և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ղեկավարման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արդյունավետության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085A">
        <w:rPr>
          <w:rFonts w:ascii="GHEA Grapalat" w:hAnsi="GHEA Grapalat" w:cs="GHEA Grapalat"/>
          <w:bCs/>
          <w:lang w:val="af-ZA"/>
        </w:rPr>
        <w:t>բարձրացման</w:t>
      </w:r>
      <w:proofErr w:type="spellEnd"/>
      <w:r w:rsidRPr="0025085A">
        <w:rPr>
          <w:rFonts w:ascii="GHEA Grapalat" w:hAnsi="GHEA Grapalat" w:cs="GHEA Grapalat"/>
          <w:bCs/>
          <w:lang w:val="af-ZA"/>
        </w:rPr>
        <w:t>:</w:t>
      </w:r>
    </w:p>
    <w:sectPr w:rsidR="008901DE" w:rsidRPr="002508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CF3"/>
    <w:rsid w:val="0025085A"/>
    <w:rsid w:val="006B6CF3"/>
    <w:rsid w:val="008901DE"/>
    <w:rsid w:val="00BB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0A3F1"/>
  <w15:chartTrackingRefBased/>
  <w15:docId w15:val="{A977EA94-9E33-4BD4-ACB3-36FAB77E8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2567</Characters>
  <Application>Microsoft Office Word</Application>
  <DocSecurity>0</DocSecurity>
  <Lines>21</Lines>
  <Paragraphs>6</Paragraphs>
  <ScaleCrop>false</ScaleCrop>
  <Company>gov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3</cp:revision>
  <dcterms:created xsi:type="dcterms:W3CDTF">2022-05-12T07:20:00Z</dcterms:created>
  <dcterms:modified xsi:type="dcterms:W3CDTF">2022-05-12T07:22:00Z</dcterms:modified>
</cp:coreProperties>
</file>