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E4D" w:rsidRPr="004D4737" w:rsidRDefault="001D4E4D" w:rsidP="00AE7ED7">
      <w:pPr>
        <w:spacing w:after="0" w:line="360" w:lineRule="auto"/>
        <w:jc w:val="right"/>
        <w:rPr>
          <w:rFonts w:ascii="GHEA Grapalat" w:hAnsi="GHEA Grapalat"/>
          <w:b/>
          <w:bCs/>
          <w:sz w:val="18"/>
          <w:szCs w:val="18"/>
          <w:lang w:val="hy-AM"/>
        </w:rPr>
      </w:pPr>
      <w:r w:rsidRPr="004D4737">
        <w:rPr>
          <w:rFonts w:ascii="GHEA Grapalat" w:hAnsi="GHEA Grapalat"/>
          <w:b/>
          <w:bCs/>
          <w:sz w:val="18"/>
          <w:szCs w:val="18"/>
          <w:lang w:val="hy-AM"/>
        </w:rPr>
        <w:t>ՆԱԽԱԳԻԾ</w:t>
      </w:r>
    </w:p>
    <w:p w:rsidR="001D4E4D" w:rsidRPr="004D4737" w:rsidRDefault="001D4E4D" w:rsidP="00AE7ED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D47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551ED1" w:rsidRDefault="009751E1" w:rsidP="00AE7ED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D4737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:rsidR="0039726C" w:rsidRPr="004D4737" w:rsidRDefault="0039726C" w:rsidP="00AE7ED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151DF" w:rsidRDefault="00551ED1" w:rsidP="00AE7ED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—-</w:t>
      </w: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———————— 202</w:t>
      </w:r>
      <w:r w:rsidR="00437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N</w:t>
      </w:r>
      <w:r w:rsidR="00472E0C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972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–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</w:p>
    <w:p w:rsidR="0039726C" w:rsidRPr="004D4737" w:rsidRDefault="0039726C" w:rsidP="00AE7ED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D4E4D" w:rsidRPr="004D4737" w:rsidRDefault="00FE6C47" w:rsidP="00AE7ED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ՀԱՆՐԱՊԵՏՈՒԹՅՈՒՆՈՒՄ ՍՈՑԻԱԼԱԿԱՆ ԲՆԱԿԱՐԱՆԱՅԻՆ ՖՈՆԴԻ ԿԱՑԱՐԱՆՆԵՐՈՒՄ ԲՆԱԿՎՈՂ ՄԻԱՅՆԱԿ ԿԵՆՍԱԹՈՇԱԿԱՌՈՒՆԵՐԻ</w:t>
      </w:r>
      <w:r w:rsidR="00C03539" w:rsidRPr="000D51F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ՍՊԱՌԱԾ ԲՆԱԿԱՆ ԳԱԶԻ, </w:t>
      </w:r>
      <w:r w:rsidR="00120F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ԷԼԵԿՏՐԱ</w:t>
      </w:r>
      <w:r w:rsidR="005676C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ԿԱՆ </w:t>
      </w:r>
      <w:r w:rsidR="00120F9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ԷՆԵՐԳԻԱՅԻ 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ԵՎ ՋՐԱՄԱՏԱԿԱՐԱՐՄԱՆ ՎԱՐՁԱՎՃԱՐՆԵՐԻ ՓՈԽՀԱՏՈՒՑՄԱՆ ԿԱՐԳԸ</w:t>
      </w:r>
      <w:r w:rsidR="00AD61FC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, ԻՆՉՊԵՍ ՆԱԵՎ </w:t>
      </w:r>
      <w:r w:rsidR="00AD61FC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2022 ԹՎԱԿԱՆԻ</w:t>
      </w:r>
      <w:r w:rsidR="00551ED1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ՓՈԽՀԱՏՈՒՑՄԱՆ ԵՆԹԱԿԱ ԾԱԽՍԵ</w:t>
      </w:r>
      <w:r w:rsidR="009751E1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ՐԻ ԾԱՎԱԼՆԵՐԸ ՍԱՀՄԱՆԵԼՈՒ</w:t>
      </w:r>
      <w:r w:rsidR="00472E0C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9751E1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ԵՎ </w:t>
      </w:r>
      <w:r w:rsidR="001D4E4D" w:rsidRPr="004D473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2020 ԹՎԱԿԱՆԻ ՀՈՒԼԻՍԻ 30-Ի N 1278-Ն ՈՐՈՇ</w:t>
      </w:r>
      <w:r w:rsidR="009751E1" w:rsidRPr="004D4737">
        <w:rPr>
          <w:rFonts w:ascii="GHEA Grapalat" w:hAnsi="GHEA Grapalat"/>
          <w:b/>
          <w:bCs/>
          <w:sz w:val="24"/>
          <w:szCs w:val="24"/>
          <w:lang w:val="hy-AM"/>
        </w:rPr>
        <w:t>ՈՒՄՆ ՈՒԺԸ ԿՈՐՑՐԱԾ ՃԱՆԱՉԵԼՈՒ ՄԱՍԻՆ</w:t>
      </w:r>
    </w:p>
    <w:p w:rsidR="00AA4F57" w:rsidRPr="004D4737" w:rsidRDefault="00AA4F57" w:rsidP="00AE7ED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A4F57" w:rsidRPr="004D4737" w:rsidRDefault="00B67184" w:rsidP="00AE7ED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 օրենքի 33-րդ, 34-րդ և 36-րդ հոդվածները</w:t>
      </w:r>
      <w:r w:rsidR="003C0D2B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 ղեկավարվելով «</w:t>
      </w:r>
      <w:r w:rsidR="003C0D2B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</w:t>
      </w:r>
      <w:r w:rsidR="003F63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C0D2B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3-րդ հոդվածով, </w:t>
      </w: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Pr="004D473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D4737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  <w:r w:rsidRPr="004D473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751E1" w:rsidRPr="004D4737" w:rsidRDefault="009751E1" w:rsidP="00AE7ED7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</w:t>
      </w:r>
      <w:r w:rsidR="00472E0C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Սահմանել՝</w:t>
      </w:r>
    </w:p>
    <w:p w:rsidR="009751E1" w:rsidRPr="004D4737" w:rsidRDefault="009751E1" w:rsidP="00AE7ED7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Հայաստանի Հանրապետությունում սոցիալական բնակարանային ֆոնդի կացարաններում բնակվող միայնակ կենսաթոշակառուների</w:t>
      </w:r>
      <w:r w:rsidR="00C03539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E7ED7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շահառուներ)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սպառած բնական գազի, </w:t>
      </w:r>
      <w:r w:rsidR="00120F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էլեկտրա</w:t>
      </w:r>
      <w:r w:rsidR="00567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կան </w:t>
      </w:r>
      <w:r w:rsidR="00120F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էներգիայի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ջրամատակարարման վարձավճարների</w:t>
      </w:r>
      <w:r w:rsidR="00AE7ED7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փոխհատուցման կարգը՝ համաձայն հավելվածի.</w:t>
      </w:r>
    </w:p>
    <w:p w:rsidR="00AE7ED7" w:rsidRPr="004D4737" w:rsidRDefault="009751E1" w:rsidP="00AE7ED7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="00AE7ED7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առուների սպառած բնական գազի, </w:t>
      </w:r>
      <w:r w:rsidR="00120F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էլեկտրա</w:t>
      </w:r>
      <w:r w:rsidR="00567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կան </w:t>
      </w:r>
      <w:r w:rsidR="00120F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էներգիայի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ջրամատակարարման վարձավճարների դիմաց փոխհատուցման ենթակա ծախսերի ծավալը 2022 թվականի համար յուրաքանչյուր կենսաթոշակառուի </w:t>
      </w:r>
      <w:r w:rsidR="00206AAF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հաշվարկով</w:t>
      </w:r>
      <w:r w:rsidR="00282E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F54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տարեկան</w:t>
      </w:r>
      <w:r w:rsidR="002F5498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2F5498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F54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առավելագույնը </w:t>
      </w:r>
      <w:r w:rsidR="002F5498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144,0 հազ. </w:t>
      </w:r>
      <w:r w:rsidR="002F54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</w:t>
      </w:r>
      <w:r w:rsidR="002F5498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րամ</w:t>
      </w:r>
      <w:r w:rsidR="002F5498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7A94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2F5498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ամսական՝</w:t>
      </w:r>
      <w:r w:rsidR="002F5498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F54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առավելագույնը </w:t>
      </w:r>
      <w:r w:rsidR="002F5498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12,0 հազ. դրամ</w:t>
      </w:r>
      <w:r w:rsidR="00282E86" w:rsidRPr="000D51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551ED1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472E0C" w:rsidRPr="004D4737" w:rsidRDefault="00660A64" w:rsidP="00472E0C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hAnsi="GHEA Grapalat"/>
          <w:sz w:val="24"/>
          <w:szCs w:val="24"/>
          <w:lang w:val="hy-AM"/>
        </w:rPr>
        <w:t>2</w:t>
      </w:r>
      <w:r w:rsidR="00AA4F57" w:rsidRPr="004D4737">
        <w:rPr>
          <w:rFonts w:ascii="GHEA Grapalat" w:hAnsi="GHEA Grapalat"/>
          <w:sz w:val="24"/>
          <w:szCs w:val="24"/>
          <w:lang w:val="hy-AM"/>
        </w:rPr>
        <w:t xml:space="preserve">. Առաջարկել 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>Գազպրոմ Արմենիա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B67A2" w:rsidRPr="004D4737">
        <w:rPr>
          <w:rFonts w:ascii="GHEA Grapalat" w:hAnsi="GHEA Grapalat"/>
          <w:sz w:val="24"/>
          <w:szCs w:val="24"/>
          <w:lang w:val="hy-AM"/>
        </w:rPr>
        <w:t xml:space="preserve"> ՓԲԸ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>Հայկական էլեկտրական ցանցեր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B67A2" w:rsidRPr="004D4737">
        <w:rPr>
          <w:rFonts w:ascii="GHEA Grapalat" w:hAnsi="GHEA Grapalat"/>
          <w:sz w:val="24"/>
          <w:szCs w:val="24"/>
          <w:lang w:val="hy-AM"/>
        </w:rPr>
        <w:t xml:space="preserve"> ՓԲԸ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>Վեոլ</w:t>
      </w:r>
      <w:r w:rsidR="008C1D37" w:rsidRPr="004D4737">
        <w:rPr>
          <w:rFonts w:ascii="GHEA Grapalat" w:hAnsi="GHEA Grapalat"/>
          <w:sz w:val="24"/>
          <w:szCs w:val="24"/>
          <w:lang w:val="hy-AM"/>
        </w:rPr>
        <w:t>ի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>ա ջուր</w:t>
      </w:r>
      <w:r w:rsidR="00236D48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0B67A2" w:rsidRPr="004D4737">
        <w:rPr>
          <w:rFonts w:ascii="GHEA Grapalat" w:hAnsi="GHEA Grapalat"/>
          <w:sz w:val="24"/>
          <w:szCs w:val="24"/>
          <w:lang w:val="hy-AM"/>
        </w:rPr>
        <w:t>ՓԲԸ</w:t>
      </w:r>
      <w:r w:rsidR="00472E0C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>ղեկավարներին</w:t>
      </w:r>
      <w:r w:rsidR="00206AAF" w:rsidRPr="004D4737">
        <w:rPr>
          <w:rFonts w:ascii="GHEA Grapalat" w:hAnsi="GHEA Grapalat"/>
          <w:sz w:val="24"/>
          <w:szCs w:val="24"/>
          <w:lang w:val="hy-AM"/>
        </w:rPr>
        <w:t>՝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աշխատանքի և սոցիալական </w:t>
      </w:r>
      <w:r w:rsidR="005676C4">
        <w:rPr>
          <w:rFonts w:ascii="GHEA Grapalat" w:hAnsi="GHEA Grapalat"/>
          <w:sz w:val="24"/>
          <w:szCs w:val="24"/>
          <w:lang w:val="hy-AM"/>
        </w:rPr>
        <w:t xml:space="preserve">հարցերի 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 xml:space="preserve">նախարարության յուրաքանչյուր ամիս </w:t>
      </w:r>
      <w:r w:rsidR="00AE7ED7" w:rsidRPr="004D4737">
        <w:rPr>
          <w:rFonts w:ascii="GHEA Grapalat" w:hAnsi="GHEA Grapalat"/>
          <w:sz w:val="24"/>
          <w:szCs w:val="24"/>
          <w:lang w:val="hy-AM"/>
        </w:rPr>
        <w:t>ներկայաց</w:t>
      </w:r>
      <w:r w:rsidR="00C64AD4">
        <w:rPr>
          <w:rFonts w:ascii="GHEA Grapalat" w:hAnsi="GHEA Grapalat"/>
          <w:sz w:val="24"/>
          <w:szCs w:val="24"/>
          <w:lang w:val="hy-AM"/>
        </w:rPr>
        <w:t>ր</w:t>
      </w:r>
      <w:r w:rsidR="00AE7ED7" w:rsidRPr="004D4737">
        <w:rPr>
          <w:rFonts w:ascii="GHEA Grapalat" w:hAnsi="GHEA Grapalat"/>
          <w:sz w:val="24"/>
          <w:szCs w:val="24"/>
          <w:lang w:val="hy-AM"/>
        </w:rPr>
        <w:t>ած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B5C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</w:t>
      </w:r>
      <w:r w:rsidR="00AE7ED7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115B5C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առուների</w:t>
      </w:r>
      <w:r w:rsidR="00AE7ED7"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 xml:space="preserve">ցուցակի և սույն որոշմամբ սահմանված </w:t>
      </w:r>
      <w:r w:rsidR="0035187C">
        <w:rPr>
          <w:rFonts w:ascii="GHEA Grapalat" w:hAnsi="GHEA Grapalat"/>
          <w:sz w:val="24"/>
          <w:szCs w:val="24"/>
          <w:lang w:val="hy-AM"/>
        </w:rPr>
        <w:t xml:space="preserve">կարգի 7-րդ կետում նշված գումարների չափով համամասնորեն 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>նվազեցնել շահառուների</w:t>
      </w:r>
      <w:r w:rsidR="00472E0C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1DF" w:rsidRPr="004D4737">
        <w:rPr>
          <w:rFonts w:ascii="GHEA Grapalat" w:hAnsi="GHEA Grapalat"/>
          <w:sz w:val="24"/>
          <w:szCs w:val="24"/>
          <w:lang w:val="hy-AM"/>
        </w:rPr>
        <w:t>համապատասխան ծառայության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 xml:space="preserve"> ամսական վճարումներ</w:t>
      </w:r>
      <w:r w:rsidR="001151DF" w:rsidRPr="004D4737">
        <w:rPr>
          <w:rFonts w:ascii="GHEA Grapalat" w:hAnsi="GHEA Grapalat"/>
          <w:sz w:val="24"/>
          <w:szCs w:val="24"/>
          <w:lang w:val="hy-AM"/>
        </w:rPr>
        <w:t>ի չափեր</w:t>
      </w:r>
      <w:r w:rsidR="00115B5C" w:rsidRPr="004D4737">
        <w:rPr>
          <w:rFonts w:ascii="GHEA Grapalat" w:hAnsi="GHEA Grapalat"/>
          <w:sz w:val="24"/>
          <w:szCs w:val="24"/>
          <w:lang w:val="hy-AM"/>
        </w:rPr>
        <w:t>ը։</w:t>
      </w:r>
    </w:p>
    <w:p w:rsidR="00472E0C" w:rsidRPr="004D4737" w:rsidRDefault="00236D48" w:rsidP="00472E0C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hAnsi="GHEA Grapalat"/>
          <w:sz w:val="24"/>
          <w:szCs w:val="24"/>
          <w:lang w:val="hy-AM"/>
        </w:rPr>
        <w:t>3</w:t>
      </w:r>
      <w:r w:rsidR="006526DB" w:rsidRPr="004D4737">
        <w:rPr>
          <w:rFonts w:ascii="Cambria Math" w:hAnsi="Cambria Math" w:cs="Cambria Math"/>
          <w:sz w:val="24"/>
          <w:szCs w:val="24"/>
          <w:lang w:val="hy-AM"/>
        </w:rPr>
        <w:t>․</w:t>
      </w:r>
      <w:r w:rsidR="006526DB" w:rsidRPr="004D4737">
        <w:rPr>
          <w:rFonts w:ascii="GHEA Grapalat" w:hAnsi="GHEA Grapalat"/>
          <w:bCs/>
          <w:sz w:val="24"/>
          <w:szCs w:val="24"/>
          <w:lang w:val="hy-AM"/>
        </w:rPr>
        <w:t xml:space="preserve"> Ուժը կորցրած ճանաչել Հայաստանի Հանրապետության կառավարության 2020 թվականի հուլիսի 30-ի</w:t>
      </w:r>
      <w:r w:rsidR="00472E0C" w:rsidRPr="004D473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526DB" w:rsidRPr="004D4737">
        <w:rPr>
          <w:rFonts w:ascii="GHEA Grapalat" w:hAnsi="GHEA Grapalat"/>
          <w:bCs/>
          <w:sz w:val="24"/>
          <w:szCs w:val="24"/>
          <w:lang w:val="hy-AM"/>
        </w:rPr>
        <w:t>Հ</w:t>
      </w:r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այաստանի Հանրապետությունում սոցիալական</w:t>
      </w:r>
      <w:r w:rsidR="006526DB" w:rsidRPr="004D473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բնակարանային ֆոնդի կացարաններում բնակվող </w:t>
      </w:r>
      <w:bookmarkStart w:id="0" w:name="_GoBack"/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միայնակ կենսաթոշակառու</w:t>
      </w:r>
      <w:bookmarkEnd w:id="0"/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ներին սպառած բնական գազի, </w:t>
      </w:r>
      <w:r w:rsidR="00120F9E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էլեկտրա</w:t>
      </w:r>
      <w:r w:rsidR="005676C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կան </w:t>
      </w:r>
      <w:r w:rsidR="00120F9E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էներգիայի </w:t>
      </w:r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և ջրամատակարարման վարձավճարների փոխհատուցման կարգը, ինչպես նաև յուրաքանչյուր տարվա համար փոխհատուցման ենթակա ծախսերի ծավալները սահմանելու մասին</w:t>
      </w:r>
      <w:r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526DB" w:rsidRPr="004D473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6526DB" w:rsidRPr="004D4737">
        <w:rPr>
          <w:rFonts w:ascii="GHEA Grapalat" w:hAnsi="GHEA Grapalat"/>
          <w:bCs/>
          <w:sz w:val="24"/>
          <w:szCs w:val="24"/>
          <w:lang w:val="hy-AM"/>
        </w:rPr>
        <w:t>N 1278-Ն որոշումը։</w:t>
      </w:r>
    </w:p>
    <w:p w:rsidR="00A2062D" w:rsidRPr="004D4737" w:rsidRDefault="00A2062D" w:rsidP="00A2062D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4. Սույն որոշումն ուժի մեջ է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մտնում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պաշտոն</w:t>
      </w:r>
      <w:r w:rsidR="005376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ական հրապարակմանը հաջորդող </w:t>
      </w:r>
      <w:r w:rsidR="004371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տասներորդ օրը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472E0C" w:rsidRPr="004D4737" w:rsidRDefault="00472E0C">
      <w:pPr>
        <w:rPr>
          <w:rFonts w:ascii="GHEA Grapalat" w:hAnsi="GHEA Grapalat"/>
          <w:bCs/>
          <w:sz w:val="24"/>
          <w:szCs w:val="24"/>
          <w:lang w:val="hy-AM"/>
        </w:rPr>
      </w:pPr>
      <w:r w:rsidRPr="004D4737">
        <w:rPr>
          <w:rFonts w:ascii="GHEA Grapalat" w:hAnsi="GHEA Grapalat"/>
          <w:bCs/>
          <w:sz w:val="24"/>
          <w:szCs w:val="24"/>
          <w:lang w:val="hy-AM"/>
        </w:rPr>
        <w:br w:type="page"/>
      </w:r>
    </w:p>
    <w:p w:rsidR="00344BD9" w:rsidRPr="004D4737" w:rsidRDefault="00344BD9" w:rsidP="00AE7ED7">
      <w:pPr>
        <w:spacing w:after="0" w:line="360" w:lineRule="auto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4D4737">
        <w:rPr>
          <w:rFonts w:ascii="GHEA Grapalat" w:hAnsi="GHEA Grapalat"/>
          <w:bCs/>
          <w:sz w:val="18"/>
          <w:szCs w:val="18"/>
          <w:lang w:val="hy-AM"/>
        </w:rPr>
        <w:lastRenderedPageBreak/>
        <w:t>Հավելված</w:t>
      </w:r>
    </w:p>
    <w:p w:rsidR="00344BD9" w:rsidRPr="004D4737" w:rsidRDefault="00344BD9" w:rsidP="00AE7ED7">
      <w:pPr>
        <w:spacing w:after="0" w:line="360" w:lineRule="auto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4D4737">
        <w:rPr>
          <w:rFonts w:ascii="GHEA Grapalat" w:hAnsi="GHEA Grapalat"/>
          <w:bCs/>
          <w:sz w:val="18"/>
          <w:szCs w:val="18"/>
          <w:lang w:val="hy-AM"/>
        </w:rPr>
        <w:t>ՀՀ կառավարության 202</w:t>
      </w:r>
      <w:r w:rsidR="0043712C">
        <w:rPr>
          <w:rFonts w:ascii="GHEA Grapalat" w:hAnsi="GHEA Grapalat"/>
          <w:bCs/>
          <w:sz w:val="18"/>
          <w:szCs w:val="18"/>
          <w:lang w:val="hy-AM"/>
        </w:rPr>
        <w:t>2</w:t>
      </w:r>
      <w:r w:rsidRPr="004D4737">
        <w:rPr>
          <w:rFonts w:ascii="GHEA Grapalat" w:hAnsi="GHEA Grapalat"/>
          <w:bCs/>
          <w:sz w:val="18"/>
          <w:szCs w:val="18"/>
          <w:lang w:val="hy-AM"/>
        </w:rPr>
        <w:t xml:space="preserve"> թվականի</w:t>
      </w:r>
    </w:p>
    <w:p w:rsidR="00070E4C" w:rsidRPr="004D4737" w:rsidRDefault="00344BD9" w:rsidP="00472E0C">
      <w:pPr>
        <w:spacing w:after="0" w:line="360" w:lineRule="auto"/>
        <w:jc w:val="right"/>
        <w:rPr>
          <w:rFonts w:ascii="GHEA Grapalat" w:hAnsi="GHEA Grapalat"/>
          <w:bCs/>
          <w:sz w:val="18"/>
          <w:szCs w:val="18"/>
          <w:lang w:val="hy-AM"/>
        </w:rPr>
      </w:pPr>
      <w:r w:rsidRPr="004D4737">
        <w:rPr>
          <w:rFonts w:ascii="GHEA Grapalat" w:hAnsi="GHEA Grapalat"/>
          <w:bCs/>
          <w:sz w:val="18"/>
          <w:szCs w:val="18"/>
          <w:lang w:val="hy-AM"/>
        </w:rPr>
        <w:t>———————</w:t>
      </w:r>
      <w:r w:rsidR="00472E0C" w:rsidRPr="004D4737">
        <w:rPr>
          <w:rFonts w:ascii="GHEA Grapalat" w:hAnsi="GHEA Grapalat"/>
          <w:bCs/>
          <w:sz w:val="18"/>
          <w:szCs w:val="18"/>
          <w:lang w:val="hy-AM"/>
        </w:rPr>
        <w:t xml:space="preserve"> </w:t>
      </w:r>
      <w:r w:rsidRPr="004D4737">
        <w:rPr>
          <w:rFonts w:ascii="GHEA Grapalat" w:hAnsi="GHEA Grapalat"/>
          <w:bCs/>
          <w:sz w:val="18"/>
          <w:szCs w:val="18"/>
          <w:lang w:val="hy-AM"/>
        </w:rPr>
        <w:t>—-ի</w:t>
      </w:r>
      <w:r w:rsidR="00472E0C" w:rsidRPr="004D4737">
        <w:rPr>
          <w:rFonts w:ascii="GHEA Grapalat" w:hAnsi="GHEA Grapalat"/>
          <w:bCs/>
          <w:sz w:val="18"/>
          <w:szCs w:val="18"/>
          <w:lang w:val="hy-AM"/>
        </w:rPr>
        <w:t xml:space="preserve"> </w:t>
      </w:r>
      <w:r w:rsidRPr="004D4737">
        <w:rPr>
          <w:rFonts w:ascii="GHEA Grapalat" w:hAnsi="GHEA Grapalat"/>
          <w:bCs/>
          <w:sz w:val="18"/>
          <w:szCs w:val="18"/>
          <w:lang w:val="hy-AM"/>
        </w:rPr>
        <w:t>N —— Ն որոշման</w:t>
      </w:r>
    </w:p>
    <w:p w:rsidR="00344BD9" w:rsidRPr="004D4737" w:rsidRDefault="00344BD9" w:rsidP="00AE7ED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D4737">
        <w:rPr>
          <w:rFonts w:ascii="GHEA Grapalat" w:hAnsi="GHEA Grapalat"/>
          <w:b/>
          <w:bCs/>
          <w:sz w:val="24"/>
          <w:szCs w:val="24"/>
          <w:lang w:val="hy-AM"/>
        </w:rPr>
        <w:t>Կ Ա Ր Գ</w:t>
      </w:r>
    </w:p>
    <w:p w:rsidR="00660A64" w:rsidRPr="004D4737" w:rsidRDefault="00344BD9" w:rsidP="00AE7ED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ՀԱՆՐԱՊԵՏՈՒԹՅՈՒՆՈՒՄ ՍՈՑԻԱԼԱԿԱՆ ԲՆԱԿԱՐԱՆԱՅԻՆ ՖՈՆԴԻ ԿԱՑԱՐԱՆՆԵՐՈՒՄ ԲՆԱԿՎՈՂ ՄԻԱՅՆԱԿ ԿԵՆՍԱԹՈՇԱԿԱՌՈՒՆԵՐԻ</w:t>
      </w:r>
      <w:r w:rsidR="00C03539" w:rsidRPr="000D51F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</w:t>
      </w:r>
      <w:r w:rsidRPr="004D473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ՍՊԱՌԱԾ ԲՆԱ</w:t>
      </w:r>
      <w:r w:rsidR="00AD4073" w:rsidRPr="004D473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ԿԱՆ ԳԱԶԻ, </w:t>
      </w:r>
      <w:r w:rsidR="00120F9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ԷԼԵԿՏՐԱ</w:t>
      </w:r>
      <w:r w:rsidR="005676C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ԿԱՆ </w:t>
      </w:r>
      <w:r w:rsidR="00120F9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ԷՆԵՐԳԻԱՅԻ </w:t>
      </w:r>
      <w:r w:rsidR="00AD4073" w:rsidRPr="004D473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ԵՎ</w:t>
      </w:r>
      <w:r w:rsidRPr="004D473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ՋՐԱՄԱՏԱԿԱՐԱՐՄԱՆ ՎԱՐՁԱՎՃԱՐՆԵՐԻ ՓՈԽՀԱՏՈՒՑՄԱՆ</w:t>
      </w:r>
    </w:p>
    <w:p w:rsidR="00485D0D" w:rsidRPr="004D4737" w:rsidRDefault="00485D0D" w:rsidP="00AE7ED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B55D9" w:rsidRDefault="00344BD9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>Սույն կարգով կարգավորվում են շա</w:t>
      </w:r>
      <w:r w:rsidR="00456342" w:rsidRPr="00FB55D9">
        <w:rPr>
          <w:rFonts w:ascii="GHEA Grapalat" w:hAnsi="GHEA Grapalat"/>
          <w:sz w:val="24"/>
          <w:szCs w:val="24"/>
          <w:lang w:val="hy-AM"/>
        </w:rPr>
        <w:t>հ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առուների սպառած բնական գազի, </w:t>
      </w:r>
      <w:r w:rsidR="00120F9E" w:rsidRPr="00FB55D9">
        <w:rPr>
          <w:rFonts w:ascii="GHEA Grapalat" w:hAnsi="GHEA Grapalat"/>
          <w:sz w:val="24"/>
          <w:szCs w:val="24"/>
          <w:lang w:val="hy-AM"/>
        </w:rPr>
        <w:t>էլեկտրա</w:t>
      </w:r>
      <w:r w:rsidR="005676C4">
        <w:rPr>
          <w:rFonts w:ascii="GHEA Grapalat" w:hAnsi="GHEA Grapalat"/>
          <w:sz w:val="24"/>
          <w:szCs w:val="24"/>
          <w:lang w:val="hy-AM"/>
        </w:rPr>
        <w:t xml:space="preserve">կան </w:t>
      </w:r>
      <w:r w:rsidR="00120F9E" w:rsidRPr="00FB55D9">
        <w:rPr>
          <w:rFonts w:ascii="GHEA Grapalat" w:hAnsi="GHEA Grapalat"/>
          <w:sz w:val="24"/>
          <w:szCs w:val="24"/>
          <w:lang w:val="hy-AM"/>
        </w:rPr>
        <w:t xml:space="preserve">էներգիայի </w:t>
      </w:r>
      <w:r w:rsidRPr="00FB55D9">
        <w:rPr>
          <w:rFonts w:ascii="GHEA Grapalat" w:hAnsi="GHEA Grapalat"/>
          <w:sz w:val="24"/>
          <w:szCs w:val="24"/>
          <w:lang w:val="hy-AM"/>
        </w:rPr>
        <w:t>և ջրամատակարարման վարձավճարների փոխհատուցման (այսուհետ՝ փոխհատուցում) հետ կապված հարաբերությունները:</w:t>
      </w:r>
    </w:p>
    <w:p w:rsidR="00FB55D9" w:rsidRDefault="00344BD9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սոցիալական բնակարանային ֆոնդում ներառվում են </w:t>
      </w:r>
      <w:r w:rsidR="003856E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3856EC" w:rsidRPr="003856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օրենսդրությամբ </w:t>
      </w:r>
      <w:r w:rsidR="00FA601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աշխատանքի և սոցիալական հարցերի </w:t>
      </w:r>
      <w:r w:rsidR="004A4308" w:rsidRPr="00FB55D9">
        <w:rPr>
          <w:rFonts w:ascii="GHEA Grapalat" w:hAnsi="GHEA Grapalat"/>
          <w:sz w:val="24"/>
          <w:szCs w:val="24"/>
          <w:lang w:val="hy-AM"/>
        </w:rPr>
        <w:t>ն</w:t>
      </w:r>
      <w:r w:rsidRPr="00FB55D9">
        <w:rPr>
          <w:rFonts w:ascii="GHEA Grapalat" w:hAnsi="GHEA Grapalat"/>
          <w:sz w:val="24"/>
          <w:szCs w:val="24"/>
          <w:lang w:val="hy-AM"/>
        </w:rPr>
        <w:t>ախարարությանը</w:t>
      </w:r>
      <w:r w:rsidR="00FA6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601E" w:rsidRPr="00FA601E">
        <w:rPr>
          <w:rFonts w:ascii="GHEA Grapalat" w:hAnsi="GHEA Grapalat"/>
          <w:sz w:val="24"/>
          <w:szCs w:val="24"/>
          <w:lang w:val="hy-AM"/>
        </w:rPr>
        <w:t>(</w:t>
      </w:r>
      <w:r w:rsidR="00FA601E"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="00FA601E" w:rsidRPr="00FA601E">
        <w:rPr>
          <w:rFonts w:ascii="GHEA Grapalat" w:hAnsi="GHEA Grapalat"/>
          <w:sz w:val="24"/>
          <w:szCs w:val="24"/>
          <w:lang w:val="hy-AM"/>
        </w:rPr>
        <w:t>)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որպես սոցիալական բնակարանային ֆոնդ ամրացված բազմաբնակարան շենքերը, ինչպես նաև «Տնային պայմաններում միայնակ տարեցների և հաշմանդամների սոցիալական սպասարկման կենտրոն» պետական ոչ առևտրային կազմակերպության հատուկ խմբերին դասված որոշակի կատեգորիայի անձանց կացարանը, «Առաքելություն Հայաստան» բարեգործական հասարակական կազմակերպության </w:t>
      </w:r>
      <w:r w:rsidR="003856EC">
        <w:rPr>
          <w:rFonts w:ascii="GHEA Grapalat" w:hAnsi="GHEA Grapalat"/>
          <w:sz w:val="24"/>
          <w:szCs w:val="24"/>
          <w:lang w:val="hy-AM"/>
        </w:rPr>
        <w:t>ենթակայությամբ գործող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սոցիալական </w:t>
      </w:r>
      <w:r w:rsidR="003856EC">
        <w:rPr>
          <w:rFonts w:ascii="GHEA Grapalat" w:hAnsi="GHEA Grapalat"/>
          <w:sz w:val="24"/>
          <w:szCs w:val="24"/>
          <w:lang w:val="hy-AM"/>
        </w:rPr>
        <w:t>տ</w:t>
      </w:r>
      <w:r w:rsidRPr="00FB55D9">
        <w:rPr>
          <w:rFonts w:ascii="GHEA Grapalat" w:hAnsi="GHEA Grapalat"/>
          <w:sz w:val="24"/>
          <w:szCs w:val="24"/>
          <w:lang w:val="hy-AM"/>
        </w:rPr>
        <w:t>ն</w:t>
      </w:r>
      <w:r w:rsidR="003856EC">
        <w:rPr>
          <w:rFonts w:ascii="GHEA Grapalat" w:hAnsi="GHEA Grapalat"/>
          <w:sz w:val="24"/>
          <w:szCs w:val="24"/>
          <w:lang w:val="hy-AM"/>
        </w:rPr>
        <w:t>եր</w:t>
      </w:r>
      <w:r w:rsidRPr="00FB55D9">
        <w:rPr>
          <w:rFonts w:ascii="GHEA Grapalat" w:hAnsi="GHEA Grapalat"/>
          <w:sz w:val="24"/>
          <w:szCs w:val="24"/>
          <w:lang w:val="hy-AM"/>
        </w:rPr>
        <w:t>ը</w:t>
      </w:r>
      <w:r w:rsidR="003856EC">
        <w:rPr>
          <w:rFonts w:ascii="GHEA Grapalat" w:hAnsi="GHEA Grapalat"/>
          <w:sz w:val="24"/>
          <w:szCs w:val="24"/>
          <w:lang w:val="hy-AM"/>
        </w:rPr>
        <w:t>, Գյումրու և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Գորիսի համայնքապետարանի </w:t>
      </w:r>
      <w:r w:rsidR="00C40909" w:rsidRPr="000D51F9">
        <w:rPr>
          <w:rFonts w:ascii="GHEA Grapalat" w:hAnsi="GHEA Grapalat"/>
          <w:sz w:val="24"/>
          <w:szCs w:val="24"/>
          <w:lang w:val="hy-AM"/>
        </w:rPr>
        <w:t>են</w:t>
      </w:r>
      <w:r w:rsidRPr="00FB55D9">
        <w:rPr>
          <w:rFonts w:ascii="GHEA Grapalat" w:hAnsi="GHEA Grapalat"/>
          <w:sz w:val="24"/>
          <w:szCs w:val="24"/>
          <w:lang w:val="hy-AM"/>
        </w:rPr>
        <w:t>թակայությամբ որպես սոցիալական բնակարանային ֆոնդ հանդիսացող բազմաբնակարան շենքերը (այսուհետ՝ սոցիալական տն</w:t>
      </w:r>
      <w:r w:rsidR="004A4308" w:rsidRPr="00FB55D9">
        <w:rPr>
          <w:rFonts w:ascii="GHEA Grapalat" w:hAnsi="GHEA Grapalat"/>
          <w:sz w:val="24"/>
          <w:szCs w:val="24"/>
          <w:lang w:val="hy-AM"/>
        </w:rPr>
        <w:t>եր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>)։</w:t>
      </w:r>
    </w:p>
    <w:p w:rsidR="00FB55D9" w:rsidRPr="003856EC" w:rsidRDefault="00344BD9" w:rsidP="003856EC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Սույն կարգի իմաստով </w:t>
      </w:r>
      <w:r w:rsidR="004A4308" w:rsidRPr="00FB55D9">
        <w:rPr>
          <w:rFonts w:ascii="GHEA Grapalat" w:hAnsi="GHEA Grapalat"/>
          <w:sz w:val="24"/>
          <w:szCs w:val="24"/>
          <w:lang w:val="hy-AM"/>
        </w:rPr>
        <w:t>շահ</w:t>
      </w:r>
      <w:r w:rsidRPr="00FB55D9">
        <w:rPr>
          <w:rFonts w:ascii="GHEA Grapalat" w:hAnsi="GHEA Grapalat"/>
          <w:sz w:val="24"/>
          <w:szCs w:val="24"/>
          <w:lang w:val="hy-AM"/>
        </w:rPr>
        <w:t>առու է համարվում</w:t>
      </w:r>
      <w:r w:rsidR="003856EC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3856E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FB55D9" w:rsidRPr="003856EC">
        <w:rPr>
          <w:rFonts w:ascii="GHEA Grapalat" w:hAnsi="GHEA Grapalat"/>
          <w:sz w:val="24"/>
          <w:szCs w:val="24"/>
          <w:lang w:val="hy-AM"/>
        </w:rPr>
        <w:t xml:space="preserve"> օրենսդրությամբ սահմանված կարգով սոցիալական տներում պայմանագրային հիմունքով բնակվող միայնակ կենսաթոշակառուն</w:t>
      </w:r>
      <w:r w:rsidR="00725D5F" w:rsidRPr="00725D5F">
        <w:rPr>
          <w:rFonts w:ascii="GHEA Grapalat" w:hAnsi="GHEA Grapalat"/>
          <w:sz w:val="24"/>
          <w:szCs w:val="24"/>
          <w:lang w:val="hy-AM"/>
        </w:rPr>
        <w:t>:</w:t>
      </w:r>
    </w:p>
    <w:p w:rsidR="00FB55D9" w:rsidRDefault="00ED2B6E" w:rsidP="00766D4E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Սոցիալական տների 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>համապատասխան իրավասությամբ օժտված պատասխանատու անձինք (այսուհետ՝ պատասխանատու անձ)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120F9E" w:rsidRPr="00FB55D9">
        <w:rPr>
          <w:rFonts w:ascii="GHEA Grapalat" w:hAnsi="GHEA Grapalat"/>
          <w:sz w:val="24"/>
          <w:szCs w:val="24"/>
          <w:lang w:val="hy-AM"/>
        </w:rPr>
        <w:t xml:space="preserve">յուրաքանչյուր տարվա 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հունվարի 10-ը </w:t>
      </w:r>
      <w:r w:rsidR="004F005B" w:rsidRPr="00FB55D9">
        <w:rPr>
          <w:rFonts w:ascii="GHEA Grapalat" w:hAnsi="GHEA Grapalat"/>
          <w:sz w:val="24"/>
          <w:szCs w:val="24"/>
          <w:lang w:val="hy-AM"/>
        </w:rPr>
        <w:t>ն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ախարարություն են ներկայացնում՝ </w:t>
      </w:r>
      <w:r w:rsidR="00344BD9" w:rsidRPr="00FB55D9">
        <w:rPr>
          <w:rFonts w:ascii="GHEA Grapalat" w:hAnsi="GHEA Grapalat"/>
          <w:sz w:val="24"/>
          <w:szCs w:val="24"/>
          <w:lang w:val="hy-AM"/>
        </w:rPr>
        <w:t>շահառուների ցուցակը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lastRenderedPageBreak/>
        <w:t xml:space="preserve">համապատասխան </w:t>
      </w:r>
      <w:r w:rsidR="00766D4E" w:rsidRPr="00FB55D9">
        <w:rPr>
          <w:rFonts w:ascii="GHEA Grapalat" w:hAnsi="GHEA Grapalat"/>
          <w:sz w:val="24"/>
          <w:szCs w:val="24"/>
          <w:lang w:val="hy-AM"/>
        </w:rPr>
        <w:t>տեղեկ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 xml:space="preserve">ությամբ (համաձայն Ձև N </w:t>
      </w:r>
      <w:r w:rsidR="00C64AD4">
        <w:rPr>
          <w:rFonts w:ascii="GHEA Grapalat" w:hAnsi="GHEA Grapalat"/>
          <w:sz w:val="24"/>
          <w:szCs w:val="24"/>
          <w:lang w:val="hy-AM"/>
        </w:rPr>
        <w:t>1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>-ի)</w:t>
      </w:r>
      <w:r w:rsidR="004A4308" w:rsidRPr="00FB55D9">
        <w:rPr>
          <w:rFonts w:ascii="GHEA Grapalat" w:hAnsi="GHEA Grapalat"/>
          <w:sz w:val="24"/>
          <w:szCs w:val="24"/>
          <w:lang w:val="hy-AM"/>
        </w:rPr>
        <w:t>, որը</w:t>
      </w:r>
      <w:r w:rsidR="002F562D" w:rsidRPr="000D51F9">
        <w:rPr>
          <w:rFonts w:ascii="GHEA Grapalat" w:hAnsi="GHEA Grapalat"/>
          <w:sz w:val="24"/>
          <w:szCs w:val="24"/>
          <w:lang w:val="hy-AM"/>
        </w:rPr>
        <w:t xml:space="preserve"> նախարարության համապատասխան ստորաբաժանման կողմից ճշգրտվելուց հետո </w:t>
      </w:r>
      <w:r w:rsidR="002F562D" w:rsidRPr="00FB55D9">
        <w:rPr>
          <w:rFonts w:ascii="GHEA Grapalat" w:hAnsi="GHEA Grapalat"/>
          <w:sz w:val="24"/>
          <w:szCs w:val="24"/>
          <w:lang w:val="hy-AM"/>
        </w:rPr>
        <w:t xml:space="preserve">մինչև հունվարի 15-ը </w:t>
      </w:r>
      <w:r w:rsidR="002F562D" w:rsidRPr="000D51F9">
        <w:rPr>
          <w:rFonts w:ascii="GHEA Grapalat" w:hAnsi="GHEA Grapalat"/>
          <w:sz w:val="24"/>
          <w:szCs w:val="24"/>
          <w:lang w:val="hy-AM"/>
        </w:rPr>
        <w:t xml:space="preserve">ներկայացվում է </w:t>
      </w:r>
      <w:r w:rsidR="002F562D">
        <w:rPr>
          <w:rFonts w:ascii="GHEA Grapalat" w:hAnsi="GHEA Grapalat"/>
          <w:sz w:val="24"/>
          <w:szCs w:val="24"/>
          <w:lang w:val="hy-AM"/>
        </w:rPr>
        <w:t>նախարարի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2F562D">
        <w:rPr>
          <w:rFonts w:ascii="GHEA Grapalat" w:hAnsi="GHEA Grapalat"/>
          <w:sz w:val="24"/>
          <w:szCs w:val="24"/>
          <w:lang w:val="hy-AM"/>
        </w:rPr>
        <w:t>հաստատմանը</w:t>
      </w:r>
      <w:r w:rsidR="002F562D" w:rsidRPr="000D51F9">
        <w:rPr>
          <w:rFonts w:ascii="GHEA Grapalat" w:hAnsi="GHEA Grapalat"/>
          <w:sz w:val="24"/>
          <w:szCs w:val="24"/>
          <w:lang w:val="hy-AM"/>
        </w:rPr>
        <w:t>: Տեղեկատվության մեջ անճշտություններ հայտնաբերելու դեպքում նախարարությունը վերադարձնում է ս</w:t>
      </w:r>
      <w:r w:rsidR="002F562D" w:rsidRPr="00FB55D9">
        <w:rPr>
          <w:rFonts w:ascii="GHEA Grapalat" w:hAnsi="GHEA Grapalat"/>
          <w:sz w:val="24"/>
          <w:szCs w:val="24"/>
          <w:lang w:val="hy-AM"/>
        </w:rPr>
        <w:t>ոցիալական տների համապատասխան իրավասությամբ օժտված պատասխանատու անձին</w:t>
      </w:r>
      <w:r w:rsidR="002F562D" w:rsidRPr="000D51F9">
        <w:rPr>
          <w:rFonts w:ascii="GHEA Grapalat" w:hAnsi="GHEA Grapalat"/>
          <w:sz w:val="24"/>
          <w:szCs w:val="24"/>
          <w:lang w:val="hy-AM"/>
        </w:rPr>
        <w:t>՝ հանձնարարելով եռօրյա ժամկետում նախարարություն ներկայացնել  տեղեկատվության նոր, ճշգրտված տարբերակը:</w:t>
      </w:r>
    </w:p>
    <w:p w:rsidR="00FB55D9" w:rsidRDefault="00AA7691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="009607DE" w:rsidRPr="00FB55D9">
        <w:rPr>
          <w:rFonts w:ascii="GHEA Grapalat" w:hAnsi="GHEA Grapalat"/>
          <w:sz w:val="24"/>
          <w:szCs w:val="24"/>
          <w:lang w:val="hy-AM"/>
        </w:rPr>
        <w:t xml:space="preserve">, նախարարի կողմից հաստատված </w:t>
      </w:r>
      <w:r w:rsidRPr="00FB55D9">
        <w:rPr>
          <w:rFonts w:ascii="GHEA Grapalat" w:hAnsi="GHEA Grapalat"/>
          <w:sz w:val="24"/>
          <w:szCs w:val="24"/>
          <w:lang w:val="hy-AM"/>
        </w:rPr>
        <w:t>շահառուների ցուցակը՝ կից</w:t>
      </w:r>
      <w:r w:rsidR="004D4737" w:rsidRPr="00FB55D9">
        <w:rPr>
          <w:rFonts w:ascii="GHEA Grapalat" w:hAnsi="GHEA Grapalat"/>
          <w:sz w:val="24"/>
          <w:szCs w:val="24"/>
          <w:lang w:val="hy-AM"/>
        </w:rPr>
        <w:t xml:space="preserve"> տեղեկու</w:t>
      </w:r>
      <w:r w:rsidRPr="00FB55D9">
        <w:rPr>
          <w:rFonts w:ascii="GHEA Grapalat" w:hAnsi="GHEA Grapalat"/>
          <w:sz w:val="24"/>
          <w:szCs w:val="24"/>
          <w:lang w:val="hy-AM"/>
        </w:rPr>
        <w:t>թյամբ (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>համաձայն Ձ</w:t>
      </w:r>
      <w:r w:rsidRPr="00FB55D9">
        <w:rPr>
          <w:rFonts w:ascii="GHEA Grapalat" w:hAnsi="GHEA Grapalat"/>
          <w:sz w:val="24"/>
          <w:szCs w:val="24"/>
          <w:lang w:val="hy-AM"/>
        </w:rPr>
        <w:t>և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 xml:space="preserve"> N </w:t>
      </w:r>
      <w:r w:rsidR="00C64AD4">
        <w:rPr>
          <w:rFonts w:ascii="GHEA Grapalat" w:hAnsi="GHEA Grapalat"/>
          <w:sz w:val="24"/>
          <w:szCs w:val="24"/>
          <w:lang w:val="hy-AM"/>
        </w:rPr>
        <w:t>2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>-</w:t>
      </w:r>
      <w:r w:rsidR="002F562D">
        <w:rPr>
          <w:rFonts w:ascii="GHEA Grapalat" w:hAnsi="GHEA Grapalat"/>
          <w:sz w:val="24"/>
          <w:szCs w:val="24"/>
          <w:lang w:val="hy-AM"/>
        </w:rPr>
        <w:t>ի</w:t>
      </w:r>
      <w:r w:rsidRPr="00FB55D9">
        <w:rPr>
          <w:rFonts w:ascii="GHEA Grapalat" w:hAnsi="GHEA Grapalat"/>
          <w:sz w:val="24"/>
          <w:szCs w:val="24"/>
          <w:lang w:val="hy-AM"/>
        </w:rPr>
        <w:t>)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>էլեկտրոնային եղանակով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29740A">
        <w:rPr>
          <w:rFonts w:ascii="GHEA Grapalat" w:hAnsi="GHEA Grapalat"/>
          <w:sz w:val="24"/>
          <w:szCs w:val="24"/>
          <w:lang w:val="hy-AM"/>
        </w:rPr>
        <w:t xml:space="preserve">յուրաքանչյուր տարվա </w:t>
      </w:r>
      <w:r w:rsidR="00421876" w:rsidRPr="00FB55D9">
        <w:rPr>
          <w:rFonts w:ascii="GHEA Grapalat" w:hAnsi="GHEA Grapalat"/>
          <w:sz w:val="24"/>
          <w:szCs w:val="24"/>
          <w:lang w:val="hy-AM"/>
        </w:rPr>
        <w:t>հունվարի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20-ը փոխանցում </w:t>
      </w:r>
      <w:r w:rsidR="00766D4E" w:rsidRPr="00FB55D9">
        <w:rPr>
          <w:rFonts w:ascii="GHEA Grapalat" w:hAnsi="GHEA Grapalat"/>
          <w:sz w:val="24"/>
          <w:szCs w:val="24"/>
          <w:lang w:val="hy-AM"/>
        </w:rPr>
        <w:t xml:space="preserve">է 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>Գազպրոմ Արմենիա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 xml:space="preserve">, 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>Հայկական էլեկտրական ցանցեր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>Վեոլիա ջուր</w:t>
      </w:r>
      <w:r w:rsidR="0029740A" w:rsidRPr="004D47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29740A">
        <w:rPr>
          <w:rFonts w:ascii="GHEA Grapalat" w:hAnsi="GHEA Grapalat"/>
          <w:sz w:val="24"/>
          <w:szCs w:val="24"/>
          <w:lang w:val="hy-AM"/>
        </w:rPr>
        <w:t>փակ բաժնետիրական ընկերություններին</w:t>
      </w:r>
      <w:r w:rsidR="0029740A" w:rsidRPr="004D4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29740A" w:rsidRPr="0029740A">
        <w:rPr>
          <w:rFonts w:ascii="GHEA Grapalat" w:hAnsi="GHEA Grapalat"/>
          <w:sz w:val="24"/>
          <w:szCs w:val="24"/>
          <w:lang w:val="hy-AM"/>
        </w:rPr>
        <w:t>(</w:t>
      </w:r>
      <w:r w:rsidR="0029740A">
        <w:rPr>
          <w:rFonts w:ascii="GHEA Grapalat" w:hAnsi="GHEA Grapalat"/>
          <w:sz w:val="24"/>
          <w:szCs w:val="24"/>
          <w:lang w:val="hy-AM"/>
        </w:rPr>
        <w:t>այսուհետ՝ ընկերություններ</w:t>
      </w:r>
      <w:r w:rsidR="0029740A" w:rsidRPr="0029740A">
        <w:rPr>
          <w:rFonts w:ascii="GHEA Grapalat" w:hAnsi="GHEA Grapalat"/>
          <w:sz w:val="24"/>
          <w:szCs w:val="24"/>
          <w:lang w:val="hy-AM"/>
        </w:rPr>
        <w:t>)</w:t>
      </w:r>
      <w:r w:rsidR="00766D4E" w:rsidRPr="00FB55D9">
        <w:rPr>
          <w:rFonts w:ascii="GHEA Grapalat" w:hAnsi="GHEA Grapalat"/>
          <w:sz w:val="24"/>
          <w:szCs w:val="24"/>
          <w:lang w:val="hy-AM"/>
        </w:rPr>
        <w:t>։</w:t>
      </w:r>
    </w:p>
    <w:p w:rsidR="004654AC" w:rsidRDefault="004654AC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Ընկերություն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ը պատասխանատվությու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չ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կրում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13DC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5-րդ կետում նշված՝ նախարարությունից ստացած</w:t>
      </w:r>
      <w:r w:rsidR="00215EA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313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ցանկում և տեղեկատվությունում առկա 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առկա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անճշտությունների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D4737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4D4737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</w:p>
    <w:p w:rsidR="00FB55D9" w:rsidRPr="00FB55D9" w:rsidRDefault="00A918C8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որոշման 1-ին կետի 2-րդ ենթակետով սահմանված </w:t>
      </w:r>
      <w:r w:rsidR="00766D4E"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ամսական 12,0 հազ</w:t>
      </w:r>
      <w:r w:rsidR="00766D4E" w:rsidRPr="00FB55D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</w:t>
      </w:r>
      <w:r w:rsidR="00A863AF"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ամը բաշխվում է յուրաքանչյուր շ</w:t>
      </w:r>
      <w:r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ահառուի սպառած</w:t>
      </w:r>
      <w:r w:rsidR="00472E0C"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ծառայությունների վարձավճարների միջև հետևյալ կերպ</w:t>
      </w:r>
      <w:r w:rsidR="004B2B2D" w:rsidRPr="00FB55D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:rsidR="00FB55D9" w:rsidRPr="00FB55D9" w:rsidRDefault="00FB55D9" w:rsidP="00FB55D9">
      <w:pPr>
        <w:pStyle w:val="ListParagraph"/>
        <w:numPr>
          <w:ilvl w:val="0"/>
          <w:numId w:val="12"/>
        </w:numPr>
        <w:spacing w:after="0" w:line="360" w:lineRule="auto"/>
        <w:ind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B55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գազաֆիկացված բնակարաններում բնակվող յուրաքանչյուր շահառուին՝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բնական գազի վարձավճարի դիմաց՝ ամսական 4,0 հազ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դրամ, 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էլեկտրա</w:t>
      </w:r>
      <w:r w:rsidR="00567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կան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էներգիայի վարձավճարի դիմաց՝ ամսական 7,0 հազ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դրամ,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ջրամատակարարման վարձավճարի դիմաց՝ ամսական 1,0 հազ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դրամ: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չգազաֆիկացված բնակարաններում բնակվող յուրաքանչյուր շահառուին՝ 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էլեկտրա</w:t>
      </w:r>
      <w:r w:rsidR="005676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կան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էներգիայի վարձավճարի դիմաց՝ ամսական 11,0 հազ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դրամ,</w:t>
      </w:r>
    </w:p>
    <w:p w:rsidR="00FB55D9" w:rsidRPr="004D4737" w:rsidRDefault="00FB55D9" w:rsidP="00FB55D9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ջրամատակարարման վարձավճարի դիմաց՝ ամսական 1,0 հազ</w:t>
      </w:r>
      <w:r w:rsidRPr="004D473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դրամ:</w:t>
      </w:r>
    </w:p>
    <w:p w:rsidR="00FB55D9" w:rsidRDefault="000064F1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Նախարարությունը </w:t>
      </w:r>
      <w:r w:rsidR="00766D4E" w:rsidRPr="00FB55D9">
        <w:rPr>
          <w:rFonts w:ascii="GHEA Grapalat" w:hAnsi="GHEA Grapalat"/>
          <w:sz w:val="24"/>
          <w:szCs w:val="24"/>
          <w:lang w:val="hy-AM"/>
        </w:rPr>
        <w:t>ը</w:t>
      </w:r>
      <w:r w:rsidRPr="00FB55D9">
        <w:rPr>
          <w:rFonts w:ascii="GHEA Grapalat" w:hAnsi="GHEA Grapalat"/>
          <w:sz w:val="24"/>
          <w:szCs w:val="24"/>
          <w:lang w:val="hy-AM"/>
        </w:rPr>
        <w:t>նկերությունների</w:t>
      </w:r>
      <w:r w:rsidR="009607DE" w:rsidRPr="00FB55D9">
        <w:rPr>
          <w:rFonts w:ascii="GHEA Grapalat" w:hAnsi="GHEA Grapalat"/>
          <w:sz w:val="24"/>
          <w:szCs w:val="24"/>
          <w:lang w:val="hy-AM"/>
        </w:rPr>
        <w:t xml:space="preserve"> հա</w:t>
      </w:r>
      <w:r w:rsidR="005325FF" w:rsidRPr="00FB55D9">
        <w:rPr>
          <w:rFonts w:ascii="GHEA Grapalat" w:hAnsi="GHEA Grapalat"/>
          <w:sz w:val="24"/>
          <w:szCs w:val="24"/>
          <w:lang w:val="hy-AM"/>
        </w:rPr>
        <w:t>շ</w:t>
      </w:r>
      <w:r w:rsidR="009607DE" w:rsidRPr="00FB55D9">
        <w:rPr>
          <w:rFonts w:ascii="GHEA Grapalat" w:hAnsi="GHEA Grapalat"/>
          <w:sz w:val="24"/>
          <w:szCs w:val="24"/>
          <w:lang w:val="hy-AM"/>
        </w:rPr>
        <w:t>վեհամարներին</w:t>
      </w:r>
      <w:r w:rsidR="00C64A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մինչև յուրաքանչյուր ամսվա 20-ը փոխանցում է սույն կարգի </w:t>
      </w:r>
      <w:r w:rsidR="00C64AD4">
        <w:rPr>
          <w:rFonts w:ascii="GHEA Grapalat" w:hAnsi="GHEA Grapalat"/>
          <w:sz w:val="24"/>
          <w:szCs w:val="24"/>
          <w:lang w:val="hy-AM"/>
        </w:rPr>
        <w:t>5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AD65AB">
        <w:rPr>
          <w:rFonts w:ascii="GHEA Grapalat" w:hAnsi="GHEA Grapalat"/>
          <w:sz w:val="24"/>
          <w:szCs w:val="24"/>
          <w:lang w:val="hy-AM"/>
        </w:rPr>
        <w:t>կետ</w:t>
      </w:r>
      <w:r w:rsidR="00A918C8" w:rsidRPr="00FB55D9">
        <w:rPr>
          <w:rFonts w:ascii="GHEA Grapalat" w:hAnsi="GHEA Grapalat"/>
          <w:sz w:val="24"/>
          <w:szCs w:val="24"/>
          <w:lang w:val="hy-AM"/>
        </w:rPr>
        <w:t>ում</w:t>
      </w:r>
      <w:r w:rsidR="00AD65AB">
        <w:rPr>
          <w:rFonts w:ascii="GHEA Grapalat" w:hAnsi="GHEA Grapalat"/>
          <w:sz w:val="24"/>
          <w:szCs w:val="24"/>
          <w:lang w:val="hy-AM"/>
        </w:rPr>
        <w:t xml:space="preserve"> նշված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215EA9">
        <w:rPr>
          <w:rFonts w:ascii="GHEA Grapalat" w:hAnsi="GHEA Grapalat"/>
          <w:sz w:val="24"/>
          <w:szCs w:val="24"/>
          <w:lang w:val="hy-AM"/>
        </w:rPr>
        <w:t>ցուցակ</w:t>
      </w:r>
      <w:r w:rsidR="00FB55D9">
        <w:rPr>
          <w:rFonts w:ascii="GHEA Grapalat" w:hAnsi="GHEA Grapalat"/>
          <w:sz w:val="24"/>
          <w:szCs w:val="24"/>
          <w:lang w:val="hy-AM"/>
        </w:rPr>
        <w:t>ի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lastRenderedPageBreak/>
        <w:t>շահառուների</w:t>
      </w:r>
      <w:r w:rsidR="00485D0D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քանակին և </w:t>
      </w:r>
      <w:r w:rsidR="0027173F" w:rsidRPr="00FB55D9">
        <w:rPr>
          <w:rFonts w:ascii="GHEA Grapalat" w:hAnsi="GHEA Grapalat"/>
          <w:sz w:val="24"/>
          <w:szCs w:val="24"/>
          <w:lang w:val="hy-AM"/>
        </w:rPr>
        <w:t>յուրաքանչյուր ծառայության դիմաց փոխհատուցման ենթակա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>գումար՝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55D9">
        <w:rPr>
          <w:rFonts w:ascii="GHEA Grapalat" w:hAnsi="GHEA Grapalat"/>
          <w:sz w:val="24"/>
          <w:szCs w:val="24"/>
          <w:lang w:val="hy-AM"/>
        </w:rPr>
        <w:t>շահառուների սպառած ծառայությունների դիմաց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A96BD7">
        <w:rPr>
          <w:rFonts w:ascii="GHEA Grapalat" w:hAnsi="GHEA Grapalat"/>
          <w:sz w:val="24"/>
          <w:szCs w:val="24"/>
          <w:lang w:val="hy-AM"/>
        </w:rPr>
        <w:t>վճարում</w:t>
      </w:r>
      <w:r w:rsidR="0027173F" w:rsidRPr="00FB55D9">
        <w:rPr>
          <w:rFonts w:ascii="GHEA Grapalat" w:hAnsi="GHEA Grapalat"/>
          <w:sz w:val="24"/>
          <w:szCs w:val="24"/>
          <w:lang w:val="hy-AM"/>
        </w:rPr>
        <w:t xml:space="preserve"> կատարելու համար</w:t>
      </w:r>
      <w:r w:rsidR="000669E0" w:rsidRPr="00FB55D9">
        <w:rPr>
          <w:rFonts w:ascii="GHEA Grapalat" w:hAnsi="GHEA Grapalat"/>
          <w:sz w:val="24"/>
          <w:szCs w:val="24"/>
          <w:lang w:val="hy-AM"/>
        </w:rPr>
        <w:t>։</w:t>
      </w:r>
    </w:p>
    <w:p w:rsidR="00A427D4" w:rsidRDefault="004C651A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</w:t>
      </w:r>
      <w:r w:rsidR="00A427D4" w:rsidRPr="00FB55D9">
        <w:rPr>
          <w:rFonts w:ascii="GHEA Grapalat" w:hAnsi="GHEA Grapalat"/>
          <w:sz w:val="24"/>
          <w:szCs w:val="24"/>
          <w:lang w:val="hy-AM"/>
        </w:rPr>
        <w:t xml:space="preserve">ը </w:t>
      </w:r>
      <w:r w:rsidR="00A427D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յուրաքանչյուր ամիս բաշխում է տվյալ ամսվա համար նախարարությունից ստացված գումարը նախարարությունից ստացված շահառուների ցուցակում ներառված անձանց միջև՝ յուրաքանչյուր շահառուի բաժանորդային հաշվին հաշվեգրելով որոշմամբ հաստատված </w:t>
      </w:r>
      <w:r w:rsidR="00A96BD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</w:t>
      </w:r>
      <w:r w:rsidR="00A427D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կարգի </w:t>
      </w:r>
      <w:r w:rsidR="00A96BD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</w:t>
      </w:r>
      <w:r w:rsidR="00A427D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կետում նշված համապատասխան գումարի չափով գումար։</w:t>
      </w:r>
    </w:p>
    <w:p w:rsidR="00FB55D9" w:rsidRPr="00825474" w:rsidRDefault="00D42E50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Ընկերությունները յուրաքանչյուր ամսվա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վերջին օրը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ն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>ախարարության</w:t>
      </w:r>
      <w:r w:rsidRPr="00FB55D9">
        <w:rPr>
          <w:rFonts w:ascii="GHEA Grapalat" w:hAnsi="GHEA Grapalat"/>
          <w:sz w:val="24"/>
          <w:szCs w:val="24"/>
          <w:lang w:val="hy-AM"/>
        </w:rPr>
        <w:t>ն են տրամադրում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կարգի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7D4">
        <w:rPr>
          <w:rFonts w:ascii="GHEA Grapalat" w:hAnsi="GHEA Grapalat"/>
          <w:sz w:val="24"/>
          <w:szCs w:val="24"/>
          <w:lang w:val="hy-AM"/>
        </w:rPr>
        <w:t>5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-րդ կ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 xml:space="preserve">ետով սահմանված կարգով տրամադրված ցուցակներում ընդգրկված 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շահառուների, համապատասխանաբար՝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բնական գազի, էլեկտրա</w:t>
      </w:r>
      <w:r w:rsidR="005676C4">
        <w:rPr>
          <w:rFonts w:ascii="GHEA Grapalat" w:hAnsi="GHEA Grapalat"/>
          <w:sz w:val="24"/>
          <w:szCs w:val="24"/>
          <w:lang w:val="hy-AM"/>
        </w:rPr>
        <w:t xml:space="preserve">կան 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էներգիայի և ջրամատակարարման դիմաց կատարած վճարումների մասին</w:t>
      </w:r>
      <w:r w:rsidR="004D4737" w:rsidRPr="00FB55D9">
        <w:rPr>
          <w:rFonts w:ascii="GHEA Grapalat" w:hAnsi="GHEA Grapalat"/>
          <w:sz w:val="24"/>
          <w:szCs w:val="24"/>
          <w:lang w:val="hy-AM"/>
        </w:rPr>
        <w:t xml:space="preserve"> տեղեկու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թյուն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>էլեկտրոնային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 xml:space="preserve"> եղանակով (համաձայն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 xml:space="preserve">Ձև N </w:t>
      </w:r>
      <w:r w:rsidR="00C64AD4">
        <w:rPr>
          <w:rFonts w:ascii="GHEA Grapalat" w:hAnsi="GHEA Grapalat"/>
          <w:sz w:val="24"/>
          <w:szCs w:val="24"/>
          <w:lang w:val="hy-AM"/>
        </w:rPr>
        <w:t>3</w:t>
      </w:r>
      <w:r w:rsidR="005203BB" w:rsidRPr="00FB55D9">
        <w:rPr>
          <w:rFonts w:ascii="GHEA Grapalat" w:hAnsi="GHEA Grapalat"/>
          <w:sz w:val="24"/>
          <w:szCs w:val="24"/>
          <w:lang w:val="hy-AM"/>
        </w:rPr>
        <w:t>-ի</w:t>
      </w:r>
      <w:r w:rsidR="00AA4F57" w:rsidRPr="00FB55D9">
        <w:rPr>
          <w:rFonts w:ascii="GHEA Grapalat" w:hAnsi="GHEA Grapalat"/>
          <w:sz w:val="24"/>
          <w:szCs w:val="24"/>
          <w:lang w:val="hy-AM"/>
        </w:rPr>
        <w:t>)</w:t>
      </w:r>
      <w:r w:rsidR="000064F1" w:rsidRPr="00FB55D9">
        <w:rPr>
          <w:rFonts w:ascii="GHEA Grapalat" w:hAnsi="GHEA Grapalat"/>
          <w:sz w:val="24"/>
          <w:szCs w:val="24"/>
          <w:lang w:val="hy-AM"/>
        </w:rPr>
        <w:t>։</w:t>
      </w:r>
      <w:r w:rsidR="00AA4F57" w:rsidRPr="00FB55D9">
        <w:rPr>
          <w:rFonts w:ascii="Calibri" w:hAnsi="Calibri" w:cs="Calibri"/>
          <w:sz w:val="24"/>
          <w:szCs w:val="24"/>
          <w:lang w:val="hy-AM"/>
        </w:rPr>
        <w:t> </w:t>
      </w:r>
    </w:p>
    <w:p w:rsidR="00825474" w:rsidRDefault="00825474" w:rsidP="00825474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D51F9">
        <w:rPr>
          <w:rFonts w:ascii="GHEA Grapalat" w:hAnsi="GHEA Grapalat"/>
          <w:sz w:val="24"/>
          <w:szCs w:val="24"/>
          <w:lang w:val="hy-AM"/>
        </w:rPr>
        <w:t xml:space="preserve">Ամսվա կտրվածքով </w:t>
      </w:r>
      <w:r w:rsidRPr="00FB55D9">
        <w:rPr>
          <w:rFonts w:ascii="GHEA Grapalat" w:hAnsi="GHEA Grapalat"/>
          <w:sz w:val="24"/>
          <w:szCs w:val="24"/>
          <w:lang w:val="hy-AM"/>
        </w:rPr>
        <w:t>բնական գազի, էլեկտրա</w:t>
      </w:r>
      <w:r>
        <w:rPr>
          <w:rFonts w:ascii="GHEA Grapalat" w:hAnsi="GHEA Grapalat"/>
          <w:sz w:val="24"/>
          <w:szCs w:val="24"/>
          <w:lang w:val="hy-AM"/>
        </w:rPr>
        <w:t xml:space="preserve">կան </w:t>
      </w:r>
      <w:r w:rsidRPr="00FB55D9">
        <w:rPr>
          <w:rFonts w:ascii="GHEA Grapalat" w:hAnsi="GHEA Grapalat"/>
          <w:sz w:val="24"/>
          <w:szCs w:val="24"/>
          <w:lang w:val="hy-AM"/>
        </w:rPr>
        <w:t>էներգիայի և ջրամատակարարման դիմաց</w:t>
      </w:r>
      <w:r w:rsidRPr="000D51F9">
        <w:rPr>
          <w:rFonts w:ascii="GHEA Grapalat" w:hAnsi="GHEA Grapalat"/>
          <w:sz w:val="24"/>
          <w:szCs w:val="24"/>
          <w:lang w:val="hy-AM"/>
        </w:rPr>
        <w:t xml:space="preserve"> վճարման ենթակա գումարը սույն կարգով սահմանվածից ավել լինելու դեպքում, </w:t>
      </w:r>
      <w:r w:rsidR="005A341E">
        <w:rPr>
          <w:rFonts w:ascii="GHEA Grapalat" w:hAnsi="GHEA Grapalat"/>
          <w:sz w:val="24"/>
          <w:szCs w:val="24"/>
          <w:lang w:val="hy-AM"/>
        </w:rPr>
        <w:t xml:space="preserve">շահառուն </w:t>
      </w:r>
      <w:r w:rsidRPr="000D51F9">
        <w:rPr>
          <w:rFonts w:ascii="GHEA Grapalat" w:hAnsi="GHEA Grapalat"/>
          <w:sz w:val="24"/>
          <w:szCs w:val="24"/>
          <w:lang w:val="hy-AM"/>
        </w:rPr>
        <w:t>տարբերությունը վճարում է սեփական միջոցների հաշվին:</w:t>
      </w:r>
    </w:p>
    <w:p w:rsidR="00A427D4" w:rsidRPr="00FB55D9" w:rsidRDefault="00A427D4" w:rsidP="00825474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54C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Տվյալ ամսվա ընթացքում համապատասխան ծառայության դիմաց վճարման ենթակա գումարը սահմանված գումարից պակաս լինելու դեպքում տնտեսված գումարը փոխանցվում է հաջորդ ամսվա համապատասխան ծառայության վարձավճարի դիմաց՝ որպես կանխավճար։ Կանխավճարը կարող է փոխանցվել և օգտագործվել մինչև տվյալ տարվա դեկտեմբեր ամսվա համար փաստացի վարձավճարը ներառյալ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FB55D9" w:rsidRDefault="004358A4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 xml:space="preserve">Ամսվա ընթացքում շահառուների քանակի փոփոխության վերաբերյալ սոցիալական տների պատասխանատուներից տեղեկություն ստանալու դեպքում նախարարությունն ընկերություններին է ներկայացնում </w:t>
      </w:r>
      <w:r w:rsidR="005A341E">
        <w:rPr>
          <w:rFonts w:ascii="GHEA Grapalat" w:hAnsi="GHEA Grapalat"/>
          <w:sz w:val="24"/>
          <w:szCs w:val="24"/>
          <w:lang w:val="hy-AM"/>
        </w:rPr>
        <w:t xml:space="preserve">շահառուների </w:t>
      </w:r>
      <w:r w:rsidRPr="00FB55D9">
        <w:rPr>
          <w:rFonts w:ascii="GHEA Grapalat" w:hAnsi="GHEA Grapalat"/>
          <w:sz w:val="24"/>
          <w:szCs w:val="24"/>
          <w:lang w:val="hy-AM"/>
        </w:rPr>
        <w:t>ճշտված ցուցակ</w:t>
      </w:r>
      <w:r w:rsidR="008B7652" w:rsidRPr="00FB55D9">
        <w:rPr>
          <w:rFonts w:ascii="GHEA Grapalat" w:hAnsi="GHEA Grapalat"/>
          <w:sz w:val="24"/>
          <w:szCs w:val="24"/>
          <w:lang w:val="hy-AM"/>
        </w:rPr>
        <w:t>։</w:t>
      </w:r>
    </w:p>
    <w:p w:rsidR="00A427D4" w:rsidRPr="00A427D4" w:rsidRDefault="00A427D4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կարգի համաձայն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ծառայությունը նախարարության կողմից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նկերությանը մատուցված է համարվում</w:t>
      </w:r>
      <w:r w:rsidRPr="004D4737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հունվարի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20-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նախարարության 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կողմից հաստատված շահառուների ցուցակը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ը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նկերությանը տրամադրելու (համաձայն N </w:t>
      </w:r>
      <w:r w:rsidR="00CD17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ձևի) և յուրաքանչյուր ամսվա 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մինչև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նկերության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D473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հաշվեհամարին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շահառուների </w:t>
      </w:r>
      <w:r w:rsidRPr="004D4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ցուցակում ընգրկված անձանց քանակի չափով՝ յուրաքանչյուր ծառայության վարձավճարի համար ամսական սահմանված չափաքանակին համապատասխան գումարը փոխանցելու պահից։</w:t>
      </w:r>
    </w:p>
    <w:p w:rsidR="00A427D4" w:rsidRDefault="00A427D4" w:rsidP="00A427D4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427D4">
        <w:rPr>
          <w:rFonts w:ascii="GHEA Grapalat" w:hAnsi="GHEA Grapalat"/>
          <w:sz w:val="24"/>
          <w:szCs w:val="24"/>
          <w:lang w:val="hy-AM"/>
        </w:rPr>
        <w:t>Ընկերություն</w:t>
      </w:r>
      <w:r w:rsidR="004654AC">
        <w:rPr>
          <w:rFonts w:ascii="GHEA Grapalat" w:hAnsi="GHEA Grapalat"/>
          <w:sz w:val="24"/>
          <w:szCs w:val="24"/>
          <w:lang w:val="hy-AM"/>
        </w:rPr>
        <w:t>ներ</w:t>
      </w:r>
      <w:r w:rsidRPr="00A427D4">
        <w:rPr>
          <w:rFonts w:ascii="GHEA Grapalat" w:hAnsi="GHEA Grapalat"/>
          <w:sz w:val="24"/>
          <w:szCs w:val="24"/>
          <w:lang w:val="hy-AM"/>
        </w:rPr>
        <w:t xml:space="preserve">ը պարտավոր </w:t>
      </w:r>
      <w:r w:rsidR="004654AC">
        <w:rPr>
          <w:rFonts w:ascii="GHEA Grapalat" w:hAnsi="GHEA Grapalat"/>
          <w:sz w:val="24"/>
          <w:szCs w:val="24"/>
          <w:lang w:val="hy-AM"/>
        </w:rPr>
        <w:t>են</w:t>
      </w:r>
      <w:r w:rsidRPr="00A427D4">
        <w:rPr>
          <w:rFonts w:ascii="GHEA Grapalat" w:hAnsi="GHEA Grapalat"/>
          <w:sz w:val="24"/>
          <w:szCs w:val="24"/>
          <w:lang w:val="hy-AM"/>
        </w:rPr>
        <w:t>`</w:t>
      </w:r>
    </w:p>
    <w:p w:rsidR="00A96BD7" w:rsidRDefault="00A427D4" w:rsidP="00A96BD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427D4">
        <w:rPr>
          <w:rFonts w:ascii="GHEA Grapalat" w:hAnsi="GHEA Grapalat"/>
          <w:sz w:val="24"/>
          <w:szCs w:val="24"/>
          <w:lang w:val="hy-AM"/>
        </w:rPr>
        <w:t>1)</w:t>
      </w:r>
      <w:r w:rsidRPr="00A427D4">
        <w:rPr>
          <w:rFonts w:ascii="GHEA Grapalat" w:hAnsi="GHEA Grapalat"/>
          <w:sz w:val="24"/>
          <w:szCs w:val="24"/>
          <w:lang w:val="hy-AM"/>
        </w:rPr>
        <w:tab/>
      </w:r>
      <w:r w:rsidR="00A96BD7" w:rsidRPr="00A427D4">
        <w:rPr>
          <w:rFonts w:ascii="GHEA Grapalat" w:hAnsi="GHEA Grapalat"/>
          <w:sz w:val="24"/>
          <w:szCs w:val="24"/>
          <w:lang w:val="hy-AM"/>
        </w:rPr>
        <w:t>վճարման ցուցակը և վճարման ենթակա գումարն ստանալու օրվան հաջորդող օրվանից հետո՝ իր</w:t>
      </w:r>
      <w:r w:rsidR="00A96BD7">
        <w:rPr>
          <w:rFonts w:ascii="GHEA Grapalat" w:hAnsi="GHEA Grapalat"/>
          <w:sz w:val="24"/>
          <w:szCs w:val="24"/>
          <w:lang w:val="hy-AM"/>
        </w:rPr>
        <w:t>ենց</w:t>
      </w:r>
      <w:r w:rsidR="00A96BD7" w:rsidRPr="00A427D4">
        <w:rPr>
          <w:rFonts w:ascii="GHEA Grapalat" w:hAnsi="GHEA Grapalat"/>
          <w:sz w:val="24"/>
          <w:szCs w:val="24"/>
          <w:lang w:val="hy-AM"/>
        </w:rPr>
        <w:t xml:space="preserve"> հաշվի համար</w:t>
      </w:r>
      <w:r w:rsidR="00A96BD7">
        <w:rPr>
          <w:rFonts w:ascii="GHEA Grapalat" w:hAnsi="GHEA Grapalat"/>
          <w:sz w:val="24"/>
          <w:szCs w:val="24"/>
          <w:lang w:val="hy-AM"/>
        </w:rPr>
        <w:t>ներ</w:t>
      </w:r>
      <w:r w:rsidR="00A96BD7" w:rsidRPr="00A427D4">
        <w:rPr>
          <w:rFonts w:ascii="GHEA Grapalat" w:hAnsi="GHEA Grapalat"/>
          <w:sz w:val="24"/>
          <w:szCs w:val="24"/>
          <w:lang w:val="hy-AM"/>
        </w:rPr>
        <w:t>ին փոխանցված միջոցներից յուրաքանչյուր ամիս մինչև ամսվա 25-ը շահառուի համապատասխան ծառայության (բնական գազի, էլեկտրական էներգիայի և ջրամատակարարման) ծախսած չափով գումարը (ոչ ավել սահմանված չափից)</w:t>
      </w:r>
      <w:r w:rsidR="00A96BD7">
        <w:rPr>
          <w:rFonts w:ascii="GHEA Grapalat" w:hAnsi="GHEA Grapalat"/>
          <w:sz w:val="24"/>
          <w:szCs w:val="24"/>
          <w:lang w:val="hy-AM"/>
        </w:rPr>
        <w:t xml:space="preserve"> փոխանցել՝</w:t>
      </w:r>
    </w:p>
    <w:p w:rsidR="00A96BD7" w:rsidRPr="00A96BD7" w:rsidRDefault="00A96BD7" w:rsidP="00A427D4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ա.</w:t>
      </w:r>
      <w:r w:rsidRPr="00A96BD7">
        <w:rPr>
          <w:rFonts w:ascii="GHEA Grapalat" w:hAnsi="GHEA Grapalat"/>
          <w:sz w:val="24"/>
          <w:szCs w:val="24"/>
          <w:lang w:val="hy-AM"/>
        </w:rPr>
        <w:t xml:space="preserve"> </w:t>
      </w:r>
      <w:r w:rsidR="004654AC" w:rsidRPr="00A96BD7">
        <w:rPr>
          <w:rFonts w:ascii="GHEA Grapalat" w:hAnsi="GHEA Grapalat"/>
          <w:sz w:val="24"/>
          <w:szCs w:val="24"/>
          <w:lang w:val="hy-AM"/>
        </w:rPr>
        <w:t>շահառուի աբոնենտային հաշվի համարներին</w:t>
      </w:r>
      <w:r w:rsidRPr="00A96BD7">
        <w:rPr>
          <w:rFonts w:ascii="GHEA Grapalat" w:hAnsi="GHEA Grapalat"/>
          <w:sz w:val="24"/>
          <w:szCs w:val="24"/>
          <w:lang w:val="hy-AM"/>
        </w:rPr>
        <w:t xml:space="preserve">՝ առկայության դեպքում. </w:t>
      </w:r>
    </w:p>
    <w:p w:rsidR="004654AC" w:rsidRPr="00A96BD7" w:rsidRDefault="00A96BD7" w:rsidP="00A427D4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96BD7">
        <w:rPr>
          <w:rFonts w:ascii="GHEA Grapalat" w:hAnsi="GHEA Grapalat"/>
          <w:sz w:val="24"/>
          <w:szCs w:val="24"/>
          <w:lang w:val="hy-AM"/>
        </w:rPr>
        <w:t>բ. սոցիալ</w:t>
      </w:r>
      <w:r>
        <w:rPr>
          <w:rFonts w:ascii="GHEA Grapalat" w:hAnsi="GHEA Grapalat"/>
          <w:sz w:val="24"/>
          <w:szCs w:val="24"/>
          <w:lang w:val="hy-AM"/>
        </w:rPr>
        <w:t xml:space="preserve">ական տան ընդհանուր հաշվի համարներին՝ շահառուների </w:t>
      </w:r>
      <w:r w:rsidRPr="00A96BD7">
        <w:rPr>
          <w:rFonts w:ascii="GHEA Grapalat" w:hAnsi="GHEA Grapalat"/>
          <w:sz w:val="24"/>
          <w:szCs w:val="24"/>
          <w:lang w:val="hy-AM"/>
        </w:rPr>
        <w:t xml:space="preserve">աբոնենտային </w:t>
      </w:r>
      <w:r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Pr="00A96BD7">
        <w:rPr>
          <w:rFonts w:ascii="GHEA Grapalat" w:hAnsi="GHEA Grapalat"/>
          <w:sz w:val="24"/>
          <w:szCs w:val="24"/>
          <w:lang w:val="hy-AM"/>
        </w:rPr>
        <w:t xml:space="preserve">հաշվի </w:t>
      </w:r>
      <w:r>
        <w:rPr>
          <w:rFonts w:ascii="GHEA Grapalat" w:hAnsi="GHEA Grapalat"/>
          <w:sz w:val="24"/>
          <w:szCs w:val="24"/>
          <w:lang w:val="hy-AM"/>
        </w:rPr>
        <w:t>համարներ չունենալու</w:t>
      </w:r>
      <w:r w:rsidRPr="00A96BD7">
        <w:rPr>
          <w:rFonts w:ascii="GHEA Grapalat" w:hAnsi="GHEA Grapalat"/>
          <w:sz w:val="24"/>
          <w:szCs w:val="24"/>
          <w:lang w:val="hy-AM"/>
        </w:rPr>
        <w:t xml:space="preserve"> դեպքում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A427D4" w:rsidRPr="004654AC" w:rsidRDefault="004654AC" w:rsidP="004654AC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96BD7">
        <w:rPr>
          <w:rFonts w:ascii="GHEA Grapalat" w:hAnsi="GHEA Grapalat"/>
          <w:sz w:val="24"/>
          <w:szCs w:val="24"/>
          <w:lang w:val="hy-AM"/>
        </w:rPr>
        <w:t xml:space="preserve">2) </w:t>
      </w:r>
      <w:r w:rsidR="00A427D4" w:rsidRPr="00A96BD7">
        <w:rPr>
          <w:rFonts w:ascii="GHEA Grapalat" w:hAnsi="GHEA Grapalat"/>
          <w:sz w:val="24"/>
          <w:szCs w:val="24"/>
          <w:lang w:val="hy-AM"/>
        </w:rPr>
        <w:t>իսկ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 փոխանցված միջոցները ծախսված գումարից ավելի լինելու դեպքում, տնտեսված գումարը պետք է փոխանցվի հաջորդ ամսվա համապատասխան ծառայության վարձավճարի դիմաց՝ որպես կանխավճար.</w:t>
      </w:r>
    </w:p>
    <w:p w:rsidR="00A427D4" w:rsidRDefault="004654AC" w:rsidP="00A427D4">
      <w:pPr>
        <w:pStyle w:val="ListParagraph"/>
        <w:spacing w:after="0" w:line="360" w:lineRule="auto"/>
        <w:ind w:left="0" w:firstLine="708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>)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ab/>
        <w:t xml:space="preserve">մինչև յուրաքանչյուր ամսվա վերջին օրը Նախարարությանը </w:t>
      </w:r>
      <w:r w:rsidR="00696C9A" w:rsidRPr="00A427D4">
        <w:rPr>
          <w:rFonts w:ascii="GHEA Grapalat" w:hAnsi="GHEA Grapalat"/>
          <w:sz w:val="24"/>
          <w:szCs w:val="24"/>
          <w:lang w:val="hy-AM"/>
        </w:rPr>
        <w:t xml:space="preserve">էլեկտրոնային եղանակով 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տրամադրել </w:t>
      </w:r>
      <w:r w:rsidR="00A96BD7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կարգի </w:t>
      </w:r>
      <w:r w:rsidR="00A96BD7">
        <w:rPr>
          <w:rFonts w:ascii="GHEA Grapalat" w:hAnsi="GHEA Grapalat"/>
          <w:sz w:val="24"/>
          <w:szCs w:val="24"/>
          <w:lang w:val="hy-AM"/>
        </w:rPr>
        <w:t>5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>-րդ կետով տրամադրվ</w:t>
      </w:r>
      <w:r w:rsidR="00696C9A">
        <w:rPr>
          <w:rFonts w:ascii="GHEA Grapalat" w:hAnsi="GHEA Grapalat"/>
          <w:sz w:val="24"/>
          <w:szCs w:val="24"/>
          <w:lang w:val="hy-AM"/>
        </w:rPr>
        <w:t>ող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 ցուցակներում ընդգրկված շահառուների բնական գազի, էլեկտրական էներգիայի և ջրամատակարարման դիմաց կատարած վճարումների մասին </w:t>
      </w:r>
      <w:r w:rsidR="003C45F9">
        <w:rPr>
          <w:rFonts w:ascii="GHEA Grapalat" w:hAnsi="GHEA Grapalat"/>
          <w:sz w:val="24"/>
          <w:szCs w:val="24"/>
          <w:lang w:val="hy-AM"/>
        </w:rPr>
        <w:t xml:space="preserve">տեղեկություն 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(համաձայն Ձև N </w:t>
      </w:r>
      <w:r w:rsidR="00A427D4">
        <w:rPr>
          <w:rFonts w:ascii="GHEA Grapalat" w:hAnsi="GHEA Grapalat"/>
          <w:sz w:val="24"/>
          <w:szCs w:val="24"/>
          <w:lang w:val="hy-AM"/>
        </w:rPr>
        <w:t>3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>-ի)</w:t>
      </w:r>
      <w:r w:rsidR="00A427D4" w:rsidRPr="00A427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427D4" w:rsidRDefault="004654AC" w:rsidP="00A427D4">
      <w:pPr>
        <w:pStyle w:val="ListParagraph"/>
        <w:spacing w:after="0" w:line="360" w:lineRule="auto"/>
        <w:ind w:left="0" w:firstLine="708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>)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ab/>
        <w:t xml:space="preserve">Նախարարությունից ստանալով շահառուների փոփոխության (դուրսգրում, մահ, կարգավիճակի փոփոխություն և այլն) վերաբերյալ տեղեկություն, շահառուների քանակի նվազեցման պարագայում՝ </w:t>
      </w:r>
      <w:r w:rsidR="00A62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համապատասխան տեղեկությունը ստանալու ամսվան հաջորդող ամսվանից</w:t>
      </w:r>
      <w:r w:rsidR="00A62698" w:rsidRPr="00A427D4">
        <w:rPr>
          <w:rFonts w:ascii="GHEA Grapalat" w:hAnsi="GHEA Grapalat"/>
          <w:sz w:val="24"/>
          <w:szCs w:val="24"/>
          <w:lang w:val="hy-AM"/>
        </w:rPr>
        <w:t xml:space="preserve"> 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t xml:space="preserve">դադարեցնել տվյալ շահառուի փոխհատուցման հատկացումը, իսկ նոր շահառուի ավելացման դեպքում, նախարարությունից ստանալով շահառուների լրացուցիչ ցուցակ և համապատասխան չափով փոխանցված լրացուցիչ գումար՝ իրականացնում է նոր շահառուի (շահառուների) տվյալ ամսվա </w:t>
      </w:r>
      <w:r w:rsidR="00A427D4" w:rsidRPr="00A427D4">
        <w:rPr>
          <w:rFonts w:ascii="GHEA Grapalat" w:hAnsi="GHEA Grapalat"/>
          <w:sz w:val="24"/>
          <w:szCs w:val="24"/>
          <w:lang w:val="hy-AM"/>
        </w:rPr>
        <w:lastRenderedPageBreak/>
        <w:t>համապատասխան ծառայության դիմաց սահմանված կարգով և չափով փոխհատուցման գործընթացը</w:t>
      </w:r>
      <w:r w:rsidR="00A427D4" w:rsidRPr="00A427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B55D9" w:rsidRDefault="004358A4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>Սոցիալական տների պատասխանատուները, շահառուների կարգավիճակի փոփոխության դեպքում (դուրսգրում, մահ և այլն), այդ մասին գրավոր տեղեկացնում են ն</w:t>
      </w:r>
      <w:r w:rsidR="004F005B" w:rsidRPr="00FB55D9">
        <w:rPr>
          <w:rFonts w:ascii="GHEA Grapalat" w:hAnsi="GHEA Grapalat"/>
          <w:sz w:val="24"/>
          <w:szCs w:val="24"/>
          <w:lang w:val="hy-AM"/>
        </w:rPr>
        <w:t xml:space="preserve">ախարարությանը, իսկ վերջինս </w:t>
      </w:r>
      <w:r w:rsidRPr="00FB55D9">
        <w:rPr>
          <w:rFonts w:ascii="GHEA Grapalat" w:hAnsi="GHEA Grapalat"/>
          <w:sz w:val="24"/>
          <w:szCs w:val="24"/>
          <w:lang w:val="hy-AM"/>
        </w:rPr>
        <w:t>տարվա ընթացքում տնտեսված գումարը փոխանցում է պետական բյուջե՝ մինչև հաջորդող տարվա հունվարի 25-ը</w:t>
      </w:r>
      <w:r w:rsidR="00070E4C" w:rsidRPr="00FB55D9">
        <w:rPr>
          <w:rFonts w:ascii="GHEA Grapalat" w:hAnsi="GHEA Grapalat"/>
          <w:sz w:val="24"/>
          <w:szCs w:val="24"/>
          <w:lang w:val="hy-AM"/>
        </w:rPr>
        <w:t>։</w:t>
      </w:r>
    </w:p>
    <w:p w:rsidR="00FB55D9" w:rsidRDefault="00073F5F" w:rsidP="00FB55D9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</w:t>
      </w:r>
      <w:r w:rsidRPr="00FB55D9">
        <w:rPr>
          <w:rFonts w:ascii="GHEA Grapalat" w:hAnsi="GHEA Grapalat"/>
          <w:sz w:val="24"/>
          <w:szCs w:val="24"/>
          <w:lang w:val="hy-AM"/>
        </w:rPr>
        <w:t>ահառուի սպառած կոմունալ ծառայությունների վարձավճարների չափը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որոշման 1-ին կետի 2-րդ ենթակետում նշված տարեկան առավելագույն</w:t>
      </w:r>
      <w:r w:rsidR="008B7652" w:rsidRPr="00FB55D9">
        <w:rPr>
          <w:rFonts w:ascii="GHEA Grapalat" w:hAnsi="GHEA Grapalat"/>
          <w:sz w:val="24"/>
          <w:szCs w:val="24"/>
          <w:lang w:val="hy-AM"/>
        </w:rPr>
        <w:t xml:space="preserve"> գումարից պակաս </w:t>
      </w:r>
      <w:r>
        <w:rPr>
          <w:rFonts w:ascii="GHEA Grapalat" w:hAnsi="GHEA Grapalat"/>
          <w:sz w:val="24"/>
          <w:szCs w:val="24"/>
          <w:lang w:val="hy-AM"/>
        </w:rPr>
        <w:t>լինելու դեպքում</w:t>
      </w:r>
      <w:r w:rsidR="008B7652" w:rsidRPr="00FB55D9">
        <w:rPr>
          <w:rFonts w:ascii="GHEA Grapalat" w:hAnsi="GHEA Grapalat"/>
          <w:sz w:val="24"/>
          <w:szCs w:val="24"/>
          <w:lang w:val="hy-AM"/>
        </w:rPr>
        <w:t xml:space="preserve">, </w:t>
      </w:r>
      <w:r w:rsidR="00B144AD" w:rsidRPr="00FB55D9">
        <w:rPr>
          <w:rFonts w:ascii="GHEA Grapalat" w:hAnsi="GHEA Grapalat"/>
          <w:sz w:val="24"/>
          <w:szCs w:val="24"/>
          <w:lang w:val="hy-AM"/>
        </w:rPr>
        <w:t xml:space="preserve">տնտեսված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գումարն</w:t>
      </w:r>
      <w:r w:rsidR="00DD38C8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ը</w:t>
      </w:r>
      <w:r w:rsidR="00B144AD" w:rsidRPr="00FB55D9">
        <w:rPr>
          <w:rFonts w:ascii="GHEA Grapalat" w:hAnsi="GHEA Grapalat"/>
          <w:sz w:val="24"/>
          <w:szCs w:val="24"/>
          <w:lang w:val="hy-AM"/>
        </w:rPr>
        <w:t>նկերությունները</w:t>
      </w:r>
      <w:r w:rsidR="00A62698">
        <w:rPr>
          <w:rFonts w:ascii="GHEA Grapalat" w:hAnsi="GHEA Grapalat"/>
          <w:sz w:val="24"/>
          <w:szCs w:val="24"/>
          <w:lang w:val="hy-AM"/>
        </w:rPr>
        <w:t>,</w:t>
      </w:r>
      <w:r w:rsidR="00A62698" w:rsidRPr="00A62698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698" w:rsidRPr="00A427D4">
        <w:rPr>
          <w:rFonts w:ascii="GHEA Grapalat" w:hAnsi="GHEA Grapalat"/>
          <w:sz w:val="24"/>
          <w:szCs w:val="24"/>
          <w:lang w:val="hy-AM"/>
        </w:rPr>
        <w:t xml:space="preserve">շահառուի նախորդ տարվա դեկտեմբեր ամսվա համապատասխան </w:t>
      </w:r>
      <w:r w:rsidR="00A62698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A62698" w:rsidRPr="00A427D4">
        <w:rPr>
          <w:rFonts w:ascii="GHEA Grapalat" w:hAnsi="GHEA Grapalat"/>
          <w:sz w:val="24"/>
          <w:szCs w:val="24"/>
          <w:lang w:val="hy-AM"/>
        </w:rPr>
        <w:t xml:space="preserve">ծառայության դիմաց վճարումը կատարելուց հետո, </w:t>
      </w:r>
      <w:r w:rsidR="00A62698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 xml:space="preserve">պետական բյուջե վերադարձնելու </w:t>
      </w:r>
      <w:r w:rsidR="00A62698">
        <w:rPr>
          <w:rFonts w:ascii="GHEA Grapalat" w:hAnsi="GHEA Grapalat"/>
          <w:sz w:val="24"/>
          <w:szCs w:val="24"/>
          <w:lang w:val="hy-AM"/>
        </w:rPr>
        <w:t>համար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698" w:rsidRPr="00FB55D9">
        <w:rPr>
          <w:rFonts w:ascii="GHEA Grapalat" w:hAnsi="GHEA Grapalat"/>
          <w:sz w:val="24"/>
          <w:szCs w:val="24"/>
          <w:lang w:val="hy-AM"/>
        </w:rPr>
        <w:t xml:space="preserve">փոխանցում են նախարարություն՝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B144AD" w:rsidRPr="00FB55D9">
        <w:rPr>
          <w:rFonts w:ascii="GHEA Grapalat" w:hAnsi="GHEA Grapalat"/>
          <w:sz w:val="24"/>
          <w:szCs w:val="24"/>
          <w:lang w:val="hy-AM"/>
        </w:rPr>
        <w:t>հաջորդող տարվա հունվարի 20-ը</w:t>
      </w:r>
      <w:r w:rsidR="00DD38C8" w:rsidRPr="00FB55D9">
        <w:rPr>
          <w:rFonts w:ascii="GHEA Grapalat" w:hAnsi="GHEA Grapalat"/>
          <w:sz w:val="24"/>
          <w:szCs w:val="24"/>
          <w:lang w:val="hy-AM"/>
        </w:rPr>
        <w:t>։</w:t>
      </w:r>
    </w:p>
    <w:p w:rsidR="004654AC" w:rsidRDefault="00ED2B6E" w:rsidP="00F00BD0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B55D9">
        <w:rPr>
          <w:rFonts w:ascii="GHEA Grapalat" w:hAnsi="GHEA Grapalat"/>
          <w:sz w:val="24"/>
          <w:szCs w:val="24"/>
          <w:lang w:val="hy-AM"/>
        </w:rPr>
        <w:t>Յուրաքանչյուր տարվա ավարտից հետո մինչև հաջորդ տարվա հունվարի 20-ը</w:t>
      </w:r>
      <w:r w:rsidR="001A3363" w:rsidRPr="00FB55D9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ն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ախարարությունն իրականացնում է սույն կարգով նախատեսված փոխհատուցման գործընթացի իրականացման մոնիթորինգ և գնահատում, անհրաժեշտության դեպքում առաջարկում փոխհատուցման ծավալի փոփոխություն՝ հիմք ընդունելով նախորդ տարվա ընթացքում սպառման ծավալների և ծախսերի ուսումնասիրության ու վերլուծության արդյունքները, ինչպես նաև կոմունալ ծառայությունների սակագների և շահառուների </w:t>
      </w:r>
      <w:r w:rsidR="004358A4" w:rsidRPr="00FB55D9">
        <w:rPr>
          <w:rFonts w:ascii="GHEA Grapalat" w:hAnsi="GHEA Grapalat"/>
          <w:sz w:val="24"/>
          <w:szCs w:val="24"/>
          <w:lang w:val="hy-AM"/>
        </w:rPr>
        <w:t>քանակի</w:t>
      </w:r>
      <w:r w:rsidRPr="00FB55D9">
        <w:rPr>
          <w:rFonts w:ascii="GHEA Grapalat" w:hAnsi="GHEA Grapalat"/>
          <w:sz w:val="24"/>
          <w:szCs w:val="24"/>
          <w:lang w:val="hy-AM"/>
        </w:rPr>
        <w:t xml:space="preserve"> փոփոխությունները:</w:t>
      </w:r>
    </w:p>
    <w:p w:rsidR="00472E0C" w:rsidRPr="00FB55D9" w:rsidRDefault="004654AC" w:rsidP="00F00BD0">
      <w:pPr>
        <w:pStyle w:val="ListParagraph"/>
        <w:numPr>
          <w:ilvl w:val="0"/>
          <w:numId w:val="11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Սույն կարգում նշված ծառայությունները նախարարությունը և ընկերությունները մատուցում են անվճար։</w:t>
      </w:r>
      <w:r w:rsidR="00472E0C" w:rsidRPr="00FB55D9">
        <w:rPr>
          <w:rFonts w:ascii="GHEA Grapalat" w:hAnsi="GHEA Grapalat"/>
          <w:sz w:val="24"/>
          <w:szCs w:val="24"/>
          <w:lang w:val="hy-AM"/>
        </w:rPr>
        <w:br w:type="page"/>
      </w:r>
    </w:p>
    <w:p w:rsidR="00461410" w:rsidRPr="004654AC" w:rsidRDefault="00461410" w:rsidP="00AE7ED7">
      <w:pPr>
        <w:spacing w:after="0" w:line="360" w:lineRule="auto"/>
        <w:rPr>
          <w:rFonts w:ascii="GHEA Grapalat" w:hAnsi="GHEA Grapalat"/>
          <w:lang w:val="hy-AM"/>
        </w:rPr>
        <w:sectPr w:rsidR="00461410" w:rsidRPr="004654AC" w:rsidSect="004A4308">
          <w:pgSz w:w="11906" w:h="16838"/>
          <w:pgMar w:top="1440" w:right="1080" w:bottom="1440" w:left="1080" w:header="706" w:footer="706" w:gutter="0"/>
          <w:cols w:space="708"/>
          <w:docGrid w:linePitch="360"/>
        </w:sectPr>
      </w:pPr>
    </w:p>
    <w:tbl>
      <w:tblPr>
        <w:tblW w:w="1181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0"/>
      </w:tblGrid>
      <w:tr w:rsidR="00461410" w:rsidRPr="004D4737" w:rsidTr="00461410">
        <w:trPr>
          <w:tblCellSpacing w:w="0" w:type="dxa"/>
          <w:jc w:val="center"/>
        </w:trPr>
        <w:tc>
          <w:tcPr>
            <w:tcW w:w="11810" w:type="dxa"/>
            <w:vAlign w:val="center"/>
          </w:tcPr>
          <w:p w:rsidR="00461410" w:rsidRPr="004654AC" w:rsidRDefault="00461410" w:rsidP="00AE7ED7">
            <w:pPr>
              <w:spacing w:after="0" w:line="360" w:lineRule="auto"/>
              <w:jc w:val="right"/>
              <w:rPr>
                <w:rFonts w:ascii="GHEA Grapalat" w:hAnsi="GHEA Grapalat"/>
                <w:lang w:val="hy-AM"/>
              </w:rPr>
            </w:pPr>
          </w:p>
          <w:tbl>
            <w:tblPr>
              <w:tblW w:w="1332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20"/>
            </w:tblGrid>
            <w:tr w:rsidR="00461410" w:rsidRPr="00725D5F" w:rsidTr="00D46379">
              <w:trPr>
                <w:tblCellSpacing w:w="0" w:type="dxa"/>
                <w:jc w:val="center"/>
              </w:trPr>
              <w:tc>
                <w:tcPr>
                  <w:tcW w:w="13320" w:type="dxa"/>
                  <w:vAlign w:val="center"/>
                </w:tcPr>
                <w:p w:rsidR="006830E0" w:rsidRPr="004D4737" w:rsidRDefault="006830E0" w:rsidP="00B20E42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Ձև </w:t>
                  </w:r>
                  <w:r w:rsidRPr="0029740A">
                    <w:rPr>
                      <w:rFonts w:ascii="GHEA Grapalat" w:hAnsi="GHEA Grapalat"/>
                      <w:bCs/>
                      <w:lang w:val="hy-AM"/>
                    </w:rPr>
                    <w:t>N</w:t>
                  </w:r>
                  <w:r w:rsidR="00C64AD4">
                    <w:rPr>
                      <w:rFonts w:ascii="GHEA Grapalat" w:hAnsi="GHEA Grapalat"/>
                      <w:bCs/>
                      <w:lang w:val="hy-AM"/>
                    </w:rPr>
                    <w:t>1</w:t>
                  </w: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bCs/>
                      <w:lang w:val="hy-AM"/>
                    </w:rPr>
                  </w:pPr>
                  <w:r w:rsidRP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Տ</w:t>
                  </w:r>
                  <w:r w:rsidR="004D4737" w:rsidRP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ԵՂԵԿ</w:t>
                  </w:r>
                  <w:r w:rsid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ԱՏՎ</w:t>
                  </w:r>
                  <w:r w:rsidR="004D4737" w:rsidRP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ՈՒ</w:t>
                  </w:r>
                  <w:r w:rsidRP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ԹՅՈՒՆ</w:t>
                  </w:r>
                </w:p>
                <w:p w:rsidR="00BA2243" w:rsidRDefault="00472E0C" w:rsidP="00BA2243">
                  <w:pPr>
                    <w:spacing w:after="0" w:line="240" w:lineRule="auto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 xml:space="preserve">Սոցիալական բնակարանային ֆոնդի —————————————————— </w:t>
                  </w:r>
                  <w:r w:rsidR="00BA2243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 xml:space="preserve">փոխհատուցման իրավունք ունեցող </w:t>
                  </w:r>
                </w:p>
                <w:p w:rsidR="00BA2243" w:rsidRPr="00BA2243" w:rsidRDefault="00BA2243" w:rsidP="00BA2243">
                  <w:pPr>
                    <w:spacing w:after="0" w:line="24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                                                                                </w:t>
                  </w:r>
                  <w:r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(սոցիալական տան անվանումը)</w:t>
                  </w:r>
                </w:p>
                <w:p w:rsidR="00461410" w:rsidRPr="004D4737" w:rsidRDefault="00BA2243" w:rsidP="00BA2243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  <w:r>
                    <w:rPr>
                      <w:rFonts w:ascii="GHEA Grapalat" w:hAnsi="GHEA Grapalat"/>
                      <w:lang w:val="hy-AM"/>
                    </w:rPr>
                    <w:t>շահառուների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 xml:space="preserve"> վերաբերյալ</w:t>
                  </w:r>
                  <w:r>
                    <w:rPr>
                      <w:rFonts w:ascii="GHEA Grapalat" w:hAnsi="GHEA Grapalat"/>
                      <w:lang w:val="hy-AM"/>
                    </w:rPr>
                    <w:t>՝</w:t>
                  </w:r>
                </w:p>
                <w:tbl>
                  <w:tblPr>
                    <w:tblW w:w="12725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4"/>
                    <w:gridCol w:w="1160"/>
                    <w:gridCol w:w="1294"/>
                    <w:gridCol w:w="1113"/>
                    <w:gridCol w:w="1142"/>
                    <w:gridCol w:w="1232"/>
                    <w:gridCol w:w="1266"/>
                    <w:gridCol w:w="1321"/>
                    <w:gridCol w:w="1308"/>
                    <w:gridCol w:w="1412"/>
                    <w:gridCol w:w="1163"/>
                  </w:tblGrid>
                  <w:tr w:rsidR="00461410" w:rsidRPr="004D4737" w:rsidTr="00CA6A3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NN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br/>
                          <w:t>ը/կ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Անունը, ազգանունը, հայրանունը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Անձը հաստատող փաստաթղթի համարը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Ծննդյան տարեթիվը, ամիսը, օրը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ՀԾՀ կամ ՀԾՀ չունենալու վերաբերյալ տեղեկանքի N, ամսաթիվը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Հասցեն(սոց. տան հասցեն)</w:t>
                        </w:r>
                      </w:p>
                    </w:tc>
                    <w:tc>
                      <w:tcPr>
                        <w:tcW w:w="126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Սոց. տուն ընդուն-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br/>
                          <w:t>վելու պայմա-նագրի N, ամսա-թիվը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CA6A3A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 xml:space="preserve">Շահառուի գազամա-տակա-րարման 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հաշվառման քարտի համարա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-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նիշեր</w:t>
                        </w:r>
                      </w:p>
                    </w:tc>
                    <w:tc>
                      <w:tcPr>
                        <w:tcW w:w="13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21512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Շահառուի էլեկտրա</w:t>
                        </w:r>
                        <w:r w:rsidR="0021512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կան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 xml:space="preserve"> էներգիայի 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 xml:space="preserve">հաշվառման քարտի 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համարա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-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նիշեր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CA6A3A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 xml:space="preserve">Շահառուի ջրամա-տակարարման 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հաշվառման քարտի համարա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-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նիշեր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</w:rPr>
                          <w:t>Շահառուի համա-ձայնու-թյունը (կարգա-դրությունը) հավաստող ստորագրու-թյունը</w:t>
                        </w:r>
                      </w:p>
                    </w:tc>
                  </w:tr>
                  <w:tr w:rsidR="00461410" w:rsidRPr="004D4737" w:rsidTr="00CA6A3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GHEA Grapalat" w:hAnsi="GHEA Grapalat"/>
                          </w:rPr>
                          <w:t>1.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26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3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</w:tr>
                  <w:tr w:rsidR="00461410" w:rsidRPr="004D4737" w:rsidTr="00CA6A3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GHEA Grapalat" w:hAnsi="GHEA Grapalat"/>
                          </w:rPr>
                          <w:t>2.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26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32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13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</w:rPr>
                        </w:pPr>
                        <w:r w:rsidRPr="004D4737">
                          <w:rPr>
                            <w:rFonts w:ascii="Calibri" w:hAnsi="Calibri" w:cs="Calibri"/>
                          </w:rPr>
                          <w:t> </w:t>
                        </w:r>
                      </w:p>
                    </w:tc>
                  </w:tr>
                </w:tbl>
                <w:p w:rsidR="00461410" w:rsidRPr="00BA2243" w:rsidRDefault="004D4737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BA2243"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Տ</w:t>
                  </w:r>
                  <w:r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եղեկու</w:t>
                  </w:r>
                  <w:r w:rsidR="00461410"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թյունը տրամադրվում է տարեկան մեկ անգամ, յուրաքանչյուր տարվա մինչև հունվարի 10-ը:</w:t>
                  </w:r>
                </w:p>
                <w:p w:rsidR="00461410" w:rsidRPr="004D4737" w:rsidRDefault="004D4737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տեղեկու</w:t>
                  </w:r>
                  <w:r w:rsidR="00461410" w:rsidRP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թյան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մեջ պարտադիր նշել՝</w:t>
                  </w:r>
                  <w:r w:rsidR="00472E0C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սոցիալական տան կացարանները գազաֆիկացված են, </w:t>
                  </w:r>
                  <w:r w:rsid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թե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ոչ։</w:t>
                  </w:r>
                </w:p>
                <w:p w:rsidR="00461410" w:rsidRPr="004D4737" w:rsidRDefault="00472E0C" w:rsidP="00AE7ED7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>Սոցիալական տան պատասխանատու՝ —————————————— պաշտոնը, անուն, ազգանուն</w:t>
                  </w:r>
                </w:p>
                <w:p w:rsidR="00461410" w:rsidRPr="004D4737" w:rsidRDefault="00472E0C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lang w:val="hy-AM"/>
                    </w:rPr>
                    <w:t xml:space="preserve">                                                                     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(ստորագրություն)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Calibri" w:hAnsi="Calibri" w:cs="Calibri"/>
                      <w:lang w:val="hy-AM"/>
                    </w:rPr>
                    <w:t> 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</w:p>
                <w:p w:rsidR="00461410" w:rsidRPr="004D4737" w:rsidRDefault="00461410" w:rsidP="00B20E42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lastRenderedPageBreak/>
                    <w:t xml:space="preserve">Ձև N </w:t>
                  </w:r>
                  <w:r w:rsidR="00C64AD4">
                    <w:rPr>
                      <w:rFonts w:ascii="GHEA Grapalat" w:hAnsi="GHEA Grapalat"/>
                      <w:lang w:val="hy-AM"/>
                    </w:rPr>
                    <w:t>2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b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Տ</w:t>
                  </w:r>
                  <w:r w:rsidR="004D4737"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ԵՂԵԿ</w:t>
                  </w:r>
                  <w:r w:rsidR="00BA2243">
                    <w:rPr>
                      <w:rFonts w:ascii="GHEA Grapalat" w:hAnsi="GHEA Grapalat"/>
                      <w:b/>
                      <w:bCs/>
                      <w:lang w:val="hy-AM"/>
                    </w:rPr>
                    <w:t>ԱՏՎ</w:t>
                  </w:r>
                  <w:r w:rsidR="004D4737"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ՈՒ</w:t>
                  </w:r>
                  <w:r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ԹՅՈՒՆ</w:t>
                  </w:r>
                </w:p>
                <w:p w:rsidR="00461410" w:rsidRPr="004D4737" w:rsidRDefault="00472E0C" w:rsidP="00BA2243">
                  <w:pPr>
                    <w:spacing w:after="0" w:line="240" w:lineRule="auto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ՀՀ սոցիալական բնակարանային ֆոնդի կացարաններում բնակվող միայնակ կենսաթոշակառուների վերաբերյալ սույն</w:t>
                  </w:r>
                  <w:r w:rsidR="004D4737"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տեղեկու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թյունը ՀՀ աշխատանքի և սոցիալական հարցերի նախարարությունը տրամադրում է</w:t>
                  </w: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————————————————————————————————————ը՝</w:t>
                  </w:r>
                  <w:r w:rsidR="00BA2243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BA2243" w:rsidRPr="004D4737">
                    <w:rPr>
                      <w:rFonts w:ascii="GHEA Grapalat" w:hAnsi="GHEA Grapalat"/>
                      <w:lang w:val="hy-AM"/>
                    </w:rPr>
                    <w:t>----------------------------------------ամսվա</w:t>
                  </w:r>
                </w:p>
                <w:p w:rsidR="00461410" w:rsidRPr="004D4737" w:rsidRDefault="00472E0C" w:rsidP="00BA2243">
                  <w:pPr>
                    <w:spacing w:after="0" w:line="240" w:lineRule="auto"/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>(ընկերության անվանումը)</w:t>
                  </w:r>
                </w:p>
                <w:p w:rsidR="00461410" w:rsidRPr="004D4737" w:rsidRDefault="00461410" w:rsidP="00BA2243">
                  <w:pPr>
                    <w:spacing w:after="0" w:line="240" w:lineRule="auto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Calibri" w:hAnsi="Calibri" w:cs="Calibri"/>
                      <w:lang w:val="hy-AM"/>
                    </w:rPr>
                    <w:t> </w:t>
                  </w:r>
                  <w:r w:rsidRPr="004D4737">
                    <w:rPr>
                      <w:rFonts w:ascii="GHEA Grapalat" w:hAnsi="GHEA Grapalat"/>
                      <w:lang w:val="hy-AM"/>
                    </w:rPr>
                    <w:t>———————————————————————վարձավճարը փոխհատուցելու</w:t>
                  </w:r>
                </w:p>
                <w:p w:rsidR="00461410" w:rsidRPr="004D4737" w:rsidRDefault="00472E0C" w:rsidP="00BA2243">
                  <w:pPr>
                    <w:spacing w:after="0" w:line="24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(ծառայության անվանումը)</w:t>
                  </w:r>
                </w:p>
                <w:tbl>
                  <w:tblPr>
                    <w:tblW w:w="1229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4"/>
                    <w:gridCol w:w="2573"/>
                    <w:gridCol w:w="1414"/>
                    <w:gridCol w:w="1324"/>
                    <w:gridCol w:w="1550"/>
                    <w:gridCol w:w="1242"/>
                    <w:gridCol w:w="1977"/>
                    <w:gridCol w:w="1606"/>
                  </w:tblGrid>
                  <w:tr w:rsidR="00461410" w:rsidRPr="00725D5F">
                    <w:trPr>
                      <w:tblCellSpacing w:w="0" w:type="dxa"/>
                      <w:jc w:val="center"/>
                    </w:trPr>
                    <w:tc>
                      <w:tcPr>
                        <w:tcW w:w="6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NN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br/>
                          <w:t>ը/կ</w:t>
                        </w:r>
                      </w:p>
                    </w:tc>
                    <w:tc>
                      <w:tcPr>
                        <w:tcW w:w="262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Անունը, ազգանունը, հայրանունը</w:t>
                        </w:r>
                      </w:p>
                    </w:tc>
                    <w:tc>
                      <w:tcPr>
                        <w:tcW w:w="141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Անձը հաստատող փաստաթղթի համարը</w:t>
                        </w:r>
                      </w:p>
                    </w:tc>
                    <w:tc>
                      <w:tcPr>
                        <w:tcW w:w="133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Ծննդյան տարեթիվը, ամիսը, օրը</w:t>
                        </w:r>
                      </w:p>
                    </w:tc>
                    <w:tc>
                      <w:tcPr>
                        <w:tcW w:w="156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ՀԾՀ կամ ՀԾՀ չունենալու վերաբերյալ տեղեկանքի N, ամսաթիվը</w:t>
                        </w:r>
                      </w:p>
                    </w:tc>
                    <w:tc>
                      <w:tcPr>
                        <w:tcW w:w="1247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Հասցեն (սոց. Տան անվանումը և</w:t>
                        </w:r>
                        <w:r w:rsidR="00472E0C"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հասցեն)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Շահառուի՝ համապատասխան ծառայության 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հաշվառման քարտի </w:t>
                        </w:r>
                        <w:r w:rsid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համարանիշ</w:t>
                        </w:r>
                        <w:r w:rsidR="00CA6A3A" w:rsidRPr="00CA6A3A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ը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Նշել՝ կացարանը գազաֆիկացված է, թե՝ ոչ</w:t>
                        </w:r>
                      </w:p>
                      <w:p w:rsidR="00461410" w:rsidRPr="004D4737" w:rsidRDefault="00461410" w:rsidP="00AE7ED7">
                        <w:pPr>
                          <w:spacing w:after="0" w:line="360" w:lineRule="auto"/>
                          <w:ind w:right="194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Այո/ոչ</w:t>
                        </w:r>
                      </w:p>
                    </w:tc>
                  </w:tr>
                  <w:tr w:rsidR="00461410" w:rsidRPr="00725D5F">
                    <w:trPr>
                      <w:tblCellSpacing w:w="0" w:type="dxa"/>
                      <w:jc w:val="center"/>
                    </w:trPr>
                    <w:tc>
                      <w:tcPr>
                        <w:tcW w:w="6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1</w:t>
                        </w:r>
                        <w:r w:rsidRPr="004D4737">
                          <w:rPr>
                            <w:rFonts w:ascii="Cambria Math" w:hAnsi="Cambria Math" w:cs="Cambria Math"/>
                            <w:sz w:val="20"/>
                            <w:szCs w:val="20"/>
                            <w:lang w:val="hy-AM"/>
                          </w:rPr>
                          <w:t>․</w:t>
                        </w:r>
                      </w:p>
                    </w:tc>
                    <w:tc>
                      <w:tcPr>
                        <w:tcW w:w="262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33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56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247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98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</w:tr>
                  <w:tr w:rsidR="00461410" w:rsidRPr="00725D5F">
                    <w:trPr>
                      <w:tblCellSpacing w:w="0" w:type="dxa"/>
                      <w:jc w:val="center"/>
                    </w:trPr>
                    <w:tc>
                      <w:tcPr>
                        <w:tcW w:w="6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2</w:t>
                        </w:r>
                        <w:r w:rsidRPr="004D4737">
                          <w:rPr>
                            <w:rFonts w:ascii="Cambria Math" w:hAnsi="Cambria Math" w:cs="Cambria Math"/>
                            <w:sz w:val="20"/>
                            <w:szCs w:val="20"/>
                            <w:lang w:val="hy-AM"/>
                          </w:rPr>
                          <w:t>․</w:t>
                        </w:r>
                      </w:p>
                    </w:tc>
                    <w:tc>
                      <w:tcPr>
                        <w:tcW w:w="2623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41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33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56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247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98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</w:tr>
                </w:tbl>
                <w:p w:rsidR="00461410" w:rsidRPr="004D4737" w:rsidRDefault="004D4737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Տ</w:t>
                  </w: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եղեկու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թյունը տրամադրվում է մինչև հունվարի 20-ը:</w:t>
                  </w:r>
                </w:p>
                <w:p w:rsidR="00461410" w:rsidRPr="004D4737" w:rsidRDefault="004D4737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Տ</w:t>
                  </w: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եղեկու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թյունը հաստատված է ՀՀ աշխատանքի և սոցիալական հարցերի նախարարի կողմից</w:t>
                  </w:r>
                </w:p>
                <w:p w:rsidR="00461410" w:rsidRPr="004D4737" w:rsidRDefault="00472E0C" w:rsidP="00AE7ED7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Նախարարության գլխավոր քարտուղար՝——————————————————</w:t>
                  </w: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անուն, ազգանուն</w:t>
                  </w:r>
                </w:p>
                <w:p w:rsidR="00461410" w:rsidRPr="004D4737" w:rsidRDefault="0022339B" w:rsidP="0022339B">
                  <w:pPr>
                    <w:spacing w:after="0" w:line="360" w:lineRule="auto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22339B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                                                                                   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(ստորագրություն)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</w:p>
                <w:p w:rsidR="00461410" w:rsidRPr="004D4737" w:rsidRDefault="00461410" w:rsidP="00AE7ED7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</w:p>
                <w:p w:rsidR="00BA2243" w:rsidRDefault="00BA2243" w:rsidP="00AE7ED7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</w:p>
                <w:p w:rsidR="00BA2243" w:rsidRDefault="00BA2243" w:rsidP="00AE7ED7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</w:p>
                <w:p w:rsidR="00BA2243" w:rsidRDefault="00BA2243" w:rsidP="00AE7ED7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</w:p>
                <w:p w:rsidR="00461410" w:rsidRPr="004D4737" w:rsidRDefault="00461410" w:rsidP="00561455">
                  <w:pPr>
                    <w:spacing w:after="0" w:line="360" w:lineRule="auto"/>
                    <w:jc w:val="right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lastRenderedPageBreak/>
                    <w:t xml:space="preserve">Ձև N </w:t>
                  </w:r>
                  <w:r w:rsidR="00C64AD4">
                    <w:rPr>
                      <w:rFonts w:ascii="GHEA Grapalat" w:hAnsi="GHEA Grapalat"/>
                      <w:lang w:val="hy-AM"/>
                    </w:rPr>
                    <w:t>3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jc w:val="center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Տ</w:t>
                  </w:r>
                  <w:r w:rsidR="004D4737"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ԵՂԵԿՈՒ</w:t>
                  </w:r>
                  <w:r w:rsidRPr="004D4737">
                    <w:rPr>
                      <w:rFonts w:ascii="GHEA Grapalat" w:hAnsi="GHEA Grapalat"/>
                      <w:b/>
                      <w:bCs/>
                      <w:lang w:val="hy-AM"/>
                    </w:rPr>
                    <w:t>ԹՅՈՒՆ</w:t>
                  </w:r>
                </w:p>
                <w:p w:rsidR="00461410" w:rsidRPr="004D4737" w:rsidRDefault="00472E0C" w:rsidP="00AE7ED7">
                  <w:pPr>
                    <w:spacing w:after="0" w:line="360" w:lineRule="auto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Սույն</w:t>
                  </w:r>
                  <w:r w:rsidR="004D4737"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տեղեկու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թյունը ------------------------------------------------------------------------ </w:t>
                  </w:r>
                  <w:r w:rsidR="004F005B">
                    <w:rPr>
                      <w:rFonts w:ascii="GHEA Grapalat" w:hAnsi="GHEA Grapalat"/>
                      <w:bCs/>
                      <w:lang w:val="hy-AM"/>
                    </w:rPr>
                    <w:t>ը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նկերությունը</w:t>
                  </w: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lang w:val="hy-AM"/>
                    </w:rPr>
                    <w:t>ներկայացնում է</w:t>
                  </w:r>
                </w:p>
                <w:p w:rsidR="00461410" w:rsidRPr="004D4737" w:rsidRDefault="00472E0C" w:rsidP="00AE7ED7">
                  <w:pPr>
                    <w:spacing w:after="0" w:line="360" w:lineRule="auto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>(ընկերության անվանումը)</w:t>
                  </w:r>
                  <w:r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 xml:space="preserve"> </w:t>
                  </w:r>
                </w:p>
                <w:p w:rsidR="00461410" w:rsidRPr="004D4737" w:rsidRDefault="00461410" w:rsidP="00BA2243">
                  <w:pPr>
                    <w:spacing w:after="0" w:line="360" w:lineRule="auto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>ՀՀ աշխատանքի և սոցիալական հարցերի նախարարությանը՝ ՀՀ</w:t>
                  </w:r>
                  <w:r w:rsidR="00472E0C"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 </w:t>
                  </w: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 xml:space="preserve">սոցիալական բնակարանային ֆոնդի կացարաններում բնակվող միայնակ կենսաթոշակառուների՝ ——————— ամսվա ——————————— </w:t>
                  </w:r>
                  <w:r w:rsidR="00BA2243" w:rsidRPr="004D4737">
                    <w:rPr>
                      <w:rFonts w:ascii="GHEA Grapalat" w:hAnsi="GHEA Grapalat"/>
                      <w:bCs/>
                      <w:lang w:val="hy-AM"/>
                    </w:rPr>
                    <w:t>ծառայության վարձավճարի</w:t>
                  </w:r>
                </w:p>
                <w:p w:rsidR="00461410" w:rsidRPr="004D4737" w:rsidRDefault="00472E0C" w:rsidP="00BA2243">
                  <w:pPr>
                    <w:spacing w:after="0" w:line="240" w:lineRule="auto"/>
                    <w:jc w:val="both"/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 xml:space="preserve">                                                                                                                            </w:t>
                  </w:r>
                  <w:r w:rsidR="00461410" w:rsidRPr="004D4737">
                    <w:rPr>
                      <w:rFonts w:ascii="GHEA Grapalat" w:hAnsi="GHEA Grapalat"/>
                      <w:bCs/>
                      <w:sz w:val="18"/>
                      <w:szCs w:val="18"/>
                      <w:lang w:val="hy-AM"/>
                    </w:rPr>
                    <w:t>(ծառայության անվանումը)</w:t>
                  </w:r>
                </w:p>
                <w:p w:rsidR="00461410" w:rsidRPr="004D4737" w:rsidRDefault="00461410" w:rsidP="00AE7ED7">
                  <w:pPr>
                    <w:spacing w:after="0" w:line="360" w:lineRule="auto"/>
                    <w:rPr>
                      <w:rFonts w:ascii="GHEA Grapalat" w:hAnsi="GHEA Grapalat"/>
                      <w:bCs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bCs/>
                      <w:lang w:val="hy-AM"/>
                    </w:rPr>
                    <w:t>փոխհատուցման գումարների վերաբերյալ։</w:t>
                  </w:r>
                </w:p>
                <w:tbl>
                  <w:tblPr>
                    <w:tblW w:w="11299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6"/>
                    <w:gridCol w:w="2882"/>
                    <w:gridCol w:w="1440"/>
                    <w:gridCol w:w="1369"/>
                    <w:gridCol w:w="1648"/>
                    <w:gridCol w:w="1559"/>
                    <w:gridCol w:w="1735"/>
                  </w:tblGrid>
                  <w:tr w:rsidR="00461410" w:rsidRPr="00725D5F">
                    <w:trPr>
                      <w:tblCellSpacing w:w="0" w:type="dxa"/>
                      <w:jc w:val="center"/>
                    </w:trPr>
                    <w:tc>
                      <w:tcPr>
                        <w:tcW w:w="66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NN</w:t>
                        </w:r>
                        <w:r w:rsidRPr="004D4737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br/>
                          <w:t>ը/կ</w:t>
                        </w:r>
                      </w:p>
                    </w:tc>
                    <w:tc>
                      <w:tcPr>
                        <w:tcW w:w="288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Անունը, ազգանունը, հայրանունը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Անձը հաստատող փաստաթղթի համարը</w:t>
                        </w:r>
                      </w:p>
                    </w:tc>
                    <w:tc>
                      <w:tcPr>
                        <w:tcW w:w="13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Հասցեն (սոց. տան հասցեն)</w:t>
                        </w:r>
                      </w:p>
                    </w:tc>
                    <w:tc>
                      <w:tcPr>
                        <w:tcW w:w="164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-----------------------ծառայության՝ շահառուի</w:t>
                        </w:r>
                        <w:r w:rsidR="00472E0C"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</w:t>
                        </w:r>
                        <w:r w:rsidR="00CA6A3A"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հաշվառման քարտի համարանիշը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---------------------- ծառայության դիմաց ամսվա ծախսը կազմել է</w:t>
                        </w:r>
                      </w:p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(</w:t>
                        </w: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ՀՀ դրամ</w:t>
                        </w: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>)</w:t>
                        </w: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7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Շահառուի հաշվին փոխհատուցվել է</w:t>
                        </w:r>
                      </w:p>
                      <w:p w:rsidR="00461410" w:rsidRPr="00CA6A3A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CA6A3A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(ՀՀ դրամ)</w:t>
                        </w:r>
                      </w:p>
                    </w:tc>
                  </w:tr>
                  <w:tr w:rsidR="00461410" w:rsidRPr="00725D5F">
                    <w:trPr>
                      <w:tblCellSpacing w:w="0" w:type="dxa"/>
                      <w:jc w:val="center"/>
                    </w:trPr>
                    <w:tc>
                      <w:tcPr>
                        <w:tcW w:w="66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288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3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64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lang w:val="hy-AM"/>
                          </w:rPr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  <w:tc>
                      <w:tcPr>
                        <w:tcW w:w="17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:rsidR="00461410" w:rsidRPr="004D4737" w:rsidRDefault="00461410" w:rsidP="00AE7ED7">
                        <w:pPr>
                          <w:spacing w:after="0" w:line="360" w:lineRule="auto"/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</w:pPr>
                      </w:p>
                    </w:tc>
                  </w:tr>
                </w:tbl>
                <w:p w:rsidR="00461410" w:rsidRPr="004D4737" w:rsidRDefault="004D4737" w:rsidP="00AE7ED7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lang w:val="hy-AM"/>
                    </w:rPr>
                    <w:t>Տ</w:t>
                  </w:r>
                  <w:r w:rsidRPr="004D4737">
                    <w:rPr>
                      <w:rFonts w:ascii="GHEA Grapalat" w:hAnsi="GHEA Grapalat"/>
                      <w:lang w:val="hy-AM"/>
                    </w:rPr>
                    <w:t>եղեկու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 xml:space="preserve">թյունը տրամադրվում է յուրաքանչյուր </w:t>
                  </w:r>
                  <w:r w:rsidR="005C73A9">
                    <w:rPr>
                      <w:rFonts w:ascii="GHEA Grapalat" w:hAnsi="GHEA Grapalat"/>
                      <w:lang w:val="hy-AM"/>
                    </w:rPr>
                    <w:t>ամսվա վերջին օրը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>։</w:t>
                  </w:r>
                </w:p>
                <w:p w:rsidR="00461410" w:rsidRPr="004D4737" w:rsidRDefault="00472E0C" w:rsidP="00BA2243">
                  <w:pPr>
                    <w:spacing w:after="0" w:line="360" w:lineRule="auto"/>
                    <w:rPr>
                      <w:rFonts w:ascii="GHEA Grapalat" w:hAnsi="GHEA Grapalat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>-----------------------------------------</w:t>
                  </w:r>
                  <w:r w:rsidR="00BA2243">
                    <w:rPr>
                      <w:rFonts w:ascii="GHEA Grapalat" w:hAnsi="GHEA Grapalat"/>
                      <w:lang w:val="hy-AM"/>
                    </w:rPr>
                    <w:t xml:space="preserve">  ը</w:t>
                  </w:r>
                  <w:r w:rsidR="00461410" w:rsidRPr="004D4737">
                    <w:rPr>
                      <w:rFonts w:ascii="GHEA Grapalat" w:hAnsi="GHEA Grapalat"/>
                      <w:lang w:val="hy-AM"/>
                    </w:rPr>
                    <w:t xml:space="preserve">նկերության պատասխանատու անձ՝ ————————պաշտոնը, անուն, ազգանուն </w:t>
                  </w:r>
                </w:p>
              </w:tc>
            </w:tr>
            <w:tr w:rsidR="00461410" w:rsidRPr="004D4737" w:rsidTr="00D46379">
              <w:trPr>
                <w:tblCellSpacing w:w="0" w:type="dxa"/>
                <w:jc w:val="center"/>
              </w:trPr>
              <w:tc>
                <w:tcPr>
                  <w:tcW w:w="13320" w:type="dxa"/>
                  <w:vAlign w:val="center"/>
                  <w:hideMark/>
                </w:tcPr>
                <w:p w:rsidR="00461410" w:rsidRPr="004D4737" w:rsidRDefault="00472E0C" w:rsidP="00AE7E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lastRenderedPageBreak/>
                    <w:t xml:space="preserve"> </w:t>
                  </w:r>
                  <w:r w:rsid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</w:rPr>
                    <w:t>(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ընկերության անվանումը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</w:rPr>
                    <w:t>)</w:t>
                  </w:r>
                  <w:r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</w:t>
                  </w:r>
                  <w:r w:rsidR="00BA2243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 xml:space="preserve">                                                                                            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</w:rPr>
                    <w:t>(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  <w:t>ստորագրություն</w:t>
                  </w:r>
                  <w:r w:rsidR="00461410" w:rsidRPr="004D4737">
                    <w:rPr>
                      <w:rFonts w:ascii="GHEA Grapalat" w:hAnsi="GHEA Grapalat"/>
                      <w:sz w:val="18"/>
                      <w:szCs w:val="18"/>
                    </w:rPr>
                    <w:t>)</w:t>
                  </w:r>
                </w:p>
              </w:tc>
            </w:tr>
            <w:tr w:rsidR="00BA2243" w:rsidRPr="004D4737" w:rsidTr="00D46379">
              <w:trPr>
                <w:tblCellSpacing w:w="0" w:type="dxa"/>
                <w:jc w:val="center"/>
              </w:trPr>
              <w:tc>
                <w:tcPr>
                  <w:tcW w:w="13320" w:type="dxa"/>
                  <w:vAlign w:val="center"/>
                </w:tcPr>
                <w:p w:rsidR="00BA2243" w:rsidRPr="004D4737" w:rsidRDefault="00BA2243" w:rsidP="00AE7ED7">
                  <w:pPr>
                    <w:spacing w:after="0" w:line="360" w:lineRule="auto"/>
                    <w:jc w:val="both"/>
                    <w:rPr>
                      <w:rFonts w:ascii="GHEA Grapalat" w:hAnsi="GHEA Grapalat"/>
                      <w:sz w:val="18"/>
                      <w:szCs w:val="18"/>
                      <w:lang w:val="hy-AM"/>
                    </w:rPr>
                  </w:pPr>
                </w:p>
              </w:tc>
            </w:tr>
          </w:tbl>
          <w:p w:rsidR="00461410" w:rsidRPr="004D4737" w:rsidRDefault="00461410" w:rsidP="00AE7ED7">
            <w:pPr>
              <w:spacing w:after="0" w:line="360" w:lineRule="auto"/>
              <w:jc w:val="center"/>
              <w:rPr>
                <w:rFonts w:ascii="GHEA Grapalat" w:hAnsi="GHEA Grapalat"/>
              </w:rPr>
            </w:pPr>
          </w:p>
        </w:tc>
      </w:tr>
    </w:tbl>
    <w:p w:rsidR="00E674A6" w:rsidRPr="00080FE4" w:rsidRDefault="00E674A6" w:rsidP="000D51F9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E674A6" w:rsidRPr="00080FE4" w:rsidSect="000D51F9">
      <w:pgSz w:w="16838" w:h="11906" w:orient="landscape"/>
      <w:pgMar w:top="851" w:right="1134" w:bottom="12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E06" w:rsidRDefault="000D6E06" w:rsidP="00410ED4">
      <w:pPr>
        <w:spacing w:after="0" w:line="240" w:lineRule="auto"/>
      </w:pPr>
      <w:r>
        <w:separator/>
      </w:r>
    </w:p>
  </w:endnote>
  <w:endnote w:type="continuationSeparator" w:id="0">
    <w:p w:rsidR="000D6E06" w:rsidRDefault="000D6E06" w:rsidP="00410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E06" w:rsidRDefault="000D6E06" w:rsidP="00410ED4">
      <w:pPr>
        <w:spacing w:after="0" w:line="240" w:lineRule="auto"/>
      </w:pPr>
      <w:r>
        <w:separator/>
      </w:r>
    </w:p>
  </w:footnote>
  <w:footnote w:type="continuationSeparator" w:id="0">
    <w:p w:rsidR="000D6E06" w:rsidRDefault="000D6E06" w:rsidP="00410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7289C"/>
    <w:multiLevelType w:val="hybridMultilevel"/>
    <w:tmpl w:val="C6043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81DC3"/>
    <w:multiLevelType w:val="hybridMultilevel"/>
    <w:tmpl w:val="D0F6F458"/>
    <w:lvl w:ilvl="0" w:tplc="05166F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7B09B3"/>
    <w:multiLevelType w:val="multilevel"/>
    <w:tmpl w:val="40F0973C"/>
    <w:lvl w:ilvl="0">
      <w:start w:val="2019"/>
      <w:numFmt w:val="decimal"/>
      <w:lvlText w:val="%1"/>
      <w:lvlJc w:val="left"/>
      <w:pPr>
        <w:ind w:left="0" w:firstLine="0"/>
      </w:pPr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2566C4"/>
    <w:multiLevelType w:val="hybridMultilevel"/>
    <w:tmpl w:val="F09648E2"/>
    <w:lvl w:ilvl="0" w:tplc="13E0D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CC6C0D"/>
    <w:multiLevelType w:val="hybridMultilevel"/>
    <w:tmpl w:val="E7FC74E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494F268B"/>
    <w:multiLevelType w:val="multilevel"/>
    <w:tmpl w:val="ED7E9D42"/>
    <w:lvl w:ilvl="0">
      <w:start w:val="2019"/>
      <w:numFmt w:val="decimal"/>
      <w:lvlText w:val="%1"/>
      <w:lvlJc w:val="left"/>
      <w:pPr>
        <w:ind w:left="0" w:firstLine="0"/>
      </w:pPr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A8A2861"/>
    <w:multiLevelType w:val="hybridMultilevel"/>
    <w:tmpl w:val="3EEC6AC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B1D0F87"/>
    <w:multiLevelType w:val="hybridMultilevel"/>
    <w:tmpl w:val="E7FC74E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6D411C20"/>
    <w:multiLevelType w:val="multilevel"/>
    <w:tmpl w:val="54EC45C8"/>
    <w:lvl w:ilvl="0">
      <w:start w:val="2019"/>
      <w:numFmt w:val="decimal"/>
      <w:lvlText w:val="%1"/>
      <w:lvlJc w:val="left"/>
      <w:pPr>
        <w:ind w:left="0" w:firstLine="0"/>
      </w:pPr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77A8445B"/>
    <w:multiLevelType w:val="hybridMultilevel"/>
    <w:tmpl w:val="13AAB69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0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20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20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"/>
  </w:num>
  <w:num w:numId="10">
    <w:abstractNumId w:val="10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585"/>
    <w:rsid w:val="000053C2"/>
    <w:rsid w:val="000064F1"/>
    <w:rsid w:val="000669E0"/>
    <w:rsid w:val="00070E4C"/>
    <w:rsid w:val="00073F5F"/>
    <w:rsid w:val="00080FE4"/>
    <w:rsid w:val="000A04D6"/>
    <w:rsid w:val="000A095A"/>
    <w:rsid w:val="000A0D8D"/>
    <w:rsid w:val="000B67A2"/>
    <w:rsid w:val="000D51F9"/>
    <w:rsid w:val="000D6E06"/>
    <w:rsid w:val="001151DF"/>
    <w:rsid w:val="00115B5C"/>
    <w:rsid w:val="00120F9E"/>
    <w:rsid w:val="0013642A"/>
    <w:rsid w:val="001604DF"/>
    <w:rsid w:val="00170205"/>
    <w:rsid w:val="001705F8"/>
    <w:rsid w:val="001A0585"/>
    <w:rsid w:val="001A3363"/>
    <w:rsid w:val="001C619A"/>
    <w:rsid w:val="001D027F"/>
    <w:rsid w:val="001D4E4D"/>
    <w:rsid w:val="001E1FAE"/>
    <w:rsid w:val="00206AAF"/>
    <w:rsid w:val="00215127"/>
    <w:rsid w:val="00215EA9"/>
    <w:rsid w:val="0022086C"/>
    <w:rsid w:val="0022339B"/>
    <w:rsid w:val="0023016F"/>
    <w:rsid w:val="00236D48"/>
    <w:rsid w:val="0027173F"/>
    <w:rsid w:val="00282E86"/>
    <w:rsid w:val="00282EE0"/>
    <w:rsid w:val="00284A54"/>
    <w:rsid w:val="0029740A"/>
    <w:rsid w:val="002C3771"/>
    <w:rsid w:val="002F3CCA"/>
    <w:rsid w:val="002F5498"/>
    <w:rsid w:val="002F562D"/>
    <w:rsid w:val="00321C1A"/>
    <w:rsid w:val="00330E37"/>
    <w:rsid w:val="00334E01"/>
    <w:rsid w:val="00344BD9"/>
    <w:rsid w:val="0035187C"/>
    <w:rsid w:val="003856EC"/>
    <w:rsid w:val="003878AC"/>
    <w:rsid w:val="0039726C"/>
    <w:rsid w:val="003C0D2B"/>
    <w:rsid w:val="003C45F9"/>
    <w:rsid w:val="003E54F9"/>
    <w:rsid w:val="003F6321"/>
    <w:rsid w:val="00410ED4"/>
    <w:rsid w:val="00421876"/>
    <w:rsid w:val="00423EC7"/>
    <w:rsid w:val="0042486A"/>
    <w:rsid w:val="004358A4"/>
    <w:rsid w:val="0043712C"/>
    <w:rsid w:val="00456342"/>
    <w:rsid w:val="004613DC"/>
    <w:rsid w:val="00461410"/>
    <w:rsid w:val="004654AC"/>
    <w:rsid w:val="00472E0C"/>
    <w:rsid w:val="00485D0D"/>
    <w:rsid w:val="004873CC"/>
    <w:rsid w:val="004A2CCB"/>
    <w:rsid w:val="004A4308"/>
    <w:rsid w:val="004B2B2D"/>
    <w:rsid w:val="004C651A"/>
    <w:rsid w:val="004D42E5"/>
    <w:rsid w:val="004D4737"/>
    <w:rsid w:val="004F005B"/>
    <w:rsid w:val="0051641E"/>
    <w:rsid w:val="005203BB"/>
    <w:rsid w:val="005325FF"/>
    <w:rsid w:val="005333E1"/>
    <w:rsid w:val="005376AE"/>
    <w:rsid w:val="00542E5C"/>
    <w:rsid w:val="0054685D"/>
    <w:rsid w:val="00551ED1"/>
    <w:rsid w:val="00561455"/>
    <w:rsid w:val="00566179"/>
    <w:rsid w:val="005676C4"/>
    <w:rsid w:val="005753E2"/>
    <w:rsid w:val="00587A94"/>
    <w:rsid w:val="005927E5"/>
    <w:rsid w:val="005A11DC"/>
    <w:rsid w:val="005A341E"/>
    <w:rsid w:val="005C1BCD"/>
    <w:rsid w:val="005C4EA0"/>
    <w:rsid w:val="005C73A9"/>
    <w:rsid w:val="00605D06"/>
    <w:rsid w:val="00631FAB"/>
    <w:rsid w:val="00632362"/>
    <w:rsid w:val="006368E2"/>
    <w:rsid w:val="006526DB"/>
    <w:rsid w:val="00660A64"/>
    <w:rsid w:val="00675A0C"/>
    <w:rsid w:val="006830E0"/>
    <w:rsid w:val="00696C9A"/>
    <w:rsid w:val="006D6AFF"/>
    <w:rsid w:val="00702A50"/>
    <w:rsid w:val="00725D5F"/>
    <w:rsid w:val="0076655F"/>
    <w:rsid w:val="00766D4E"/>
    <w:rsid w:val="0079196A"/>
    <w:rsid w:val="007E4077"/>
    <w:rsid w:val="007E7927"/>
    <w:rsid w:val="007F1775"/>
    <w:rsid w:val="008011E5"/>
    <w:rsid w:val="0081529C"/>
    <w:rsid w:val="00825474"/>
    <w:rsid w:val="0084513F"/>
    <w:rsid w:val="008B7652"/>
    <w:rsid w:val="008C1D37"/>
    <w:rsid w:val="00932DD2"/>
    <w:rsid w:val="009452F5"/>
    <w:rsid w:val="00952407"/>
    <w:rsid w:val="009607DE"/>
    <w:rsid w:val="00960E63"/>
    <w:rsid w:val="009649C3"/>
    <w:rsid w:val="009703E2"/>
    <w:rsid w:val="0097490E"/>
    <w:rsid w:val="009751E1"/>
    <w:rsid w:val="009A5DE3"/>
    <w:rsid w:val="00A00403"/>
    <w:rsid w:val="00A2062D"/>
    <w:rsid w:val="00A427D4"/>
    <w:rsid w:val="00A438BD"/>
    <w:rsid w:val="00A62698"/>
    <w:rsid w:val="00A863AF"/>
    <w:rsid w:val="00A86952"/>
    <w:rsid w:val="00A918C8"/>
    <w:rsid w:val="00A96BD7"/>
    <w:rsid w:val="00AA4F57"/>
    <w:rsid w:val="00AA7691"/>
    <w:rsid w:val="00AB3D65"/>
    <w:rsid w:val="00AD4073"/>
    <w:rsid w:val="00AD61FC"/>
    <w:rsid w:val="00AD65AB"/>
    <w:rsid w:val="00AE7ED7"/>
    <w:rsid w:val="00B144AD"/>
    <w:rsid w:val="00B20E42"/>
    <w:rsid w:val="00B317CE"/>
    <w:rsid w:val="00B53719"/>
    <w:rsid w:val="00B63704"/>
    <w:rsid w:val="00B67184"/>
    <w:rsid w:val="00B80DA6"/>
    <w:rsid w:val="00BA2243"/>
    <w:rsid w:val="00BE5CC2"/>
    <w:rsid w:val="00BF0EF9"/>
    <w:rsid w:val="00C03539"/>
    <w:rsid w:val="00C32BD5"/>
    <w:rsid w:val="00C40909"/>
    <w:rsid w:val="00C50E4C"/>
    <w:rsid w:val="00C64AD4"/>
    <w:rsid w:val="00CA6A3A"/>
    <w:rsid w:val="00CD170D"/>
    <w:rsid w:val="00CF3A8D"/>
    <w:rsid w:val="00D313DC"/>
    <w:rsid w:val="00D42E50"/>
    <w:rsid w:val="00D46379"/>
    <w:rsid w:val="00D54551"/>
    <w:rsid w:val="00D75110"/>
    <w:rsid w:val="00D83E6C"/>
    <w:rsid w:val="00DA795C"/>
    <w:rsid w:val="00DB0D44"/>
    <w:rsid w:val="00DD38C8"/>
    <w:rsid w:val="00E01510"/>
    <w:rsid w:val="00E26463"/>
    <w:rsid w:val="00E44288"/>
    <w:rsid w:val="00E54CC4"/>
    <w:rsid w:val="00E569C7"/>
    <w:rsid w:val="00E57B13"/>
    <w:rsid w:val="00E66080"/>
    <w:rsid w:val="00E674A6"/>
    <w:rsid w:val="00EA1A23"/>
    <w:rsid w:val="00EB165A"/>
    <w:rsid w:val="00EB321C"/>
    <w:rsid w:val="00EC5EE0"/>
    <w:rsid w:val="00ED2B6E"/>
    <w:rsid w:val="00ED70C2"/>
    <w:rsid w:val="00F12F1E"/>
    <w:rsid w:val="00F16786"/>
    <w:rsid w:val="00F3684D"/>
    <w:rsid w:val="00F43373"/>
    <w:rsid w:val="00FA601E"/>
    <w:rsid w:val="00FB1BF4"/>
    <w:rsid w:val="00FB55D9"/>
    <w:rsid w:val="00FE6C47"/>
    <w:rsid w:val="00FE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D81E"/>
  <w15:docId w15:val="{9F83B939-3499-4C24-A304-4D7EFCBE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67184"/>
    <w:rPr>
      <w:i/>
      <w:iCs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AA7691"/>
    <w:pPr>
      <w:ind w:left="720"/>
      <w:contextualSpacing/>
    </w:pPr>
  </w:style>
  <w:style w:type="character" w:styleId="Strong">
    <w:name w:val="Strong"/>
    <w:qFormat/>
    <w:rsid w:val="00E44288"/>
    <w:rPr>
      <w:b/>
      <w:bCs/>
    </w:rPr>
  </w:style>
  <w:style w:type="paragraph" w:styleId="NormalWeb">
    <w:name w:val="Normal (Web)"/>
    <w:basedOn w:val="Normal"/>
    <w:unhideWhenUsed/>
    <w:rsid w:val="0041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10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0E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">
    <w:name w:val="Основной текст_"/>
    <w:basedOn w:val="DefaultParagraphFont"/>
    <w:link w:val="1"/>
    <w:locked/>
    <w:rsid w:val="00410ED4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410ED4"/>
    <w:pPr>
      <w:widowControl w:val="0"/>
      <w:shd w:val="clear" w:color="auto" w:fill="FFFFFF"/>
      <w:spacing w:after="0" w:line="370" w:lineRule="exact"/>
      <w:ind w:hanging="160"/>
      <w:jc w:val="both"/>
    </w:pPr>
    <w:rPr>
      <w:rFonts w:ascii="Tahoma" w:eastAsia="Tahoma" w:hAnsi="Tahoma" w:cs="Tahoma"/>
      <w:sz w:val="21"/>
      <w:szCs w:val="21"/>
    </w:rPr>
  </w:style>
  <w:style w:type="character" w:styleId="FootnoteReference">
    <w:name w:val="footnote reference"/>
    <w:basedOn w:val="DefaultParagraphFont"/>
    <w:uiPriority w:val="99"/>
    <w:semiHidden/>
    <w:unhideWhenUsed/>
    <w:rsid w:val="00410ED4"/>
    <w:rPr>
      <w:vertAlign w:val="superscript"/>
    </w:rPr>
  </w:style>
  <w:style w:type="character" w:customStyle="1" w:styleId="a0">
    <w:name w:val="Основной текст + Курсив"/>
    <w:basedOn w:val="a"/>
    <w:rsid w:val="00410ED4"/>
    <w:rPr>
      <w:rFonts w:ascii="Tahoma" w:eastAsia="Tahoma" w:hAnsi="Tahoma" w:cs="Tahoma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character" w:customStyle="1" w:styleId="a1">
    <w:name w:val="Основной текст + Полужирный"/>
    <w:basedOn w:val="a"/>
    <w:rsid w:val="00410ED4"/>
    <w:rPr>
      <w:rFonts w:ascii="Tahoma" w:eastAsia="Tahoma" w:hAnsi="Tahoma" w:cs="Tahom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0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16F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080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basedOn w:val="DefaultParagraphFont"/>
    <w:link w:val="ListParagraph"/>
    <w:uiPriority w:val="34"/>
    <w:locked/>
    <w:rsid w:val="00E01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5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F25C4-892D-495E-8021-7F2ADDD4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10</Pages>
  <Words>1986</Words>
  <Characters>11326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</dc:creator>
  <cp:keywords>https://mul2-mss.gov.am/tasks/613222/oneclick/naxagic.lramshakvac.docx?token=363d6679ee2b485213e2c63db752e23d</cp:keywords>
  <dc:description/>
  <cp:lastModifiedBy>Hayk Harutyunyan</cp:lastModifiedBy>
  <cp:revision>16</cp:revision>
  <cp:lastPrinted>2022-05-05T09:38:00Z</cp:lastPrinted>
  <dcterms:created xsi:type="dcterms:W3CDTF">2021-11-18T08:33:00Z</dcterms:created>
  <dcterms:modified xsi:type="dcterms:W3CDTF">2022-05-11T12:52:00Z</dcterms:modified>
</cp:coreProperties>
</file>