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44" w:rsidRPr="00BE2344" w:rsidRDefault="00BE2344" w:rsidP="00BE2344">
      <w:pPr>
        <w:pStyle w:val="aa"/>
        <w:spacing w:line="360" w:lineRule="auto"/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bookmarkStart w:id="0" w:name="_GoBack"/>
      <w:r w:rsidRPr="00BE2344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BE2344" w:rsidRPr="00BE2344" w:rsidRDefault="00BE2344" w:rsidP="00BE234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BE2344">
        <w:rPr>
          <w:rFonts w:ascii="GHEA Grapalat" w:hAnsi="GHEA Grapalat"/>
          <w:b/>
          <w:sz w:val="24"/>
          <w:szCs w:val="24"/>
          <w:lang w:val="pt-BR"/>
        </w:rPr>
        <w:t>«</w:t>
      </w:r>
      <w:r w:rsidRPr="00BE2344">
        <w:rPr>
          <w:rFonts w:ascii="GHEA Grapalat" w:hAnsi="GHEA Grapalat" w:cs="Arial"/>
          <w:b/>
          <w:kern w:val="32"/>
          <w:sz w:val="24"/>
          <w:szCs w:val="24"/>
          <w:lang w:val="hy-AM"/>
        </w:rPr>
        <w:t>Հայաստանի</w:t>
      </w:r>
      <w:r w:rsidRPr="00BE2344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 w:cs="Arial"/>
          <w:b/>
          <w:kern w:val="32"/>
          <w:sz w:val="24"/>
          <w:szCs w:val="24"/>
          <w:lang w:val="hy-AM"/>
        </w:rPr>
        <w:t>Հանրապետության</w:t>
      </w:r>
      <w:r w:rsidRPr="00BE2344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կառավարության </w:t>
      </w:r>
      <w:bookmarkEnd w:id="0"/>
      <w:r w:rsidRPr="00BE2344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2017 թվականի դեկտեմբերի 28-ի </w:t>
      </w:r>
      <w:r w:rsidRPr="00BE2344">
        <w:rPr>
          <w:rFonts w:ascii="GHEA Grapalat" w:hAnsi="GHEA Grapalat"/>
          <w:b/>
          <w:sz w:val="24"/>
          <w:szCs w:val="24"/>
          <w:lang w:val="pt-BR"/>
        </w:rPr>
        <w:t>N 1731-</w:t>
      </w:r>
      <w:r w:rsidRPr="00BE2344">
        <w:rPr>
          <w:rFonts w:ascii="GHEA Grapalat" w:hAnsi="GHEA Grapalat"/>
          <w:b/>
          <w:sz w:val="24"/>
          <w:szCs w:val="24"/>
          <w:lang w:val="hy-AM"/>
        </w:rPr>
        <w:t>Ա</w:t>
      </w:r>
      <w:r w:rsidRPr="00BE2344">
        <w:rPr>
          <w:rFonts w:ascii="GHEA Grapalat" w:hAnsi="GHEA Grapalat"/>
          <w:b/>
          <w:sz w:val="24"/>
          <w:szCs w:val="24"/>
          <w:lang w:val="pt-BR"/>
        </w:rPr>
        <w:t xml:space="preserve"> որոշման մեջ փոփոխություն կատարելու մասին» </w:t>
      </w:r>
      <w:r w:rsidRPr="00BE2344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BE234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BE234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E234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BE234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BE234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BE2344" w:rsidRDefault="00BE2344" w:rsidP="00BE2344">
      <w:pPr>
        <w:pStyle w:val="norm"/>
        <w:spacing w:line="360" w:lineRule="auto"/>
        <w:ind w:firstLine="706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AD5D4A">
        <w:rPr>
          <w:rFonts w:ascii="GHEA Grapalat" w:hAnsi="GHEA Grapalat" w:cs="Arial Armenian"/>
          <w:bCs/>
          <w:sz w:val="24"/>
          <w:szCs w:val="24"/>
        </w:rPr>
        <w:t>Համաձայն</w:t>
      </w:r>
      <w:r w:rsidRPr="00BE2344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Pr="00760642">
        <w:rPr>
          <w:rFonts w:ascii="GHEA Grapalat" w:hAnsi="GHEA Grapalat" w:cs="Arial Armenian"/>
          <w:bCs/>
          <w:sz w:val="24"/>
          <w:szCs w:val="24"/>
        </w:rPr>
        <w:t>ՀՀ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կառավարության 28.12.2017թ. թիվ 1731</w:t>
      </w:r>
      <w:r w:rsidRPr="00760642">
        <w:rPr>
          <w:rFonts w:ascii="GHEA Grapalat" w:hAnsi="GHEA Grapalat" w:cs="Arial Armenian"/>
          <w:bCs/>
          <w:sz w:val="24"/>
          <w:szCs w:val="24"/>
          <w:lang w:val="nb-NO"/>
        </w:rPr>
        <w:t>-</w:t>
      </w:r>
      <w:r w:rsidRPr="00760642">
        <w:rPr>
          <w:rFonts w:ascii="GHEA Grapalat" w:hAnsi="GHEA Grapalat" w:cs="Arial Armenian"/>
          <w:bCs/>
          <w:sz w:val="24"/>
          <w:szCs w:val="24"/>
        </w:rPr>
        <w:t>Ա</w:t>
      </w:r>
      <w:r w:rsidRPr="00760642"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</w:rPr>
        <w:t>որոշման՝</w:t>
      </w:r>
      <w:r w:rsidRPr="00BE2344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>Հայաստանի Հանրապետության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 </w:t>
      </w:r>
      <w:r w:rsidRPr="00B17901">
        <w:rPr>
          <w:rFonts w:ascii="GHEA Grapalat" w:hAnsi="GHEA Grapalat" w:cs="Cambria"/>
          <w:bCs/>
          <w:sz w:val="24"/>
          <w:szCs w:val="24"/>
        </w:rPr>
        <w:t>Գեղարքունիքի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 </w:t>
      </w:r>
      <w:r w:rsidRPr="00B17901">
        <w:rPr>
          <w:rFonts w:ascii="GHEA Grapalat" w:hAnsi="GHEA Grapalat" w:cs="Cambria"/>
          <w:bCs/>
          <w:sz w:val="24"/>
          <w:szCs w:val="24"/>
        </w:rPr>
        <w:t>մարզ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, </w:t>
      </w:r>
      <w:r w:rsidRPr="00B17901">
        <w:rPr>
          <w:rFonts w:ascii="GHEA Grapalat" w:hAnsi="GHEA Grapalat" w:cs="Cambria"/>
          <w:bCs/>
          <w:sz w:val="24"/>
          <w:szCs w:val="24"/>
        </w:rPr>
        <w:t>համայնք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 </w:t>
      </w:r>
      <w:r w:rsidRPr="00B17901">
        <w:rPr>
          <w:rFonts w:ascii="GHEA Grapalat" w:hAnsi="GHEA Grapalat" w:cs="Cambria"/>
          <w:bCs/>
          <w:sz w:val="24"/>
          <w:szCs w:val="24"/>
        </w:rPr>
        <w:t>Վաղաշեն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, </w:t>
      </w:r>
      <w:r w:rsidRPr="00B17901">
        <w:rPr>
          <w:rFonts w:ascii="GHEA Grapalat" w:hAnsi="GHEA Grapalat" w:cs="Cambria"/>
          <w:bCs/>
          <w:sz w:val="24"/>
          <w:szCs w:val="24"/>
        </w:rPr>
        <w:t>Կամոյի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 </w:t>
      </w:r>
      <w:r w:rsidRPr="00B17901">
        <w:rPr>
          <w:rFonts w:ascii="GHEA Grapalat" w:hAnsi="GHEA Grapalat" w:cs="Cambria"/>
          <w:bCs/>
          <w:sz w:val="24"/>
          <w:szCs w:val="24"/>
        </w:rPr>
        <w:t>խճուղի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 </w:t>
      </w:r>
      <w:r w:rsidRPr="00B17901">
        <w:rPr>
          <w:rFonts w:ascii="GHEA Grapalat" w:hAnsi="GHEA Grapalat" w:cs="Cambria"/>
          <w:bCs/>
          <w:sz w:val="24"/>
          <w:szCs w:val="24"/>
        </w:rPr>
        <w:t>թիվ</w:t>
      </w:r>
      <w:r w:rsidRPr="00BE2344">
        <w:rPr>
          <w:rFonts w:ascii="GHEA Grapalat" w:hAnsi="GHEA Grapalat" w:cs="Cambria"/>
          <w:bCs/>
          <w:sz w:val="24"/>
          <w:szCs w:val="24"/>
          <w:lang w:val="pt-BR"/>
        </w:rPr>
        <w:t xml:space="preserve"> 34</w:t>
      </w:r>
      <w:r w:rsidRPr="00BE2344">
        <w:rPr>
          <w:rFonts w:ascii="GHEA Grapalat" w:hAnsi="GHEA Grapalat" w:cs="Cambria"/>
          <w:bCs/>
          <w:lang w:val="pt-BR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հասցեում գտնվող 510.4 ք.մ մակերեսով շենքը և դրա զբաղեցրած, օգտագործման ու սպասարկման համար անհրաժեշտ 0.12574 հա հողամասը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սպանդանոց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150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շահագործելու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150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անհատույց օգտագործման իրավունքով 25 տարի ժամկետով տրամադրվել է </w:t>
      </w:r>
      <w:r w:rsidRPr="0027699C">
        <w:rPr>
          <w:rFonts w:ascii="GHEA Grapalat" w:hAnsi="GHEA Grapalat"/>
          <w:sz w:val="24"/>
          <w:szCs w:val="24"/>
          <w:lang w:val="af-ZA"/>
        </w:rPr>
        <w:t>«</w:t>
      </w:r>
      <w:r w:rsidRPr="004C4D67">
        <w:rPr>
          <w:rFonts w:ascii="GHEA Grapalat" w:hAnsi="GHEA Grapalat"/>
          <w:sz w:val="24"/>
          <w:szCs w:val="24"/>
          <w:lang w:val="hy-AM"/>
        </w:rPr>
        <w:t>Մարտունու սպանդանոց</w:t>
      </w:r>
      <w:r w:rsidRPr="0027699C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  <w:lang w:val="af-ZA"/>
        </w:rPr>
        <w:t>սահմանափակ պատասխանատվությամբ ընկերության</w:t>
      </w:r>
      <w:r>
        <w:rPr>
          <w:rFonts w:ascii="GHEA Grapalat" w:hAnsi="GHEA Grapalat" w:cs="Arial Armenian"/>
          <w:bCs/>
          <w:sz w:val="24"/>
          <w:szCs w:val="24"/>
        </w:rPr>
        <w:t>ը</w:t>
      </w:r>
      <w:r w:rsidRPr="004C4D67">
        <w:rPr>
          <w:rFonts w:ascii="GHEA Grapalat" w:hAnsi="GHEA Grapalat" w:cs="Arial Armenian"/>
          <w:bCs/>
          <w:sz w:val="24"/>
          <w:szCs w:val="24"/>
          <w:lang w:val="hy-AM"/>
        </w:rPr>
        <w:t>, և 23.09.2020թ. Ընկերության ու Պետական գույքի կառավարման կոմիտեի միջև կնքվել է ոչ բնակելի տարածքի անհատույց օգտագործման թիվ 63/0020 պայմանագիրը:</w:t>
      </w:r>
    </w:p>
    <w:p w:rsidR="00BE2344" w:rsidRPr="00BE2344" w:rsidRDefault="00BE2344" w:rsidP="00BE2344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af-ZA"/>
        </w:rPr>
      </w:pPr>
      <w:r w:rsidRPr="00BE2344">
        <w:rPr>
          <w:rFonts w:ascii="GHEA Grapalat" w:hAnsi="GHEA Grapalat"/>
          <w:sz w:val="24"/>
          <w:szCs w:val="24"/>
          <w:lang w:val="af-ZA"/>
        </w:rPr>
        <w:t>«</w:t>
      </w:r>
      <w:r w:rsidRPr="00BE2344">
        <w:rPr>
          <w:rFonts w:ascii="GHEA Grapalat" w:hAnsi="GHEA Grapalat"/>
          <w:sz w:val="24"/>
          <w:szCs w:val="24"/>
          <w:lang w:val="hy-AM"/>
        </w:rPr>
        <w:t>Մարտունու սպանդանոց</w:t>
      </w:r>
      <w:r w:rsidRPr="00BE2344">
        <w:rPr>
          <w:rFonts w:ascii="GHEA Grapalat" w:hAnsi="GHEA Grapalat"/>
          <w:sz w:val="24"/>
          <w:szCs w:val="24"/>
          <w:lang w:val="af-ZA"/>
        </w:rPr>
        <w:t xml:space="preserve">» սահմանափակ պատասխանատվությամբ ընկերությունը համապատասխան գրությամբ դիմել է ՀՀ վարչապետին՝ տեղեկացնելով, որ վերը նշված անշարժ գույքը չի շահագործվել, քանի որ այն գտնվում է բնակելի տներից 10-20մ հեռավորության վրա, որն էլ արժանացել է բնակիչների դժգոհությանը, և խնդրել է անշարժ գույքը հետ վերցնել Ընկերությունից: </w:t>
      </w:r>
    </w:p>
    <w:p w:rsidR="00BE2344" w:rsidRPr="00BE2344" w:rsidRDefault="00BE2344" w:rsidP="00BE2344">
      <w:pPr>
        <w:pStyle w:val="norm"/>
        <w:spacing w:line="360" w:lineRule="auto"/>
        <w:ind w:firstLine="706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E2344">
        <w:rPr>
          <w:rFonts w:ascii="GHEA Grapalat" w:hAnsi="GHEA Grapalat"/>
          <w:sz w:val="24"/>
          <w:szCs w:val="24"/>
          <w:lang w:val="af-ZA"/>
        </w:rPr>
        <w:t xml:space="preserve">Հիմք ընդունելով վերոգրյալը և ի կատարումն ՀՀ վարչապետի 11.04.2022թ. թիվ 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02/16.3/11207-2022</w:t>
      </w:r>
      <w:r w:rsidRPr="00BE2344">
        <w:rPr>
          <w:rFonts w:ascii="GHEA Grapalat" w:hAnsi="GHEA Grapalat"/>
          <w:sz w:val="24"/>
          <w:szCs w:val="24"/>
          <w:lang w:val="af-ZA"/>
        </w:rPr>
        <w:t xml:space="preserve"> հանձնարարականի</w:t>
      </w:r>
      <w:r w:rsidRPr="00BE2344">
        <w:rPr>
          <w:rFonts w:ascii="GHEA Grapalat" w:hAnsi="GHEA Grapalat" w:cs="Arial Armenian"/>
          <w:bCs/>
          <w:sz w:val="24"/>
          <w:szCs w:val="24"/>
          <w:lang w:val="hy-AM"/>
        </w:rPr>
        <w:t>՝</w:t>
      </w:r>
      <w:r w:rsidRPr="00BE2344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BE2344">
        <w:rPr>
          <w:rFonts w:ascii="GHEA Grapalat" w:hAnsi="GHEA Grapalat" w:cs="Arial Armenian"/>
          <w:bCs/>
          <w:sz w:val="24"/>
          <w:szCs w:val="24"/>
          <w:lang w:val="hy-AM"/>
        </w:rPr>
        <w:t xml:space="preserve">Պետական գույքի կառավարման կոմիտեի կողմից մշակվել է 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2017 թվականի դեկտեմբերի 28-ի </w:t>
      </w:r>
      <w:r w:rsidRPr="00BE2344">
        <w:rPr>
          <w:rFonts w:ascii="GHEA Grapalat" w:hAnsi="GHEA Grapalat"/>
          <w:sz w:val="24"/>
          <w:szCs w:val="24"/>
          <w:lang w:val="pt-BR"/>
        </w:rPr>
        <w:t>N 1731-</w:t>
      </w:r>
      <w:r w:rsidRPr="00BE2344">
        <w:rPr>
          <w:rFonts w:ascii="GHEA Grapalat" w:hAnsi="GHEA Grapalat"/>
          <w:sz w:val="24"/>
          <w:szCs w:val="24"/>
          <w:lang w:val="hy-AM"/>
        </w:rPr>
        <w:t>Ա</w:t>
      </w:r>
      <w:r w:rsidRPr="00BE2344">
        <w:rPr>
          <w:rFonts w:ascii="GHEA Grapalat" w:hAnsi="GHEA Grapalat"/>
          <w:sz w:val="24"/>
          <w:szCs w:val="24"/>
          <w:lang w:val="pt-BR"/>
        </w:rPr>
        <w:t xml:space="preserve"> որոշման մեջ փոփոխություն կատարելու մասին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ՀՀ կառավարության որոշման նախագիծը:</w:t>
      </w:r>
    </w:p>
    <w:p w:rsidR="00BE2344" w:rsidRPr="00BE2344" w:rsidRDefault="00BE2344" w:rsidP="00BE2344">
      <w:pPr>
        <w:pStyle w:val="norm"/>
        <w:spacing w:line="360" w:lineRule="auto"/>
        <w:ind w:firstLine="706"/>
        <w:rPr>
          <w:rFonts w:ascii="GHEA Grapalat" w:hAnsi="GHEA Grapalat"/>
          <w:noProof/>
          <w:sz w:val="24"/>
          <w:szCs w:val="24"/>
          <w:lang w:val="pt-BR"/>
        </w:rPr>
      </w:pP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2017 թվականի դեկտեմբերի 28-ի </w:t>
      </w:r>
      <w:r w:rsidRPr="00BE2344">
        <w:rPr>
          <w:rFonts w:ascii="GHEA Grapalat" w:hAnsi="GHEA Grapalat"/>
          <w:sz w:val="24"/>
          <w:szCs w:val="24"/>
          <w:lang w:val="pt-BR"/>
        </w:rPr>
        <w:t>N 1731-</w:t>
      </w:r>
      <w:r w:rsidRPr="00BE2344">
        <w:rPr>
          <w:rFonts w:ascii="GHEA Grapalat" w:hAnsi="GHEA Grapalat"/>
          <w:sz w:val="24"/>
          <w:szCs w:val="24"/>
          <w:lang w:val="hy-AM"/>
        </w:rPr>
        <w:t>Ա</w:t>
      </w:r>
      <w:r w:rsidRPr="00BE2344">
        <w:rPr>
          <w:rFonts w:ascii="GHEA Grapalat" w:hAnsi="GHEA Grapalat"/>
          <w:sz w:val="24"/>
          <w:szCs w:val="24"/>
          <w:lang w:val="pt-BR"/>
        </w:rPr>
        <w:t xml:space="preserve"> որոշման մեջ փոփոխություն կատարելու մասին</w:t>
      </w:r>
      <w:r w:rsidRPr="00BE2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BE2344">
        <w:rPr>
          <w:rFonts w:ascii="GHEA Grapalat" w:hAnsi="GHEA Grapalat"/>
          <w:sz w:val="24"/>
          <w:szCs w:val="24"/>
          <w:lang w:val="hy-AM"/>
        </w:rPr>
        <w:t>Հայաստանի</w:t>
      </w:r>
      <w:r w:rsidRPr="00BE2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BE2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BE2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sz w:val="24"/>
          <w:szCs w:val="24"/>
          <w:lang w:val="hy-AM"/>
        </w:rPr>
        <w:t>որոշման</w:t>
      </w:r>
      <w:r w:rsidRPr="00BE23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sz w:val="24"/>
          <w:szCs w:val="24"/>
          <w:lang w:val="hy-AM"/>
        </w:rPr>
        <w:t>նախագծի</w:t>
      </w:r>
      <w:r w:rsidRPr="00BE234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և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չի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E2344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BE2344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BE2344" w:rsidRPr="00BE2344" w:rsidRDefault="00BE2344" w:rsidP="00BE2344">
      <w:pPr>
        <w:pStyle w:val="norm"/>
        <w:spacing w:line="360" w:lineRule="auto"/>
        <w:ind w:firstLine="706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BE2344">
        <w:rPr>
          <w:rFonts w:ascii="GHEA Grapalat" w:hAnsi="GHEA Grapalat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</w:t>
      </w:r>
      <w:r w:rsidRPr="00BE2344">
        <w:rPr>
          <w:rFonts w:ascii="GHEA Grapalat" w:hAnsi="GHEA Grapalat"/>
          <w:sz w:val="24"/>
          <w:szCs w:val="24"/>
          <w:lang w:val="hy-AM"/>
        </w:rPr>
        <w:lastRenderedPageBreak/>
        <w:t>ռազմավարություններ». Որոշման նախագիծը չի բխում համապատասխան ռազմավարական փաստաթղթերից։</w:t>
      </w:r>
    </w:p>
    <w:p w:rsidR="0089598A" w:rsidRPr="00BE2344" w:rsidRDefault="0089598A" w:rsidP="00BE2344">
      <w:pPr>
        <w:rPr>
          <w:sz w:val="24"/>
          <w:szCs w:val="24"/>
        </w:rPr>
      </w:pPr>
    </w:p>
    <w:sectPr w:rsidR="0089598A" w:rsidRPr="00BE2344" w:rsidSect="004F664C">
      <w:footerReference w:type="default" r:id="rId8"/>
      <w:pgSz w:w="11907" w:h="16840" w:code="9"/>
      <w:pgMar w:top="709" w:right="708" w:bottom="426" w:left="85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40" w:rsidRDefault="003A5B40" w:rsidP="00552734">
      <w:pPr>
        <w:spacing w:before="0" w:after="0"/>
      </w:pPr>
      <w:r>
        <w:separator/>
      </w:r>
    </w:p>
  </w:endnote>
  <w:endnote w:type="continuationSeparator" w:id="0">
    <w:p w:rsidR="003A5B40" w:rsidRDefault="003A5B40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F1" w:rsidRDefault="003A5B40">
    <w:pPr>
      <w:pStyle w:val="ac"/>
    </w:pPr>
  </w:p>
  <w:p w:rsidR="004C71F1" w:rsidRDefault="003A5B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40" w:rsidRDefault="003A5B40" w:rsidP="00552734">
      <w:pPr>
        <w:spacing w:before="0" w:after="0"/>
      </w:pPr>
      <w:r>
        <w:separator/>
      </w:r>
    </w:p>
  </w:footnote>
  <w:footnote w:type="continuationSeparator" w:id="0">
    <w:p w:rsidR="003A5B40" w:rsidRDefault="003A5B40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1806"/>
    <w:rsid w:val="00214BEF"/>
    <w:rsid w:val="00222CEC"/>
    <w:rsid w:val="00226959"/>
    <w:rsid w:val="00231776"/>
    <w:rsid w:val="00231F6E"/>
    <w:rsid w:val="0023432A"/>
    <w:rsid w:val="0023724D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1C0A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9699B"/>
    <w:rsid w:val="003A28F0"/>
    <w:rsid w:val="003A5B4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18AD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858C6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96AF4"/>
    <w:rsid w:val="006A1AA0"/>
    <w:rsid w:val="006A5BC8"/>
    <w:rsid w:val="006C2659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166AB"/>
    <w:rsid w:val="00822F76"/>
    <w:rsid w:val="0085176D"/>
    <w:rsid w:val="00856E1F"/>
    <w:rsid w:val="00857CFA"/>
    <w:rsid w:val="008621BA"/>
    <w:rsid w:val="00862CC5"/>
    <w:rsid w:val="0087410F"/>
    <w:rsid w:val="00875127"/>
    <w:rsid w:val="008759F8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120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0873"/>
    <w:rsid w:val="00B9511B"/>
    <w:rsid w:val="00B96DC6"/>
    <w:rsid w:val="00BA0E6E"/>
    <w:rsid w:val="00BA117C"/>
    <w:rsid w:val="00BB1875"/>
    <w:rsid w:val="00BC4D87"/>
    <w:rsid w:val="00BC75EB"/>
    <w:rsid w:val="00BE00BD"/>
    <w:rsid w:val="00BE2344"/>
    <w:rsid w:val="00BE270A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4AC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5A58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2DA1"/>
    <w:rsid w:val="00FD3504"/>
    <w:rsid w:val="00FD3982"/>
    <w:rsid w:val="00FD4501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FCA5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01E"/>
    <w:rPr>
      <w:color w:val="0000FF"/>
      <w:u w:val="single"/>
    </w:rPr>
  </w:style>
  <w:style w:type="character" w:customStyle="1" w:styleId="a4">
    <w:name w:val="Основной текст Знак"/>
    <w:aliases w:val="(Main Text) Знак,date Знак,Body Text (Main text) Знак"/>
    <w:basedOn w:val="a0"/>
    <w:link w:val="a5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a5">
    <w:name w:val="Body Text"/>
    <w:aliases w:val="(Main Text),date,Body Text (Main text)"/>
    <w:basedOn w:val="a"/>
    <w:link w:val="a4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a0"/>
    <w:uiPriority w:val="99"/>
    <w:semiHidden/>
    <w:rsid w:val="00B51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a"/>
    <w:link w:val="normChar"/>
    <w:qFormat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8D7454"/>
    <w:pPr>
      <w:ind w:left="720"/>
      <w:contextualSpacing/>
    </w:p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aliases w:val="h,Header Char Char Char Char,Header Char Char Char,Header Char Char"/>
    <w:basedOn w:val="a"/>
    <w:link w:val="ab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Верхний колонтитул Знак"/>
    <w:aliases w:val="h Знак,Header Char Char Char Char Знак,Header Char Char Char Знак,Header Char Char Знак"/>
    <w:basedOn w:val="a0"/>
    <w:link w:val="aa"/>
    <w:rsid w:val="00552734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Нижний колонтитул Знак"/>
    <w:basedOn w:val="a0"/>
    <w:link w:val="ac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a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a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ae">
    <w:name w:val="No Spacing"/>
    <w:link w:val="af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C66105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E9C-1E87-4B87-8C3A-17AD323B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https://mul2-spm.gov.am/tasks/16752/oneclick/Naxagic.docx?token=47f46cd8d963c5441c8ee2d39ee1fbb9</cp:keywords>
  <cp:lastModifiedBy>Artur</cp:lastModifiedBy>
  <cp:revision>203</cp:revision>
  <cp:lastPrinted>2021-01-15T06:21:00Z</cp:lastPrinted>
  <dcterms:created xsi:type="dcterms:W3CDTF">2020-06-17T10:50:00Z</dcterms:created>
  <dcterms:modified xsi:type="dcterms:W3CDTF">2022-05-09T17:21:00Z</dcterms:modified>
</cp:coreProperties>
</file>