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0869C" w14:textId="77777777" w:rsidR="002A56C6" w:rsidRPr="00A20AA7" w:rsidRDefault="007039BA" w:rsidP="001E2DAF">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4AE8F2B3" w14:textId="77777777" w:rsidR="00904B77" w:rsidRPr="00A20AA7" w:rsidRDefault="00904B77" w:rsidP="001E2DAF">
      <w:pPr>
        <w:tabs>
          <w:tab w:val="left" w:pos="9498"/>
          <w:tab w:val="left" w:pos="12330"/>
          <w:tab w:val="left" w:pos="12420"/>
          <w:tab w:val="left" w:pos="12780"/>
        </w:tabs>
        <w:spacing w:line="360" w:lineRule="auto"/>
        <w:ind w:right="471"/>
        <w:jc w:val="center"/>
        <w:rPr>
          <w:rFonts w:ascii="GHEA Grapalat" w:hAnsi="GHEA Grapalat"/>
          <w:lang w:val="af-ZA"/>
        </w:rPr>
      </w:pPr>
      <w:r w:rsidRPr="007A39FB">
        <w:rPr>
          <w:rFonts w:ascii="GHEA Grapalat" w:hAnsi="GHEA Grapalat" w:cs="Sylfaen"/>
          <w:lang w:val="af-ZA"/>
        </w:rPr>
        <w:t>«Հայաստանի Հանրապետության 2022 թվականի պետական բյուջեի մասին» Հայաստանի Հանրապետության օրենքում վերաբաշխում</w:t>
      </w:r>
      <w:r w:rsidRPr="007A39FB">
        <w:rPr>
          <w:rFonts w:ascii="GHEA Grapalat" w:hAnsi="GHEA Grapalat" w:cs="Sylfaen"/>
          <w:lang w:val="hy-AM"/>
        </w:rPr>
        <w:t xml:space="preserve"> և</w:t>
      </w:r>
      <w:r w:rsidRPr="007A39FB">
        <w:rPr>
          <w:rFonts w:ascii="GHEA Grapalat" w:hAnsi="GHEA Grapalat" w:cs="Sylfaen"/>
          <w:lang w:val="af-ZA"/>
        </w:rPr>
        <w:t xml:space="preserve"> փոփոխություններ, Հայաստանի Հանրապետության կառավարության 2021 թվականի դեկտեմբերի 23-ի  N 2121-Ն որոշման մեջ փոփոխություններ կատարելու մասին» Հայաստանի Հանրապետության կառավարության որոշման նախագծի</w:t>
      </w:r>
    </w:p>
    <w:p w14:paraId="65B3A9BF" w14:textId="77777777" w:rsidR="0076795E" w:rsidRPr="00904B77" w:rsidRDefault="0076795E" w:rsidP="002A5D8F">
      <w:pPr>
        <w:jc w:val="center"/>
        <w:rPr>
          <w:rFonts w:ascii="GHEA Grapalat" w:hAnsi="GHEA Grapalat"/>
          <w:lang w:val="af-ZA"/>
        </w:rPr>
      </w:pPr>
    </w:p>
    <w:tbl>
      <w:tblPr>
        <w:tblStyle w:val="af"/>
        <w:tblW w:w="0" w:type="auto"/>
        <w:shd w:val="clear" w:color="auto" w:fill="808080" w:themeFill="background1" w:themeFillShade="80"/>
        <w:tblLook w:val="04A0" w:firstRow="1" w:lastRow="0" w:firstColumn="1" w:lastColumn="0" w:noHBand="0" w:noVBand="1"/>
      </w:tblPr>
      <w:tblGrid>
        <w:gridCol w:w="6373"/>
        <w:gridCol w:w="3306"/>
        <w:gridCol w:w="3227"/>
      </w:tblGrid>
      <w:tr w:rsidR="005D323E" w:rsidRPr="00A20AA7" w14:paraId="0AB9CCEE" w14:textId="77777777" w:rsidTr="00704525">
        <w:trPr>
          <w:trHeight w:val="199"/>
        </w:trPr>
        <w:tc>
          <w:tcPr>
            <w:tcW w:w="9679" w:type="dxa"/>
            <w:gridSpan w:val="2"/>
            <w:vMerge w:val="restart"/>
            <w:shd w:val="clear" w:color="auto" w:fill="BFBFBF" w:themeFill="background1" w:themeFillShade="BF"/>
          </w:tcPr>
          <w:p w14:paraId="3883F3BB"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392A23A0" w14:textId="77777777" w:rsidR="001F7D32" w:rsidRPr="00A20AA7" w:rsidRDefault="001F7D32" w:rsidP="001F7D32">
            <w:pPr>
              <w:jc w:val="center"/>
              <w:rPr>
                <w:rFonts w:ascii="GHEA Grapalat" w:hAnsi="GHEA Grapalat"/>
                <w:b/>
                <w:lang w:val="af-ZA"/>
              </w:rPr>
            </w:pPr>
          </w:p>
        </w:tc>
        <w:tc>
          <w:tcPr>
            <w:tcW w:w="3227" w:type="dxa"/>
            <w:tcBorders>
              <w:bottom w:val="single" w:sz="4" w:space="0" w:color="auto"/>
            </w:tcBorders>
            <w:shd w:val="clear" w:color="auto" w:fill="BFBFBF" w:themeFill="background1" w:themeFillShade="BF"/>
          </w:tcPr>
          <w:p w14:paraId="20A59109" w14:textId="31567924" w:rsidR="005D323E" w:rsidRPr="00704525" w:rsidRDefault="00704525" w:rsidP="00704525">
            <w:pPr>
              <w:jc w:val="center"/>
              <w:rPr>
                <w:rFonts w:ascii="GHEA Grapalat" w:hAnsi="GHEA Grapalat"/>
                <w:lang w:val="af-ZA"/>
              </w:rPr>
            </w:pPr>
            <w:r w:rsidRPr="00704525">
              <w:rPr>
                <w:rFonts w:ascii="GHEA Grapalat" w:hAnsi="GHEA Grapalat"/>
                <w:lang w:val="hy-AM"/>
              </w:rPr>
              <w:t>03</w:t>
            </w:r>
            <w:r w:rsidRPr="00704525">
              <w:rPr>
                <w:rFonts w:ascii="Cambria Math" w:hAnsi="Cambria Math" w:cs="Cambria Math"/>
                <w:lang w:val="hy-AM"/>
              </w:rPr>
              <w:t>․</w:t>
            </w:r>
            <w:r w:rsidRPr="00704525">
              <w:rPr>
                <w:rFonts w:ascii="GHEA Grapalat" w:hAnsi="GHEA Grapalat"/>
                <w:lang w:val="hy-AM"/>
              </w:rPr>
              <w:t>04</w:t>
            </w:r>
            <w:r w:rsidRPr="00704525">
              <w:rPr>
                <w:rFonts w:ascii="Cambria Math" w:hAnsi="Cambria Math" w:cs="Cambria Math"/>
                <w:lang w:val="hy-AM"/>
              </w:rPr>
              <w:t>․</w:t>
            </w:r>
            <w:r w:rsidR="00914FE6" w:rsidRPr="00704525">
              <w:rPr>
                <w:rFonts w:ascii="GHEA Grapalat" w:hAnsi="GHEA Grapalat"/>
                <w:lang w:val="af-ZA"/>
              </w:rPr>
              <w:t>202</w:t>
            </w:r>
            <w:r w:rsidR="00914FE6" w:rsidRPr="00704525">
              <w:rPr>
                <w:rFonts w:ascii="GHEA Grapalat" w:hAnsi="GHEA Grapalat"/>
                <w:lang w:val="hy-AM"/>
              </w:rPr>
              <w:t>2</w:t>
            </w:r>
            <w:r w:rsidR="001F7D32" w:rsidRPr="00704525">
              <w:rPr>
                <w:rFonts w:ascii="GHEA Grapalat" w:hAnsi="GHEA Grapalat"/>
                <w:lang w:val="af-ZA"/>
              </w:rPr>
              <w:t>թ.</w:t>
            </w:r>
          </w:p>
        </w:tc>
      </w:tr>
      <w:tr w:rsidR="005D323E" w:rsidRPr="00A20AA7" w14:paraId="7DA8483C" w14:textId="77777777" w:rsidTr="00704525">
        <w:trPr>
          <w:trHeight w:val="92"/>
        </w:trPr>
        <w:tc>
          <w:tcPr>
            <w:tcW w:w="9679" w:type="dxa"/>
            <w:gridSpan w:val="2"/>
            <w:vMerge/>
            <w:shd w:val="clear" w:color="auto" w:fill="BFBFBF" w:themeFill="background1" w:themeFillShade="BF"/>
          </w:tcPr>
          <w:p w14:paraId="14F784F4" w14:textId="77777777" w:rsidR="005D323E" w:rsidRPr="00A20AA7" w:rsidRDefault="005D323E" w:rsidP="005D323E">
            <w:pPr>
              <w:rPr>
                <w:rFonts w:ascii="GHEA Grapalat" w:hAnsi="GHEA Grapalat"/>
                <w:b/>
                <w:lang w:val="af-ZA"/>
              </w:rPr>
            </w:pPr>
          </w:p>
        </w:tc>
        <w:tc>
          <w:tcPr>
            <w:tcW w:w="3227" w:type="dxa"/>
            <w:tcBorders>
              <w:top w:val="single" w:sz="4" w:space="0" w:color="auto"/>
              <w:bottom w:val="single" w:sz="4" w:space="0" w:color="auto"/>
            </w:tcBorders>
            <w:shd w:val="clear" w:color="auto" w:fill="BFBFBF" w:themeFill="background1" w:themeFillShade="BF"/>
          </w:tcPr>
          <w:p w14:paraId="76B44AD8" w14:textId="40EC5F0C" w:rsidR="005D323E" w:rsidRPr="005118B1" w:rsidRDefault="002C1685" w:rsidP="005118B1">
            <w:pPr>
              <w:widowControl w:val="0"/>
              <w:spacing w:line="276" w:lineRule="auto"/>
              <w:ind w:right="210"/>
              <w:contextualSpacing/>
              <w:jc w:val="center"/>
              <w:rPr>
                <w:rFonts w:ascii="GHEA Grapalat" w:hAnsi="GHEA Grapalat"/>
                <w:lang w:val="hy-AM"/>
              </w:rPr>
            </w:pPr>
            <w:r w:rsidRPr="005118B1">
              <w:rPr>
                <w:rFonts w:ascii="GHEA Grapalat" w:hAnsi="GHEA Grapalat"/>
                <w:lang w:val="hy-AM"/>
              </w:rPr>
              <w:t>№ 01/8-1/5530-2022</w:t>
            </w:r>
          </w:p>
        </w:tc>
      </w:tr>
      <w:tr w:rsidR="00F66441" w:rsidRPr="001E2DAF" w14:paraId="6A0F2577" w14:textId="77777777" w:rsidTr="007840E2">
        <w:trPr>
          <w:trHeight w:val="1146"/>
        </w:trPr>
        <w:tc>
          <w:tcPr>
            <w:tcW w:w="6373" w:type="dxa"/>
            <w:shd w:val="clear" w:color="auto" w:fill="FFFFFF" w:themeFill="background1"/>
          </w:tcPr>
          <w:p w14:paraId="3BE82B18" w14:textId="77777777" w:rsidR="00904B77" w:rsidRDefault="00904B77" w:rsidP="001E2DAF">
            <w:pPr>
              <w:pStyle w:val="a3"/>
              <w:numPr>
                <w:ilvl w:val="0"/>
                <w:numId w:val="3"/>
              </w:numPr>
              <w:tabs>
                <w:tab w:val="left" w:pos="851"/>
              </w:tabs>
              <w:suppressAutoHyphens/>
              <w:spacing w:after="0" w:line="360" w:lineRule="auto"/>
              <w:ind w:left="0"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Նախագծով առաջարկվում է ՀՀ 2022 թվականի պետական բյուջեի 1017 «Որոտան-Արփա-Սևան թունելի ջրային համակարգի կառավարում» ծրագրի 21001 «Արփա-Սևան ջրային համակարգի տեխնիկական վիճակի բարելավում» միջոցառման համար նախատեսված գումարներից 105.8 մլն դրամ վերաբաշխել 11001 «Արփա Սևան թունելի ընթացիկ շահագործում և պահպանում» միջոցառմանը՝ հիդրոհանգույցի անվտանգ և անխափան շահագործումն ու պահպանումն ապահովելու նպատակով:</w:t>
            </w:r>
          </w:p>
          <w:p w14:paraId="54CA16F4" w14:textId="77777777" w:rsidR="00F66441" w:rsidRPr="0048354B" w:rsidRDefault="00904B77" w:rsidP="001E2DAF">
            <w:pPr>
              <w:pStyle w:val="a3"/>
              <w:spacing w:after="0" w:line="360" w:lineRule="auto"/>
              <w:ind w:firstLine="567"/>
              <w:jc w:val="both"/>
              <w:rPr>
                <w:rFonts w:ascii="GHEA Grapalat" w:hAnsi="GHEA Grapalat" w:cs="Sylfaen"/>
                <w:lang w:val="hy-AM"/>
              </w:rPr>
            </w:pPr>
            <w:r>
              <w:rPr>
                <w:rFonts w:ascii="GHEA Grapalat" w:eastAsia="Times New Roman" w:hAnsi="GHEA Grapalat"/>
                <w:sz w:val="24"/>
                <w:szCs w:val="24"/>
                <w:lang w:val="hy-AM"/>
              </w:rPr>
              <w:t xml:space="preserve">Նկատի ունենալով, որ ՀՀ ջրային կոմիտեի և «Արփա-Սևան» ԲԲԸ միջև 17.08.2004թ. NԾՁԲ-04/36 պայմանագիրը կնքվել է «ԲՄ» գնման ընթացակարգով, </w:t>
            </w:r>
            <w:r>
              <w:rPr>
                <w:rFonts w:ascii="GHEA Grapalat" w:eastAsia="Times New Roman" w:hAnsi="GHEA Grapalat"/>
                <w:sz w:val="24"/>
                <w:szCs w:val="24"/>
                <w:lang w:val="hy-AM"/>
              </w:rPr>
              <w:lastRenderedPageBreak/>
              <w:t xml:space="preserve">ուստի առաջարկում ենք նախագծի հավելված 6-ի գնումների պլանում ներառված 66161100-1 «Հավատարմագրային կառավարման ծառայություններ» ԳՄԱ կոդով գնման առարկայի ձեռք բերման համար սահմանված «ՄԱ» գնման ձևը փոխարինել «ԲՄ» գնման ձևով, ինչպես նաև վերոնշյալ առարկայի տողի «Միավորի գինը» և «Քանակը» սյունակներում անհրաժեշտ է համապատասխանաբար լրացնել «105 800 000» և «1» թվերը: </w:t>
            </w:r>
            <w:r>
              <w:rPr>
                <w:rFonts w:ascii="GHEA Grapalat" w:eastAsia="Times New Roman" w:hAnsi="GHEA Grapalat"/>
                <w:sz w:val="24"/>
                <w:szCs w:val="24"/>
                <w:lang w:val="hy-AM"/>
              </w:rPr>
              <w:br/>
            </w:r>
            <w:r w:rsidRPr="00DE6E6D">
              <w:rPr>
                <w:rFonts w:ascii="GHEA Grapalat" w:eastAsia="Times New Roman" w:hAnsi="GHEA Grapalat"/>
                <w:sz w:val="24"/>
                <w:szCs w:val="24"/>
                <w:lang w:val="hy-AM"/>
              </w:rPr>
              <w:t>Միաժամանակ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tc>
        <w:tc>
          <w:tcPr>
            <w:tcW w:w="6533" w:type="dxa"/>
            <w:gridSpan w:val="2"/>
            <w:shd w:val="clear" w:color="auto" w:fill="auto"/>
          </w:tcPr>
          <w:p w14:paraId="67DF634F" w14:textId="77777777" w:rsidR="00F75C83" w:rsidRDefault="00F75C83" w:rsidP="001E2DAF">
            <w:pPr>
              <w:spacing w:line="360" w:lineRule="auto"/>
              <w:ind w:firstLine="572"/>
              <w:jc w:val="center"/>
              <w:rPr>
                <w:rFonts w:ascii="GHEA Grapalat" w:hAnsi="GHEA Grapalat"/>
                <w:lang w:val="hy-AM"/>
              </w:rPr>
            </w:pPr>
          </w:p>
          <w:p w14:paraId="7FF1B146" w14:textId="77777777" w:rsidR="00F75C83" w:rsidRDefault="00F75C83" w:rsidP="001E2DAF">
            <w:pPr>
              <w:spacing w:line="360" w:lineRule="auto"/>
              <w:ind w:firstLine="572"/>
              <w:jc w:val="center"/>
              <w:rPr>
                <w:rFonts w:ascii="GHEA Grapalat" w:hAnsi="GHEA Grapalat"/>
                <w:lang w:val="hy-AM"/>
              </w:rPr>
            </w:pPr>
          </w:p>
          <w:p w14:paraId="762AD9FD" w14:textId="77777777" w:rsidR="00F75C83" w:rsidRDefault="00F75C83" w:rsidP="001E2DAF">
            <w:pPr>
              <w:spacing w:line="360" w:lineRule="auto"/>
              <w:ind w:firstLine="572"/>
              <w:jc w:val="center"/>
              <w:rPr>
                <w:rFonts w:ascii="GHEA Grapalat" w:hAnsi="GHEA Grapalat"/>
                <w:lang w:val="hy-AM"/>
              </w:rPr>
            </w:pPr>
          </w:p>
          <w:p w14:paraId="64F9C002" w14:textId="77777777" w:rsidR="00F75C83" w:rsidRDefault="00F75C83" w:rsidP="001E2DAF">
            <w:pPr>
              <w:spacing w:line="360" w:lineRule="auto"/>
              <w:ind w:firstLine="572"/>
              <w:jc w:val="center"/>
              <w:rPr>
                <w:rFonts w:ascii="GHEA Grapalat" w:hAnsi="GHEA Grapalat"/>
                <w:lang w:val="hy-AM"/>
              </w:rPr>
            </w:pPr>
          </w:p>
          <w:p w14:paraId="5C480BBB" w14:textId="1D053046" w:rsidR="00F75C83" w:rsidRDefault="00F75C83" w:rsidP="001E2DAF">
            <w:pPr>
              <w:spacing w:line="360" w:lineRule="auto"/>
              <w:ind w:firstLine="572"/>
              <w:jc w:val="center"/>
              <w:rPr>
                <w:rFonts w:ascii="GHEA Grapalat" w:hAnsi="GHEA Grapalat"/>
                <w:lang w:val="hy-AM"/>
              </w:rPr>
            </w:pPr>
          </w:p>
          <w:p w14:paraId="52F6DA33" w14:textId="580CE5D8" w:rsidR="00F75C83" w:rsidRDefault="00F75C83" w:rsidP="001E2DAF">
            <w:pPr>
              <w:spacing w:line="360" w:lineRule="auto"/>
              <w:ind w:firstLine="572"/>
              <w:jc w:val="center"/>
              <w:rPr>
                <w:rFonts w:ascii="GHEA Grapalat" w:hAnsi="GHEA Grapalat"/>
                <w:lang w:val="hy-AM"/>
              </w:rPr>
            </w:pPr>
          </w:p>
          <w:p w14:paraId="631DCB7D" w14:textId="3115B323" w:rsidR="00F75C83" w:rsidRDefault="00F75C83" w:rsidP="001E2DAF">
            <w:pPr>
              <w:spacing w:line="360" w:lineRule="auto"/>
              <w:ind w:firstLine="572"/>
              <w:jc w:val="center"/>
              <w:rPr>
                <w:rFonts w:ascii="GHEA Grapalat" w:hAnsi="GHEA Grapalat"/>
                <w:lang w:val="hy-AM"/>
              </w:rPr>
            </w:pPr>
          </w:p>
          <w:p w14:paraId="09146902" w14:textId="043FA82E" w:rsidR="00F75C83" w:rsidRDefault="00F75C83" w:rsidP="001E2DAF">
            <w:pPr>
              <w:spacing w:line="360" w:lineRule="auto"/>
              <w:ind w:firstLine="572"/>
              <w:jc w:val="center"/>
              <w:rPr>
                <w:rFonts w:ascii="GHEA Grapalat" w:hAnsi="GHEA Grapalat"/>
                <w:lang w:val="hy-AM"/>
              </w:rPr>
            </w:pPr>
          </w:p>
          <w:p w14:paraId="6F0D2919" w14:textId="007235A6" w:rsidR="00F75C83" w:rsidRDefault="00F75C83" w:rsidP="001E2DAF">
            <w:pPr>
              <w:spacing w:line="360" w:lineRule="auto"/>
              <w:ind w:firstLine="572"/>
              <w:jc w:val="center"/>
              <w:rPr>
                <w:rFonts w:ascii="GHEA Grapalat" w:hAnsi="GHEA Grapalat"/>
                <w:lang w:val="hy-AM"/>
              </w:rPr>
            </w:pPr>
          </w:p>
          <w:p w14:paraId="66EE86D6" w14:textId="39EDF62C" w:rsidR="00F75C83" w:rsidRDefault="00F75C83" w:rsidP="001E2DAF">
            <w:pPr>
              <w:spacing w:line="360" w:lineRule="auto"/>
              <w:ind w:firstLine="572"/>
              <w:jc w:val="center"/>
              <w:rPr>
                <w:rFonts w:ascii="GHEA Grapalat" w:hAnsi="GHEA Grapalat"/>
                <w:lang w:val="hy-AM"/>
              </w:rPr>
            </w:pPr>
          </w:p>
          <w:p w14:paraId="1C7698B7" w14:textId="77777777" w:rsidR="001E2DAF" w:rsidRDefault="001E2DAF" w:rsidP="001E2DAF">
            <w:pPr>
              <w:spacing w:line="360" w:lineRule="auto"/>
              <w:rPr>
                <w:rFonts w:ascii="GHEA Grapalat" w:hAnsi="GHEA Grapalat"/>
                <w:lang w:val="hy-AM"/>
              </w:rPr>
            </w:pPr>
          </w:p>
          <w:p w14:paraId="67B7A92A" w14:textId="59BB4A0C" w:rsidR="00F66441" w:rsidRDefault="00F75C83" w:rsidP="001E2DAF">
            <w:pPr>
              <w:spacing w:line="360" w:lineRule="auto"/>
              <w:rPr>
                <w:rFonts w:ascii="GHEA Grapalat" w:hAnsi="GHEA Grapalat"/>
                <w:lang w:val="hy-AM"/>
              </w:rPr>
            </w:pPr>
            <w:r>
              <w:rPr>
                <w:rFonts w:ascii="GHEA Grapalat" w:hAnsi="GHEA Grapalat"/>
                <w:lang w:val="hy-AM"/>
              </w:rPr>
              <w:t>Ընդունվել է։</w:t>
            </w:r>
          </w:p>
          <w:p w14:paraId="0BE19FE8" w14:textId="77777777" w:rsidR="004063DA" w:rsidRDefault="004063DA" w:rsidP="001E2DAF">
            <w:pPr>
              <w:spacing w:line="360" w:lineRule="auto"/>
              <w:ind w:firstLine="572"/>
              <w:jc w:val="center"/>
              <w:rPr>
                <w:rFonts w:ascii="GHEA Grapalat" w:hAnsi="GHEA Grapalat"/>
                <w:highlight w:val="yellow"/>
                <w:lang w:val="hy-AM"/>
              </w:rPr>
            </w:pPr>
          </w:p>
          <w:p w14:paraId="69C02D1E" w14:textId="77777777" w:rsidR="004063DA" w:rsidRDefault="004063DA" w:rsidP="001E2DAF">
            <w:pPr>
              <w:spacing w:line="360" w:lineRule="auto"/>
              <w:ind w:firstLine="572"/>
              <w:jc w:val="center"/>
              <w:rPr>
                <w:rFonts w:ascii="GHEA Grapalat" w:hAnsi="GHEA Grapalat"/>
                <w:highlight w:val="yellow"/>
                <w:lang w:val="hy-AM"/>
              </w:rPr>
            </w:pPr>
          </w:p>
          <w:p w14:paraId="0C8FCDB0" w14:textId="77777777" w:rsidR="004063DA" w:rsidRDefault="004063DA" w:rsidP="001E2DAF">
            <w:pPr>
              <w:spacing w:line="360" w:lineRule="auto"/>
              <w:ind w:firstLine="572"/>
              <w:jc w:val="center"/>
              <w:rPr>
                <w:rFonts w:ascii="GHEA Grapalat" w:hAnsi="GHEA Grapalat"/>
                <w:highlight w:val="yellow"/>
                <w:lang w:val="hy-AM"/>
              </w:rPr>
            </w:pPr>
          </w:p>
          <w:p w14:paraId="03D2A119" w14:textId="77777777" w:rsidR="004063DA" w:rsidRDefault="004063DA" w:rsidP="001E2DAF">
            <w:pPr>
              <w:spacing w:line="360" w:lineRule="auto"/>
              <w:ind w:firstLine="572"/>
              <w:jc w:val="center"/>
              <w:rPr>
                <w:rFonts w:ascii="GHEA Grapalat" w:hAnsi="GHEA Grapalat"/>
                <w:highlight w:val="yellow"/>
                <w:lang w:val="hy-AM"/>
              </w:rPr>
            </w:pPr>
          </w:p>
          <w:p w14:paraId="427AEC7C" w14:textId="77777777" w:rsidR="004063DA" w:rsidRDefault="004063DA" w:rsidP="001E2DAF">
            <w:pPr>
              <w:spacing w:line="360" w:lineRule="auto"/>
              <w:ind w:firstLine="572"/>
              <w:jc w:val="center"/>
              <w:rPr>
                <w:rFonts w:ascii="GHEA Grapalat" w:hAnsi="GHEA Grapalat"/>
                <w:highlight w:val="yellow"/>
                <w:lang w:val="hy-AM"/>
              </w:rPr>
            </w:pPr>
          </w:p>
          <w:p w14:paraId="00CF37ED" w14:textId="77777777" w:rsidR="004063DA" w:rsidRDefault="004063DA" w:rsidP="001E2DAF">
            <w:pPr>
              <w:spacing w:line="360" w:lineRule="auto"/>
              <w:ind w:firstLine="572"/>
              <w:jc w:val="center"/>
              <w:rPr>
                <w:rFonts w:ascii="GHEA Grapalat" w:hAnsi="GHEA Grapalat"/>
                <w:highlight w:val="yellow"/>
                <w:lang w:val="hy-AM"/>
              </w:rPr>
            </w:pPr>
          </w:p>
          <w:p w14:paraId="28A141A3" w14:textId="00D754D5" w:rsidR="004063DA" w:rsidRDefault="004063DA" w:rsidP="001E2DAF">
            <w:pPr>
              <w:spacing w:line="360" w:lineRule="auto"/>
              <w:ind w:firstLine="572"/>
              <w:jc w:val="center"/>
              <w:rPr>
                <w:rFonts w:ascii="GHEA Grapalat" w:hAnsi="GHEA Grapalat"/>
                <w:highlight w:val="yellow"/>
                <w:lang w:val="hy-AM"/>
              </w:rPr>
            </w:pPr>
          </w:p>
          <w:p w14:paraId="5FDE18D0" w14:textId="666ACE8F" w:rsidR="001E2DAF" w:rsidRDefault="001E2DAF" w:rsidP="001E2DAF">
            <w:pPr>
              <w:spacing w:line="360" w:lineRule="auto"/>
              <w:ind w:firstLine="572"/>
              <w:jc w:val="center"/>
              <w:rPr>
                <w:rFonts w:ascii="GHEA Grapalat" w:hAnsi="GHEA Grapalat"/>
                <w:highlight w:val="yellow"/>
                <w:lang w:val="hy-AM"/>
              </w:rPr>
            </w:pPr>
          </w:p>
          <w:p w14:paraId="2A8337F1" w14:textId="0705D2EC" w:rsidR="001E2DAF" w:rsidRDefault="001E2DAF" w:rsidP="001E2DAF">
            <w:pPr>
              <w:spacing w:line="360" w:lineRule="auto"/>
              <w:ind w:firstLine="572"/>
              <w:jc w:val="center"/>
              <w:rPr>
                <w:rFonts w:ascii="GHEA Grapalat" w:hAnsi="GHEA Grapalat"/>
                <w:highlight w:val="yellow"/>
                <w:lang w:val="hy-AM"/>
              </w:rPr>
            </w:pPr>
          </w:p>
          <w:p w14:paraId="05796E52" w14:textId="1E89F750" w:rsidR="001E2DAF" w:rsidRDefault="001E2DAF" w:rsidP="001E2DAF">
            <w:pPr>
              <w:spacing w:line="360" w:lineRule="auto"/>
              <w:ind w:firstLine="572"/>
              <w:jc w:val="center"/>
              <w:rPr>
                <w:rFonts w:ascii="GHEA Grapalat" w:hAnsi="GHEA Grapalat"/>
                <w:highlight w:val="yellow"/>
                <w:lang w:val="hy-AM"/>
              </w:rPr>
            </w:pPr>
          </w:p>
          <w:p w14:paraId="2DE18265" w14:textId="77777777" w:rsidR="001E2DAF" w:rsidRDefault="001E2DAF" w:rsidP="001E2DAF">
            <w:pPr>
              <w:spacing w:line="360" w:lineRule="auto"/>
              <w:ind w:firstLine="572"/>
              <w:jc w:val="center"/>
              <w:rPr>
                <w:rFonts w:ascii="GHEA Grapalat" w:hAnsi="GHEA Grapalat"/>
                <w:highlight w:val="yellow"/>
                <w:lang w:val="hy-AM"/>
              </w:rPr>
            </w:pPr>
          </w:p>
          <w:p w14:paraId="3CA34557" w14:textId="77777777" w:rsidR="00DE6E6D" w:rsidRPr="000E418F" w:rsidRDefault="00DE6E6D" w:rsidP="001E2DAF">
            <w:pPr>
              <w:spacing w:line="360" w:lineRule="auto"/>
              <w:rPr>
                <w:rFonts w:ascii="GHEA Grapalat" w:hAnsi="GHEA Grapalat"/>
                <w:lang w:val="hy-AM"/>
              </w:rPr>
            </w:pPr>
            <w:r w:rsidRPr="000E418F">
              <w:rPr>
                <w:rFonts w:ascii="GHEA Grapalat" w:hAnsi="GHEA Grapalat"/>
                <w:lang w:val="hy-AM"/>
              </w:rPr>
              <w:t>Մասամբ է ընդունվել։</w:t>
            </w:r>
          </w:p>
          <w:p w14:paraId="5EA7E528" w14:textId="43A84054" w:rsidR="007850A9" w:rsidRPr="00DE6E6D" w:rsidRDefault="00077D72" w:rsidP="001E2DAF">
            <w:pPr>
              <w:spacing w:line="360" w:lineRule="auto"/>
              <w:rPr>
                <w:rFonts w:ascii="GHEA Grapalat" w:hAnsi="GHEA Grapalat"/>
                <w:lang w:val="hy-AM"/>
              </w:rPr>
            </w:pPr>
            <w:r>
              <w:rPr>
                <w:rFonts w:ascii="GHEA Grapalat" w:hAnsi="GHEA Grapalat"/>
                <w:lang w:val="hy-AM"/>
              </w:rPr>
              <w:t xml:space="preserve">  </w:t>
            </w:r>
            <w:r w:rsidR="007850A9" w:rsidRPr="00DE6E6D">
              <w:rPr>
                <w:rFonts w:ascii="GHEA Grapalat" w:hAnsi="GHEA Grapalat"/>
                <w:lang w:val="hy-AM"/>
              </w:rPr>
              <w:t>Ա</w:t>
            </w:r>
            <w:r w:rsidR="007850A9">
              <w:rPr>
                <w:rFonts w:ascii="GHEA Grapalat" w:hAnsi="GHEA Grapalat"/>
                <w:lang w:val="hy-AM"/>
              </w:rPr>
              <w:t>նվանացանկում  պակասեցումները կատարվեն</w:t>
            </w:r>
            <w:r w:rsidR="007850A9" w:rsidRPr="007850A9">
              <w:rPr>
                <w:rFonts w:ascii="GHEA Grapalat" w:hAnsi="GHEA Grapalat"/>
                <w:highlight w:val="yellow"/>
                <w:lang w:val="hy-AM"/>
              </w:rPr>
              <w:t xml:space="preserve"> </w:t>
            </w:r>
            <w:r w:rsidR="007850A9" w:rsidRPr="007850A9">
              <w:rPr>
                <w:rFonts w:ascii="GHEA Grapalat" w:hAnsi="GHEA Grapalat"/>
                <w:lang w:val="hy-AM"/>
              </w:rPr>
              <w:t>պայմանագրային պարտավորու</w:t>
            </w:r>
            <w:r w:rsidR="007850A9">
              <w:rPr>
                <w:rFonts w:ascii="GHEA Grapalat" w:hAnsi="GHEA Grapalat"/>
                <w:lang w:val="hy-AM"/>
              </w:rPr>
              <w:t>թյուններով ծանրաբեռնվածությունը հանելուց հետո</w:t>
            </w:r>
            <w:r w:rsidR="007850A9" w:rsidRPr="00DE6E6D">
              <w:rPr>
                <w:rFonts w:ascii="GHEA Grapalat" w:hAnsi="GHEA Grapalat"/>
                <w:lang w:val="hy-AM"/>
              </w:rPr>
              <w:t>:</w:t>
            </w:r>
          </w:p>
        </w:tc>
      </w:tr>
      <w:tr w:rsidR="00904B77" w:rsidRPr="001E2DAF" w14:paraId="1CA89C72" w14:textId="77777777" w:rsidTr="007840E2">
        <w:trPr>
          <w:trHeight w:val="1146"/>
        </w:trPr>
        <w:tc>
          <w:tcPr>
            <w:tcW w:w="6373" w:type="dxa"/>
            <w:shd w:val="clear" w:color="auto" w:fill="FFFFFF" w:themeFill="background1"/>
          </w:tcPr>
          <w:p w14:paraId="621D42AF" w14:textId="77777777" w:rsidR="00904B77" w:rsidRPr="000E418F" w:rsidRDefault="00904B77" w:rsidP="001E2DAF">
            <w:pPr>
              <w:pStyle w:val="a3"/>
              <w:numPr>
                <w:ilvl w:val="0"/>
                <w:numId w:val="3"/>
              </w:numPr>
              <w:tabs>
                <w:tab w:val="left" w:pos="851"/>
              </w:tabs>
              <w:spacing w:after="0" w:line="360" w:lineRule="auto"/>
              <w:ind w:left="0" w:firstLine="567"/>
              <w:jc w:val="both"/>
              <w:rPr>
                <w:rFonts w:ascii="GHEA Grapalat" w:eastAsia="Times New Roman" w:hAnsi="GHEA Grapalat"/>
                <w:sz w:val="24"/>
                <w:szCs w:val="24"/>
                <w:lang w:val="hy-AM"/>
              </w:rPr>
            </w:pPr>
            <w:r w:rsidRPr="000E418F">
              <w:rPr>
                <w:rFonts w:ascii="GHEA Grapalat" w:eastAsia="Times New Roman" w:hAnsi="GHEA Grapalat"/>
                <w:sz w:val="24"/>
                <w:szCs w:val="24"/>
                <w:lang w:val="hy-AM"/>
              </w:rPr>
              <w:lastRenderedPageBreak/>
              <w:t xml:space="preserve">Առաջարկում ենք Նախագծի N3 հավելվածում 1072 «Ջրամատակարարաման և ջրահեռացման բարելավում» ծրագրի 31009 «ՀՀ տարածքում վարձակալի կողմից չսպասարկվող շոււրջ 560 բնակավայրերում ջրամատակարարման և ջրահեռացման համակարգերի կառուցում» </w:t>
            </w:r>
            <w:r w:rsidRPr="000E418F">
              <w:rPr>
                <w:rFonts w:ascii="GHEA Grapalat" w:eastAsia="Times New Roman" w:hAnsi="GHEA Grapalat"/>
                <w:sz w:val="24"/>
                <w:szCs w:val="24"/>
                <w:lang w:val="hy-AM"/>
              </w:rPr>
              <w:lastRenderedPageBreak/>
              <w:t>միջոցառման գծով ծախսերի գործառնական դասակարգումը՝ «06.01.01»-ը փոխարինել «06.03.01» դասակարգմամբ՝ միաժամանակ փոփոխելով գործառնական դասակարգման խմբի և դասի անվանումները:</w:t>
            </w:r>
          </w:p>
          <w:p w14:paraId="17942877" w14:textId="77777777" w:rsidR="00904B77" w:rsidRPr="000E418F" w:rsidRDefault="00904B77" w:rsidP="001E2DAF">
            <w:pPr>
              <w:pStyle w:val="a3"/>
              <w:spacing w:after="0" w:line="360" w:lineRule="auto"/>
              <w:ind w:firstLine="567"/>
              <w:jc w:val="both"/>
              <w:rPr>
                <w:rFonts w:ascii="GHEA Grapalat" w:hAnsi="GHEA Grapalat" w:cs="Sylfaen"/>
                <w:lang w:val="hy-AM"/>
              </w:rPr>
            </w:pPr>
            <w:r w:rsidRPr="000E418F">
              <w:rPr>
                <w:rFonts w:ascii="GHEA Grapalat" w:eastAsia="Times New Roman" w:hAnsi="GHEA Grapalat"/>
                <w:sz w:val="24"/>
                <w:szCs w:val="24"/>
                <w:lang w:val="hy-AM"/>
              </w:rPr>
              <w:t xml:space="preserve">Միաժամանակ N5 հավելվածի NN 1 և 2 աղյուսակներում 1017 ծրագրի 21001 միջոցառման գծով նախատեսվում է ֆինանսական ցուցանիշների նվազեցում, մինչդեռ ոչ ֆինանսական արդյունքային չափորոշիչների մասով նվազեցում չի նախատեսվել, ինչպես նաև չի ներկայացվել չնվազեցման վերաբերյալ պարզաբանումներ: </w:t>
            </w:r>
          </w:p>
        </w:tc>
        <w:tc>
          <w:tcPr>
            <w:tcW w:w="6533" w:type="dxa"/>
            <w:gridSpan w:val="2"/>
            <w:shd w:val="clear" w:color="auto" w:fill="auto"/>
          </w:tcPr>
          <w:p w14:paraId="29E11E7F" w14:textId="77777777" w:rsidR="00A863D2" w:rsidRPr="000E418F" w:rsidRDefault="00A863D2" w:rsidP="00077D72">
            <w:pPr>
              <w:spacing w:line="360" w:lineRule="auto"/>
              <w:rPr>
                <w:rFonts w:ascii="GHEA Grapalat" w:hAnsi="GHEA Grapalat"/>
                <w:lang w:val="hy-AM"/>
              </w:rPr>
            </w:pPr>
            <w:r w:rsidRPr="000E418F">
              <w:rPr>
                <w:rFonts w:ascii="GHEA Grapalat" w:hAnsi="GHEA Grapalat"/>
                <w:lang w:val="hy-AM"/>
              </w:rPr>
              <w:lastRenderedPageBreak/>
              <w:t>Մասամբ է ընդունվել։</w:t>
            </w:r>
          </w:p>
          <w:p w14:paraId="3C5BA9A1" w14:textId="5570C5F9" w:rsidR="000E418F" w:rsidRPr="000E418F" w:rsidRDefault="00077D72" w:rsidP="00077D72">
            <w:pPr>
              <w:spacing w:line="360" w:lineRule="auto"/>
              <w:jc w:val="both"/>
              <w:rPr>
                <w:rFonts w:ascii="GHEA Grapalat" w:hAnsi="GHEA Grapalat"/>
                <w:lang w:val="hy-AM"/>
              </w:rPr>
            </w:pPr>
            <w:r>
              <w:rPr>
                <w:rFonts w:ascii="GHEA Grapalat" w:hAnsi="GHEA Grapalat"/>
                <w:lang w:val="hy-AM"/>
              </w:rPr>
              <w:t xml:space="preserve">   </w:t>
            </w:r>
            <w:r w:rsidR="000E418F" w:rsidRPr="000E418F">
              <w:rPr>
                <w:rFonts w:ascii="GHEA Grapalat" w:hAnsi="GHEA Grapalat"/>
                <w:lang w:val="hy-AM"/>
              </w:rPr>
              <w:t xml:space="preserve">ՀՀ 2022 թվականի պետական բյուջեի 1017 ծրագրի 21001 միջոցառման գծով  մրցութային գործընթացը գտնվում է պայմանագրի կնքման փուլում։ Պայմանագրի կնքումից հետո՝ ծավալաթերթ-նախահաշվի հիման վրա կճշտվեն ֆինանսական և ոչ ֆինանսական </w:t>
            </w:r>
            <w:r w:rsidR="000E418F" w:rsidRPr="000E418F">
              <w:rPr>
                <w:rFonts w:ascii="GHEA Grapalat" w:hAnsi="GHEA Grapalat"/>
                <w:lang w:val="hy-AM"/>
              </w:rPr>
              <w:lastRenderedPageBreak/>
              <w:t>արդյունքային ցուցանիշները։</w:t>
            </w:r>
          </w:p>
          <w:p w14:paraId="238767DF" w14:textId="77777777" w:rsidR="00D468B8" w:rsidRPr="000E418F" w:rsidRDefault="00D468B8" w:rsidP="001E2DAF">
            <w:pPr>
              <w:spacing w:line="360" w:lineRule="auto"/>
              <w:ind w:firstLine="572"/>
              <w:jc w:val="center"/>
              <w:rPr>
                <w:rFonts w:ascii="GHEA Grapalat" w:hAnsi="GHEA Grapalat"/>
                <w:lang w:val="hy-AM"/>
              </w:rPr>
            </w:pPr>
          </w:p>
        </w:tc>
      </w:tr>
    </w:tbl>
    <w:p w14:paraId="0B86915E" w14:textId="77777777" w:rsidR="00A80030" w:rsidRPr="00A20AA7" w:rsidRDefault="003B14BB" w:rsidP="0048354B">
      <w:pPr>
        <w:rPr>
          <w:rFonts w:ascii="GHEA Grapalat" w:hAnsi="GHEA Grapalat"/>
          <w:b/>
          <w:lang w:val="af-ZA"/>
        </w:rPr>
      </w:pPr>
      <w:r w:rsidRPr="00A20AA7">
        <w:rPr>
          <w:rFonts w:ascii="GHEA Grapalat" w:hAnsi="GHEA Grapalat"/>
          <w:b/>
          <w:lang w:val="af-ZA"/>
        </w:rPr>
        <w:lastRenderedPageBreak/>
        <w:t xml:space="preserve">                                                                </w:t>
      </w:r>
    </w:p>
    <w:sectPr w:rsidR="00A80030" w:rsidRPr="00A20AA7" w:rsidSect="00914FE6">
      <w:pgSz w:w="15840" w:h="12240" w:orient="landscape"/>
      <w:pgMar w:top="568"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5B54D74"/>
    <w:multiLevelType w:val="hybridMultilevel"/>
    <w:tmpl w:val="5AA85CAA"/>
    <w:lvl w:ilvl="0" w:tplc="5B5C73E4">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16cid:durableId="1699820334">
    <w:abstractNumId w:val="2"/>
  </w:num>
  <w:num w:numId="2" w16cid:durableId="1597325851">
    <w:abstractNumId w:val="0"/>
  </w:num>
  <w:num w:numId="3" w16cid:durableId="45607247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77D72"/>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227"/>
    <w:rsid w:val="000C597C"/>
    <w:rsid w:val="000C7E60"/>
    <w:rsid w:val="000D1AD8"/>
    <w:rsid w:val="000D2923"/>
    <w:rsid w:val="000D32A0"/>
    <w:rsid w:val="000D5684"/>
    <w:rsid w:val="000D56FB"/>
    <w:rsid w:val="000D73F0"/>
    <w:rsid w:val="000E0393"/>
    <w:rsid w:val="000E10DA"/>
    <w:rsid w:val="000E418F"/>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A5A56"/>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2DAF"/>
    <w:rsid w:val="001E3174"/>
    <w:rsid w:val="001E431D"/>
    <w:rsid w:val="001F09A7"/>
    <w:rsid w:val="001F0DD1"/>
    <w:rsid w:val="001F2C49"/>
    <w:rsid w:val="001F3E7C"/>
    <w:rsid w:val="001F7686"/>
    <w:rsid w:val="001F7D32"/>
    <w:rsid w:val="0020231C"/>
    <w:rsid w:val="00203854"/>
    <w:rsid w:val="00204439"/>
    <w:rsid w:val="00207033"/>
    <w:rsid w:val="002134F4"/>
    <w:rsid w:val="00220C35"/>
    <w:rsid w:val="00221CE5"/>
    <w:rsid w:val="0022241D"/>
    <w:rsid w:val="0022653A"/>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3388"/>
    <w:rsid w:val="00274357"/>
    <w:rsid w:val="00286629"/>
    <w:rsid w:val="002A56C6"/>
    <w:rsid w:val="002A5D8F"/>
    <w:rsid w:val="002A6A49"/>
    <w:rsid w:val="002A7958"/>
    <w:rsid w:val="002B0ADA"/>
    <w:rsid w:val="002B4409"/>
    <w:rsid w:val="002B6A98"/>
    <w:rsid w:val="002C07D7"/>
    <w:rsid w:val="002C1685"/>
    <w:rsid w:val="002C7D72"/>
    <w:rsid w:val="002D0748"/>
    <w:rsid w:val="002D245D"/>
    <w:rsid w:val="002D2EF7"/>
    <w:rsid w:val="002D3E7E"/>
    <w:rsid w:val="002D6430"/>
    <w:rsid w:val="002D6B5C"/>
    <w:rsid w:val="002E1965"/>
    <w:rsid w:val="002E68E1"/>
    <w:rsid w:val="002E7207"/>
    <w:rsid w:val="002F3195"/>
    <w:rsid w:val="002F3D54"/>
    <w:rsid w:val="002F5C9F"/>
    <w:rsid w:val="002F6EDE"/>
    <w:rsid w:val="002F7AAA"/>
    <w:rsid w:val="0030294D"/>
    <w:rsid w:val="00303C88"/>
    <w:rsid w:val="00305614"/>
    <w:rsid w:val="003056F2"/>
    <w:rsid w:val="0031318D"/>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7194"/>
    <w:rsid w:val="003A0334"/>
    <w:rsid w:val="003B004D"/>
    <w:rsid w:val="003B0568"/>
    <w:rsid w:val="003B14BB"/>
    <w:rsid w:val="003B22C4"/>
    <w:rsid w:val="003B2728"/>
    <w:rsid w:val="003B44EB"/>
    <w:rsid w:val="003B7716"/>
    <w:rsid w:val="003C1FF3"/>
    <w:rsid w:val="003C3C91"/>
    <w:rsid w:val="003C5B03"/>
    <w:rsid w:val="003C5B8A"/>
    <w:rsid w:val="003D2E67"/>
    <w:rsid w:val="003E022D"/>
    <w:rsid w:val="003E0712"/>
    <w:rsid w:val="003E2577"/>
    <w:rsid w:val="003E5DC8"/>
    <w:rsid w:val="003E64ED"/>
    <w:rsid w:val="003E685F"/>
    <w:rsid w:val="003F1F9D"/>
    <w:rsid w:val="003F4B7C"/>
    <w:rsid w:val="003F7E10"/>
    <w:rsid w:val="004002D8"/>
    <w:rsid w:val="00400C02"/>
    <w:rsid w:val="004043D2"/>
    <w:rsid w:val="004049B5"/>
    <w:rsid w:val="0040550F"/>
    <w:rsid w:val="004063DA"/>
    <w:rsid w:val="00413660"/>
    <w:rsid w:val="004138F3"/>
    <w:rsid w:val="00415722"/>
    <w:rsid w:val="00424A7D"/>
    <w:rsid w:val="0042640A"/>
    <w:rsid w:val="00427C58"/>
    <w:rsid w:val="00427C92"/>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18B1"/>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4D61"/>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61BFB"/>
    <w:rsid w:val="006714FC"/>
    <w:rsid w:val="0067445E"/>
    <w:rsid w:val="006745C6"/>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3075"/>
    <w:rsid w:val="006F5DA7"/>
    <w:rsid w:val="006F6E05"/>
    <w:rsid w:val="006F7E1B"/>
    <w:rsid w:val="00702DAF"/>
    <w:rsid w:val="007031C1"/>
    <w:rsid w:val="007039BA"/>
    <w:rsid w:val="00704525"/>
    <w:rsid w:val="00704D3B"/>
    <w:rsid w:val="007074D8"/>
    <w:rsid w:val="007105DF"/>
    <w:rsid w:val="00711DB2"/>
    <w:rsid w:val="0071256D"/>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5346"/>
    <w:rsid w:val="007664A8"/>
    <w:rsid w:val="00767272"/>
    <w:rsid w:val="0076795E"/>
    <w:rsid w:val="00771E8B"/>
    <w:rsid w:val="00774E13"/>
    <w:rsid w:val="00776563"/>
    <w:rsid w:val="0077741E"/>
    <w:rsid w:val="007830B0"/>
    <w:rsid w:val="007840E2"/>
    <w:rsid w:val="00784204"/>
    <w:rsid w:val="007850A9"/>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4B77"/>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63D2"/>
    <w:rsid w:val="00A9151E"/>
    <w:rsid w:val="00A92178"/>
    <w:rsid w:val="00A93E9D"/>
    <w:rsid w:val="00A97E43"/>
    <w:rsid w:val="00A97F3F"/>
    <w:rsid w:val="00AA036D"/>
    <w:rsid w:val="00AA30AE"/>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C24B6"/>
    <w:rsid w:val="00BC515D"/>
    <w:rsid w:val="00BD49FE"/>
    <w:rsid w:val="00BD52A0"/>
    <w:rsid w:val="00BE204E"/>
    <w:rsid w:val="00BE2660"/>
    <w:rsid w:val="00BE5EE3"/>
    <w:rsid w:val="00BE6560"/>
    <w:rsid w:val="00BE772D"/>
    <w:rsid w:val="00BF5105"/>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C1A"/>
    <w:rsid w:val="00C813B2"/>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3CF"/>
    <w:rsid w:val="00D148B6"/>
    <w:rsid w:val="00D14B9F"/>
    <w:rsid w:val="00D14D7F"/>
    <w:rsid w:val="00D172E5"/>
    <w:rsid w:val="00D21D91"/>
    <w:rsid w:val="00D22FF8"/>
    <w:rsid w:val="00D23392"/>
    <w:rsid w:val="00D24058"/>
    <w:rsid w:val="00D26EC1"/>
    <w:rsid w:val="00D3215B"/>
    <w:rsid w:val="00D4007C"/>
    <w:rsid w:val="00D468B8"/>
    <w:rsid w:val="00D5098C"/>
    <w:rsid w:val="00D54711"/>
    <w:rsid w:val="00D56FAB"/>
    <w:rsid w:val="00D64E73"/>
    <w:rsid w:val="00D65FC5"/>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0F45"/>
    <w:rsid w:val="00DC299C"/>
    <w:rsid w:val="00DD0CB9"/>
    <w:rsid w:val="00DD3612"/>
    <w:rsid w:val="00DD3886"/>
    <w:rsid w:val="00DE2657"/>
    <w:rsid w:val="00DE460C"/>
    <w:rsid w:val="00DE4F58"/>
    <w:rsid w:val="00DE6E6D"/>
    <w:rsid w:val="00DE7895"/>
    <w:rsid w:val="00DE797F"/>
    <w:rsid w:val="00DF0DD0"/>
    <w:rsid w:val="00DF2874"/>
    <w:rsid w:val="00DF2BBC"/>
    <w:rsid w:val="00DF3BA0"/>
    <w:rsid w:val="00E01B81"/>
    <w:rsid w:val="00E05457"/>
    <w:rsid w:val="00E066AA"/>
    <w:rsid w:val="00E06802"/>
    <w:rsid w:val="00E0694C"/>
    <w:rsid w:val="00E06F8B"/>
    <w:rsid w:val="00E07C63"/>
    <w:rsid w:val="00E10307"/>
    <w:rsid w:val="00E11922"/>
    <w:rsid w:val="00E1240D"/>
    <w:rsid w:val="00E13F66"/>
    <w:rsid w:val="00E14EE6"/>
    <w:rsid w:val="00E21E9F"/>
    <w:rsid w:val="00E2234F"/>
    <w:rsid w:val="00E22868"/>
    <w:rsid w:val="00E23F26"/>
    <w:rsid w:val="00E27DDE"/>
    <w:rsid w:val="00E33077"/>
    <w:rsid w:val="00E4214A"/>
    <w:rsid w:val="00E4486C"/>
    <w:rsid w:val="00E459F5"/>
    <w:rsid w:val="00E47F4E"/>
    <w:rsid w:val="00E50B65"/>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547"/>
    <w:rsid w:val="00F35A7F"/>
    <w:rsid w:val="00F436B2"/>
    <w:rsid w:val="00F46512"/>
    <w:rsid w:val="00F468FD"/>
    <w:rsid w:val="00F46F00"/>
    <w:rsid w:val="00F50DF6"/>
    <w:rsid w:val="00F60F0A"/>
    <w:rsid w:val="00F66441"/>
    <w:rsid w:val="00F73932"/>
    <w:rsid w:val="00F75C83"/>
    <w:rsid w:val="00F77FB9"/>
    <w:rsid w:val="00F77FBA"/>
    <w:rsid w:val="00F87A9C"/>
    <w:rsid w:val="00F92139"/>
    <w:rsid w:val="00F93A02"/>
    <w:rsid w:val="00F93B46"/>
    <w:rsid w:val="00F9681F"/>
    <w:rsid w:val="00FA3994"/>
    <w:rsid w:val="00FA5EC4"/>
    <w:rsid w:val="00FA7210"/>
    <w:rsid w:val="00FB1D78"/>
    <w:rsid w:val="00FB6CF5"/>
    <w:rsid w:val="00FC0046"/>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3D658"/>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03AB"/>
    <w:rPr>
      <w:rFonts w:ascii="Times New Roman" w:eastAsia="Times New Roman" w:hAnsi="Times New Roman"/>
      <w:sz w:val="24"/>
      <w:szCs w:val="24"/>
      <w:lang w:val="ru-RU" w:eastAsia="ru-RU"/>
    </w:rPr>
  </w:style>
  <w:style w:type="paragraph" w:styleId="1">
    <w:name w:val="heading 1"/>
    <w:basedOn w:val="a"/>
    <w:next w:val="a"/>
    <w:link w:val="10"/>
    <w:uiPriority w:val="9"/>
    <w:qFormat/>
    <w:rsid w:val="00801F1A"/>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unhideWhenUsed/>
    <w:qFormat/>
    <w:rsid w:val="000A070F"/>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D451E"/>
    <w:pPr>
      <w:spacing w:after="120"/>
    </w:pPr>
    <w:rPr>
      <w:rFonts w:eastAsia="Batang"/>
      <w:sz w:val="20"/>
      <w:szCs w:val="20"/>
    </w:rPr>
  </w:style>
  <w:style w:type="character" w:customStyle="1" w:styleId="a4">
    <w:name w:val="Основной текст Знак"/>
    <w:link w:val="a3"/>
    <w:rsid w:val="00CD451E"/>
    <w:rPr>
      <w:rFonts w:ascii="Times New Roman" w:eastAsia="Batang" w:hAnsi="Times New Roman" w:cs="Times New Roman"/>
      <w:sz w:val="20"/>
      <w:szCs w:val="20"/>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DB0D8B"/>
    <w:pPr>
      <w:ind w:left="720"/>
      <w:contextualSpacing/>
    </w:pPr>
  </w:style>
  <w:style w:type="character" w:customStyle="1" w:styleId="20">
    <w:name w:val="Заголовок 2 Знак"/>
    <w:link w:val="2"/>
    <w:uiPriority w:val="9"/>
    <w:rsid w:val="000A070F"/>
    <w:rPr>
      <w:rFonts w:ascii="Cambria" w:eastAsia="Times New Roman" w:hAnsi="Cambria" w:cs="Times New Roman"/>
      <w:b/>
      <w:bCs/>
      <w:color w:val="4F81BD"/>
      <w:sz w:val="26"/>
      <w:szCs w:val="26"/>
      <w:lang w:val="ru-RU" w:eastAsia="ru-RU"/>
    </w:rPr>
  </w:style>
  <w:style w:type="paragraph" w:styleId="a7">
    <w:name w:val="No Spacing"/>
    <w:uiPriority w:val="1"/>
    <w:qFormat/>
    <w:rsid w:val="00801F1A"/>
    <w:rPr>
      <w:rFonts w:ascii="Times New Roman" w:eastAsia="Times New Roman" w:hAnsi="Times New Roman"/>
      <w:sz w:val="24"/>
      <w:szCs w:val="24"/>
      <w:lang w:val="ru-RU" w:eastAsia="ru-RU"/>
    </w:rPr>
  </w:style>
  <w:style w:type="character" w:customStyle="1" w:styleId="10">
    <w:name w:val="Заголовок 1 Знак"/>
    <w:link w:val="1"/>
    <w:uiPriority w:val="9"/>
    <w:rsid w:val="00801F1A"/>
    <w:rPr>
      <w:rFonts w:ascii="Cambria" w:eastAsia="Times New Roman" w:hAnsi="Cambria" w:cs="Times New Roman"/>
      <w:b/>
      <w:bCs/>
      <w:color w:val="365F91"/>
      <w:sz w:val="28"/>
      <w:szCs w:val="28"/>
      <w:lang w:val="ru-RU" w:eastAsia="ru-RU"/>
    </w:rPr>
  </w:style>
  <w:style w:type="paragraph" w:styleId="a8">
    <w:name w:val="Title"/>
    <w:basedOn w:val="a"/>
    <w:next w:val="a"/>
    <w:link w:val="a9"/>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a9">
    <w:name w:val="Заголовок Знак"/>
    <w:link w:val="a8"/>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a"/>
    <w:rsid w:val="008D3ED5"/>
    <w:pPr>
      <w:spacing w:after="160" w:line="240" w:lineRule="exact"/>
    </w:pPr>
    <w:rPr>
      <w:rFonts w:ascii="Arial" w:hAnsi="Arial" w:cs="Arial"/>
      <w:sz w:val="20"/>
      <w:szCs w:val="20"/>
      <w:lang w:val="en-US" w:eastAsia="en-US"/>
    </w:rPr>
  </w:style>
  <w:style w:type="paragraph" w:styleId="aa">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a"/>
    <w:link w:val="ab"/>
    <w:uiPriority w:val="99"/>
    <w:qFormat/>
    <w:rsid w:val="00AB29E5"/>
    <w:pPr>
      <w:spacing w:before="100" w:beforeAutospacing="1" w:after="100" w:afterAutospacing="1"/>
    </w:pPr>
  </w:style>
  <w:style w:type="paragraph" w:styleId="21">
    <w:name w:val="Body Text 2"/>
    <w:basedOn w:val="a"/>
    <w:link w:val="22"/>
    <w:uiPriority w:val="99"/>
    <w:semiHidden/>
    <w:unhideWhenUsed/>
    <w:rsid w:val="00E07C63"/>
    <w:pPr>
      <w:spacing w:after="120" w:line="480" w:lineRule="auto"/>
    </w:pPr>
  </w:style>
  <w:style w:type="character" w:customStyle="1" w:styleId="22">
    <w:name w:val="Основной текст 2 Знак"/>
    <w:link w:val="21"/>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a"/>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ac">
    <w:name w:val="Strong"/>
    <w:uiPriority w:val="22"/>
    <w:qFormat/>
    <w:rsid w:val="00810AEB"/>
    <w:rPr>
      <w:b/>
      <w:bCs/>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a"/>
    <w:uiPriority w:val="99"/>
    <w:rsid w:val="00505FEE"/>
    <w:pPr>
      <w:spacing w:after="160" w:line="240" w:lineRule="exact"/>
    </w:pPr>
    <w:rPr>
      <w:rFonts w:ascii="Arial" w:hAnsi="Arial" w:cs="Arial"/>
      <w:sz w:val="20"/>
      <w:szCs w:val="20"/>
      <w:lang w:val="en-US" w:eastAsia="en-US"/>
    </w:rPr>
  </w:style>
  <w:style w:type="paragraph" w:styleId="ad">
    <w:name w:val="Balloon Text"/>
    <w:basedOn w:val="a"/>
    <w:link w:val="ae"/>
    <w:uiPriority w:val="99"/>
    <w:semiHidden/>
    <w:unhideWhenUsed/>
    <w:rsid w:val="000A71F4"/>
    <w:rPr>
      <w:rFonts w:ascii="Tahoma" w:hAnsi="Tahoma"/>
      <w:noProof/>
      <w:sz w:val="16"/>
      <w:szCs w:val="16"/>
      <w:lang w:val="hy-AM"/>
    </w:rPr>
  </w:style>
  <w:style w:type="character" w:customStyle="1" w:styleId="ae">
    <w:name w:val="Текст выноски Знак"/>
    <w:link w:val="ad"/>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a"/>
    <w:link w:val="normChar"/>
    <w:uiPriority w:val="99"/>
    <w:rsid w:val="003E685F"/>
    <w:pPr>
      <w:spacing w:line="480" w:lineRule="auto"/>
      <w:ind w:firstLine="709"/>
      <w:jc w:val="both"/>
    </w:pPr>
    <w:rPr>
      <w:rFonts w:ascii="Arial Armenian" w:eastAsia="Calibri" w:hAnsi="Arial Armenian"/>
      <w:sz w:val="22"/>
      <w:szCs w:val="20"/>
    </w:rPr>
  </w:style>
  <w:style w:type="table" w:styleId="af">
    <w:name w:val="Table Grid"/>
    <w:basedOn w:val="a1"/>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Знак"/>
    <w:link w:val="aa"/>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D9F67-0179-4242-8540-D702754C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3</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Siranush Badishyan</cp:lastModifiedBy>
  <cp:revision>237</cp:revision>
  <cp:lastPrinted>2021-11-19T08:57:00Z</cp:lastPrinted>
  <dcterms:created xsi:type="dcterms:W3CDTF">2020-03-03T06:08:00Z</dcterms:created>
  <dcterms:modified xsi:type="dcterms:W3CDTF">2022-04-28T08:30:00Z</dcterms:modified>
  <cp:keywords>https://mul2.gov.am/tasks/610235/oneclick/5_ampopatert.docx?token=53316858b8484d188647478679f7f1d3</cp:keywords>
</cp:coreProperties>
</file>