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1E4" w:rsidRPr="00D45E39" w:rsidRDefault="009771E4" w:rsidP="00A96EE5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>Հ Ի Մ Ն Ա Վ Ո Ր ՈՒ Մ</w:t>
      </w:r>
    </w:p>
    <w:p w:rsidR="009771E4" w:rsidRPr="00D45E39" w:rsidRDefault="007B3AAE" w:rsidP="00A96EE5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 xml:space="preserve"> «Հայաստանի Հանրապետության կառավարության 2011 թվականի մարտի 10-ի N 231-Ն որոշման մեջ փոփոխություն</w:t>
      </w:r>
      <w:r w:rsidR="00353A6D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 xml:space="preserve"> և լրացում կատարելու մասին» </w:t>
      </w:r>
      <w:r w:rsidR="0020034D" w:rsidRPr="00D45E39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="009771E4" w:rsidRPr="00D45E39">
        <w:rPr>
          <w:rFonts w:ascii="GHEA Grapalat" w:hAnsi="GHEA Grapalat"/>
          <w:b/>
          <w:bCs/>
          <w:sz w:val="24"/>
          <w:szCs w:val="24"/>
          <w:lang w:val="hy-AM"/>
        </w:rPr>
        <w:t xml:space="preserve">րոշման նախագծի </w:t>
      </w:r>
      <w:bookmarkStart w:id="0" w:name="_GoBack"/>
      <w:bookmarkEnd w:id="0"/>
    </w:p>
    <w:p w:rsidR="009771E4" w:rsidRPr="00D45E39" w:rsidRDefault="009771E4" w:rsidP="00A96EE5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eastAsia="Times New Roman" w:hAnsi="GHEA Grapalat"/>
          <w:color w:val="000000"/>
          <w:lang w:val="hy-AM" w:eastAsia="en-US"/>
        </w:rPr>
      </w:pPr>
    </w:p>
    <w:p w:rsidR="007B3AAE" w:rsidRPr="00D45E39" w:rsidRDefault="007B3AAE" w:rsidP="00A96EE5">
      <w:pPr>
        <w:pStyle w:val="NormalWeb"/>
        <w:spacing w:after="0" w:afterAutospacing="0"/>
        <w:ind w:right="-29" w:firstLine="540"/>
        <w:jc w:val="both"/>
        <w:rPr>
          <w:rFonts w:ascii="GHEA Grapalat" w:hAnsi="GHEA Grapalat"/>
          <w:lang w:val="fr-FR"/>
        </w:rPr>
      </w:pPr>
      <w:r w:rsidRPr="00D45E39">
        <w:rPr>
          <w:rFonts w:ascii="GHEA Grapalat" w:hAnsi="GHEA Grapalat"/>
          <w:b/>
          <w:i/>
          <w:lang w:val="fr-FR" w:eastAsia="x-none"/>
        </w:rPr>
        <w:t xml:space="preserve">1. </w:t>
      </w:r>
      <w:proofErr w:type="spellStart"/>
      <w:r w:rsidRPr="00D45E39">
        <w:rPr>
          <w:rFonts w:ascii="GHEA Grapalat" w:hAnsi="GHEA Grapalat" w:cs="Sylfaen"/>
          <w:b/>
          <w:i/>
          <w:lang w:val="fr-FR" w:eastAsia="x-none"/>
        </w:rPr>
        <w:t>Իրավական</w:t>
      </w:r>
      <w:proofErr w:type="spellEnd"/>
      <w:r w:rsidRPr="00D45E39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 w:rsidRPr="00D45E39">
        <w:rPr>
          <w:rFonts w:ascii="GHEA Grapalat" w:hAnsi="GHEA Grapalat" w:cs="Sylfaen"/>
          <w:b/>
          <w:i/>
          <w:lang w:val="fr-FR" w:eastAsia="x-none"/>
        </w:rPr>
        <w:t>ակտի</w:t>
      </w:r>
      <w:proofErr w:type="spellEnd"/>
      <w:r w:rsidRPr="00D45E39">
        <w:rPr>
          <w:rFonts w:ascii="GHEA Grapalat" w:hAnsi="GHEA Grapalat" w:cs="Times Armenian"/>
          <w:b/>
          <w:i/>
          <w:lang w:val="fr-FR" w:eastAsia="x-none"/>
        </w:rPr>
        <w:t xml:space="preserve"> </w:t>
      </w:r>
      <w:proofErr w:type="spellStart"/>
      <w:r w:rsidRPr="00D45E39">
        <w:rPr>
          <w:rFonts w:ascii="GHEA Grapalat" w:hAnsi="GHEA Grapalat" w:cs="Sylfaen"/>
          <w:b/>
          <w:i/>
          <w:lang w:val="fr-FR" w:eastAsia="x-none"/>
        </w:rPr>
        <w:t>անհրաժեշտությունը</w:t>
      </w:r>
      <w:proofErr w:type="spellEnd"/>
      <w:r w:rsidRPr="00D45E39">
        <w:rPr>
          <w:rFonts w:ascii="GHEA Grapalat" w:hAnsi="GHEA Grapalat" w:cs="Times Armenian"/>
          <w:b/>
          <w:i/>
          <w:lang w:val="fr-FR" w:eastAsia="x-none"/>
        </w:rPr>
        <w:t xml:space="preserve"> (</w:t>
      </w:r>
      <w:proofErr w:type="spellStart"/>
      <w:r w:rsidRPr="00D45E39">
        <w:rPr>
          <w:rFonts w:ascii="GHEA Grapalat" w:hAnsi="GHEA Grapalat" w:cs="Sylfaen"/>
          <w:b/>
          <w:i/>
          <w:lang w:val="fr-FR" w:eastAsia="x-none"/>
        </w:rPr>
        <w:t>նպատակը</w:t>
      </w:r>
      <w:proofErr w:type="spellEnd"/>
      <w:r w:rsidRPr="00D45E39">
        <w:rPr>
          <w:rFonts w:ascii="GHEA Grapalat" w:hAnsi="GHEA Grapalat"/>
          <w:b/>
          <w:i/>
          <w:lang w:val="fr-FR" w:eastAsia="x-none"/>
        </w:rPr>
        <w:t>)</w:t>
      </w:r>
      <w:r w:rsidRPr="00D45E39">
        <w:rPr>
          <w:rFonts w:ascii="GHEA Grapalat" w:hAnsi="GHEA Grapalat"/>
          <w:lang w:val="fr-FR" w:eastAsia="x-none"/>
        </w:rPr>
        <w:t>.</w:t>
      </w:r>
      <w:r w:rsidR="00353A6D">
        <w:rPr>
          <w:rFonts w:ascii="GHEA Grapalat" w:hAnsi="GHEA Grapalat"/>
          <w:lang w:val="hy-AM" w:eastAsia="x-none"/>
        </w:rPr>
        <w:t xml:space="preserve"> </w:t>
      </w:r>
      <w:r w:rsidRPr="00D45E39">
        <w:rPr>
          <w:rFonts w:ascii="GHEA Grapalat" w:hAnsi="GHEA Grapalat"/>
          <w:lang w:val="hy-AM"/>
        </w:rPr>
        <w:t>ՀՀ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կառավարության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որոշման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նախագծ</w:t>
      </w:r>
      <w:r w:rsidR="009B7C06" w:rsidRPr="00D45E39">
        <w:rPr>
          <w:rFonts w:ascii="GHEA Grapalat" w:hAnsi="GHEA Grapalat"/>
          <w:lang w:val="hy-AM"/>
        </w:rPr>
        <w:t xml:space="preserve">ի </w:t>
      </w:r>
      <w:r w:rsidRPr="00D45E39">
        <w:rPr>
          <w:rFonts w:ascii="GHEA Grapalat" w:hAnsi="GHEA Grapalat"/>
          <w:lang w:val="hy-AM"/>
        </w:rPr>
        <w:t>ընդունման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անհրաժեշտությունը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պայմանավորված</w:t>
      </w:r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>է</w:t>
      </w:r>
      <w:r w:rsidRPr="00D45E39">
        <w:rPr>
          <w:rFonts w:ascii="GHEA Grapalat" w:hAnsi="GHEA Grapalat"/>
          <w:lang w:val="fr-FR"/>
        </w:rPr>
        <w:t xml:space="preserve"> </w:t>
      </w:r>
      <w:r w:rsidR="009B7C06" w:rsidRPr="00D45E39">
        <w:rPr>
          <w:rFonts w:ascii="GHEA Grapalat" w:hAnsi="GHEA Grapalat"/>
          <w:lang w:val="hy-AM"/>
        </w:rPr>
        <w:t>օրենսդրական դաշտի բացերը լրացնելու և &lt;&lt;Ավտոմոբիլային տրանսպորտի մասին&gt;&gt; ՀՀ օրենքի պահանջների</w:t>
      </w:r>
      <w:r w:rsidRPr="00D45E39">
        <w:rPr>
          <w:rFonts w:ascii="GHEA Grapalat" w:hAnsi="GHEA Grapalat"/>
          <w:lang w:val="hy-AM"/>
        </w:rPr>
        <w:t xml:space="preserve"> ապահովմամբ</w:t>
      </w:r>
      <w:r w:rsidRPr="00D45E39">
        <w:rPr>
          <w:rFonts w:ascii="GHEA Grapalat" w:hAnsi="GHEA Grapalat"/>
          <w:lang w:val="fr-FR"/>
        </w:rPr>
        <w:t>:</w:t>
      </w:r>
    </w:p>
    <w:p w:rsidR="00A96EE5" w:rsidRPr="00D45E39" w:rsidRDefault="009B7C06" w:rsidP="00A96EE5">
      <w:pPr>
        <w:tabs>
          <w:tab w:val="left" w:pos="10560"/>
          <w:tab w:val="left" w:pos="10680"/>
        </w:tabs>
        <w:spacing w:after="0" w:line="240" w:lineRule="auto"/>
        <w:ind w:left="75" w:right="84" w:firstLine="283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D45E39">
        <w:rPr>
          <w:rFonts w:ascii="GHEA Grapalat" w:hAnsi="GHEA Grapalat"/>
          <w:b/>
          <w:sz w:val="24"/>
          <w:szCs w:val="24"/>
          <w:lang w:val="fr-FR"/>
        </w:rPr>
        <w:t>2.</w:t>
      </w:r>
      <w:r w:rsidRPr="00D45E3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Pr="00D45E39">
        <w:rPr>
          <w:rFonts w:ascii="GHEA Grapalat" w:hAnsi="GHEA Grapalat"/>
          <w:b/>
          <w:sz w:val="24"/>
          <w:szCs w:val="24"/>
          <w:u w:val="single"/>
        </w:rPr>
        <w:t>Ընթացիկ</w:t>
      </w:r>
      <w:proofErr w:type="spellEnd"/>
      <w:r w:rsidRPr="00D45E39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sz w:val="24"/>
          <w:szCs w:val="24"/>
          <w:u w:val="single"/>
        </w:rPr>
        <w:t>իրավիճակը</w:t>
      </w:r>
      <w:proofErr w:type="spellEnd"/>
      <w:r w:rsidRPr="00D45E39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D45E39">
        <w:rPr>
          <w:rFonts w:ascii="GHEA Grapalat" w:hAnsi="GHEA Grapalat"/>
          <w:b/>
          <w:sz w:val="24"/>
          <w:szCs w:val="24"/>
          <w:u w:val="single"/>
        </w:rPr>
        <w:t>և</w:t>
      </w:r>
      <w:r w:rsidRPr="00D45E39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sz w:val="24"/>
          <w:szCs w:val="24"/>
          <w:u w:val="single"/>
        </w:rPr>
        <w:t>խնդիրները</w:t>
      </w:r>
      <w:proofErr w:type="spellEnd"/>
      <w:r w:rsidR="00A96EE5" w:rsidRPr="00D45E39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․</w:t>
      </w:r>
      <w:r w:rsidR="00A96EE5" w:rsidRPr="00D45E39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A96EE5" w:rsidRPr="00D45E39" w:rsidRDefault="00A96EE5" w:rsidP="00A96EE5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D45E39">
        <w:rPr>
          <w:rFonts w:ascii="GHEA Grapalat" w:hAnsi="GHEA Grapalat"/>
          <w:lang w:val="hy-AM"/>
        </w:rPr>
        <w:t>ՀՀ կառավարության 10</w:t>
      </w:r>
      <w:r w:rsidRPr="00D45E39">
        <w:rPr>
          <w:rFonts w:ascii="Cambria Math" w:hAnsi="Cambria Math" w:cs="Cambria Math"/>
          <w:lang w:val="hy-AM"/>
        </w:rPr>
        <w:t>․</w:t>
      </w:r>
      <w:r w:rsidRPr="00D45E39">
        <w:rPr>
          <w:rFonts w:ascii="GHEA Grapalat" w:hAnsi="GHEA Grapalat"/>
          <w:lang w:val="hy-AM"/>
        </w:rPr>
        <w:t>03</w:t>
      </w:r>
      <w:r w:rsidRPr="00D45E39">
        <w:rPr>
          <w:rFonts w:ascii="Cambria Math" w:hAnsi="Cambria Math" w:cs="Cambria Math"/>
          <w:lang w:val="hy-AM"/>
        </w:rPr>
        <w:t>․</w:t>
      </w:r>
      <w:r w:rsidRPr="00D45E39">
        <w:rPr>
          <w:rFonts w:ascii="GHEA Grapalat" w:hAnsi="GHEA Grapalat"/>
          <w:lang w:val="hy-AM"/>
        </w:rPr>
        <w:t>2011թ</w:t>
      </w:r>
      <w:r w:rsidRPr="00D45E39">
        <w:rPr>
          <w:rFonts w:ascii="Cambria Math" w:hAnsi="Cambria Math" w:cs="Cambria Math"/>
          <w:lang w:val="hy-AM"/>
        </w:rPr>
        <w:t>․</w:t>
      </w:r>
      <w:r w:rsidRPr="00D45E39">
        <w:rPr>
          <w:rFonts w:ascii="GHEA Grapalat" w:hAnsi="GHEA Grapalat"/>
          <w:lang w:val="hy-AM"/>
        </w:rPr>
        <w:t xml:space="preserve"> N 231-Ն որոշումը բխում է «Ավտոմոբիլային տրանսպորտի մասին» ՀՀ օրենքի </w:t>
      </w:r>
      <w:r w:rsidRPr="00D45E39">
        <w:rPr>
          <w:rFonts w:ascii="GHEA Grapalat" w:hAnsi="GHEA Grapalat"/>
          <w:color w:val="000000"/>
          <w:lang w:val="hy-AM"/>
        </w:rPr>
        <w:t xml:space="preserve">7-րդ հոդվածի 3-րդ կետից, սակայն որոշման մեջ </w:t>
      </w:r>
      <w:r w:rsidR="00CE4F57">
        <w:rPr>
          <w:rFonts w:ascii="GHEA Grapalat" w:hAnsi="GHEA Grapalat"/>
          <w:color w:val="000000"/>
          <w:lang w:val="hy-AM"/>
        </w:rPr>
        <w:t>լիազորող նորմ</w:t>
      </w:r>
      <w:r w:rsidRPr="00D45E39">
        <w:rPr>
          <w:rFonts w:ascii="GHEA Grapalat" w:hAnsi="GHEA Grapalat"/>
          <w:color w:val="000000"/>
          <w:lang w:val="hy-AM"/>
        </w:rPr>
        <w:t>ը բացակայում է, ինչը չի ապահովում &lt;&lt;Նորմատիվ իրավական ակտերի մասին&gt;&gt; ՀՀ օրենքի պահանջներ</w:t>
      </w:r>
      <w:r w:rsidR="003B3601">
        <w:rPr>
          <w:rFonts w:ascii="GHEA Grapalat" w:hAnsi="GHEA Grapalat"/>
          <w:color w:val="000000"/>
          <w:lang w:val="hy-AM"/>
        </w:rPr>
        <w:t>ը</w:t>
      </w:r>
      <w:r w:rsidRPr="00D45E39">
        <w:rPr>
          <w:rFonts w:ascii="GHEA Grapalat" w:hAnsi="GHEA Grapalat"/>
          <w:color w:val="000000"/>
          <w:lang w:val="hy-AM"/>
        </w:rPr>
        <w:t>։</w:t>
      </w:r>
    </w:p>
    <w:p w:rsidR="009B7C06" w:rsidRPr="00D45E39" w:rsidRDefault="009B7C06" w:rsidP="006C7848">
      <w:pPr>
        <w:spacing w:after="0" w:line="24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3. Տվյալ բնագավառում իրականացվող քաղաքականությունը</w:t>
      </w:r>
    </w:p>
    <w:p w:rsidR="007B3AAE" w:rsidRPr="00D45E39" w:rsidRDefault="007B3AAE" w:rsidP="00A96EE5">
      <w:pPr>
        <w:tabs>
          <w:tab w:val="left" w:pos="10560"/>
          <w:tab w:val="left" w:pos="10680"/>
        </w:tabs>
        <w:spacing w:after="0" w:line="240" w:lineRule="auto"/>
        <w:ind w:left="75" w:right="84" w:firstLine="283"/>
        <w:jc w:val="both"/>
        <w:rPr>
          <w:rFonts w:ascii="GHEA Grapalat" w:hAnsi="GHEA Grapalat" w:cs="Times New Roman"/>
          <w:sz w:val="24"/>
          <w:szCs w:val="24"/>
          <w:lang w:val="fr-FR"/>
        </w:rPr>
      </w:pPr>
      <w:r w:rsidRPr="00D45E39">
        <w:rPr>
          <w:rFonts w:ascii="GHEA Grapalat" w:hAnsi="GHEA Grapalat"/>
          <w:sz w:val="24"/>
          <w:szCs w:val="24"/>
          <w:lang w:val="hy-AM"/>
        </w:rPr>
        <w:t>«Ավտոմոբիլային տրանսպորտի մասին» Հայաստանի</w:t>
      </w:r>
      <w:r w:rsidRPr="00D45E3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45E39">
        <w:rPr>
          <w:rFonts w:ascii="GHEA Grapalat" w:hAnsi="GHEA Grapalat"/>
          <w:sz w:val="24"/>
          <w:szCs w:val="24"/>
          <w:lang w:val="hy-AM"/>
        </w:rPr>
        <w:t>Հանրապետության օրենք</w:t>
      </w:r>
      <w:r w:rsidR="005A7348">
        <w:rPr>
          <w:rFonts w:ascii="GHEA Grapalat" w:hAnsi="GHEA Grapalat"/>
          <w:sz w:val="24"/>
          <w:szCs w:val="24"/>
          <w:lang w:val="hy-AM"/>
        </w:rPr>
        <w:t xml:space="preserve">ի պահանջների </w:t>
      </w:r>
      <w:r w:rsidRPr="00D45E39">
        <w:rPr>
          <w:rFonts w:ascii="GHEA Grapalat" w:hAnsi="GHEA Grapalat"/>
          <w:sz w:val="24"/>
          <w:szCs w:val="24"/>
          <w:lang w:val="hy-AM"/>
        </w:rPr>
        <w:t>ապահով</w:t>
      </w:r>
      <w:r w:rsidR="005A7348">
        <w:rPr>
          <w:rFonts w:ascii="GHEA Grapalat" w:hAnsi="GHEA Grapalat"/>
          <w:sz w:val="24"/>
          <w:szCs w:val="24"/>
          <w:lang w:val="hy-AM"/>
        </w:rPr>
        <w:t>ման նպատակով</w:t>
      </w:r>
      <w:r w:rsidRPr="00D45E39">
        <w:rPr>
          <w:rFonts w:ascii="GHEA Grapalat" w:hAnsi="GHEA Grapalat"/>
          <w:sz w:val="24"/>
          <w:szCs w:val="24"/>
          <w:lang w:val="hy-AM"/>
        </w:rPr>
        <w:t xml:space="preserve"> անհրաժեշտ է համապատասխան փոփոխություններ կատարել ՀՀ կառավարության 2011 թվականի մարտի 10-ի թիվ 231-Ն որոշմամբ հաստատված Հայաստանի Հանրապետությունում հսկիչ սարքերում (թվային</w:t>
      </w:r>
      <w:r w:rsidRPr="00D45E39">
        <w:rPr>
          <w:rFonts w:ascii="Calibri" w:hAnsi="Calibri" w:cs="Calibri"/>
          <w:sz w:val="24"/>
          <w:szCs w:val="24"/>
          <w:lang w:val="hy-AM"/>
        </w:rPr>
        <w:t> </w:t>
      </w:r>
      <w:r w:rsidRPr="00D45E39">
        <w:rPr>
          <w:rFonts w:ascii="GHEA Grapalat" w:hAnsi="GHEA Grapalat"/>
          <w:sz w:val="24"/>
          <w:szCs w:val="24"/>
          <w:lang w:val="hy-AM"/>
        </w:rPr>
        <w:t>տախոգրաֆներում) օգտագործվող քարտերի տրամադրման կարգում:</w:t>
      </w:r>
    </w:p>
    <w:p w:rsidR="006C7848" w:rsidRPr="00D45E39" w:rsidRDefault="009B7C06" w:rsidP="006C7848">
      <w:pPr>
        <w:spacing w:after="0" w:line="24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4.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Կարգավորման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նպատակը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բնույթը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.</w:t>
      </w:r>
    </w:p>
    <w:p w:rsidR="001A2624" w:rsidRPr="001F0F20" w:rsidRDefault="007B3AAE" w:rsidP="001F0F20">
      <w:pPr>
        <w:tabs>
          <w:tab w:val="left" w:pos="10560"/>
          <w:tab w:val="left" w:pos="10680"/>
        </w:tabs>
        <w:spacing w:after="0" w:line="240" w:lineRule="auto"/>
        <w:ind w:left="75" w:right="84" w:firstLine="283"/>
        <w:jc w:val="both"/>
        <w:rPr>
          <w:rFonts w:ascii="GHEA Grapalat" w:hAnsi="GHEA Grapalat"/>
          <w:sz w:val="24"/>
          <w:szCs w:val="24"/>
          <w:lang w:val="hy-AM"/>
        </w:rPr>
      </w:pPr>
      <w:r w:rsidRPr="00D45E39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Pr="001F0F20">
        <w:rPr>
          <w:rFonts w:ascii="GHEA Grapalat" w:hAnsi="GHEA Grapalat"/>
          <w:sz w:val="24"/>
          <w:szCs w:val="24"/>
          <w:lang w:val="hy-AM"/>
        </w:rPr>
        <w:t xml:space="preserve"> որոշման նախագծով նախատեսվում է </w:t>
      </w:r>
      <w:r w:rsidRPr="00D45E39">
        <w:rPr>
          <w:rFonts w:ascii="GHEA Grapalat" w:hAnsi="GHEA Grapalat"/>
          <w:sz w:val="24"/>
          <w:szCs w:val="24"/>
          <w:lang w:val="hy-AM"/>
        </w:rPr>
        <w:t xml:space="preserve">թվային տախոգրաֆների </w:t>
      </w:r>
      <w:r w:rsidR="001A2624" w:rsidRPr="00D45E39">
        <w:rPr>
          <w:rFonts w:ascii="GHEA Grapalat" w:hAnsi="GHEA Grapalat"/>
          <w:sz w:val="24"/>
          <w:szCs w:val="24"/>
          <w:lang w:val="hy-AM"/>
        </w:rPr>
        <w:t>ոլորտի</w:t>
      </w:r>
      <w:r w:rsidR="00D11DE3">
        <w:rPr>
          <w:rFonts w:ascii="GHEA Grapalat" w:hAnsi="GHEA Grapalat"/>
          <w:sz w:val="24"/>
          <w:szCs w:val="24"/>
          <w:lang w:val="hy-AM"/>
        </w:rPr>
        <w:t xml:space="preserve"> օրենսդրական բացերի լրաց</w:t>
      </w:r>
      <w:r w:rsidR="004B10E3" w:rsidRPr="00D45E39">
        <w:rPr>
          <w:rFonts w:ascii="GHEA Grapalat" w:hAnsi="GHEA Grapalat"/>
          <w:sz w:val="24"/>
          <w:szCs w:val="24"/>
          <w:lang w:val="hy-AM"/>
        </w:rPr>
        <w:t xml:space="preserve">ում, </w:t>
      </w:r>
      <w:r w:rsidR="001A2624" w:rsidRPr="001F0F20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1F0F20" w:rsidRPr="001F0F20">
        <w:rPr>
          <w:rFonts w:ascii="GHEA Grapalat" w:hAnsi="GHEA Grapalat"/>
          <w:sz w:val="24"/>
          <w:szCs w:val="24"/>
          <w:lang w:val="hy-AM"/>
        </w:rPr>
        <w:t>ա</w:t>
      </w:r>
      <w:r w:rsidR="001A2624" w:rsidRPr="001F0F20">
        <w:rPr>
          <w:rFonts w:ascii="GHEA Grapalat" w:hAnsi="GHEA Grapalat"/>
          <w:sz w:val="24"/>
          <w:szCs w:val="24"/>
          <w:lang w:val="hy-AM"/>
        </w:rPr>
        <w:t>ն կողմից ստանձնած միջազգային պարտավորություններ</w:t>
      </w:r>
      <w:r w:rsidR="001F0F20" w:rsidRPr="001F0F20">
        <w:rPr>
          <w:rFonts w:ascii="GHEA Grapalat" w:hAnsi="GHEA Grapalat"/>
          <w:sz w:val="24"/>
          <w:szCs w:val="24"/>
          <w:lang w:val="hy-AM"/>
        </w:rPr>
        <w:t>ի իրականացում</w:t>
      </w:r>
      <w:r w:rsidR="005A7348">
        <w:rPr>
          <w:rFonts w:ascii="GHEA Grapalat" w:hAnsi="GHEA Grapalat"/>
          <w:sz w:val="24"/>
          <w:szCs w:val="24"/>
          <w:lang w:val="hy-AM"/>
        </w:rPr>
        <w:t>, որոշման ընդունման լիազորող նորմի սահմանում</w:t>
      </w:r>
      <w:r w:rsidR="001A2624" w:rsidRPr="001F0F20">
        <w:rPr>
          <w:rFonts w:ascii="GHEA Grapalat" w:hAnsi="GHEA Grapalat"/>
          <w:sz w:val="24"/>
          <w:szCs w:val="24"/>
          <w:lang w:val="hy-AM"/>
        </w:rPr>
        <w:t>:</w:t>
      </w:r>
    </w:p>
    <w:p w:rsidR="001A2624" w:rsidRPr="00D45E39" w:rsidRDefault="009B7C06" w:rsidP="006C7848">
      <w:pPr>
        <w:spacing w:after="0" w:line="240" w:lineRule="auto"/>
        <w:ind w:right="-29" w:firstLine="720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5. Նախագծի մշակման գործընթացում ներգրավված ինստիտուտները և անձիք. </w:t>
      </w:r>
    </w:p>
    <w:p w:rsidR="009B7C06" w:rsidRPr="00D45E39" w:rsidRDefault="009B7C06" w:rsidP="00A96EE5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D45E39">
        <w:rPr>
          <w:rFonts w:ascii="GHEA Grapalat" w:hAnsi="GHEA Grapalat" w:cs="Sylfaen"/>
          <w:sz w:val="24"/>
          <w:szCs w:val="24"/>
        </w:rPr>
        <w:t>Նա</w:t>
      </w:r>
      <w:proofErr w:type="spellEnd"/>
      <w:r w:rsidRPr="00D45E39">
        <w:rPr>
          <w:rFonts w:ascii="GHEA Grapalat" w:hAnsi="GHEA Grapalat" w:cs="Sylfaen"/>
          <w:sz w:val="24"/>
          <w:szCs w:val="24"/>
          <w:lang w:val="fr-FR"/>
        </w:rPr>
        <w:softHyphen/>
      </w:r>
      <w:r w:rsidRPr="00D45E39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D45E39">
        <w:rPr>
          <w:rFonts w:ascii="GHEA Grapalat" w:hAnsi="GHEA Grapalat" w:cs="Sylfaen"/>
          <w:sz w:val="24"/>
          <w:szCs w:val="24"/>
        </w:rPr>
        <w:t>խագիծը</w:t>
      </w:r>
      <w:proofErr w:type="spellEnd"/>
      <w:r w:rsidRPr="00D45E3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D45E3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D45E39">
        <w:rPr>
          <w:rFonts w:ascii="GHEA Grapalat" w:hAnsi="GHEA Grapalat" w:cs="Sylfaen"/>
          <w:sz w:val="24"/>
          <w:szCs w:val="24"/>
        </w:rPr>
        <w:t>է</w:t>
      </w:r>
      <w:r w:rsidRPr="00D45E3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 w:cs="Sylfaen"/>
          <w:sz w:val="24"/>
          <w:szCs w:val="24"/>
        </w:rPr>
        <w:t>Տ</w:t>
      </w:r>
      <w:hyperlink r:id="rId5" w:history="1">
        <w:r w:rsidRPr="00D45E39">
          <w:rPr>
            <w:rFonts w:ascii="GHEA Grapalat" w:hAnsi="GHEA Grapalat" w:cs="Sylfaen"/>
            <w:sz w:val="24"/>
            <w:szCs w:val="24"/>
          </w:rPr>
          <w:t>արածքային</w:t>
        </w:r>
        <w:proofErr w:type="spellEnd"/>
        <w:r w:rsidRPr="00D45E39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r w:rsidRPr="00D45E39">
          <w:rPr>
            <w:rFonts w:ascii="GHEA Grapalat" w:hAnsi="GHEA Grapalat" w:cs="Sylfaen"/>
            <w:sz w:val="24"/>
            <w:szCs w:val="24"/>
          </w:rPr>
          <w:t>կառավարման</w:t>
        </w:r>
        <w:r w:rsidRPr="00D45E39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r w:rsidRPr="00D45E39">
          <w:rPr>
            <w:rFonts w:ascii="GHEA Grapalat" w:hAnsi="GHEA Grapalat" w:cs="Sylfaen"/>
            <w:sz w:val="24"/>
            <w:szCs w:val="24"/>
          </w:rPr>
          <w:t>և</w:t>
        </w:r>
        <w:r w:rsidRPr="00D45E39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proofErr w:type="spellStart"/>
        <w:r w:rsidRPr="00D45E39">
          <w:rPr>
            <w:rFonts w:ascii="GHEA Grapalat" w:hAnsi="GHEA Grapalat" w:cs="Sylfaen"/>
            <w:sz w:val="24"/>
            <w:szCs w:val="24"/>
          </w:rPr>
          <w:t>ենթակառուցվածքների</w:t>
        </w:r>
        <w:proofErr w:type="spellEnd"/>
        <w:r w:rsidRPr="00D45E39">
          <w:rPr>
            <w:rFonts w:ascii="GHEA Grapalat" w:hAnsi="GHEA Grapalat" w:cs="Sylfaen"/>
            <w:sz w:val="24"/>
            <w:szCs w:val="24"/>
            <w:lang w:val="fr-FR"/>
          </w:rPr>
          <w:t xml:space="preserve"> </w:t>
        </w:r>
        <w:proofErr w:type="spellStart"/>
        <w:r w:rsidRPr="00D45E39">
          <w:rPr>
            <w:rFonts w:ascii="GHEA Grapalat" w:hAnsi="GHEA Grapalat" w:cs="Sylfaen"/>
            <w:sz w:val="24"/>
            <w:szCs w:val="24"/>
          </w:rPr>
          <w:t>նախարարության</w:t>
        </w:r>
        <w:proofErr w:type="spellEnd"/>
      </w:hyperlink>
      <w:r w:rsidRPr="00D45E3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D45E39">
        <w:rPr>
          <w:rFonts w:ascii="GHEA Grapalat" w:hAnsi="GHEA Grapalat" w:cs="Sylfaen"/>
          <w:sz w:val="24"/>
          <w:szCs w:val="24"/>
        </w:rPr>
        <w:t>։</w:t>
      </w:r>
    </w:p>
    <w:p w:rsidR="009B7C06" w:rsidRPr="00D45E39" w:rsidRDefault="009B7C06" w:rsidP="00A96EE5">
      <w:pPr>
        <w:spacing w:after="0" w:line="240" w:lineRule="auto"/>
        <w:ind w:right="-29" w:firstLine="720"/>
        <w:jc w:val="both"/>
        <w:rPr>
          <w:rFonts w:ascii="GHEA Grapalat" w:hAnsi="GHEA Grapalat" w:cs="Times New Roman"/>
          <w:sz w:val="24"/>
          <w:szCs w:val="24"/>
          <w:lang w:val="fr-FR"/>
        </w:rPr>
      </w:pP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D45E39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D45E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Տեղեկատվություն</w:t>
      </w:r>
      <w:proofErr w:type="spellEnd"/>
      <w:r w:rsidRPr="00D45E39">
        <w:rPr>
          <w:rFonts w:ascii="Calibri" w:hAnsi="Calibri" w:cs="Calibri"/>
          <w:b/>
          <w:bCs/>
          <w:sz w:val="24"/>
          <w:szCs w:val="24"/>
          <w:lang w:val="fr-FR"/>
        </w:rPr>
        <w:t> 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լրացուցիչ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ֆինանսական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միջոցների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անհրաժեշտության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պետական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բյուջեի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եկամուտներում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և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ծախսերում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սպասվելիք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փոփոխությունների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մասին</w:t>
      </w:r>
      <w:proofErr w:type="spellEnd"/>
      <w:r w:rsidRPr="00D45E39">
        <w:rPr>
          <w:rFonts w:ascii="GHEA Grapalat" w:hAnsi="GHEA Grapalat"/>
          <w:b/>
          <w:bCs/>
          <w:sz w:val="24"/>
          <w:szCs w:val="24"/>
          <w:lang w:val="fr-FR"/>
        </w:rPr>
        <w:t>.</w:t>
      </w:r>
    </w:p>
    <w:p w:rsidR="009B7C06" w:rsidRPr="00D45E39" w:rsidRDefault="009B7C06" w:rsidP="00A96EE5">
      <w:pPr>
        <w:pStyle w:val="BodyText"/>
        <w:ind w:right="-29" w:firstLine="720"/>
        <w:rPr>
          <w:rFonts w:ascii="GHEA Grapalat" w:hAnsi="GHEA Grapalat"/>
          <w:lang w:val="fr-FR"/>
        </w:rPr>
      </w:pPr>
      <w:r w:rsidRPr="00D45E39">
        <w:rPr>
          <w:rFonts w:ascii="GHEA Grapalat" w:hAnsi="GHEA Grapalat"/>
          <w:lang w:val="hy-AM"/>
        </w:rPr>
        <w:t>Որոշման</w:t>
      </w:r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նախագծի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ընդունման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դեպքում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պետական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բյուջեի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մուտքերի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էական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r w:rsidRPr="00D45E39">
        <w:rPr>
          <w:rFonts w:ascii="GHEA Grapalat" w:hAnsi="GHEA Grapalat"/>
          <w:lang w:val="hy-AM"/>
        </w:rPr>
        <w:t xml:space="preserve">ավելացում և </w:t>
      </w:r>
      <w:proofErr w:type="spellStart"/>
      <w:r w:rsidRPr="00D45E39">
        <w:rPr>
          <w:rFonts w:ascii="GHEA Grapalat" w:hAnsi="GHEA Grapalat"/>
          <w:lang w:val="fr-FR"/>
        </w:rPr>
        <w:t>նվազում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չի</w:t>
      </w:r>
      <w:proofErr w:type="spellEnd"/>
      <w:r w:rsidRPr="00D45E39">
        <w:rPr>
          <w:rFonts w:ascii="GHEA Grapalat" w:hAnsi="GHEA Grapalat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lang w:val="fr-FR"/>
        </w:rPr>
        <w:t>նախատեսվում</w:t>
      </w:r>
      <w:proofErr w:type="spellEnd"/>
      <w:r w:rsidRPr="00D45E39">
        <w:rPr>
          <w:rFonts w:ascii="GHEA Grapalat" w:hAnsi="GHEA Grapalat"/>
          <w:lang w:val="fr-FR"/>
        </w:rPr>
        <w:t>։</w:t>
      </w:r>
    </w:p>
    <w:p w:rsidR="009B7C06" w:rsidRPr="00D45E39" w:rsidRDefault="009B7C06" w:rsidP="00A96EE5">
      <w:pPr>
        <w:pStyle w:val="BodyText"/>
        <w:ind w:right="-29" w:firstLine="720"/>
        <w:rPr>
          <w:rFonts w:ascii="GHEA Grapalat" w:hAnsi="GHEA Grapalat"/>
          <w:b/>
          <w:lang w:val="hy-AM"/>
        </w:rPr>
      </w:pPr>
      <w:r w:rsidRPr="00D45E39">
        <w:rPr>
          <w:rFonts w:ascii="GHEA Grapalat" w:hAnsi="GHEA Grapalat"/>
          <w:b/>
          <w:lang w:val="hy-AM"/>
        </w:rPr>
        <w:t>7. Կապը ռազմավարական փաստաթղթերի հետ</w:t>
      </w:r>
    </w:p>
    <w:p w:rsidR="00A96EE5" w:rsidRPr="00D45E39" w:rsidRDefault="00A96EE5" w:rsidP="00A96EE5">
      <w:pPr>
        <w:tabs>
          <w:tab w:val="left" w:pos="10560"/>
          <w:tab w:val="left" w:pos="10680"/>
        </w:tabs>
        <w:spacing w:line="276" w:lineRule="auto"/>
        <w:ind w:left="75" w:right="84" w:firstLine="283"/>
        <w:jc w:val="both"/>
        <w:rPr>
          <w:rFonts w:ascii="GHEA Grapalat" w:hAnsi="GHEA Grapalat"/>
          <w:spacing w:val="-6"/>
          <w:sz w:val="24"/>
          <w:szCs w:val="24"/>
          <w:lang w:val="fr-FR"/>
        </w:rPr>
      </w:pPr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ՀՀ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վարչապետի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01.06.2019թ. </w:t>
      </w:r>
      <w:proofErr w:type="spellStart"/>
      <w:proofErr w:type="gram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թիվ</w:t>
      </w:r>
      <w:proofErr w:type="spellEnd"/>
      <w:proofErr w:type="gram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666-Լ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որոշմամբ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="00A551BF" w:rsidRPr="00D45E39">
        <w:rPr>
          <w:rFonts w:ascii="GHEA Grapalat" w:hAnsi="GHEA Grapalat"/>
          <w:spacing w:val="-6"/>
          <w:sz w:val="24"/>
          <w:szCs w:val="24"/>
          <w:lang w:val="hy-AM"/>
        </w:rPr>
        <w:t xml:space="preserve">հաստատված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ճանապարհային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քարտեզի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«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Տրանսպորտ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»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բաժնի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2</w:t>
      </w:r>
      <w:r w:rsidR="001A2624" w:rsidRPr="00D45E39">
        <w:rPr>
          <w:rFonts w:ascii="GHEA Grapalat" w:hAnsi="GHEA Grapalat"/>
          <w:spacing w:val="-6"/>
          <w:sz w:val="24"/>
          <w:szCs w:val="24"/>
          <w:lang w:val="hy-AM"/>
        </w:rPr>
        <w:t>5</w:t>
      </w:r>
      <w:r w:rsidRPr="00D45E39">
        <w:rPr>
          <w:rFonts w:ascii="GHEA Grapalat" w:hAnsi="GHEA Grapalat"/>
          <w:spacing w:val="-6"/>
          <w:sz w:val="24"/>
          <w:szCs w:val="24"/>
          <w:lang w:val="fr-FR"/>
        </w:rPr>
        <w:t>-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րդ</w:t>
      </w:r>
      <w:proofErr w:type="spellEnd"/>
      <w:r w:rsidR="001A2624" w:rsidRPr="00D45E39">
        <w:rPr>
          <w:rFonts w:ascii="GHEA Grapalat" w:hAnsi="GHEA Grapalat"/>
          <w:spacing w:val="-6"/>
          <w:sz w:val="24"/>
          <w:szCs w:val="24"/>
          <w:lang w:val="hy-AM"/>
        </w:rPr>
        <w:t>,</w:t>
      </w:r>
      <w:r w:rsidR="00D11DE3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1A2624" w:rsidRPr="00D45E39">
        <w:rPr>
          <w:rFonts w:ascii="GHEA Grapalat" w:hAnsi="GHEA Grapalat"/>
          <w:spacing w:val="-6"/>
          <w:sz w:val="24"/>
          <w:szCs w:val="24"/>
          <w:lang w:val="hy-AM"/>
        </w:rPr>
        <w:t>26-րդ,</w:t>
      </w:r>
      <w:r w:rsidR="00D11DE3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="001A2624" w:rsidRPr="00D45E39">
        <w:rPr>
          <w:rFonts w:ascii="GHEA Grapalat" w:hAnsi="GHEA Grapalat"/>
          <w:spacing w:val="-6"/>
          <w:sz w:val="24"/>
          <w:szCs w:val="24"/>
          <w:lang w:val="hy-AM"/>
        </w:rPr>
        <w:t>27-րդ</w:t>
      </w:r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և</w:t>
      </w:r>
      <w:r w:rsidR="001A2624"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="001A2624" w:rsidRPr="00D45E39">
        <w:rPr>
          <w:rFonts w:ascii="GHEA Grapalat" w:hAnsi="GHEA Grapalat"/>
          <w:spacing w:val="-6"/>
          <w:sz w:val="24"/>
          <w:szCs w:val="24"/>
          <w:lang w:val="hy-AM"/>
        </w:rPr>
        <w:t>29</w:t>
      </w:r>
      <w:r w:rsidRPr="00D45E39">
        <w:rPr>
          <w:rFonts w:ascii="GHEA Grapalat" w:hAnsi="GHEA Grapalat"/>
          <w:spacing w:val="-6"/>
          <w:sz w:val="24"/>
          <w:szCs w:val="24"/>
          <w:lang w:val="fr-FR"/>
        </w:rPr>
        <w:t>-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րդ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կետերի</w:t>
      </w:r>
      <w:proofErr w:type="spellEnd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proofErr w:type="spellStart"/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կատար</w:t>
      </w:r>
      <w:proofErr w:type="spellEnd"/>
      <w:r w:rsidR="00A551BF" w:rsidRPr="00D45E39">
        <w:rPr>
          <w:rFonts w:ascii="GHEA Grapalat" w:hAnsi="GHEA Grapalat"/>
          <w:spacing w:val="-6"/>
          <w:sz w:val="24"/>
          <w:szCs w:val="24"/>
          <w:lang w:val="hy-AM"/>
        </w:rPr>
        <w:t>ու</w:t>
      </w:r>
      <w:r w:rsidRPr="00D45E39">
        <w:rPr>
          <w:rFonts w:ascii="GHEA Grapalat" w:hAnsi="GHEA Grapalat"/>
          <w:spacing w:val="-6"/>
          <w:sz w:val="24"/>
          <w:szCs w:val="24"/>
          <w:lang w:val="fr-FR"/>
        </w:rPr>
        <w:t>մ:</w:t>
      </w:r>
    </w:p>
    <w:sectPr w:rsidR="00A96EE5" w:rsidRPr="00D45E39" w:rsidSect="001A2624">
      <w:pgSz w:w="12240" w:h="15840"/>
      <w:pgMar w:top="108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BC2C2E"/>
    <w:multiLevelType w:val="multilevel"/>
    <w:tmpl w:val="37528E78"/>
    <w:lvl w:ilvl="0">
      <w:start w:val="1"/>
      <w:numFmt w:val="decimal"/>
      <w:lvlText w:val="%1."/>
      <w:lvlJc w:val="left"/>
      <w:pPr>
        <w:ind w:left="900" w:hanging="900"/>
      </w:pPr>
    </w:lvl>
    <w:lvl w:ilvl="1">
      <w:start w:val="1"/>
      <w:numFmt w:val="decimal"/>
      <w:lvlText w:val="%1.%2."/>
      <w:lvlJc w:val="left"/>
      <w:pPr>
        <w:ind w:left="1725" w:hanging="900"/>
      </w:pPr>
    </w:lvl>
    <w:lvl w:ilvl="2">
      <w:start w:val="1"/>
      <w:numFmt w:val="decimal"/>
      <w:lvlText w:val="%1.%2.%3."/>
      <w:lvlJc w:val="left"/>
      <w:pPr>
        <w:ind w:left="2550" w:hanging="900"/>
      </w:pPr>
    </w:lvl>
    <w:lvl w:ilvl="3">
      <w:start w:val="1"/>
      <w:numFmt w:val="decimal"/>
      <w:lvlText w:val="%1.%2.%3.%4."/>
      <w:lvlJc w:val="left"/>
      <w:pPr>
        <w:ind w:left="3555" w:hanging="1080"/>
      </w:pPr>
    </w:lvl>
    <w:lvl w:ilvl="4">
      <w:start w:val="1"/>
      <w:numFmt w:val="decimal"/>
      <w:lvlText w:val="%1.%2.%3.%4.%5."/>
      <w:lvlJc w:val="left"/>
      <w:pPr>
        <w:ind w:left="4380" w:hanging="1080"/>
      </w:pPr>
    </w:lvl>
    <w:lvl w:ilvl="5">
      <w:start w:val="1"/>
      <w:numFmt w:val="decimal"/>
      <w:lvlText w:val="%1.%2.%3.%4.%5.%6."/>
      <w:lvlJc w:val="left"/>
      <w:pPr>
        <w:ind w:left="5565" w:hanging="1440"/>
      </w:pPr>
    </w:lvl>
    <w:lvl w:ilvl="6">
      <w:start w:val="1"/>
      <w:numFmt w:val="decimal"/>
      <w:lvlText w:val="%1.%2.%3.%4.%5.%6.%7."/>
      <w:lvlJc w:val="left"/>
      <w:pPr>
        <w:ind w:left="6750" w:hanging="1800"/>
      </w:pPr>
    </w:lvl>
    <w:lvl w:ilvl="7">
      <w:start w:val="1"/>
      <w:numFmt w:val="decimal"/>
      <w:lvlText w:val="%1.%2.%3.%4.%5.%6.%7.%8."/>
      <w:lvlJc w:val="left"/>
      <w:pPr>
        <w:ind w:left="7575" w:hanging="1800"/>
      </w:pPr>
    </w:lvl>
    <w:lvl w:ilvl="8">
      <w:start w:val="1"/>
      <w:numFmt w:val="decimal"/>
      <w:lvlText w:val="%1.%2.%3.%4.%5.%6.%7.%8.%9."/>
      <w:lvlJc w:val="left"/>
      <w:pPr>
        <w:ind w:left="87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0DC"/>
    <w:rsid w:val="001560EE"/>
    <w:rsid w:val="001A2624"/>
    <w:rsid w:val="001A30DC"/>
    <w:rsid w:val="001F0F20"/>
    <w:rsid w:val="0020034D"/>
    <w:rsid w:val="00217477"/>
    <w:rsid w:val="00352975"/>
    <w:rsid w:val="00353A6D"/>
    <w:rsid w:val="003B3601"/>
    <w:rsid w:val="00402B75"/>
    <w:rsid w:val="00485179"/>
    <w:rsid w:val="004B10E3"/>
    <w:rsid w:val="004B1914"/>
    <w:rsid w:val="004F4617"/>
    <w:rsid w:val="005A7348"/>
    <w:rsid w:val="00633BA8"/>
    <w:rsid w:val="006C7848"/>
    <w:rsid w:val="006E32F2"/>
    <w:rsid w:val="007B3AAE"/>
    <w:rsid w:val="007B7371"/>
    <w:rsid w:val="008B1A82"/>
    <w:rsid w:val="009771E4"/>
    <w:rsid w:val="009B7C06"/>
    <w:rsid w:val="00A3084B"/>
    <w:rsid w:val="00A551BF"/>
    <w:rsid w:val="00A96EE5"/>
    <w:rsid w:val="00B70FCD"/>
    <w:rsid w:val="00BB77C7"/>
    <w:rsid w:val="00CB010B"/>
    <w:rsid w:val="00CE4F57"/>
    <w:rsid w:val="00D11DE3"/>
    <w:rsid w:val="00D26E74"/>
    <w:rsid w:val="00D45E39"/>
    <w:rsid w:val="00ED5CE1"/>
    <w:rsid w:val="00F31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FF3C9"/>
  <w15:docId w15:val="{CC38A854-F458-41B6-B9CA-93691B6F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71E4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9771E4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771E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  <w:style w:type="character" w:styleId="Strong">
    <w:name w:val="Strong"/>
    <w:basedOn w:val="DefaultParagraphFont"/>
    <w:uiPriority w:val="22"/>
    <w:qFormat/>
    <w:rsid w:val="009771E4"/>
    <w:rPr>
      <w:b/>
      <w:bCs/>
    </w:rPr>
  </w:style>
  <w:style w:type="paragraph" w:styleId="BodyText">
    <w:name w:val="Body Text"/>
    <w:basedOn w:val="Normal"/>
    <w:link w:val="BodyTextChar"/>
    <w:uiPriority w:val="99"/>
    <w:rsid w:val="00CB010B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4"/>
      <w:lang w:val="en-US" w:eastAsia="x-none"/>
    </w:rPr>
  </w:style>
  <w:style w:type="character" w:customStyle="1" w:styleId="BodyTextChar">
    <w:name w:val="Body Text Char"/>
    <w:basedOn w:val="DefaultParagraphFont"/>
    <w:link w:val="BodyText"/>
    <w:rsid w:val="00CB010B"/>
    <w:rPr>
      <w:rFonts w:ascii="Arial Armenian" w:eastAsia="Times New Roman" w:hAnsi="Arial Armenian" w:cs="Times New Roman"/>
      <w:sz w:val="24"/>
      <w:szCs w:val="24"/>
      <w:lang w:eastAsia="x-none"/>
    </w:rPr>
  </w:style>
  <w:style w:type="character" w:customStyle="1" w:styleId="BodyTextChar1">
    <w:name w:val="Body Text Char1"/>
    <w:uiPriority w:val="99"/>
    <w:semiHidden/>
    <w:locked/>
    <w:rsid w:val="009B7C06"/>
    <w:rPr>
      <w:rFonts w:ascii="Arial Armenian" w:eastAsia="Times New Roman" w:hAnsi="Arial Armeni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B7C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A26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am/am/structure/27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Ruzanna Ayvazyan</dc:creator>
  <cp:keywords>Mulberry 2.0</cp:keywords>
  <cp:lastModifiedBy>Marina Vardanyan</cp:lastModifiedBy>
  <cp:revision>24</cp:revision>
  <dcterms:created xsi:type="dcterms:W3CDTF">2020-02-28T11:19:00Z</dcterms:created>
  <dcterms:modified xsi:type="dcterms:W3CDTF">2022-05-11T08:39:00Z</dcterms:modified>
</cp:coreProperties>
</file>