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5A1" w:rsidRPr="002829E5" w:rsidRDefault="00D9697B" w:rsidP="00D9697B">
      <w:pPr>
        <w:jc w:val="center"/>
        <w:rPr>
          <w:b/>
          <w:sz w:val="24"/>
          <w:szCs w:val="24"/>
          <w:lang w:val="ru-RU"/>
        </w:rPr>
      </w:pPr>
      <w:r w:rsidRPr="002829E5">
        <w:rPr>
          <w:b/>
          <w:sz w:val="24"/>
          <w:szCs w:val="24"/>
          <w:lang w:val="ru-RU"/>
        </w:rPr>
        <w:t>ՀԻՄՆԱՎՈՐՈՒՄ</w:t>
      </w:r>
    </w:p>
    <w:p w:rsidR="00D9697B" w:rsidRPr="002829E5" w:rsidRDefault="002829E5" w:rsidP="002829E5">
      <w:pPr>
        <w:ind w:firstLine="0"/>
        <w:jc w:val="center"/>
        <w:rPr>
          <w:b/>
          <w:sz w:val="24"/>
          <w:szCs w:val="24"/>
          <w:lang w:val="ru-RU"/>
        </w:rPr>
      </w:pPr>
      <w:r w:rsidRPr="002829E5">
        <w:rPr>
          <w:b/>
          <w:sz w:val="24"/>
          <w:szCs w:val="24"/>
          <w:lang w:val="ru-RU"/>
        </w:rPr>
        <w:t xml:space="preserve">«Հայաստանի Հանրապետության </w:t>
      </w:r>
      <w:r w:rsidR="003B09F7" w:rsidRPr="003B09F7">
        <w:rPr>
          <w:b/>
          <w:sz w:val="24"/>
          <w:szCs w:val="24"/>
          <w:lang w:val="ru-RU"/>
        </w:rPr>
        <w:t>Արագածոտնի մարզի Թալին</w:t>
      </w:r>
      <w:r w:rsidR="003B09F7">
        <w:rPr>
          <w:b/>
          <w:sz w:val="24"/>
          <w:szCs w:val="24"/>
        </w:rPr>
        <w:t xml:space="preserve"> </w:t>
      </w:r>
      <w:r w:rsidRPr="002829E5">
        <w:rPr>
          <w:b/>
          <w:sz w:val="24"/>
          <w:szCs w:val="24"/>
          <w:lang w:val="ru-RU"/>
        </w:rPr>
        <w:t xml:space="preserve">համայնքի ավագանու լիազորությունները վաղաժամկետ դադարեցնելու և ավագանու արտահերթ ընտրություններ նշանակելու մասին» Կառավարության </w:t>
      </w:r>
      <w:r w:rsidR="00D9697B" w:rsidRPr="002829E5">
        <w:rPr>
          <w:b/>
          <w:sz w:val="24"/>
          <w:szCs w:val="24"/>
          <w:lang w:val="ru-RU"/>
        </w:rPr>
        <w:t>որոշման ընդունման</w:t>
      </w:r>
    </w:p>
    <w:p w:rsidR="00D9697B" w:rsidRPr="00546804" w:rsidRDefault="00D9697B" w:rsidP="00D9697B">
      <w:pPr>
        <w:jc w:val="center"/>
        <w:rPr>
          <w:sz w:val="24"/>
          <w:szCs w:val="24"/>
          <w:lang w:val="ru-RU"/>
        </w:rPr>
      </w:pPr>
    </w:p>
    <w:p w:rsidR="00920CC9" w:rsidRDefault="000E14B0" w:rsidP="00A513BC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Ս.թ. դեկտեմբերի 5-ին ՀՀ </w:t>
      </w:r>
      <w:r w:rsidR="003B09F7" w:rsidRPr="003B09F7">
        <w:rPr>
          <w:sz w:val="24"/>
          <w:szCs w:val="24"/>
          <w:lang w:val="ru-RU"/>
        </w:rPr>
        <w:t xml:space="preserve">Արագածոտնի մարզի Թալին </w:t>
      </w:r>
      <w:r>
        <w:rPr>
          <w:sz w:val="24"/>
          <w:szCs w:val="24"/>
          <w:lang w:val="ru-RU"/>
        </w:rPr>
        <w:t>միավորված համայնքում տեղի է ունեցել համամասնական ընտրակարգով ավագանու ընտրություն</w:t>
      </w:r>
      <w:r w:rsidR="00920CC9" w:rsidRPr="00264E89">
        <w:rPr>
          <w:sz w:val="24"/>
          <w:szCs w:val="24"/>
          <w:lang w:val="hy-AM"/>
        </w:rPr>
        <w:t xml:space="preserve">: </w:t>
      </w:r>
    </w:p>
    <w:p w:rsidR="000E14B0" w:rsidRDefault="0090496E" w:rsidP="00A513BC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Թիվ 1</w:t>
      </w:r>
      <w:r w:rsidR="003B09F7" w:rsidRPr="003B09F7">
        <w:rPr>
          <w:sz w:val="24"/>
          <w:szCs w:val="24"/>
          <w:lang w:val="ru-RU"/>
        </w:rPr>
        <w:t>8</w:t>
      </w:r>
      <w:r>
        <w:rPr>
          <w:sz w:val="24"/>
          <w:szCs w:val="24"/>
          <w:lang w:val="ru-RU"/>
        </w:rPr>
        <w:t xml:space="preserve"> տարածքային ընտրական հանձնաժողովի դեկտեմբերի 12-ի №4</w:t>
      </w:r>
      <w:r w:rsidR="003B09F7" w:rsidRPr="003B09F7">
        <w:rPr>
          <w:sz w:val="24"/>
          <w:szCs w:val="24"/>
          <w:lang w:val="ru-RU"/>
        </w:rPr>
        <w:t>4</w:t>
      </w:r>
      <w:r>
        <w:rPr>
          <w:sz w:val="24"/>
          <w:szCs w:val="24"/>
          <w:lang w:val="ru-RU"/>
        </w:rPr>
        <w:t xml:space="preserve">-Ա որոշման համաձայն՝ </w:t>
      </w:r>
      <w:r w:rsidR="003B09F7">
        <w:rPr>
          <w:sz w:val="24"/>
          <w:szCs w:val="24"/>
        </w:rPr>
        <w:t>Թալին</w:t>
      </w:r>
      <w:r>
        <w:rPr>
          <w:sz w:val="24"/>
          <w:szCs w:val="24"/>
          <w:lang w:val="ru-RU"/>
        </w:rPr>
        <w:t xml:space="preserve"> համայնքի </w:t>
      </w:r>
      <w:r w:rsidR="003B09F7">
        <w:rPr>
          <w:sz w:val="24"/>
          <w:szCs w:val="24"/>
        </w:rPr>
        <w:t>ավագանին</w:t>
      </w:r>
      <w:r>
        <w:rPr>
          <w:sz w:val="24"/>
          <w:szCs w:val="24"/>
          <w:lang w:val="ru-RU"/>
        </w:rPr>
        <w:t xml:space="preserve"> ընտրվել է և մանդատները բաշխվել են </w:t>
      </w:r>
      <w:r w:rsidR="003B09F7" w:rsidRPr="003B09F7">
        <w:rPr>
          <w:sz w:val="24"/>
          <w:szCs w:val="24"/>
          <w:lang w:val="ru-RU"/>
        </w:rPr>
        <w:t>4</w:t>
      </w:r>
      <w:r>
        <w:rPr>
          <w:sz w:val="24"/>
          <w:szCs w:val="24"/>
          <w:lang w:val="ru-RU"/>
        </w:rPr>
        <w:t xml:space="preserve"> կուսակցությունների միջև.</w:t>
      </w:r>
    </w:p>
    <w:p w:rsidR="0090496E" w:rsidRDefault="0090496E" w:rsidP="00A513BC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1) «</w:t>
      </w:r>
      <w:r w:rsidR="003B09F7">
        <w:rPr>
          <w:sz w:val="24"/>
          <w:szCs w:val="24"/>
        </w:rPr>
        <w:t>Զարթոնք</w:t>
      </w:r>
      <w:r>
        <w:rPr>
          <w:sz w:val="24"/>
          <w:szCs w:val="24"/>
          <w:lang w:val="ru-RU"/>
        </w:rPr>
        <w:t>»</w:t>
      </w:r>
      <w:r w:rsidR="003B09F7" w:rsidRPr="003B09F7">
        <w:rPr>
          <w:sz w:val="24"/>
          <w:szCs w:val="24"/>
          <w:lang w:val="ru-RU"/>
        </w:rPr>
        <w:t xml:space="preserve"> </w:t>
      </w:r>
      <w:r w:rsidR="003B09F7">
        <w:rPr>
          <w:sz w:val="24"/>
          <w:szCs w:val="24"/>
        </w:rPr>
        <w:t>ազգային</w:t>
      </w:r>
      <w:r w:rsidR="003B09F7" w:rsidRPr="003B09F7">
        <w:rPr>
          <w:sz w:val="24"/>
          <w:szCs w:val="24"/>
          <w:lang w:val="ru-RU"/>
        </w:rPr>
        <w:t xml:space="preserve"> </w:t>
      </w:r>
      <w:r w:rsidR="003B09F7">
        <w:rPr>
          <w:sz w:val="24"/>
          <w:szCs w:val="24"/>
        </w:rPr>
        <w:t>քրիստոնեական</w:t>
      </w:r>
      <w:r w:rsidR="003B09F7" w:rsidRPr="003B09F7">
        <w:rPr>
          <w:sz w:val="24"/>
          <w:szCs w:val="24"/>
          <w:lang w:val="ru-RU"/>
        </w:rPr>
        <w:t xml:space="preserve"> </w:t>
      </w:r>
      <w:r w:rsidR="003B09F7">
        <w:rPr>
          <w:sz w:val="24"/>
          <w:szCs w:val="24"/>
        </w:rPr>
        <w:t>կուսակցություն</w:t>
      </w:r>
      <w:r>
        <w:rPr>
          <w:sz w:val="24"/>
          <w:szCs w:val="24"/>
          <w:lang w:val="ru-RU"/>
        </w:rPr>
        <w:t>՝</w:t>
      </w:r>
      <w:r w:rsidR="003B09F7">
        <w:rPr>
          <w:sz w:val="24"/>
          <w:szCs w:val="24"/>
          <w:lang w:val="ru-RU"/>
        </w:rPr>
        <w:t xml:space="preserve"> </w:t>
      </w:r>
      <w:r w:rsidR="003B09F7" w:rsidRPr="003B09F7">
        <w:rPr>
          <w:sz w:val="24"/>
          <w:szCs w:val="24"/>
          <w:lang w:val="ru-RU"/>
        </w:rPr>
        <w:t>6</w:t>
      </w:r>
      <w:r>
        <w:rPr>
          <w:sz w:val="24"/>
          <w:szCs w:val="24"/>
          <w:lang w:val="ru-RU"/>
        </w:rPr>
        <w:t xml:space="preserve"> մանդատ.</w:t>
      </w:r>
    </w:p>
    <w:p w:rsidR="0090496E" w:rsidRDefault="0090496E" w:rsidP="00A513BC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2) «Հայ</w:t>
      </w:r>
      <w:r w:rsidR="003B09F7">
        <w:rPr>
          <w:sz w:val="24"/>
          <w:szCs w:val="24"/>
        </w:rPr>
        <w:t>ք</w:t>
      </w:r>
      <w:r>
        <w:rPr>
          <w:sz w:val="24"/>
          <w:szCs w:val="24"/>
          <w:lang w:val="ru-RU"/>
        </w:rPr>
        <w:t>»</w:t>
      </w:r>
      <w:r w:rsidR="003B09F7" w:rsidRPr="003B09F7">
        <w:rPr>
          <w:sz w:val="24"/>
          <w:szCs w:val="24"/>
          <w:lang w:val="ru-RU"/>
        </w:rPr>
        <w:t xml:space="preserve"> </w:t>
      </w:r>
      <w:r w:rsidR="003B09F7">
        <w:rPr>
          <w:sz w:val="24"/>
          <w:szCs w:val="24"/>
        </w:rPr>
        <w:t>լիբերալ</w:t>
      </w:r>
      <w:r w:rsidR="003B09F7" w:rsidRPr="003B09F7">
        <w:rPr>
          <w:sz w:val="24"/>
          <w:szCs w:val="24"/>
          <w:lang w:val="ru-RU"/>
        </w:rPr>
        <w:t xml:space="preserve"> </w:t>
      </w:r>
      <w:r w:rsidR="003B09F7">
        <w:rPr>
          <w:sz w:val="24"/>
          <w:szCs w:val="24"/>
        </w:rPr>
        <w:t>կուսակցություն</w:t>
      </w:r>
      <w:r>
        <w:rPr>
          <w:sz w:val="24"/>
          <w:szCs w:val="24"/>
          <w:lang w:val="ru-RU"/>
        </w:rPr>
        <w:t>՝</w:t>
      </w:r>
      <w:r w:rsidR="003B09F7">
        <w:rPr>
          <w:sz w:val="24"/>
          <w:szCs w:val="24"/>
          <w:lang w:val="ru-RU"/>
        </w:rPr>
        <w:t xml:space="preserve"> </w:t>
      </w:r>
      <w:r w:rsidR="003B09F7" w:rsidRPr="003B09F7">
        <w:rPr>
          <w:sz w:val="24"/>
          <w:szCs w:val="24"/>
          <w:lang w:val="ru-RU"/>
        </w:rPr>
        <w:t>3</w:t>
      </w:r>
      <w:r>
        <w:rPr>
          <w:sz w:val="24"/>
          <w:szCs w:val="24"/>
          <w:lang w:val="ru-RU"/>
        </w:rPr>
        <w:t xml:space="preserve"> մանդատ.</w:t>
      </w:r>
    </w:p>
    <w:p w:rsidR="003B09F7" w:rsidRPr="003B09F7" w:rsidRDefault="0090496E" w:rsidP="00A513BC">
      <w:pPr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3) </w:t>
      </w:r>
      <w:r w:rsidR="003B09F7" w:rsidRPr="003B09F7">
        <w:rPr>
          <w:sz w:val="24"/>
          <w:szCs w:val="24"/>
          <w:lang w:val="ru-RU"/>
        </w:rPr>
        <w:t>«</w:t>
      </w:r>
      <w:r w:rsidR="003B09F7">
        <w:rPr>
          <w:sz w:val="24"/>
          <w:szCs w:val="24"/>
        </w:rPr>
        <w:t>Մեր</w:t>
      </w:r>
      <w:r w:rsidR="003B09F7" w:rsidRPr="003B09F7">
        <w:rPr>
          <w:sz w:val="24"/>
          <w:szCs w:val="24"/>
          <w:lang w:val="ru-RU"/>
        </w:rPr>
        <w:t xml:space="preserve"> </w:t>
      </w:r>
      <w:r w:rsidR="003B09F7">
        <w:rPr>
          <w:sz w:val="24"/>
          <w:szCs w:val="24"/>
        </w:rPr>
        <w:t>համայնքը</w:t>
      </w:r>
      <w:r w:rsidR="003B09F7" w:rsidRPr="003B09F7">
        <w:rPr>
          <w:sz w:val="24"/>
          <w:szCs w:val="24"/>
          <w:lang w:val="ru-RU"/>
        </w:rPr>
        <w:t xml:space="preserve">» </w:t>
      </w:r>
      <w:r w:rsidR="003B09F7">
        <w:rPr>
          <w:sz w:val="24"/>
          <w:szCs w:val="24"/>
        </w:rPr>
        <w:t>կուսակցությունների</w:t>
      </w:r>
      <w:r w:rsidR="003B09F7" w:rsidRPr="003B09F7">
        <w:rPr>
          <w:sz w:val="24"/>
          <w:szCs w:val="24"/>
          <w:lang w:val="ru-RU"/>
        </w:rPr>
        <w:t xml:space="preserve"> </w:t>
      </w:r>
      <w:r w:rsidR="003B09F7">
        <w:rPr>
          <w:sz w:val="24"/>
          <w:szCs w:val="24"/>
        </w:rPr>
        <w:t>դաշինք՝</w:t>
      </w:r>
      <w:r w:rsidR="003B09F7" w:rsidRPr="003B09F7">
        <w:rPr>
          <w:sz w:val="24"/>
          <w:szCs w:val="24"/>
          <w:lang w:val="ru-RU"/>
        </w:rPr>
        <w:t xml:space="preserve"> 2 </w:t>
      </w:r>
      <w:r w:rsidR="003B09F7">
        <w:rPr>
          <w:sz w:val="24"/>
          <w:szCs w:val="24"/>
        </w:rPr>
        <w:t>մանդատ</w:t>
      </w:r>
      <w:r w:rsidR="003B09F7" w:rsidRPr="003B09F7">
        <w:rPr>
          <w:sz w:val="24"/>
          <w:szCs w:val="24"/>
          <w:lang w:val="ru-RU"/>
        </w:rPr>
        <w:t>,</w:t>
      </w:r>
    </w:p>
    <w:p w:rsidR="0090496E" w:rsidRDefault="003B09F7" w:rsidP="00A513BC">
      <w:pPr>
        <w:ind w:firstLine="567"/>
        <w:jc w:val="both"/>
        <w:rPr>
          <w:sz w:val="24"/>
          <w:szCs w:val="24"/>
          <w:lang w:val="ru-RU"/>
        </w:rPr>
      </w:pPr>
      <w:r w:rsidRPr="003B09F7">
        <w:rPr>
          <w:sz w:val="24"/>
          <w:szCs w:val="24"/>
          <w:lang w:val="ru-RU"/>
        </w:rPr>
        <w:t>4)</w:t>
      </w:r>
      <w:r w:rsidRPr="00F312B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«Քաղաքացիական պայմանագիր»</w:t>
      </w:r>
      <w:r w:rsidRPr="003B09F7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կուսակցություն</w:t>
      </w:r>
      <w:r>
        <w:rPr>
          <w:sz w:val="24"/>
          <w:szCs w:val="24"/>
          <w:lang w:val="ru-RU"/>
        </w:rPr>
        <w:t>՝ 1</w:t>
      </w:r>
      <w:r w:rsidRPr="003B09F7">
        <w:rPr>
          <w:sz w:val="24"/>
          <w:szCs w:val="24"/>
          <w:lang w:val="ru-RU"/>
        </w:rPr>
        <w:t>0</w:t>
      </w:r>
      <w:r>
        <w:rPr>
          <w:sz w:val="24"/>
          <w:szCs w:val="24"/>
          <w:lang w:val="ru-RU"/>
        </w:rPr>
        <w:t xml:space="preserve"> մանդատ</w:t>
      </w:r>
      <w:r w:rsidR="0090496E">
        <w:rPr>
          <w:sz w:val="24"/>
          <w:szCs w:val="24"/>
          <w:lang w:val="ru-RU"/>
        </w:rPr>
        <w:t>:</w:t>
      </w:r>
    </w:p>
    <w:p w:rsidR="00EE4052" w:rsidRDefault="0090496E" w:rsidP="00A513BC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ru-RU"/>
        </w:rPr>
        <w:t xml:space="preserve">Ս.թ. դեկտեմբերի </w:t>
      </w:r>
      <w:r w:rsidR="00161C80" w:rsidRPr="00161C80">
        <w:rPr>
          <w:sz w:val="24"/>
          <w:szCs w:val="24"/>
          <w:lang w:val="ru-RU"/>
        </w:rPr>
        <w:t>17</w:t>
      </w:r>
      <w:r>
        <w:rPr>
          <w:sz w:val="24"/>
          <w:szCs w:val="24"/>
          <w:lang w:val="ru-RU"/>
        </w:rPr>
        <w:t xml:space="preserve">-ին </w:t>
      </w:r>
      <w:r w:rsidR="00F312BD">
        <w:rPr>
          <w:sz w:val="24"/>
          <w:szCs w:val="24"/>
          <w:lang w:val="hy-AM"/>
        </w:rPr>
        <w:t xml:space="preserve">կայացել է Թալին համայնքի ավագանու անդրանիկ նիստը, որի ընթացքում </w:t>
      </w:r>
      <w:r w:rsidR="00161C80">
        <w:rPr>
          <w:sz w:val="24"/>
          <w:szCs w:val="24"/>
          <w:lang w:val="hy-AM"/>
        </w:rPr>
        <w:t xml:space="preserve">ընդունվել է ավագանու թիվ 02-Ա որոշումը, որի համաձայն՝ Տավրոս Սափեյանն </w:t>
      </w:r>
      <w:r w:rsidR="00F312BD">
        <w:rPr>
          <w:sz w:val="24"/>
          <w:szCs w:val="24"/>
          <w:lang w:val="hy-AM"/>
        </w:rPr>
        <w:t xml:space="preserve">ընտրվել է համայնքի ղեկավար: Սակայն, առ այսօր չի կայացել համայնքի </w:t>
      </w:r>
      <w:r w:rsidR="00161C80">
        <w:rPr>
          <w:sz w:val="24"/>
          <w:szCs w:val="24"/>
          <w:lang w:val="hy-AM"/>
        </w:rPr>
        <w:t xml:space="preserve">ընտրված </w:t>
      </w:r>
      <w:r w:rsidR="00F312BD">
        <w:rPr>
          <w:sz w:val="24"/>
          <w:szCs w:val="24"/>
          <w:lang w:val="hy-AM"/>
        </w:rPr>
        <w:t xml:space="preserve">ղեկավարի երդման արարողությունը՝ ավագանու անդամների քվորումը չապահովվելու հիմքով: </w:t>
      </w:r>
    </w:p>
    <w:p w:rsidR="00F312BD" w:rsidRDefault="00F312BD" w:rsidP="00A513BC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«Տեղական ինքնակառավարման մասին» օրենքի (այսուհետ՝ Օրենք) 62-րդ հոդվածի 1-ին մասի համաձայն՝ «</w:t>
      </w:r>
      <w:r w:rsidRPr="00F312BD">
        <w:rPr>
          <w:sz w:val="24"/>
          <w:szCs w:val="24"/>
          <w:lang w:val="hy-AM"/>
        </w:rPr>
        <w:t>Ավագանու հերթական նստաշրջանները գումարվում են փետրվարի երկրորդ երեքշաբթի օրվանից մինչև հունիսի վերջին չորեքշաբթին և սեպտեմբերի երկրորդ երեքշաբթի օրվանից մինչև դեկտեմբերի վերջին չորեքշաբթին: Նստաշրջանի ընթացքում յուրաքանչյուր ամիս հրավիրվում է ավագանու առնվազն մեկ նիստ</w:t>
      </w:r>
      <w:r>
        <w:rPr>
          <w:sz w:val="24"/>
          <w:szCs w:val="24"/>
          <w:lang w:val="hy-AM"/>
        </w:rPr>
        <w:t>»:</w:t>
      </w:r>
    </w:p>
    <w:p w:rsidR="00F312BD" w:rsidRPr="00F312BD" w:rsidRDefault="00F312BD" w:rsidP="00F312BD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Ս.թ. փետրվարի 8-ից առ այսօր Թալին համայնքի ավագանու նիստեր չեն հրավիրվել և անցկացվել, քանի որ դրանք պետք է հրավիրվեին համայնքի ղեկավարի </w:t>
      </w:r>
      <w:r>
        <w:rPr>
          <w:sz w:val="24"/>
          <w:szCs w:val="24"/>
          <w:lang w:val="hy-AM"/>
        </w:rPr>
        <w:lastRenderedPageBreak/>
        <w:t xml:space="preserve">կողմից, այնինչ՝ </w:t>
      </w:r>
      <w:r w:rsidR="00273676">
        <w:rPr>
          <w:sz w:val="24"/>
          <w:szCs w:val="24"/>
          <w:lang w:val="hy-AM"/>
        </w:rPr>
        <w:t>Օ</w:t>
      </w:r>
      <w:r>
        <w:rPr>
          <w:sz w:val="24"/>
          <w:szCs w:val="24"/>
          <w:lang w:val="hy-AM"/>
        </w:rPr>
        <w:t>րենք</w:t>
      </w:r>
      <w:r w:rsidR="00273676">
        <w:rPr>
          <w:sz w:val="24"/>
          <w:szCs w:val="24"/>
          <w:lang w:val="hy-AM"/>
        </w:rPr>
        <w:t>ի 74-րդ հոդվածի 1-ին մասով</w:t>
      </w:r>
      <w:r>
        <w:rPr>
          <w:sz w:val="24"/>
          <w:szCs w:val="24"/>
          <w:lang w:val="hy-AM"/>
        </w:rPr>
        <w:t xml:space="preserve"> սահմանված կարգով </w:t>
      </w:r>
      <w:r w:rsidR="00273676">
        <w:rPr>
          <w:sz w:val="24"/>
          <w:szCs w:val="24"/>
          <w:lang w:val="hy-AM"/>
        </w:rPr>
        <w:t xml:space="preserve">Թալին համայնքի ընտրված ղեկավարն իր </w:t>
      </w:r>
      <w:r>
        <w:rPr>
          <w:sz w:val="24"/>
          <w:szCs w:val="24"/>
          <w:lang w:val="hy-AM"/>
        </w:rPr>
        <w:t xml:space="preserve">լիազորությունները </w:t>
      </w:r>
      <w:r w:rsidR="00273676">
        <w:rPr>
          <w:sz w:val="24"/>
          <w:szCs w:val="24"/>
          <w:lang w:val="hy-AM"/>
        </w:rPr>
        <w:t xml:space="preserve">չի </w:t>
      </w:r>
      <w:r>
        <w:rPr>
          <w:sz w:val="24"/>
          <w:szCs w:val="24"/>
          <w:lang w:val="hy-AM"/>
        </w:rPr>
        <w:t>ստանձն</w:t>
      </w:r>
      <w:r w:rsidR="00273676">
        <w:rPr>
          <w:sz w:val="24"/>
          <w:szCs w:val="24"/>
          <w:lang w:val="hy-AM"/>
        </w:rPr>
        <w:t>ել:</w:t>
      </w:r>
    </w:p>
    <w:p w:rsidR="00F312BD" w:rsidRDefault="00F312BD" w:rsidP="00F312BD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Օրենքի 69-րդ հոդվածի 1-ին մասի համաձայն՝ </w:t>
      </w:r>
    </w:p>
    <w:p w:rsidR="00F312BD" w:rsidRPr="00F312BD" w:rsidRDefault="00F312BD" w:rsidP="00F312BD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«</w:t>
      </w:r>
      <w:r w:rsidRPr="00F312BD">
        <w:rPr>
          <w:sz w:val="24"/>
          <w:szCs w:val="24"/>
          <w:lang w:val="hy-AM"/>
        </w:rPr>
        <w:t>Հայաստանի Հանրապետության կառավարությունը կարող է վաղաժամկետ դադարեցնել ավագանու լիազորությունները, եթե`</w:t>
      </w:r>
    </w:p>
    <w:p w:rsidR="00F312BD" w:rsidRDefault="00F312BD" w:rsidP="00F312BD">
      <w:pPr>
        <w:ind w:firstLine="567"/>
        <w:jc w:val="both"/>
        <w:rPr>
          <w:sz w:val="24"/>
          <w:szCs w:val="24"/>
          <w:lang w:val="hy-AM"/>
        </w:rPr>
      </w:pPr>
      <w:r w:rsidRPr="00F312BD">
        <w:rPr>
          <w:sz w:val="24"/>
          <w:szCs w:val="24"/>
          <w:lang w:val="hy-AM"/>
        </w:rPr>
        <w:t>1) հերթական նստաշրջանի ընթացքում ավագանու նիստերը երեք ամսից ավելի չեն գումարվում.</w:t>
      </w:r>
      <w:r>
        <w:rPr>
          <w:sz w:val="24"/>
          <w:szCs w:val="24"/>
          <w:lang w:val="hy-AM"/>
        </w:rPr>
        <w:t>»:</w:t>
      </w:r>
    </w:p>
    <w:p w:rsidR="00F312BD" w:rsidRDefault="00F312BD" w:rsidP="00A513BC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Այդ ժամկետը լրա</w:t>
      </w:r>
      <w:r w:rsidR="00BE29E5">
        <w:rPr>
          <w:sz w:val="24"/>
          <w:szCs w:val="24"/>
          <w:lang w:val="hy-AM"/>
        </w:rPr>
        <w:t xml:space="preserve">ցել </w:t>
      </w:r>
      <w:r>
        <w:rPr>
          <w:sz w:val="24"/>
          <w:szCs w:val="24"/>
          <w:lang w:val="hy-AM"/>
        </w:rPr>
        <w:t>է ս.թ. մայիսի 8-ին:</w:t>
      </w:r>
    </w:p>
    <w:p w:rsidR="00BE29E5" w:rsidRDefault="00BE29E5" w:rsidP="00A513BC">
      <w:pPr>
        <w:ind w:firstLine="567"/>
        <w:jc w:val="both"/>
        <w:rPr>
          <w:sz w:val="24"/>
          <w:szCs w:val="24"/>
          <w:lang w:val="hy-AM"/>
        </w:rPr>
      </w:pPr>
      <w:r>
        <w:rPr>
          <w:sz w:val="24"/>
          <w:szCs w:val="24"/>
          <w:lang w:val="hy-AM"/>
        </w:rPr>
        <w:t>Եռամսյա ժամկետում Թալի համայնքի ավագանու նիստեր չգումարվելու փաստն արձանագրվել է համայնքի աշխատակազմի կողմից և ներկայացվել է ՀՀ ՏԿԵՆ ՀՀ Արագածոտնի մարզպետի</w:t>
      </w:r>
      <w:bookmarkStart w:id="0" w:name="_GoBack"/>
      <w:bookmarkEnd w:id="0"/>
      <w:r>
        <w:rPr>
          <w:sz w:val="24"/>
          <w:szCs w:val="24"/>
          <w:lang w:val="hy-AM"/>
        </w:rPr>
        <w:t xml:space="preserve"> գրությամբ:</w:t>
      </w:r>
    </w:p>
    <w:p w:rsidR="00F95546" w:rsidRPr="00F312BD" w:rsidRDefault="002829E5" w:rsidP="00A513BC">
      <w:pPr>
        <w:ind w:firstLine="567"/>
        <w:jc w:val="both"/>
        <w:rPr>
          <w:sz w:val="24"/>
          <w:szCs w:val="24"/>
          <w:lang w:val="hy-AM"/>
        </w:rPr>
      </w:pPr>
      <w:r w:rsidRPr="00F312BD">
        <w:rPr>
          <w:sz w:val="24"/>
          <w:szCs w:val="24"/>
          <w:lang w:val="hy-AM"/>
        </w:rPr>
        <w:t xml:space="preserve">Ելնելով վերոգրյալից՝ </w:t>
      </w:r>
      <w:r w:rsidR="00273676">
        <w:rPr>
          <w:sz w:val="24"/>
          <w:szCs w:val="24"/>
          <w:lang w:val="hy-AM"/>
        </w:rPr>
        <w:t xml:space="preserve">մշակվել և </w:t>
      </w:r>
      <w:r w:rsidRPr="00F312BD">
        <w:rPr>
          <w:sz w:val="24"/>
          <w:szCs w:val="24"/>
          <w:lang w:val="hy-AM"/>
        </w:rPr>
        <w:t>Կառավարության քննարկմանն է ներկայացվում «Հայաստանի Հանրապետության Ար</w:t>
      </w:r>
      <w:r w:rsidR="00273676">
        <w:rPr>
          <w:sz w:val="24"/>
          <w:szCs w:val="24"/>
          <w:lang w:val="hy-AM"/>
        </w:rPr>
        <w:t xml:space="preserve">ագածոտնի </w:t>
      </w:r>
      <w:r w:rsidRPr="00F312BD">
        <w:rPr>
          <w:sz w:val="24"/>
          <w:szCs w:val="24"/>
          <w:lang w:val="hy-AM"/>
        </w:rPr>
        <w:t xml:space="preserve">մարզի </w:t>
      </w:r>
      <w:r w:rsidR="00273676">
        <w:rPr>
          <w:sz w:val="24"/>
          <w:szCs w:val="24"/>
          <w:lang w:val="hy-AM"/>
        </w:rPr>
        <w:t>Թալին</w:t>
      </w:r>
      <w:r w:rsidRPr="00F312BD">
        <w:rPr>
          <w:sz w:val="24"/>
          <w:szCs w:val="24"/>
          <w:lang w:val="hy-AM"/>
        </w:rPr>
        <w:t xml:space="preserve"> համայնքի ավագանու լիազորությունները վաղաժամկետ դադարեցնելու և ավագանու արտահերթ ընտրություններ նշանակելու մասին» Կառավարության որոշման նախագիծը:</w:t>
      </w:r>
    </w:p>
    <w:p w:rsidR="002829E5" w:rsidRPr="00273676" w:rsidRDefault="002829E5" w:rsidP="00A513BC">
      <w:pPr>
        <w:ind w:firstLine="567"/>
        <w:jc w:val="both"/>
        <w:rPr>
          <w:sz w:val="24"/>
          <w:szCs w:val="24"/>
          <w:lang w:val="hy-AM"/>
        </w:rPr>
      </w:pPr>
      <w:r w:rsidRPr="00273676">
        <w:rPr>
          <w:sz w:val="24"/>
          <w:szCs w:val="24"/>
          <w:lang w:val="hy-AM"/>
        </w:rPr>
        <w:t xml:space="preserve">«Հայաստանի Հանրապետության </w:t>
      </w:r>
      <w:r w:rsidR="00273676" w:rsidRPr="00F312BD">
        <w:rPr>
          <w:sz w:val="24"/>
          <w:szCs w:val="24"/>
          <w:lang w:val="hy-AM"/>
        </w:rPr>
        <w:t>Ար</w:t>
      </w:r>
      <w:r w:rsidR="00273676">
        <w:rPr>
          <w:sz w:val="24"/>
          <w:szCs w:val="24"/>
          <w:lang w:val="hy-AM"/>
        </w:rPr>
        <w:t xml:space="preserve">ագածոտնի </w:t>
      </w:r>
      <w:r w:rsidR="00273676" w:rsidRPr="00F312BD">
        <w:rPr>
          <w:sz w:val="24"/>
          <w:szCs w:val="24"/>
          <w:lang w:val="hy-AM"/>
        </w:rPr>
        <w:t xml:space="preserve">մարզի </w:t>
      </w:r>
      <w:r w:rsidR="00273676">
        <w:rPr>
          <w:sz w:val="24"/>
          <w:szCs w:val="24"/>
          <w:lang w:val="hy-AM"/>
        </w:rPr>
        <w:t>Թալին</w:t>
      </w:r>
      <w:r w:rsidR="00273676" w:rsidRPr="00F312BD">
        <w:rPr>
          <w:sz w:val="24"/>
          <w:szCs w:val="24"/>
          <w:lang w:val="hy-AM"/>
        </w:rPr>
        <w:t xml:space="preserve"> </w:t>
      </w:r>
      <w:r w:rsidRPr="00273676">
        <w:rPr>
          <w:sz w:val="24"/>
          <w:szCs w:val="24"/>
          <w:lang w:val="hy-AM"/>
        </w:rPr>
        <w:t>համայնքի ավագանու լիազորությունները վաղաժամկետ դադարեցնելու և ավագանու արտահերթ ընտրություններ նշանակելու մասին» Կառավարության որոշման ընդունման կապակցությամբ լրացուցիչ ֆինանսական միջոցների պահանջ չի առաջանում, իսկ Հայաստանի Հանրապետության պետական բյուջեի եկամուտներում և ծախսերում փոփոխություններ չեն սպասվում:</w:t>
      </w:r>
    </w:p>
    <w:p w:rsidR="00F95546" w:rsidRPr="00A513BC" w:rsidRDefault="00F95546" w:rsidP="00A513BC">
      <w:pPr>
        <w:jc w:val="both"/>
        <w:rPr>
          <w:sz w:val="24"/>
          <w:szCs w:val="24"/>
          <w:lang w:val="hy-AM"/>
        </w:rPr>
      </w:pPr>
    </w:p>
    <w:sectPr w:rsidR="00F95546" w:rsidRPr="00A513BC" w:rsidSect="00FE25A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97B"/>
    <w:rsid w:val="00032F85"/>
    <w:rsid w:val="00054FD5"/>
    <w:rsid w:val="00083965"/>
    <w:rsid w:val="000967E5"/>
    <w:rsid w:val="000A7885"/>
    <w:rsid w:val="000B10DD"/>
    <w:rsid w:val="000E14B0"/>
    <w:rsid w:val="000E4034"/>
    <w:rsid w:val="00161C80"/>
    <w:rsid w:val="001707BE"/>
    <w:rsid w:val="001A00E2"/>
    <w:rsid w:val="0021695D"/>
    <w:rsid w:val="00264E89"/>
    <w:rsid w:val="00273676"/>
    <w:rsid w:val="002763EC"/>
    <w:rsid w:val="002829E5"/>
    <w:rsid w:val="00282CC6"/>
    <w:rsid w:val="002A2252"/>
    <w:rsid w:val="002B6468"/>
    <w:rsid w:val="002B66F8"/>
    <w:rsid w:val="002E39F6"/>
    <w:rsid w:val="002E6303"/>
    <w:rsid w:val="0034555D"/>
    <w:rsid w:val="003A7320"/>
    <w:rsid w:val="003B09F7"/>
    <w:rsid w:val="003E04E3"/>
    <w:rsid w:val="004037DF"/>
    <w:rsid w:val="0040568C"/>
    <w:rsid w:val="0041503E"/>
    <w:rsid w:val="00463524"/>
    <w:rsid w:val="004D1CF1"/>
    <w:rsid w:val="00502BEE"/>
    <w:rsid w:val="00546804"/>
    <w:rsid w:val="00582FA7"/>
    <w:rsid w:val="005F0F79"/>
    <w:rsid w:val="00624341"/>
    <w:rsid w:val="00630A08"/>
    <w:rsid w:val="006668C8"/>
    <w:rsid w:val="006D1D2B"/>
    <w:rsid w:val="00794948"/>
    <w:rsid w:val="0080211C"/>
    <w:rsid w:val="00811898"/>
    <w:rsid w:val="008703F2"/>
    <w:rsid w:val="00877E89"/>
    <w:rsid w:val="008951DE"/>
    <w:rsid w:val="0090496E"/>
    <w:rsid w:val="009130C7"/>
    <w:rsid w:val="00920CC9"/>
    <w:rsid w:val="00950025"/>
    <w:rsid w:val="0095692B"/>
    <w:rsid w:val="00972C1A"/>
    <w:rsid w:val="00981348"/>
    <w:rsid w:val="009E59F5"/>
    <w:rsid w:val="009E5A60"/>
    <w:rsid w:val="00A00CA0"/>
    <w:rsid w:val="00A36BBF"/>
    <w:rsid w:val="00A513BC"/>
    <w:rsid w:val="00AD3BBD"/>
    <w:rsid w:val="00B00194"/>
    <w:rsid w:val="00B23713"/>
    <w:rsid w:val="00B5338D"/>
    <w:rsid w:val="00B95DAF"/>
    <w:rsid w:val="00BD25F4"/>
    <w:rsid w:val="00BE29E5"/>
    <w:rsid w:val="00C4552E"/>
    <w:rsid w:val="00C643EE"/>
    <w:rsid w:val="00C6773A"/>
    <w:rsid w:val="00C76162"/>
    <w:rsid w:val="00C9171D"/>
    <w:rsid w:val="00CA4357"/>
    <w:rsid w:val="00CE075A"/>
    <w:rsid w:val="00D02E32"/>
    <w:rsid w:val="00D43267"/>
    <w:rsid w:val="00D519D5"/>
    <w:rsid w:val="00D9697B"/>
    <w:rsid w:val="00DA476E"/>
    <w:rsid w:val="00E93E3D"/>
    <w:rsid w:val="00EB4666"/>
    <w:rsid w:val="00EE4052"/>
    <w:rsid w:val="00F312BD"/>
    <w:rsid w:val="00F55A86"/>
    <w:rsid w:val="00F81A63"/>
    <w:rsid w:val="00F95546"/>
    <w:rsid w:val="00FB4985"/>
    <w:rsid w:val="00FC1CDB"/>
    <w:rsid w:val="00FC5489"/>
    <w:rsid w:val="00FE25A1"/>
    <w:rsid w:val="00FF0EFA"/>
    <w:rsid w:val="00FF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51DE"/>
    <w:rPr>
      <w:b/>
      <w:bCs/>
    </w:rPr>
  </w:style>
  <w:style w:type="paragraph" w:styleId="NormalWeb">
    <w:name w:val="Normal (Web)"/>
    <w:basedOn w:val="Normal"/>
    <w:uiPriority w:val="99"/>
    <w:unhideWhenUsed/>
    <w:rsid w:val="001707B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2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951DE"/>
    <w:rPr>
      <w:b/>
      <w:bCs/>
    </w:rPr>
  </w:style>
  <w:style w:type="paragraph" w:styleId="NormalWeb">
    <w:name w:val="Normal (Web)"/>
    <w:basedOn w:val="Normal"/>
    <w:uiPriority w:val="99"/>
    <w:unhideWhenUsed/>
    <w:rsid w:val="001707BE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983EB-9717-44B9-85FD-99FDB44BC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keywords>https:/mul-mta.gov.am/tasks/docs/attachment.php?id=90867&amp;fn=03_Himnavorum.docx&amp;out=1&amp;token=</cp:keywords>
  <cp:lastModifiedBy>Support</cp:lastModifiedBy>
  <cp:revision>8</cp:revision>
  <cp:lastPrinted>2022-05-04T07:39:00Z</cp:lastPrinted>
  <dcterms:created xsi:type="dcterms:W3CDTF">2022-01-03T07:28:00Z</dcterms:created>
  <dcterms:modified xsi:type="dcterms:W3CDTF">2022-05-10T12:00:00Z</dcterms:modified>
</cp:coreProperties>
</file>