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914C52" w:rsidRPr="008E1B5A" w:rsidRDefault="00914C52" w:rsidP="00AF14C8">
      <w:pPr>
        <w:jc w:val="center"/>
        <w:rPr>
          <w:rFonts w:ascii="GHEA Mariam" w:hAnsi="GHEA Mariam"/>
          <w:sz w:val="24"/>
          <w:szCs w:val="24"/>
        </w:rPr>
      </w:pPr>
    </w:p>
    <w:p w:rsidR="00914C52" w:rsidRDefault="00914C52" w:rsidP="00AF14C8">
      <w:pPr>
        <w:jc w:val="center"/>
        <w:rPr>
          <w:rFonts w:ascii="GHEA Mariam" w:hAnsi="GHEA Mariam"/>
          <w:sz w:val="24"/>
          <w:szCs w:val="24"/>
        </w:rPr>
      </w:pPr>
      <w:r>
        <w:rPr>
          <w:rFonts w:ascii="GHEA Mariam" w:hAnsi="GHEA Mariam"/>
          <w:sz w:val="24"/>
          <w:szCs w:val="24"/>
          <w:lang w:val="hy-AM"/>
        </w:rPr>
        <w:t xml:space="preserve">13 մայիսի </w:t>
      </w:r>
      <w:r>
        <w:rPr>
          <w:rFonts w:ascii="GHEA Mariam" w:hAnsi="GHEA Mariam"/>
          <w:sz w:val="24"/>
          <w:szCs w:val="24"/>
        </w:rPr>
        <w:t>2022</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w:t>
      </w:r>
      <w:r>
        <w:rPr>
          <w:rFonts w:ascii="GHEA Mariam" w:hAnsi="GHEA Mariam"/>
          <w:sz w:val="24"/>
          <w:szCs w:val="24"/>
        </w:rPr>
        <w:t>-</w:t>
      </w:r>
      <w:r>
        <w:rPr>
          <w:rFonts w:ascii="GHEA Mariam" w:hAnsi="GHEA Mariam"/>
          <w:sz w:val="24"/>
          <w:szCs w:val="24"/>
          <w:lang w:val="hy-AM"/>
        </w:rPr>
        <w:t>Ն</w:t>
      </w:r>
      <w:r>
        <w:rPr>
          <w:rFonts w:ascii="GHEA Mariam" w:hAnsi="GHEA Mariam"/>
          <w:sz w:val="24"/>
          <w:szCs w:val="24"/>
        </w:rPr>
        <w:t xml:space="preserve"> </w:t>
      </w:r>
    </w:p>
    <w:p w:rsidR="00B84220" w:rsidRPr="00000A81" w:rsidRDefault="00B84220" w:rsidP="00AF14C8">
      <w:pPr>
        <w:jc w:val="center"/>
        <w:rPr>
          <w:rFonts w:ascii="GHEA Mariam" w:hAnsi="GHEA Mariam"/>
          <w:sz w:val="24"/>
          <w:szCs w:val="24"/>
        </w:rPr>
      </w:pPr>
    </w:p>
    <w:p w:rsidR="00914C52" w:rsidRPr="00000A81" w:rsidRDefault="00914C52" w:rsidP="00AF14C8">
      <w:pPr>
        <w:jc w:val="center"/>
        <w:rPr>
          <w:rFonts w:ascii="GHEA Mariam" w:hAnsi="GHEA Mariam"/>
          <w:sz w:val="24"/>
          <w:szCs w:val="24"/>
        </w:rPr>
      </w:pPr>
    </w:p>
    <w:p w:rsidR="00B84220" w:rsidRDefault="00914C52" w:rsidP="00B84220">
      <w:pPr>
        <w:pStyle w:val="mechtex"/>
        <w:rPr>
          <w:rFonts w:ascii="GHEA Mariam" w:hAnsi="GHEA Mariam"/>
          <w:sz w:val="24"/>
          <w:szCs w:val="24"/>
        </w:rPr>
      </w:pPr>
      <w:r w:rsidRPr="00B84220">
        <w:rPr>
          <w:rFonts w:ascii="GHEA Mariam" w:hAnsi="GHEA Mariam" w:cs="Arial"/>
          <w:sz w:val="24"/>
          <w:szCs w:val="24"/>
        </w:rPr>
        <w:t>ՀԱՅԱՍՏԱՆԻ</w:t>
      </w:r>
      <w:r w:rsidRPr="00B84220">
        <w:rPr>
          <w:rFonts w:ascii="GHEA Mariam" w:hAnsi="GHEA Mariam"/>
          <w:sz w:val="24"/>
          <w:szCs w:val="24"/>
        </w:rPr>
        <w:t xml:space="preserve"> </w:t>
      </w:r>
      <w:r w:rsidRPr="00B84220">
        <w:rPr>
          <w:rFonts w:ascii="GHEA Mariam" w:hAnsi="GHEA Mariam" w:cs="Arial"/>
          <w:sz w:val="24"/>
          <w:szCs w:val="24"/>
        </w:rPr>
        <w:t>ՀԱՆՐԱՊԵՏՈՒԹՅԱՆ</w:t>
      </w:r>
      <w:r w:rsidRPr="00B84220">
        <w:rPr>
          <w:rFonts w:ascii="GHEA Mariam" w:hAnsi="GHEA Mariam"/>
          <w:sz w:val="24"/>
          <w:szCs w:val="24"/>
        </w:rPr>
        <w:t xml:space="preserve"> </w:t>
      </w:r>
      <w:r w:rsidRPr="00B84220">
        <w:rPr>
          <w:rFonts w:ascii="GHEA Mariam" w:hAnsi="GHEA Mariam" w:cs="Arial"/>
          <w:sz w:val="24"/>
          <w:szCs w:val="24"/>
        </w:rPr>
        <w:t>ԿԱՌԱՎԱՐՈՒԹՅԱՆ</w:t>
      </w:r>
      <w:r w:rsidRPr="00B84220">
        <w:rPr>
          <w:rFonts w:ascii="GHEA Mariam" w:hAnsi="GHEA Mariam"/>
          <w:sz w:val="24"/>
          <w:szCs w:val="24"/>
        </w:rPr>
        <w:t xml:space="preserve"> </w:t>
      </w:r>
    </w:p>
    <w:p w:rsidR="00B84220" w:rsidRDefault="00914C52" w:rsidP="00B84220">
      <w:pPr>
        <w:pStyle w:val="mechtex"/>
        <w:rPr>
          <w:rFonts w:ascii="GHEA Mariam" w:hAnsi="GHEA Mariam" w:cs="Arial"/>
          <w:sz w:val="24"/>
          <w:szCs w:val="24"/>
        </w:rPr>
      </w:pPr>
      <w:r w:rsidRPr="00B84220">
        <w:rPr>
          <w:rFonts w:ascii="GHEA Mariam" w:hAnsi="GHEA Mariam"/>
          <w:sz w:val="24"/>
          <w:szCs w:val="24"/>
        </w:rPr>
        <w:t xml:space="preserve">2006 </w:t>
      </w:r>
      <w:r w:rsidRPr="00B84220">
        <w:rPr>
          <w:rFonts w:ascii="GHEA Mariam" w:hAnsi="GHEA Mariam" w:cs="Arial"/>
          <w:sz w:val="24"/>
          <w:szCs w:val="24"/>
        </w:rPr>
        <w:t>ԹՎԱԿԱՆԻ</w:t>
      </w:r>
      <w:r w:rsidRPr="00B84220">
        <w:rPr>
          <w:rFonts w:ascii="GHEA Mariam" w:hAnsi="GHEA Mariam"/>
          <w:sz w:val="24"/>
          <w:szCs w:val="24"/>
        </w:rPr>
        <w:t xml:space="preserve"> </w:t>
      </w:r>
      <w:r w:rsidRPr="00B84220">
        <w:rPr>
          <w:rFonts w:ascii="GHEA Mariam" w:hAnsi="GHEA Mariam" w:cs="Arial"/>
          <w:sz w:val="24"/>
          <w:szCs w:val="24"/>
        </w:rPr>
        <w:t>ՍԵՊՏԵՄԲԵՐԻ</w:t>
      </w:r>
      <w:r w:rsidRPr="00B84220">
        <w:rPr>
          <w:rFonts w:ascii="GHEA Mariam" w:hAnsi="GHEA Mariam"/>
          <w:sz w:val="24"/>
          <w:szCs w:val="24"/>
        </w:rPr>
        <w:t xml:space="preserve"> 7-</w:t>
      </w:r>
      <w:r w:rsidRPr="00B84220">
        <w:rPr>
          <w:rFonts w:ascii="GHEA Mariam" w:hAnsi="GHEA Mariam" w:cs="Arial"/>
          <w:sz w:val="24"/>
          <w:szCs w:val="24"/>
        </w:rPr>
        <w:t>Ի</w:t>
      </w:r>
      <w:r w:rsidRPr="00B84220">
        <w:rPr>
          <w:rFonts w:ascii="GHEA Mariam" w:hAnsi="GHEA Mariam"/>
          <w:sz w:val="24"/>
          <w:szCs w:val="24"/>
          <w:lang w:val="hy-AM"/>
        </w:rPr>
        <w:t xml:space="preserve"> </w:t>
      </w:r>
      <w:r w:rsidR="00B84220">
        <w:rPr>
          <w:rFonts w:ascii="GHEA Mariam" w:hAnsi="GHEA Mariam" w:cs="Arial"/>
          <w:sz w:val="24"/>
          <w:szCs w:val="24"/>
          <w:lang w:val="en-GB"/>
        </w:rPr>
        <w:t xml:space="preserve">N </w:t>
      </w:r>
      <w:r w:rsidRPr="00B84220">
        <w:rPr>
          <w:rFonts w:ascii="GHEA Mariam" w:hAnsi="GHEA Mariam"/>
          <w:sz w:val="24"/>
          <w:szCs w:val="24"/>
        </w:rPr>
        <w:t>1945-</w:t>
      </w:r>
      <w:r w:rsidRPr="00B84220">
        <w:rPr>
          <w:rFonts w:ascii="GHEA Mariam" w:hAnsi="GHEA Mariam" w:cs="Arial"/>
          <w:sz w:val="24"/>
          <w:szCs w:val="24"/>
        </w:rPr>
        <w:t>Ն</w:t>
      </w:r>
      <w:r w:rsidRPr="00B84220">
        <w:rPr>
          <w:rFonts w:ascii="GHEA Mariam" w:hAnsi="GHEA Mariam"/>
          <w:sz w:val="24"/>
          <w:szCs w:val="24"/>
        </w:rPr>
        <w:t xml:space="preserve"> </w:t>
      </w:r>
      <w:r w:rsidRPr="00B84220">
        <w:rPr>
          <w:rFonts w:ascii="GHEA Mariam" w:hAnsi="GHEA Mariam" w:cs="Arial"/>
          <w:sz w:val="24"/>
          <w:szCs w:val="24"/>
        </w:rPr>
        <w:t>ՈՐՈՇՄԱՆ</w:t>
      </w:r>
      <w:r w:rsidRPr="00B84220">
        <w:rPr>
          <w:rFonts w:ascii="GHEA Mariam" w:hAnsi="GHEA Mariam"/>
          <w:sz w:val="24"/>
          <w:szCs w:val="24"/>
        </w:rPr>
        <w:t xml:space="preserve"> </w:t>
      </w:r>
      <w:r w:rsidRPr="00B84220">
        <w:rPr>
          <w:rFonts w:ascii="GHEA Mariam" w:hAnsi="GHEA Mariam" w:cs="Arial"/>
          <w:sz w:val="24"/>
          <w:szCs w:val="24"/>
        </w:rPr>
        <w:t>ՄԵՋ</w:t>
      </w:r>
    </w:p>
    <w:p w:rsidR="00914C52" w:rsidRDefault="00914C52" w:rsidP="00B84220">
      <w:pPr>
        <w:pStyle w:val="mechtex"/>
        <w:rPr>
          <w:rFonts w:ascii="GHEA Mariam" w:hAnsi="GHEA Mariam" w:cs="Arial"/>
          <w:spacing w:val="-6"/>
          <w:sz w:val="24"/>
          <w:szCs w:val="24"/>
        </w:rPr>
      </w:pPr>
      <w:r w:rsidRPr="00B84220">
        <w:rPr>
          <w:rFonts w:ascii="GHEA Mariam" w:hAnsi="GHEA Mariam" w:cs="Arial"/>
          <w:spacing w:val="-6"/>
          <w:sz w:val="24"/>
          <w:szCs w:val="24"/>
        </w:rPr>
        <w:t>ԼՐԱՑՈՒՄՆԵՐ</w:t>
      </w:r>
      <w:r w:rsidRPr="00B84220">
        <w:rPr>
          <w:rFonts w:ascii="GHEA Mariam" w:hAnsi="GHEA Mariam"/>
          <w:spacing w:val="-6"/>
          <w:sz w:val="24"/>
          <w:szCs w:val="24"/>
        </w:rPr>
        <w:t xml:space="preserve"> </w:t>
      </w:r>
      <w:r w:rsidRPr="00B84220">
        <w:rPr>
          <w:rFonts w:ascii="GHEA Mariam" w:hAnsi="GHEA Mariam" w:cs="Arial"/>
          <w:spacing w:val="-6"/>
          <w:sz w:val="24"/>
          <w:szCs w:val="24"/>
        </w:rPr>
        <w:t>ԵՎ</w:t>
      </w:r>
      <w:r w:rsidRPr="00B84220">
        <w:rPr>
          <w:rFonts w:ascii="GHEA Mariam" w:hAnsi="GHEA Mariam"/>
          <w:spacing w:val="-6"/>
          <w:sz w:val="24"/>
          <w:szCs w:val="24"/>
        </w:rPr>
        <w:t xml:space="preserve"> </w:t>
      </w:r>
      <w:r w:rsidRPr="00B84220">
        <w:rPr>
          <w:rFonts w:ascii="GHEA Mariam" w:hAnsi="GHEA Mariam" w:cs="Arial"/>
          <w:spacing w:val="-6"/>
          <w:sz w:val="24"/>
          <w:szCs w:val="24"/>
        </w:rPr>
        <w:t>ՓՈՓՈԽՈՒԹՅՈՒՆՆԵՐ</w:t>
      </w:r>
      <w:r w:rsidRPr="00B84220">
        <w:rPr>
          <w:rFonts w:ascii="GHEA Mariam" w:hAnsi="GHEA Mariam"/>
          <w:spacing w:val="-6"/>
          <w:sz w:val="24"/>
          <w:szCs w:val="24"/>
        </w:rPr>
        <w:t xml:space="preserve"> </w:t>
      </w:r>
      <w:r w:rsidRPr="00B84220">
        <w:rPr>
          <w:rFonts w:ascii="GHEA Mariam" w:hAnsi="GHEA Mariam" w:cs="Arial"/>
          <w:spacing w:val="-6"/>
          <w:sz w:val="24"/>
          <w:szCs w:val="24"/>
        </w:rPr>
        <w:t>ԿԱՏԱՐԵԼՈՒ</w:t>
      </w:r>
      <w:r w:rsidRPr="00B84220">
        <w:rPr>
          <w:rFonts w:ascii="GHEA Mariam" w:hAnsi="GHEA Mariam"/>
          <w:spacing w:val="-6"/>
          <w:sz w:val="24"/>
          <w:szCs w:val="24"/>
        </w:rPr>
        <w:t xml:space="preserve"> </w:t>
      </w:r>
      <w:r w:rsidRPr="00B84220">
        <w:rPr>
          <w:rFonts w:ascii="GHEA Mariam" w:hAnsi="GHEA Mariam" w:cs="Arial"/>
          <w:spacing w:val="-6"/>
          <w:sz w:val="24"/>
          <w:szCs w:val="24"/>
        </w:rPr>
        <w:t>ՄԱՍԻՆ</w:t>
      </w:r>
    </w:p>
    <w:p w:rsidR="00B84220" w:rsidRPr="00B84220" w:rsidRDefault="00B84220" w:rsidP="00B84220">
      <w:pPr>
        <w:pStyle w:val="mechtex"/>
        <w:rPr>
          <w:rFonts w:ascii="GHEA Mariam" w:hAnsi="GHEA Mariam"/>
          <w:spacing w:val="-6"/>
          <w:sz w:val="24"/>
          <w:szCs w:val="24"/>
          <w:lang w:eastAsia="en-US"/>
        </w:rPr>
      </w:pPr>
      <w:r>
        <w:rPr>
          <w:rFonts w:ascii="GHEA Mariam" w:hAnsi="GHEA Mariam" w:cs="Arial"/>
          <w:spacing w:val="-6"/>
          <w:sz w:val="24"/>
          <w:szCs w:val="24"/>
        </w:rPr>
        <w:t>----------------------------------------------------------------------------------------------------</w:t>
      </w:r>
    </w:p>
    <w:p w:rsidR="00914C52" w:rsidRPr="00B84220" w:rsidRDefault="00914C52" w:rsidP="00B84220">
      <w:pPr>
        <w:pStyle w:val="norm"/>
        <w:spacing w:line="360" w:lineRule="auto"/>
        <w:rPr>
          <w:rFonts w:ascii="GHEA Mariam" w:hAnsi="GHEA Mariam"/>
          <w:sz w:val="24"/>
          <w:szCs w:val="24"/>
        </w:rPr>
      </w:pPr>
      <w:r>
        <w:t> </w:t>
      </w:r>
    </w:p>
    <w:p w:rsidR="00914C52" w:rsidRPr="00B84220" w:rsidRDefault="00914C52" w:rsidP="00B84220">
      <w:pPr>
        <w:pStyle w:val="norm"/>
        <w:spacing w:line="360" w:lineRule="auto"/>
        <w:rPr>
          <w:rFonts w:ascii="GHEA Mariam" w:hAnsi="GHEA Mariam"/>
          <w:spacing w:val="-6"/>
          <w:sz w:val="24"/>
          <w:szCs w:val="24"/>
          <w:lang w:val="hy-AM"/>
        </w:rPr>
      </w:pPr>
      <w:r w:rsidRPr="00B84220">
        <w:rPr>
          <w:rFonts w:ascii="GHEA Mariam" w:hAnsi="GHEA Mariam"/>
          <w:sz w:val="24"/>
          <w:szCs w:val="24"/>
        </w:rPr>
        <w:tab/>
        <w:t xml:space="preserve">Ղեկավարվելով «Նորմատիվ իրավական ակտերի մասին» Հայաստանի </w:t>
      </w:r>
      <w:r w:rsidRPr="00B84220">
        <w:rPr>
          <w:rFonts w:ascii="GHEA Mariam" w:hAnsi="GHEA Mariam"/>
          <w:spacing w:val="-2"/>
          <w:sz w:val="24"/>
          <w:szCs w:val="24"/>
        </w:rPr>
        <w:t>Հանրապետության օրենքի 33-րդ և 34-րդ հոդվածներով, «Տեխնիկական անվտան</w:t>
      </w:r>
      <w:r w:rsidR="00B84220" w:rsidRPr="00B84220">
        <w:rPr>
          <w:rFonts w:ascii="GHEA Mariam" w:hAnsi="GHEA Mariam"/>
          <w:spacing w:val="-2"/>
          <w:sz w:val="24"/>
          <w:szCs w:val="24"/>
        </w:rPr>
        <w:softHyphen/>
      </w:r>
      <w:r w:rsidRPr="00B84220">
        <w:rPr>
          <w:rFonts w:ascii="GHEA Mariam" w:hAnsi="GHEA Mariam"/>
          <w:spacing w:val="-2"/>
          <w:sz w:val="24"/>
          <w:szCs w:val="24"/>
        </w:rPr>
        <w:t>գության ապահովման պետական կարգավորման մասին» Հայաստանի</w:t>
      </w:r>
      <w:r w:rsidRPr="00B84220">
        <w:rPr>
          <w:rFonts w:ascii="GHEA Mariam" w:hAnsi="GHEA Mariam"/>
          <w:sz w:val="24"/>
          <w:szCs w:val="24"/>
        </w:rPr>
        <w:t xml:space="preserve"> Հանրապե</w:t>
      </w:r>
      <w:r w:rsidR="00B84220">
        <w:rPr>
          <w:rFonts w:ascii="GHEA Mariam" w:hAnsi="GHEA Mariam"/>
          <w:sz w:val="24"/>
          <w:szCs w:val="24"/>
        </w:rPr>
        <w:softHyphen/>
      </w:r>
      <w:r w:rsidRPr="00B84220">
        <w:rPr>
          <w:rFonts w:ascii="GHEA Mariam" w:hAnsi="GHEA Mariam"/>
          <w:sz w:val="24"/>
          <w:szCs w:val="24"/>
        </w:rPr>
        <w:t xml:space="preserve">տության օրենքի 4-րդ հոդվածի 2-րդ մասով, 5-րդ հոդվածով և 6-րդ հոդվածի 1-ին </w:t>
      </w:r>
      <w:r w:rsidRPr="00B84220">
        <w:rPr>
          <w:rFonts w:ascii="GHEA Mariam" w:hAnsi="GHEA Mariam"/>
          <w:spacing w:val="-6"/>
          <w:sz w:val="24"/>
          <w:szCs w:val="24"/>
        </w:rPr>
        <w:t>մասի 5-րդ կետով՝</w:t>
      </w:r>
      <w:r w:rsidR="00B84220" w:rsidRPr="00B84220">
        <w:rPr>
          <w:rFonts w:ascii="GHEA Mariam" w:hAnsi="GHEA Mariam"/>
          <w:spacing w:val="-6"/>
          <w:sz w:val="24"/>
          <w:szCs w:val="24"/>
          <w:lang w:val="hy-AM"/>
        </w:rPr>
        <w:t xml:space="preserve"> </w:t>
      </w:r>
      <w:r w:rsidR="00B84220" w:rsidRPr="00B84220">
        <w:rPr>
          <w:rFonts w:ascii="GHEA Mariam" w:eastAsia="Arial Unicode MS" w:hAnsi="GHEA Mariam" w:cs="Sylfaen"/>
          <w:spacing w:val="-6"/>
          <w:sz w:val="24"/>
          <w:szCs w:val="24"/>
          <w:shd w:val="clear" w:color="auto" w:fill="FFFFFF"/>
          <w:lang w:val="hy-AM"/>
        </w:rPr>
        <w:t>Հայաստանի</w:t>
      </w:r>
      <w:r w:rsidR="00B84220" w:rsidRPr="00B84220">
        <w:rPr>
          <w:rFonts w:ascii="GHEA Mariam" w:eastAsia="Arial Unicode MS" w:hAnsi="GHEA Mariam" w:cs="Arial Armenian"/>
          <w:spacing w:val="-6"/>
          <w:sz w:val="24"/>
          <w:szCs w:val="24"/>
          <w:shd w:val="clear" w:color="auto" w:fill="FFFFFF"/>
          <w:lang w:val="hy-AM"/>
        </w:rPr>
        <w:t xml:space="preserve"> </w:t>
      </w:r>
      <w:r w:rsidR="00B84220" w:rsidRPr="00B84220">
        <w:rPr>
          <w:rFonts w:ascii="GHEA Mariam" w:eastAsia="Arial Unicode MS" w:hAnsi="GHEA Mariam" w:cs="Sylfaen"/>
          <w:spacing w:val="-6"/>
          <w:sz w:val="24"/>
          <w:szCs w:val="24"/>
          <w:shd w:val="clear" w:color="auto" w:fill="FFFFFF"/>
          <w:lang w:val="hy-AM"/>
        </w:rPr>
        <w:t>Հանրապետության</w:t>
      </w:r>
      <w:r w:rsidR="00B84220" w:rsidRPr="00B84220">
        <w:rPr>
          <w:rFonts w:ascii="GHEA Mariam" w:eastAsia="Arial Unicode MS" w:hAnsi="GHEA Mariam" w:cs="Arial Armenian"/>
          <w:spacing w:val="-6"/>
          <w:sz w:val="24"/>
          <w:szCs w:val="24"/>
          <w:shd w:val="clear" w:color="auto" w:fill="FFFFFF"/>
          <w:lang w:val="hy-AM"/>
        </w:rPr>
        <w:t xml:space="preserve"> </w:t>
      </w:r>
      <w:r w:rsidR="00B84220" w:rsidRPr="00B84220">
        <w:rPr>
          <w:rFonts w:ascii="GHEA Mariam" w:eastAsia="Arial Unicode MS" w:hAnsi="GHEA Mariam" w:cs="Sylfaen"/>
          <w:spacing w:val="-6"/>
          <w:sz w:val="24"/>
          <w:szCs w:val="24"/>
          <w:shd w:val="clear" w:color="auto" w:fill="FFFFFF"/>
          <w:lang w:val="hy-AM"/>
        </w:rPr>
        <w:t>կառավարությունը</w:t>
      </w:r>
      <w:r w:rsidR="00B84220" w:rsidRPr="00B84220">
        <w:rPr>
          <w:rFonts w:ascii="GHEA Mariam" w:eastAsia="Arial Unicode MS" w:hAnsi="GHEA Mariam" w:cs="Arial Armenian"/>
          <w:spacing w:val="-6"/>
          <w:sz w:val="24"/>
          <w:szCs w:val="24"/>
          <w:shd w:val="clear" w:color="auto" w:fill="FFFFFF"/>
          <w:lang w:val="hy-AM"/>
        </w:rPr>
        <w:t xml:space="preserve">   </w:t>
      </w:r>
      <w:r w:rsidR="00B84220" w:rsidRPr="00B84220">
        <w:rPr>
          <w:rFonts w:ascii="GHEA Mariam" w:eastAsia="Arial Unicode MS" w:hAnsi="GHEA Mariam" w:cs="Sylfaen"/>
          <w:spacing w:val="-6"/>
          <w:sz w:val="24"/>
          <w:szCs w:val="24"/>
          <w:shd w:val="clear" w:color="auto" w:fill="FFFFFF"/>
          <w:lang w:val="hy-AM"/>
        </w:rPr>
        <w:t>ո</w:t>
      </w:r>
      <w:r w:rsidR="00B84220" w:rsidRPr="00B84220">
        <w:rPr>
          <w:rFonts w:ascii="GHEA Mariam" w:eastAsia="Arial Unicode MS" w:hAnsi="GHEA Mariam" w:cs="Arial Armenian"/>
          <w:spacing w:val="-6"/>
          <w:sz w:val="24"/>
          <w:szCs w:val="24"/>
          <w:shd w:val="clear" w:color="auto" w:fill="FFFFFF"/>
          <w:lang w:val="hy-AM"/>
        </w:rPr>
        <w:t xml:space="preserve"> </w:t>
      </w:r>
      <w:r w:rsidR="00B84220" w:rsidRPr="00B84220">
        <w:rPr>
          <w:rFonts w:ascii="GHEA Mariam" w:eastAsia="Arial Unicode MS" w:hAnsi="GHEA Mariam" w:cs="Sylfaen"/>
          <w:spacing w:val="-6"/>
          <w:sz w:val="24"/>
          <w:szCs w:val="24"/>
          <w:shd w:val="clear" w:color="auto" w:fill="FFFFFF"/>
          <w:lang w:val="hy-AM"/>
        </w:rPr>
        <w:t>ր</w:t>
      </w:r>
      <w:r w:rsidR="00B84220" w:rsidRPr="00B84220">
        <w:rPr>
          <w:rFonts w:ascii="GHEA Mariam" w:eastAsia="Arial Unicode MS" w:hAnsi="GHEA Mariam" w:cs="Arial Armenian"/>
          <w:spacing w:val="-6"/>
          <w:sz w:val="24"/>
          <w:szCs w:val="24"/>
          <w:shd w:val="clear" w:color="auto" w:fill="FFFFFF"/>
          <w:lang w:val="hy-AM"/>
        </w:rPr>
        <w:t xml:space="preserve"> </w:t>
      </w:r>
      <w:r w:rsidR="00B84220" w:rsidRPr="00B84220">
        <w:rPr>
          <w:rFonts w:ascii="GHEA Mariam" w:eastAsia="Arial Unicode MS" w:hAnsi="GHEA Mariam" w:cs="Sylfaen"/>
          <w:spacing w:val="-6"/>
          <w:sz w:val="24"/>
          <w:szCs w:val="24"/>
          <w:shd w:val="clear" w:color="auto" w:fill="FFFFFF"/>
          <w:lang w:val="hy-AM"/>
        </w:rPr>
        <w:t>ո</w:t>
      </w:r>
      <w:r w:rsidR="00B84220" w:rsidRPr="00B84220">
        <w:rPr>
          <w:rFonts w:ascii="GHEA Mariam" w:eastAsia="Arial Unicode MS" w:hAnsi="GHEA Mariam" w:cs="Arial Armenian"/>
          <w:spacing w:val="-6"/>
          <w:sz w:val="24"/>
          <w:szCs w:val="24"/>
          <w:shd w:val="clear" w:color="auto" w:fill="FFFFFF"/>
          <w:lang w:val="hy-AM"/>
        </w:rPr>
        <w:t xml:space="preserve"> </w:t>
      </w:r>
      <w:r w:rsidR="00B84220" w:rsidRPr="00B84220">
        <w:rPr>
          <w:rFonts w:ascii="GHEA Mariam" w:eastAsia="Arial Unicode MS" w:hAnsi="GHEA Mariam" w:cs="Sylfaen"/>
          <w:spacing w:val="-6"/>
          <w:sz w:val="24"/>
          <w:szCs w:val="24"/>
          <w:shd w:val="clear" w:color="auto" w:fill="FFFFFF"/>
          <w:lang w:val="hy-AM"/>
        </w:rPr>
        <w:t>շ</w:t>
      </w:r>
      <w:r w:rsidR="00B84220" w:rsidRPr="00B84220">
        <w:rPr>
          <w:rFonts w:ascii="GHEA Mariam" w:eastAsia="Arial Unicode MS" w:hAnsi="GHEA Mariam" w:cs="Arial Armenian"/>
          <w:spacing w:val="-6"/>
          <w:sz w:val="24"/>
          <w:szCs w:val="24"/>
          <w:shd w:val="clear" w:color="auto" w:fill="FFFFFF"/>
          <w:lang w:val="hy-AM"/>
        </w:rPr>
        <w:t xml:space="preserve"> </w:t>
      </w:r>
      <w:r w:rsidR="00B84220" w:rsidRPr="00B84220">
        <w:rPr>
          <w:rFonts w:ascii="GHEA Mariam" w:eastAsia="Arial Unicode MS" w:hAnsi="GHEA Mariam" w:cs="Sylfaen"/>
          <w:spacing w:val="-6"/>
          <w:sz w:val="24"/>
          <w:szCs w:val="24"/>
          <w:shd w:val="clear" w:color="auto" w:fill="FFFFFF"/>
          <w:lang w:val="hy-AM"/>
        </w:rPr>
        <w:t>ու</w:t>
      </w:r>
      <w:r w:rsidR="00B84220" w:rsidRPr="00B84220">
        <w:rPr>
          <w:rFonts w:ascii="GHEA Mariam" w:eastAsia="Arial Unicode MS" w:hAnsi="GHEA Mariam" w:cs="Arial Armenian"/>
          <w:spacing w:val="-6"/>
          <w:sz w:val="24"/>
          <w:szCs w:val="24"/>
          <w:shd w:val="clear" w:color="auto" w:fill="FFFFFF"/>
          <w:lang w:val="hy-AM"/>
        </w:rPr>
        <w:t xml:space="preserve"> </w:t>
      </w:r>
      <w:r w:rsidR="00B84220" w:rsidRPr="00B84220">
        <w:rPr>
          <w:rFonts w:ascii="GHEA Mariam" w:eastAsia="Arial Unicode MS" w:hAnsi="GHEA Mariam" w:cs="Sylfaen"/>
          <w:spacing w:val="-6"/>
          <w:sz w:val="24"/>
          <w:szCs w:val="24"/>
          <w:shd w:val="clear" w:color="auto" w:fill="FFFFFF"/>
          <w:lang w:val="hy-AM"/>
        </w:rPr>
        <w:t>մ</w:t>
      </w:r>
      <w:r w:rsidR="00B84220" w:rsidRPr="00B84220">
        <w:rPr>
          <w:rFonts w:ascii="GHEA Mariam" w:eastAsia="Arial Unicode MS" w:hAnsi="GHEA Mariam" w:cs="Arial Armenian"/>
          <w:spacing w:val="-6"/>
          <w:sz w:val="24"/>
          <w:szCs w:val="24"/>
          <w:shd w:val="clear" w:color="auto" w:fill="FFFFFF"/>
          <w:lang w:val="hy-AM"/>
        </w:rPr>
        <w:t xml:space="preserve">   </w:t>
      </w:r>
      <w:r w:rsidR="00B84220" w:rsidRPr="00B84220">
        <w:rPr>
          <w:rFonts w:ascii="GHEA Mariam" w:eastAsia="Arial Unicode MS" w:hAnsi="GHEA Mariam" w:cs="Sylfaen"/>
          <w:spacing w:val="-6"/>
          <w:sz w:val="24"/>
          <w:szCs w:val="24"/>
          <w:shd w:val="clear" w:color="auto" w:fill="FFFFFF"/>
          <w:lang w:val="hy-AM"/>
        </w:rPr>
        <w:t>է</w:t>
      </w:r>
      <w:r w:rsidR="00B84220" w:rsidRPr="00B84220">
        <w:rPr>
          <w:rFonts w:ascii="GHEA Mariam" w:eastAsia="Arial Unicode MS" w:hAnsi="GHEA Mariam" w:cs="Arial Armenian"/>
          <w:spacing w:val="-6"/>
          <w:sz w:val="24"/>
          <w:szCs w:val="24"/>
          <w:shd w:val="clear" w:color="auto" w:fill="FFFFFF"/>
          <w:lang w:val="hy-AM"/>
        </w:rPr>
        <w:t>.</w:t>
      </w:r>
    </w:p>
    <w:p w:rsidR="00B84220" w:rsidRDefault="00914C52" w:rsidP="00B84220">
      <w:pPr>
        <w:pStyle w:val="norm"/>
        <w:spacing w:line="360" w:lineRule="auto"/>
        <w:rPr>
          <w:rFonts w:ascii="GHEA Mariam" w:hAnsi="GHEA Mariam" w:cs="Arial"/>
          <w:spacing w:val="-6"/>
          <w:sz w:val="24"/>
          <w:szCs w:val="24"/>
          <w:lang w:val="hy-AM"/>
        </w:rPr>
      </w:pPr>
      <w:r w:rsidRPr="00B84220">
        <w:rPr>
          <w:rFonts w:ascii="GHEA Mariam" w:hAnsi="GHEA Mariam"/>
          <w:spacing w:val="-4"/>
          <w:sz w:val="24"/>
          <w:szCs w:val="24"/>
          <w:lang w:val="hy-AM"/>
        </w:rPr>
        <w:t>1. Հայաստանի Հանրապետության կառավարության 2006 թվականի սեպտեմ</w:t>
      </w:r>
      <w:r w:rsidR="00B84220" w:rsidRPr="00B84220">
        <w:rPr>
          <w:rFonts w:ascii="GHEA Mariam" w:hAnsi="GHEA Mariam"/>
          <w:spacing w:val="-4"/>
          <w:sz w:val="24"/>
          <w:szCs w:val="24"/>
          <w:lang w:val="hy-AM"/>
        </w:rPr>
        <w:softHyphen/>
      </w:r>
      <w:r w:rsidRPr="00B84220">
        <w:rPr>
          <w:rFonts w:ascii="GHEA Mariam" w:hAnsi="GHEA Mariam"/>
          <w:spacing w:val="-4"/>
          <w:sz w:val="24"/>
          <w:szCs w:val="24"/>
          <w:lang w:val="hy-AM"/>
        </w:rPr>
        <w:t>բերի</w:t>
      </w:r>
      <w:r w:rsidRPr="00B84220">
        <w:rPr>
          <w:rFonts w:ascii="GHEA Mariam" w:hAnsi="GHEA Mariam"/>
          <w:sz w:val="24"/>
          <w:szCs w:val="24"/>
          <w:lang w:val="hy-AM"/>
        </w:rPr>
        <w:t xml:space="preserve"> 7-ի «</w:t>
      </w:r>
      <w:r w:rsidRPr="00B84220">
        <w:rPr>
          <w:rStyle w:val="Strong"/>
          <w:rFonts w:ascii="GHEA Mariam" w:hAnsi="GHEA Mariam"/>
          <w:b w:val="0"/>
          <w:color w:val="000000"/>
          <w:sz w:val="24"/>
          <w:szCs w:val="24"/>
          <w:shd w:val="clear" w:color="auto" w:fill="FFFFFF"/>
          <w:lang w:val="hy-AM"/>
        </w:rPr>
        <w:t xml:space="preserve">Ջրային լողամիջոցների կառուցվածքի և անվտանգ շահագործման կանոնները հաստատելու մասին» </w:t>
      </w:r>
      <w:r w:rsidR="00B84220" w:rsidRPr="00B84220">
        <w:rPr>
          <w:rFonts w:ascii="GHEA Mariam" w:hAnsi="GHEA Mariam" w:cs="Arial"/>
          <w:sz w:val="24"/>
          <w:szCs w:val="24"/>
          <w:lang w:val="hy-AM"/>
        </w:rPr>
        <w:t>N</w:t>
      </w:r>
      <w:r w:rsidR="00B84220" w:rsidRPr="00B84220">
        <w:rPr>
          <w:rStyle w:val="Strong"/>
          <w:rFonts w:ascii="GHEA Mariam" w:hAnsi="GHEA Mariam"/>
          <w:b w:val="0"/>
          <w:color w:val="000000"/>
          <w:sz w:val="24"/>
          <w:szCs w:val="24"/>
          <w:shd w:val="clear" w:color="auto" w:fill="FFFFFF"/>
          <w:lang w:val="hy-AM"/>
        </w:rPr>
        <w:t xml:space="preserve"> </w:t>
      </w:r>
      <w:r w:rsidRPr="00B84220">
        <w:rPr>
          <w:rStyle w:val="Strong"/>
          <w:rFonts w:ascii="GHEA Mariam" w:hAnsi="GHEA Mariam"/>
          <w:b w:val="0"/>
          <w:color w:val="000000"/>
          <w:sz w:val="24"/>
          <w:szCs w:val="24"/>
          <w:shd w:val="clear" w:color="auto" w:fill="FFFFFF"/>
          <w:lang w:val="hy-AM"/>
        </w:rPr>
        <w:t>1945-Ն</w:t>
      </w:r>
      <w:r w:rsidRPr="00B84220">
        <w:rPr>
          <w:rFonts w:ascii="GHEA Mariam" w:hAnsi="GHEA Mariam"/>
          <w:sz w:val="24"/>
          <w:szCs w:val="24"/>
          <w:lang w:val="hy-AM"/>
        </w:rPr>
        <w:t xml:space="preserve"> </w:t>
      </w:r>
      <w:r w:rsidR="00B84220">
        <w:rPr>
          <w:rFonts w:ascii="GHEA Mariam" w:hAnsi="GHEA Mariam"/>
          <w:sz w:val="24"/>
          <w:szCs w:val="24"/>
          <w:lang w:val="hy-AM"/>
        </w:rPr>
        <w:t>որոշման (այսուհետ՝ ո</w:t>
      </w:r>
      <w:r w:rsidRPr="00B84220">
        <w:rPr>
          <w:rFonts w:ascii="GHEA Mariam" w:hAnsi="GHEA Mariam"/>
          <w:sz w:val="24"/>
          <w:szCs w:val="24"/>
          <w:lang w:val="hy-AM"/>
        </w:rPr>
        <w:t xml:space="preserve">րոշում) </w:t>
      </w:r>
      <w:r w:rsidR="00B84220">
        <w:rPr>
          <w:rFonts w:ascii="GHEA Mariam" w:hAnsi="GHEA Mariam"/>
          <w:sz w:val="24"/>
          <w:szCs w:val="24"/>
          <w:lang w:val="hy-AM"/>
        </w:rPr>
        <w:t>մեջ կատարել հետևյալ</w:t>
      </w:r>
      <w:r w:rsidR="00B84220" w:rsidRPr="00B84220">
        <w:rPr>
          <w:rFonts w:ascii="GHEA Mariam" w:hAnsi="GHEA Mariam" w:cs="Arial"/>
          <w:spacing w:val="-6"/>
          <w:sz w:val="24"/>
          <w:szCs w:val="24"/>
          <w:lang w:val="hy-AM"/>
        </w:rPr>
        <w:t xml:space="preserve"> լրացումներ</w:t>
      </w:r>
      <w:r w:rsidR="00B84220">
        <w:rPr>
          <w:rFonts w:ascii="GHEA Mariam" w:hAnsi="GHEA Mariam" w:cs="Arial"/>
          <w:spacing w:val="-6"/>
          <w:sz w:val="24"/>
          <w:szCs w:val="24"/>
          <w:lang w:val="hy-AM"/>
        </w:rPr>
        <w:t>ը</w:t>
      </w:r>
      <w:r w:rsidR="00B84220" w:rsidRPr="00B84220">
        <w:rPr>
          <w:rFonts w:ascii="GHEA Mariam" w:hAnsi="GHEA Mariam"/>
          <w:spacing w:val="-6"/>
          <w:sz w:val="24"/>
          <w:szCs w:val="24"/>
          <w:lang w:val="hy-AM"/>
        </w:rPr>
        <w:t xml:space="preserve"> </w:t>
      </w:r>
      <w:r w:rsidR="00B84220">
        <w:rPr>
          <w:rFonts w:ascii="GHEA Mariam" w:hAnsi="GHEA Mariam" w:cs="Arial"/>
          <w:spacing w:val="-6"/>
          <w:sz w:val="24"/>
          <w:szCs w:val="24"/>
          <w:lang w:val="hy-AM"/>
        </w:rPr>
        <w:t>և</w:t>
      </w:r>
      <w:r w:rsidR="00B84220" w:rsidRPr="00B84220">
        <w:rPr>
          <w:rFonts w:ascii="GHEA Mariam" w:hAnsi="GHEA Mariam"/>
          <w:spacing w:val="-6"/>
          <w:sz w:val="24"/>
          <w:szCs w:val="24"/>
          <w:lang w:val="hy-AM"/>
        </w:rPr>
        <w:t xml:space="preserve"> </w:t>
      </w:r>
      <w:r w:rsidR="00B84220" w:rsidRPr="00B84220">
        <w:rPr>
          <w:rFonts w:ascii="GHEA Mariam" w:hAnsi="GHEA Mariam" w:cs="Arial"/>
          <w:spacing w:val="-6"/>
          <w:sz w:val="24"/>
          <w:szCs w:val="24"/>
          <w:lang w:val="hy-AM"/>
        </w:rPr>
        <w:t>փոփոխություններ</w:t>
      </w:r>
      <w:r w:rsidR="00B84220">
        <w:rPr>
          <w:rFonts w:ascii="GHEA Mariam" w:hAnsi="GHEA Mariam" w:cs="Arial"/>
          <w:spacing w:val="-6"/>
          <w:sz w:val="24"/>
          <w:szCs w:val="24"/>
          <w:lang w:val="hy-AM"/>
        </w:rPr>
        <w:t>ը՝</w:t>
      </w:r>
      <w:r w:rsidR="00B84220">
        <w:rPr>
          <w:rFonts w:ascii="GHEA Mariam" w:hAnsi="GHEA Mariam" w:cs="Arial"/>
          <w:spacing w:val="-6"/>
          <w:sz w:val="24"/>
          <w:szCs w:val="24"/>
          <w:lang w:val="hy-AM"/>
        </w:rPr>
        <w:tab/>
      </w:r>
      <w:bookmarkStart w:id="0" w:name="_GoBack"/>
      <w:bookmarkEnd w:id="0"/>
    </w:p>
    <w:p w:rsidR="00914C52" w:rsidRPr="00B84220" w:rsidRDefault="00B84220" w:rsidP="00B84220">
      <w:pPr>
        <w:pStyle w:val="norm"/>
        <w:spacing w:line="360" w:lineRule="auto"/>
        <w:rPr>
          <w:rFonts w:ascii="GHEA Mariam" w:hAnsi="GHEA Mariam"/>
          <w:sz w:val="24"/>
          <w:szCs w:val="24"/>
          <w:lang w:val="hy-AM"/>
        </w:rPr>
      </w:pPr>
      <w:r>
        <w:rPr>
          <w:rFonts w:ascii="GHEA Mariam" w:hAnsi="GHEA Mariam"/>
          <w:sz w:val="24"/>
          <w:szCs w:val="24"/>
          <w:lang w:val="hy-AM"/>
        </w:rPr>
        <w:t>1</w:t>
      </w:r>
      <w:r w:rsidRPr="00B84220">
        <w:rPr>
          <w:rFonts w:ascii="GHEA Mariam" w:hAnsi="GHEA Mariam"/>
          <w:sz w:val="24"/>
          <w:szCs w:val="24"/>
          <w:lang w:val="hy-AM"/>
        </w:rPr>
        <w:t>)</w:t>
      </w:r>
      <w:r>
        <w:rPr>
          <w:rFonts w:ascii="GHEA Mariam" w:hAnsi="GHEA Mariam"/>
          <w:sz w:val="24"/>
          <w:szCs w:val="24"/>
          <w:lang w:val="hy-AM"/>
        </w:rPr>
        <w:t xml:space="preserve"> </w:t>
      </w:r>
      <w:r>
        <w:rPr>
          <w:rFonts w:ascii="GHEA Mariam" w:hAnsi="GHEA Mariam"/>
          <w:sz w:val="24"/>
          <w:szCs w:val="24"/>
          <w:lang w:val="hy-AM"/>
        </w:rPr>
        <w:t>որոշման</w:t>
      </w:r>
      <w:r w:rsidRPr="00B84220">
        <w:rPr>
          <w:rFonts w:ascii="GHEA Mariam" w:hAnsi="GHEA Mariam"/>
          <w:sz w:val="24"/>
          <w:szCs w:val="24"/>
          <w:lang w:val="hy-AM"/>
        </w:rPr>
        <w:t xml:space="preserve"> </w:t>
      </w:r>
      <w:r w:rsidR="00D4259D">
        <w:rPr>
          <w:rFonts w:ascii="GHEA Mariam" w:hAnsi="GHEA Mariam"/>
          <w:sz w:val="24"/>
          <w:szCs w:val="24"/>
          <w:lang w:val="hy-AM"/>
        </w:rPr>
        <w:t>և հավելվածի վերնագրերը, որոշման 1-ին կետը, ո</w:t>
      </w:r>
      <w:r w:rsidR="00914C52" w:rsidRPr="00B84220">
        <w:rPr>
          <w:rFonts w:ascii="GHEA Mariam" w:hAnsi="GHEA Mariam"/>
          <w:sz w:val="24"/>
          <w:szCs w:val="24"/>
          <w:lang w:val="hy-AM"/>
        </w:rPr>
        <w:t>րոշմամբ հաստատված հավելվածի 1-ին կետ</w:t>
      </w:r>
      <w:r w:rsidR="00D4259D">
        <w:rPr>
          <w:rFonts w:ascii="GHEA Mariam" w:hAnsi="GHEA Mariam"/>
          <w:sz w:val="24"/>
          <w:szCs w:val="24"/>
          <w:lang w:val="hy-AM"/>
        </w:rPr>
        <w:t>ը</w:t>
      </w:r>
      <w:r w:rsidR="00914C52" w:rsidRPr="00B84220">
        <w:rPr>
          <w:rFonts w:ascii="GHEA Mariam" w:hAnsi="GHEA Mariam"/>
          <w:sz w:val="24"/>
          <w:szCs w:val="24"/>
          <w:lang w:val="hy-AM"/>
        </w:rPr>
        <w:t xml:space="preserve"> «շահագործման» բառից հետո լրացնել «</w:t>
      </w:r>
      <w:r w:rsidR="00D4259D">
        <w:rPr>
          <w:rFonts w:ascii="GHEA Mariam" w:hAnsi="GHEA Mariam"/>
          <w:sz w:val="24"/>
          <w:szCs w:val="24"/>
          <w:lang w:val="hy-AM"/>
        </w:rPr>
        <w:t>տեխնիկական անվտանգության» բառերով</w:t>
      </w:r>
      <w:r w:rsidR="00914C52" w:rsidRPr="00B84220">
        <w:rPr>
          <w:rFonts w:ascii="GHEA Mariam" w:hAnsi="GHEA Mariam"/>
          <w:sz w:val="24"/>
          <w:szCs w:val="24"/>
          <w:lang w:val="hy-AM"/>
        </w:rPr>
        <w:t xml:space="preserve">. </w:t>
      </w:r>
    </w:p>
    <w:p w:rsidR="00914C52" w:rsidRPr="00B84220" w:rsidRDefault="00B84220" w:rsidP="00B84220">
      <w:pPr>
        <w:pStyle w:val="norm"/>
        <w:spacing w:line="360" w:lineRule="auto"/>
        <w:rPr>
          <w:rFonts w:ascii="GHEA Mariam" w:hAnsi="GHEA Mariam"/>
          <w:sz w:val="24"/>
          <w:szCs w:val="24"/>
          <w:lang w:val="hy-AM"/>
        </w:rPr>
      </w:pPr>
      <w:r>
        <w:rPr>
          <w:rFonts w:ascii="GHEA Mariam" w:hAnsi="GHEA Mariam"/>
          <w:sz w:val="24"/>
          <w:szCs w:val="24"/>
          <w:lang w:val="hy-AM"/>
        </w:rPr>
        <w:t>2)</w:t>
      </w:r>
      <w:r w:rsidR="00914C52" w:rsidRPr="00B84220">
        <w:rPr>
          <w:rFonts w:ascii="GHEA Mariam" w:hAnsi="GHEA Mariam"/>
          <w:sz w:val="24"/>
          <w:szCs w:val="24"/>
          <w:lang w:val="hy-AM"/>
        </w:rPr>
        <w:t xml:space="preserve"> </w:t>
      </w:r>
      <w:r w:rsidR="00D4259D">
        <w:rPr>
          <w:rFonts w:ascii="GHEA Mariam" w:hAnsi="GHEA Mariam"/>
          <w:sz w:val="24"/>
          <w:szCs w:val="24"/>
          <w:lang w:val="hy-AM"/>
        </w:rPr>
        <w:t>ո</w:t>
      </w:r>
      <w:r w:rsidR="00914C52" w:rsidRPr="00B84220">
        <w:rPr>
          <w:rFonts w:ascii="GHEA Mariam" w:hAnsi="GHEA Mariam"/>
          <w:sz w:val="24"/>
          <w:szCs w:val="24"/>
          <w:lang w:val="hy-AM"/>
        </w:rPr>
        <w:t>րոշման վերնագրում և 1-ին կետում «ՀԱՍՏԱՏԵԼՈՒ» և «Հաստատել» բառերը փոխարինել «ՍԱՀՄԱՆԵԼՈՒ» և «Սահմանել» բառերով.</w:t>
      </w:r>
    </w:p>
    <w:p w:rsidR="00914C52" w:rsidRPr="00B84220" w:rsidRDefault="00B84220" w:rsidP="00B84220">
      <w:pPr>
        <w:pStyle w:val="norm"/>
        <w:spacing w:line="360" w:lineRule="auto"/>
        <w:rPr>
          <w:rFonts w:ascii="GHEA Mariam" w:hAnsi="GHEA Mariam"/>
          <w:sz w:val="24"/>
          <w:szCs w:val="24"/>
          <w:lang w:val="hy-AM"/>
        </w:rPr>
      </w:pPr>
      <w:r w:rsidRPr="00B84220">
        <w:rPr>
          <w:rFonts w:ascii="GHEA Mariam" w:hAnsi="GHEA Mariam"/>
          <w:sz w:val="24"/>
          <w:szCs w:val="24"/>
          <w:lang w:val="hy-AM"/>
        </w:rPr>
        <w:lastRenderedPageBreak/>
        <w:t>3)</w:t>
      </w:r>
      <w:r w:rsidR="00D4259D">
        <w:rPr>
          <w:rFonts w:ascii="GHEA Mariam" w:hAnsi="GHEA Mariam"/>
          <w:sz w:val="24"/>
          <w:szCs w:val="24"/>
          <w:lang w:val="hy-AM"/>
        </w:rPr>
        <w:t xml:space="preserve"> ո</w:t>
      </w:r>
      <w:r w:rsidR="00914C52" w:rsidRPr="00B84220">
        <w:rPr>
          <w:rFonts w:ascii="GHEA Mariam" w:hAnsi="GHEA Mariam"/>
          <w:sz w:val="24"/>
          <w:szCs w:val="24"/>
          <w:lang w:val="hy-AM"/>
        </w:rPr>
        <w:t>րոշման նախաբան</w:t>
      </w:r>
      <w:r w:rsidR="00D4259D">
        <w:rPr>
          <w:rFonts w:ascii="GHEA Mariam" w:hAnsi="GHEA Mariam"/>
          <w:sz w:val="24"/>
          <w:szCs w:val="24"/>
          <w:lang w:val="hy-AM"/>
        </w:rPr>
        <w:t xml:space="preserve">ը </w:t>
      </w:r>
      <w:r w:rsidR="00914C52" w:rsidRPr="00B84220">
        <w:rPr>
          <w:rFonts w:ascii="GHEA Mariam" w:hAnsi="GHEA Mariam"/>
          <w:sz w:val="24"/>
          <w:szCs w:val="24"/>
          <w:lang w:val="hy-AM"/>
        </w:rPr>
        <w:t xml:space="preserve">«Հայաստանի Հանրապետության» բառերից առաջ </w:t>
      </w:r>
      <w:r w:rsidR="00914C52" w:rsidRPr="00D4259D">
        <w:rPr>
          <w:rFonts w:ascii="GHEA Mariam" w:hAnsi="GHEA Mariam"/>
          <w:spacing w:val="-6"/>
          <w:sz w:val="24"/>
          <w:szCs w:val="24"/>
          <w:lang w:val="hy-AM"/>
        </w:rPr>
        <w:t>լրացնել «Ղեկավարվելով «Տեխնիկական անվտանգության ապահովման պետական կարգավորման մասին» Հայաստանի Հանրապետության օրենքի 4-րդ</w:t>
      </w:r>
      <w:r w:rsidR="00914C52" w:rsidRPr="00B84220">
        <w:rPr>
          <w:rFonts w:ascii="GHEA Mariam" w:hAnsi="GHEA Mariam"/>
          <w:sz w:val="24"/>
          <w:szCs w:val="24"/>
          <w:lang w:val="hy-AM"/>
        </w:rPr>
        <w:t xml:space="preserve"> հոդվածի 2-րդ մասով, 5-րդ հոդվածով և 6-րդ հոդվա</w:t>
      </w:r>
      <w:r w:rsidR="00D4259D">
        <w:rPr>
          <w:rFonts w:ascii="GHEA Mariam" w:hAnsi="GHEA Mariam"/>
          <w:sz w:val="24"/>
          <w:szCs w:val="24"/>
          <w:lang w:val="hy-AM"/>
        </w:rPr>
        <w:t>ծի 1-ին մասի 5-րդ կետով՝» բառերով:</w:t>
      </w:r>
    </w:p>
    <w:p w:rsidR="00914C52" w:rsidRPr="00B84220" w:rsidRDefault="00B84220" w:rsidP="00B84220">
      <w:pPr>
        <w:pStyle w:val="norm"/>
        <w:spacing w:line="360" w:lineRule="auto"/>
        <w:rPr>
          <w:rFonts w:ascii="GHEA Mariam" w:hAnsi="GHEA Mariam"/>
          <w:sz w:val="24"/>
          <w:szCs w:val="24"/>
          <w:lang w:val="hy-AM"/>
        </w:rPr>
      </w:pPr>
      <w:r w:rsidRPr="00D4259D">
        <w:rPr>
          <w:rFonts w:ascii="GHEA Mariam" w:hAnsi="GHEA Mariam"/>
          <w:spacing w:val="-6"/>
          <w:sz w:val="24"/>
          <w:szCs w:val="24"/>
          <w:lang w:val="hy-AM"/>
        </w:rPr>
        <w:t>2</w:t>
      </w:r>
      <w:r w:rsidR="00914C52" w:rsidRPr="00D4259D">
        <w:rPr>
          <w:rFonts w:ascii="GHEA Mariam" w:hAnsi="GHEA Mariam"/>
          <w:spacing w:val="-6"/>
          <w:sz w:val="24"/>
          <w:szCs w:val="24"/>
          <w:lang w:val="hy-AM"/>
        </w:rPr>
        <w:t>. Սույն որոշումն ուժի մեջ է մտնում պաշտոնական հրապարակմանը հաջորդող</w:t>
      </w:r>
      <w:r w:rsidR="00914C52" w:rsidRPr="00B84220">
        <w:rPr>
          <w:rFonts w:ascii="GHEA Mariam" w:hAnsi="GHEA Mariam"/>
          <w:sz w:val="24"/>
          <w:szCs w:val="24"/>
          <w:lang w:val="hy-AM"/>
        </w:rPr>
        <w:t xml:space="preserve"> օրվանից:</w:t>
      </w:r>
    </w:p>
    <w:p w:rsidR="00914C52" w:rsidRPr="00B84220" w:rsidRDefault="00914C52" w:rsidP="00914C52">
      <w:pPr>
        <w:shd w:val="clear" w:color="auto" w:fill="FFFFFF"/>
        <w:ind w:firstLine="375"/>
        <w:jc w:val="both"/>
        <w:rPr>
          <w:rFonts w:ascii="Calibri" w:hAnsi="Calibri" w:cs="Calibri"/>
          <w:color w:val="000000"/>
          <w:sz w:val="24"/>
          <w:szCs w:val="24"/>
          <w:lang w:val="hy-AM"/>
        </w:rPr>
      </w:pPr>
      <w:r w:rsidRPr="00B84220">
        <w:rPr>
          <w:rFonts w:ascii="Calibri" w:hAnsi="Calibri" w:cs="Calibri"/>
          <w:color w:val="000000"/>
          <w:sz w:val="24"/>
          <w:szCs w:val="24"/>
          <w:lang w:val="hy-AM"/>
        </w:rPr>
        <w:t> </w:t>
      </w:r>
    </w:p>
    <w:p w:rsidR="00B84220" w:rsidRPr="00B84220" w:rsidRDefault="00B84220" w:rsidP="00914C52">
      <w:pPr>
        <w:shd w:val="clear" w:color="auto" w:fill="FFFFFF"/>
        <w:ind w:firstLine="375"/>
        <w:jc w:val="both"/>
        <w:rPr>
          <w:rFonts w:ascii="Calibri" w:hAnsi="Calibri" w:cs="Calibri"/>
          <w:color w:val="000000"/>
          <w:sz w:val="24"/>
          <w:szCs w:val="24"/>
          <w:lang w:val="hy-AM"/>
        </w:rPr>
      </w:pPr>
    </w:p>
    <w:p w:rsidR="00B84220" w:rsidRPr="00B84220" w:rsidRDefault="00B84220" w:rsidP="00914C52">
      <w:pPr>
        <w:shd w:val="clear" w:color="auto" w:fill="FFFFFF"/>
        <w:ind w:firstLine="375"/>
        <w:jc w:val="both"/>
        <w:rPr>
          <w:rFonts w:ascii="Calibri" w:hAnsi="Calibri" w:cs="Calibri"/>
          <w:color w:val="000000"/>
          <w:sz w:val="24"/>
          <w:szCs w:val="24"/>
          <w:lang w:val="hy-AM"/>
        </w:rPr>
      </w:pPr>
    </w:p>
    <w:p w:rsidR="00B84220" w:rsidRPr="000D5CEE" w:rsidRDefault="00B8422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84220" w:rsidRPr="000D5CEE" w:rsidRDefault="00B8422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84220" w:rsidRPr="00EF7ACC" w:rsidRDefault="00B84220" w:rsidP="00B46EE8">
      <w:pPr>
        <w:pStyle w:val="mechtex"/>
        <w:jc w:val="left"/>
        <w:rPr>
          <w:rFonts w:ascii="GHEA Mariam" w:hAnsi="GHEA Mariam" w:cs="Sylfaen"/>
          <w:sz w:val="24"/>
          <w:szCs w:val="24"/>
          <w:lang w:val="hy-AM"/>
        </w:rPr>
      </w:pPr>
    </w:p>
    <w:p w:rsidR="00B84220" w:rsidRPr="001531E2" w:rsidRDefault="00B8422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14C52" w:rsidRPr="00B84220" w:rsidRDefault="00914C52" w:rsidP="00914C52">
      <w:pPr>
        <w:shd w:val="clear" w:color="auto" w:fill="FFFFFF"/>
        <w:ind w:firstLine="375"/>
        <w:jc w:val="both"/>
        <w:rPr>
          <w:rFonts w:ascii="GHEA Grapalat" w:hAnsi="GHEA Grapalat" w:cs="Calibri"/>
          <w:color w:val="000000"/>
          <w:sz w:val="24"/>
          <w:szCs w:val="24"/>
          <w:lang w:val="hy-AM"/>
        </w:rPr>
      </w:pPr>
    </w:p>
    <w:p w:rsidR="00914C52" w:rsidRPr="00914C52" w:rsidRDefault="00914C52" w:rsidP="008B1A13">
      <w:pPr>
        <w:pStyle w:val="mechtex"/>
        <w:rPr>
          <w:rFonts w:ascii="GHEA Mariam" w:hAnsi="GHEA Mariam" w:cs="Sylfaen"/>
          <w:b/>
          <w:sz w:val="40"/>
          <w:szCs w:val="40"/>
          <w:lang w:val="hy-AM"/>
        </w:rPr>
      </w:pPr>
    </w:p>
    <w:sectPr w:rsidR="00914C52" w:rsidRPr="00914C52"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4074" w:rsidRDefault="003F4074">
      <w:r>
        <w:separator/>
      </w:r>
    </w:p>
  </w:endnote>
  <w:endnote w:type="continuationSeparator" w:id="0">
    <w:p w:rsidR="003F4074" w:rsidRDefault="003F40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4074" w:rsidRDefault="003F4074">
      <w:r>
        <w:separator/>
      </w:r>
    </w:p>
  </w:footnote>
  <w:footnote w:type="continuationSeparator" w:id="0">
    <w:p w:rsidR="003F4074" w:rsidRDefault="003F40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4259D">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07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C52"/>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22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59D"/>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basedOn w:val="DefaultParagraphFont"/>
    <w:uiPriority w:val="22"/>
    <w:qFormat/>
    <w:rsid w:val="00914C52"/>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8422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167281108">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249</Words>
  <Characters>1424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2022-05-11T05:27:00Z</dcterms:created>
  <dcterms:modified xsi:type="dcterms:W3CDTF">2022-05-11T05:42:00Z</dcterms:modified>
</cp:coreProperties>
</file>