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77F1B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777F1B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748D1" w:rsidRDefault="000748D1" w:rsidP="000748D1">
      <w:pPr>
        <w:tabs>
          <w:tab w:val="left" w:pos="630"/>
          <w:tab w:val="left" w:pos="990"/>
          <w:tab w:val="left" w:pos="34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748D1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2021 ԹՎԱԿԱՆԻ ԴԵԿՏԵՄԲԵՐԻ </w:t>
      </w:r>
    </w:p>
    <w:p w:rsidR="000748D1" w:rsidRDefault="000748D1" w:rsidP="000748D1">
      <w:pPr>
        <w:tabs>
          <w:tab w:val="left" w:pos="630"/>
          <w:tab w:val="left" w:pos="990"/>
          <w:tab w:val="left" w:pos="34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748D1">
        <w:rPr>
          <w:rFonts w:ascii="GHEA Grapalat" w:hAnsi="GHEA Grapalat" w:cs="Sylfaen"/>
          <w:b/>
          <w:sz w:val="24"/>
          <w:szCs w:val="24"/>
          <w:lang w:val="hy-AM"/>
        </w:rPr>
        <w:t xml:space="preserve">23-Ի N 2121-Ն ՈՐՈՇՄԱՆ ՄԵՋ ՓՈՓՈԽՈՒԹՅՈՒՆՆԵՐ </w:t>
      </w:r>
      <w:r w:rsidR="00DD4CDE">
        <w:rPr>
          <w:rFonts w:ascii="GHEA Grapalat" w:hAnsi="GHEA Grapalat" w:cs="Sylfaen"/>
          <w:b/>
          <w:sz w:val="24"/>
          <w:szCs w:val="24"/>
          <w:lang w:val="hy-AM"/>
        </w:rPr>
        <w:t xml:space="preserve">ԵՎ ԼՐԱՑՈՒՄՆԵՐ </w:t>
      </w:r>
      <w:r w:rsidRPr="000748D1">
        <w:rPr>
          <w:rFonts w:ascii="GHEA Grapalat" w:hAnsi="GHEA Grapalat" w:cs="Sylfaen"/>
          <w:b/>
          <w:sz w:val="24"/>
          <w:szCs w:val="24"/>
          <w:lang w:val="hy-AM"/>
        </w:rPr>
        <w:t>ԿԱՏԱՐԵԼՈՒ ՄԱՍԻՆ»</w:t>
      </w:r>
    </w:p>
    <w:p w:rsidR="002C18ED" w:rsidRDefault="0032077B" w:rsidP="000748D1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7796"/>
      </w:tblGrid>
      <w:tr w:rsidR="009334D3" w:rsidRPr="00777F1B" w:rsidTr="007C5F4B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FA5F73" w:rsidP="00FA5F73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DD4CDE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777F1B" w:rsidRDefault="00FA5F73" w:rsidP="00DD4CDE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DD4CDE" w:rsidRPr="00DD4C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01/8-3/7695-2022</w:t>
            </w:r>
          </w:p>
        </w:tc>
      </w:tr>
      <w:tr w:rsidR="00777F1B" w:rsidRPr="00F64C54" w:rsidTr="007C5F4B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4CDE" w:rsidRDefault="00DD4CDE" w:rsidP="00DD4CDE">
            <w:pPr>
              <w:spacing w:after="0" w:line="336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Ձեր </w:t>
            </w:r>
            <w:r w:rsidRPr="003444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22</w:t>
            </w:r>
            <w:r w:rsidRPr="00CC31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.04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.2022թ. № </w:t>
            </w:r>
            <w:r w:rsidRPr="003444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ԱԱ/06/9727-2022 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գրությամբ ներկայացված </w:t>
            </w:r>
            <w:r w:rsidRPr="00E442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F66C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F66C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կառավարության 2021 թվականի դեկտեմբերի 23-ի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br/>
            </w:r>
            <w:r w:rsidRPr="00F66C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2121-Ն որոշման մեջ փոփոխություններ և լրացումներ կատարելու մասին»</w:t>
            </w:r>
            <w:r w:rsidRPr="00E442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կառավարության որոշման նախագիծը</w:t>
            </w:r>
            <w:r w:rsidRPr="00AE25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Նախագիծ)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` հայտնում ենք</w:t>
            </w:r>
            <w:r w:rsidRPr="00D325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C176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</w:t>
            </w:r>
            <w:r w:rsidRPr="00D325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176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</w:t>
            </w:r>
            <w:r w:rsidRPr="00F66C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կից ներկայացված N 1 հավելվածում նշված փոփոխությունները կատարելով կխախատվի բյուջեի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եռամսյակային համամասնությունը:</w:t>
            </w:r>
          </w:p>
          <w:p w:rsidR="00777F1B" w:rsidRPr="00DD4CDE" w:rsidRDefault="00DD4CDE" w:rsidP="00DD4CDE">
            <w:pPr>
              <w:spacing w:after="0" w:line="336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6C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տեղեկացնում ենք, որ </w:t>
            </w:r>
            <w:r w:rsidRPr="002D27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կից հավելված 1-ով ներկայացված գնումների պլանի 85111230-1 հիվանդանոցային պայմաններում դիալիզի ծառայություններ» ԳՄԱ կոդով գնման առարկայի մասով նախատեսվող ֆինանսական միջոցների նվազեցումը հնարավոր չէ կատարել, քանի որ էլեկտրոնային գնումների համակարգում հիշյալ գնման առարկայի մասով մուտքագրված են պայմանագրեր և առկա չէ բավարար չափով մնացորդ: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DD4CDE" w:rsidRDefault="00777F1B" w:rsidP="000748D1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0748D1" w:rsidRPr="00F64C54" w:rsidRDefault="00DD4CDE" w:rsidP="000748D1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F64C5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Կատարվել են համապատասխան փոփոխություններ:</w:t>
            </w:r>
            <w:r w:rsidR="000748D1" w:rsidRPr="00F64C5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64C54" w:rsidRDefault="00F64C54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64C54" w:rsidRDefault="00F64C54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Ֆինանսական և գնումների համակարգերում կատարվել են համապատասխան փոփոխություններ:</w:t>
            </w:r>
            <w:bookmarkStart w:id="0" w:name="_GoBack"/>
            <w:bookmarkEnd w:id="0"/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2A545C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777F1B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77F1B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777F1B" w:rsidSect="00DD4CDE">
      <w:pgSz w:w="15840" w:h="12240" w:orient="landscape"/>
      <w:pgMar w:top="426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48D1"/>
    <w:rsid w:val="000762CE"/>
    <w:rsid w:val="000F7F19"/>
    <w:rsid w:val="00116FFD"/>
    <w:rsid w:val="001654D3"/>
    <w:rsid w:val="001753B4"/>
    <w:rsid w:val="00180882"/>
    <w:rsid w:val="001A055C"/>
    <w:rsid w:val="001A123E"/>
    <w:rsid w:val="001B38BE"/>
    <w:rsid w:val="001D42FC"/>
    <w:rsid w:val="00235816"/>
    <w:rsid w:val="00246F6C"/>
    <w:rsid w:val="00285005"/>
    <w:rsid w:val="002A0E1A"/>
    <w:rsid w:val="002A545C"/>
    <w:rsid w:val="002C18ED"/>
    <w:rsid w:val="002C4309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84D47"/>
    <w:rsid w:val="00497BDB"/>
    <w:rsid w:val="004A0D8F"/>
    <w:rsid w:val="00533A0C"/>
    <w:rsid w:val="0058042D"/>
    <w:rsid w:val="00597C9B"/>
    <w:rsid w:val="005F0A5C"/>
    <w:rsid w:val="006259FB"/>
    <w:rsid w:val="00641B8F"/>
    <w:rsid w:val="006C4C88"/>
    <w:rsid w:val="006C5420"/>
    <w:rsid w:val="006E3FAF"/>
    <w:rsid w:val="007403AB"/>
    <w:rsid w:val="0076074A"/>
    <w:rsid w:val="00777F1B"/>
    <w:rsid w:val="007C5F4B"/>
    <w:rsid w:val="007E6519"/>
    <w:rsid w:val="00815A3D"/>
    <w:rsid w:val="0085711B"/>
    <w:rsid w:val="008E0CD1"/>
    <w:rsid w:val="00916B3B"/>
    <w:rsid w:val="009334D3"/>
    <w:rsid w:val="0095209F"/>
    <w:rsid w:val="00997FE7"/>
    <w:rsid w:val="009E2B7C"/>
    <w:rsid w:val="009F3408"/>
    <w:rsid w:val="00A81860"/>
    <w:rsid w:val="00AB071E"/>
    <w:rsid w:val="00AE0278"/>
    <w:rsid w:val="00AF7A46"/>
    <w:rsid w:val="00B416BC"/>
    <w:rsid w:val="00B85C9A"/>
    <w:rsid w:val="00B9670D"/>
    <w:rsid w:val="00CA448C"/>
    <w:rsid w:val="00D05CF2"/>
    <w:rsid w:val="00D06BFF"/>
    <w:rsid w:val="00DD4CDE"/>
    <w:rsid w:val="00E36169"/>
    <w:rsid w:val="00E44F22"/>
    <w:rsid w:val="00E50B26"/>
    <w:rsid w:val="00E902B3"/>
    <w:rsid w:val="00EA02D0"/>
    <w:rsid w:val="00EB47EB"/>
    <w:rsid w:val="00F30F69"/>
    <w:rsid w:val="00F338AC"/>
    <w:rsid w:val="00F64C54"/>
    <w:rsid w:val="00F71F1B"/>
    <w:rsid w:val="00FA47D7"/>
    <w:rsid w:val="00FA5F73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585B51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B10F3-8EC6-4DEF-B2EE-4382C0AF0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https://mul2-moh.gov.am/tasks/361893/oneclick/04-ampopatert.docx?token=d11d7e428fb67e51af663afb915f5895</cp:keywords>
  <dc:description/>
  <cp:lastModifiedBy>Hasmik Mnatsakanyan</cp:lastModifiedBy>
  <cp:revision>63</cp:revision>
  <dcterms:created xsi:type="dcterms:W3CDTF">2021-03-22T05:47:00Z</dcterms:created>
  <dcterms:modified xsi:type="dcterms:W3CDTF">2022-05-04T14:58:00Z</dcterms:modified>
</cp:coreProperties>
</file>