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F0FD0" w14:textId="77777777" w:rsidR="00F37EE4" w:rsidRDefault="00F37EE4" w:rsidP="00F37E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ՀԻՄՆԱՎՈՐՈՒՄ</w:t>
      </w:r>
    </w:p>
    <w:p w14:paraId="3FCE85AA" w14:textId="7C3798EC" w:rsidR="00192FBF" w:rsidRDefault="00F70989" w:rsidP="00192F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F70989"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hy-AM"/>
        </w:rPr>
        <w:t>ԿԱՌԱՎԱՐՈՒԹՅԱՆ</w:t>
      </w:r>
      <w:r w:rsidRPr="00F70989">
        <w:rPr>
          <w:rFonts w:ascii="GHEA Grapalat" w:hAnsi="GHEA Grapalat"/>
          <w:b/>
          <w:lang w:val="hy-AM"/>
        </w:rPr>
        <w:t xml:space="preserve"> 2019 ԹՎԱԿԱՆԻ ՀՈՒՆԻՍԻ 6-Ի N 727-Ն ՈՐՈՇՄԱՆ ՄԵՋ ՓՈՓՈԽՈՒԹՅՈՒՆ</w:t>
      </w:r>
      <w:r w:rsidR="00902ABC">
        <w:rPr>
          <w:rFonts w:ascii="GHEA Grapalat" w:hAnsi="GHEA Grapalat"/>
          <w:b/>
          <w:lang w:val="hy-AM"/>
        </w:rPr>
        <w:t>ՆԵՐ</w:t>
      </w:r>
      <w:r w:rsidRPr="00F70989">
        <w:rPr>
          <w:rFonts w:ascii="GHEA Grapalat" w:hAnsi="GHEA Grapalat"/>
          <w:b/>
          <w:lang w:val="hy-AM"/>
        </w:rPr>
        <w:t xml:space="preserve"> ԿԱՏԱՐԵԼՈՒ ՄԱՍԻՆ</w:t>
      </w:r>
      <w:r>
        <w:rPr>
          <w:rFonts w:ascii="GHEA Grapalat" w:hAnsi="GHEA Grapalat"/>
          <w:b/>
          <w:lang w:val="hy-AM"/>
        </w:rPr>
        <w:t xml:space="preserve">» </w:t>
      </w:r>
      <w:r w:rsidRPr="00F70989">
        <w:rPr>
          <w:rFonts w:ascii="GHEA Grapalat" w:hAnsi="GHEA Grapalat"/>
          <w:b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lang w:val="hy-AM"/>
        </w:rPr>
        <w:t>ԿԱՌԱՎԱՐՈՒԹՅԱՆ</w:t>
      </w:r>
      <w:r w:rsidRPr="00F70989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ՈՐՈՇՄԱՆ ՆԱԽԱԳԾԻ</w:t>
      </w:r>
    </w:p>
    <w:p w14:paraId="70EAA232" w14:textId="5B444E8A" w:rsidR="00F37EE4" w:rsidRDefault="00F37EE4" w:rsidP="00F37EE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ԸՆԴՈՒՆՄԱՆ ՎԵՐԱԲԵՐՅԱԼ</w:t>
      </w:r>
    </w:p>
    <w:p w14:paraId="745D5764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5E4B131" w14:textId="77777777" w:rsidR="005F5F28" w:rsidRPr="00881579" w:rsidRDefault="005F5F28" w:rsidP="005F5F28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3BEE81A7" w14:textId="4A0EDA7F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 կատարումն 2022 թվականի փետրվարի 2-ի ֆինանսատնտեսական նախարարական կոմիտեի նիստի N ԿԱ/29-2022 արձանագրության 5-րդ հարցի 1-ին կետի՝ անհրաժեշտություն է առաջացել </w:t>
      </w:r>
      <w:bookmarkStart w:id="0" w:name="_Hlk100045600"/>
      <w:r>
        <w:rPr>
          <w:rFonts w:ascii="GHEA Grapalat" w:hAnsi="GHEA Grapalat" w:cs="Sylfaen"/>
          <w:lang w:val="hy-AM"/>
        </w:rPr>
        <w:t>փոփոխություն</w:t>
      </w:r>
      <w:r w:rsidR="00902ABC">
        <w:rPr>
          <w:rFonts w:ascii="GHEA Grapalat" w:hAnsi="GHEA Grapalat" w:cs="Sylfaen"/>
          <w:lang w:val="hy-AM"/>
        </w:rPr>
        <w:t xml:space="preserve">ներ </w:t>
      </w:r>
      <w:r>
        <w:rPr>
          <w:rFonts w:ascii="GHEA Grapalat" w:hAnsi="GHEA Grapalat" w:cs="Sylfaen"/>
          <w:lang w:val="hy-AM"/>
        </w:rPr>
        <w:t>կատարել</w:t>
      </w:r>
      <w:r w:rsidR="00902ABC">
        <w:rPr>
          <w:rFonts w:ascii="GHEA Grapalat" w:hAnsi="GHEA Grapalat" w:cs="Sylfaen"/>
          <w:lang w:val="hy-AM"/>
        </w:rPr>
        <w:t xml:space="preserve"> </w:t>
      </w:r>
      <w:r w:rsidR="00653BA4" w:rsidRPr="007907CC">
        <w:rPr>
          <w:rFonts w:ascii="GHEA Grapalat" w:hAnsi="GHEA Grapalat" w:cs="Sylfaen"/>
          <w:lang w:val="hy-AM"/>
        </w:rPr>
        <w:t xml:space="preserve">Հայաստանի Հանրապետության </w:t>
      </w:r>
      <w:r w:rsidR="00653BA4">
        <w:rPr>
          <w:rFonts w:ascii="GHEA Grapalat" w:hAnsi="GHEA Grapalat" w:cs="Sylfaen"/>
          <w:lang w:val="hy-AM"/>
        </w:rPr>
        <w:t>կառավարության</w:t>
      </w:r>
      <w:r w:rsidR="00653BA4" w:rsidRPr="007907CC">
        <w:rPr>
          <w:rFonts w:ascii="GHEA Grapalat" w:hAnsi="GHEA Grapalat" w:cs="Sylfaen"/>
          <w:lang w:val="hy-AM"/>
        </w:rPr>
        <w:t xml:space="preserve"> </w:t>
      </w:r>
      <w:r w:rsidR="00653BA4">
        <w:rPr>
          <w:rFonts w:ascii="GHEA Grapalat" w:hAnsi="GHEA Grapalat" w:cs="Sylfaen"/>
          <w:lang w:val="hy-AM"/>
        </w:rPr>
        <w:t xml:space="preserve">2019 թվականի հունիսի 6-ի </w:t>
      </w:r>
      <w:r w:rsidR="00653BA4" w:rsidRPr="007907CC">
        <w:rPr>
          <w:rFonts w:ascii="GHEA Grapalat" w:hAnsi="GHEA Grapalat" w:cs="Sylfaen"/>
          <w:lang w:val="hy-AM"/>
        </w:rPr>
        <w:t>«</w:t>
      </w:r>
      <w:r w:rsidR="00653BA4">
        <w:rPr>
          <w:rFonts w:ascii="GHEA Grapalat" w:hAnsi="GHEA Grapalat" w:cs="Sylfaen"/>
          <w:lang w:val="hy-AM"/>
        </w:rPr>
        <w:t>Ա</w:t>
      </w:r>
      <w:r w:rsidR="00653BA4" w:rsidRPr="000862BB">
        <w:rPr>
          <w:rFonts w:ascii="GHEA Grapalat" w:hAnsi="GHEA Grapalat" w:cs="Sylfaen"/>
          <w:lang w:val="hy-AM"/>
        </w:rPr>
        <w:t xml:space="preserve">զատ տնտեսական գոտու կազմակերպչի ընտրության, հաշվետվություն ներկայացնելու, շահագործողի սկզբնական </w:t>
      </w:r>
      <w:r w:rsidR="00653BA4">
        <w:rPr>
          <w:rFonts w:ascii="GHEA Grapalat" w:hAnsi="GHEA Grapalat" w:cs="Sylfaen"/>
          <w:lang w:val="hy-AM"/>
        </w:rPr>
        <w:t>և</w:t>
      </w:r>
      <w:r w:rsidR="00653BA4" w:rsidRPr="000862BB">
        <w:rPr>
          <w:rFonts w:ascii="GHEA Grapalat" w:hAnsi="GHEA Grapalat" w:cs="Sylfaen"/>
          <w:lang w:val="hy-AM"/>
        </w:rPr>
        <w:t xml:space="preserve"> հերթական հայտարարագրերի ներկայացման, ազատ տնտեսական գոտու շահագործողների ռեեստրում ներառվելու, վկայականի տրամադրման գործողության ժամկետի երկարաձգման </w:t>
      </w:r>
      <w:r w:rsidR="00653BA4">
        <w:rPr>
          <w:rFonts w:ascii="GHEA Grapalat" w:hAnsi="GHEA Grapalat" w:cs="Sylfaen"/>
          <w:lang w:val="hy-AM"/>
        </w:rPr>
        <w:t>և</w:t>
      </w:r>
      <w:r w:rsidR="00653BA4" w:rsidRPr="000862BB">
        <w:rPr>
          <w:rFonts w:ascii="GHEA Grapalat" w:hAnsi="GHEA Grapalat" w:cs="Sylfaen"/>
          <w:lang w:val="hy-AM"/>
        </w:rPr>
        <w:t xml:space="preserve"> դադարեցման, հանձնաժողովի ձ</w:t>
      </w:r>
      <w:r w:rsidR="00653BA4">
        <w:rPr>
          <w:rFonts w:ascii="GHEA Grapalat" w:hAnsi="GHEA Grapalat" w:cs="Sylfaen"/>
          <w:lang w:val="hy-AM"/>
        </w:rPr>
        <w:t>և</w:t>
      </w:r>
      <w:r w:rsidR="00653BA4" w:rsidRPr="000862BB">
        <w:rPr>
          <w:rFonts w:ascii="GHEA Grapalat" w:hAnsi="GHEA Grapalat" w:cs="Sylfaen"/>
          <w:lang w:val="hy-AM"/>
        </w:rPr>
        <w:t xml:space="preserve">ավորման </w:t>
      </w:r>
      <w:r w:rsidR="00653BA4">
        <w:rPr>
          <w:rFonts w:ascii="GHEA Grapalat" w:hAnsi="GHEA Grapalat" w:cs="Sylfaen"/>
          <w:lang w:val="hy-AM"/>
        </w:rPr>
        <w:t>և</w:t>
      </w:r>
      <w:r w:rsidR="00653BA4" w:rsidRPr="000862BB">
        <w:rPr>
          <w:rFonts w:ascii="GHEA Grapalat" w:hAnsi="GHEA Grapalat" w:cs="Sylfaen"/>
          <w:lang w:val="hy-AM"/>
        </w:rPr>
        <w:t xml:space="preserve"> գործունեության, ազատ տնտեսական գոտում պարզեցված (մեկ պատուհանի) սկզբունքով պետության կողմից ծառայությունների մատուցման կարգերը հաստատելու, </w:t>
      </w:r>
      <w:r w:rsidR="00653BA4">
        <w:rPr>
          <w:rFonts w:ascii="GHEA Grapalat" w:hAnsi="GHEA Grapalat" w:cs="Sylfaen"/>
          <w:lang w:val="hy-AM"/>
        </w:rPr>
        <w:t>Հ</w:t>
      </w:r>
      <w:r w:rsidR="00653BA4" w:rsidRPr="000862BB">
        <w:rPr>
          <w:rFonts w:ascii="GHEA Grapalat" w:hAnsi="GHEA Grapalat" w:cs="Sylfaen"/>
          <w:lang w:val="hy-AM"/>
        </w:rPr>
        <w:t xml:space="preserve">այաստանի </w:t>
      </w:r>
      <w:r w:rsidR="00653BA4">
        <w:rPr>
          <w:rFonts w:ascii="GHEA Grapalat" w:hAnsi="GHEA Grapalat" w:cs="Sylfaen"/>
          <w:lang w:val="hy-AM"/>
        </w:rPr>
        <w:t>Հ</w:t>
      </w:r>
      <w:r w:rsidR="00653BA4" w:rsidRPr="000862BB">
        <w:rPr>
          <w:rFonts w:ascii="GHEA Grapalat" w:hAnsi="GHEA Grapalat" w:cs="Sylfaen"/>
          <w:lang w:val="hy-AM"/>
        </w:rPr>
        <w:t xml:space="preserve">անրապետության կառավարության 2011 թվականի հոկտեմբերի 13-ի N 1521-Ն </w:t>
      </w:r>
      <w:r w:rsidR="00653BA4">
        <w:rPr>
          <w:rFonts w:ascii="GHEA Grapalat" w:hAnsi="GHEA Grapalat" w:cs="Sylfaen"/>
          <w:lang w:val="hy-AM"/>
        </w:rPr>
        <w:t>և</w:t>
      </w:r>
      <w:r w:rsidR="00653BA4" w:rsidRPr="000862BB">
        <w:rPr>
          <w:rFonts w:ascii="GHEA Grapalat" w:hAnsi="GHEA Grapalat" w:cs="Sylfaen"/>
          <w:lang w:val="hy-AM"/>
        </w:rPr>
        <w:t xml:space="preserve"> 2012 թվականի մարտի 15-ի N 292-Ն որոշումները ուժը կորցրած ճանաչելու մասին</w:t>
      </w:r>
      <w:r w:rsidR="00653BA4" w:rsidRPr="007907CC">
        <w:rPr>
          <w:rFonts w:ascii="GHEA Grapalat" w:hAnsi="GHEA Grapalat" w:cs="Sylfaen"/>
          <w:lang w:val="hy-AM"/>
        </w:rPr>
        <w:t xml:space="preserve">» </w:t>
      </w:r>
      <w:r w:rsidR="00653BA4" w:rsidRPr="002E5679">
        <w:rPr>
          <w:rFonts w:ascii="GHEA Grapalat" w:hAnsi="GHEA Grapalat" w:cs="Sylfaen"/>
          <w:lang w:val="hy-AM"/>
        </w:rPr>
        <w:t>N</w:t>
      </w:r>
      <w:r w:rsidR="00653BA4">
        <w:rPr>
          <w:rFonts w:ascii="GHEA Grapalat" w:hAnsi="GHEA Grapalat" w:cs="Sylfaen"/>
          <w:lang w:val="hy-AM"/>
        </w:rPr>
        <w:t xml:space="preserve"> 727</w:t>
      </w:r>
      <w:r w:rsidR="00653BA4" w:rsidRPr="007907CC">
        <w:rPr>
          <w:rFonts w:ascii="GHEA Grapalat" w:hAnsi="GHEA Grapalat" w:cs="Sylfaen"/>
          <w:lang w:val="hy-AM"/>
        </w:rPr>
        <w:t>-</w:t>
      </w:r>
      <w:r w:rsidR="00653BA4">
        <w:rPr>
          <w:rFonts w:ascii="GHEA Grapalat" w:hAnsi="GHEA Grapalat" w:cs="Sylfaen"/>
          <w:lang w:val="hy-AM"/>
        </w:rPr>
        <w:t>Ն</w:t>
      </w:r>
      <w:r w:rsidR="00653BA4" w:rsidRPr="007907CC">
        <w:rPr>
          <w:rFonts w:ascii="GHEA Grapalat" w:hAnsi="GHEA Grapalat" w:cs="Sylfaen"/>
          <w:lang w:val="hy-AM"/>
        </w:rPr>
        <w:t xml:space="preserve"> որոշման</w:t>
      </w:r>
      <w:r w:rsidR="00653BA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մեջ:</w:t>
      </w:r>
      <w:bookmarkEnd w:id="0"/>
    </w:p>
    <w:p w14:paraId="11BECAB2" w14:textId="77777777" w:rsidR="005F5F28" w:rsidRDefault="005F5F28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6A5FEFDB" w14:textId="777E29D7" w:rsidR="005F5F28" w:rsidRPr="00F11EC0" w:rsidRDefault="005F5F28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Կարգավորման նպատակը և բնույթը</w:t>
      </w:r>
    </w:p>
    <w:p w14:paraId="1A3B7EDA" w14:textId="233772C2" w:rsidR="00F11EC0" w:rsidRPr="00F618A2" w:rsidRDefault="00F618A2" w:rsidP="00F618A2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F618A2">
        <w:rPr>
          <w:rFonts w:ascii="GHEA Grapalat" w:eastAsia="Times New Roman" w:hAnsi="GHEA Grapalat"/>
          <w:lang w:val="hy-AM"/>
        </w:rPr>
        <w:t>Հաշվի առնելով բարձր տեխնոլոգիաների կարևորությունը Հայաստանի</w:t>
      </w:r>
      <w:r>
        <w:rPr>
          <w:rFonts w:ascii="GHEA Grapalat" w:eastAsia="Times New Roman" w:hAnsi="GHEA Grapalat"/>
          <w:lang w:val="hy-AM"/>
        </w:rPr>
        <w:t xml:space="preserve"> </w:t>
      </w:r>
      <w:r w:rsidRPr="00F618A2">
        <w:rPr>
          <w:rFonts w:ascii="GHEA Grapalat" w:eastAsia="Times New Roman" w:hAnsi="GHEA Grapalat"/>
          <w:lang w:val="hy-AM"/>
        </w:rPr>
        <w:t>Հանրապետության տնտեսության</w:t>
      </w:r>
      <w:r w:rsidR="00C80D5A">
        <w:rPr>
          <w:rFonts w:ascii="GHEA Grapalat" w:eastAsia="Times New Roman" w:hAnsi="GHEA Grapalat"/>
          <w:lang w:val="hy-AM"/>
        </w:rPr>
        <w:t>, այդ թվում՝ արդյունաբերության համար, անհրաժեշտ է, որ Ազատ տնտեսական գոտիների հարցերով միջգերատեսչական</w:t>
      </w:r>
      <w:r w:rsidR="00F6222B">
        <w:rPr>
          <w:rFonts w:ascii="GHEA Grapalat" w:eastAsia="Times New Roman" w:hAnsi="GHEA Grapalat"/>
          <w:lang w:val="hy-AM"/>
        </w:rPr>
        <w:t xml:space="preserve"> հանձնաժողովի կազմում ընդգրկված լինի նաև Բարձր տեխնոլոգիական արդյունաբերության նախարարության</w:t>
      </w:r>
      <w:r w:rsidR="00652BAF">
        <w:rPr>
          <w:rFonts w:ascii="GHEA Grapalat" w:eastAsia="Times New Roman" w:hAnsi="GHEA Grapalat"/>
          <w:lang w:val="hy-AM"/>
        </w:rPr>
        <w:t xml:space="preserve"> ներկայացուցիչ, ինչը հնարավորություն կտա ազատ տնտեսական գոտու </w:t>
      </w:r>
      <w:r w:rsidR="00652BAF">
        <w:rPr>
          <w:rFonts w:ascii="GHEA Grapalat" w:eastAsia="Times New Roman" w:hAnsi="GHEA Grapalat"/>
          <w:lang w:val="hy-AM"/>
        </w:rPr>
        <w:lastRenderedPageBreak/>
        <w:t>շահագործող դառնալու նպատակով ներկայացված հայտերը գնահատելիս հաշվի առնել նաև հիշյալ գործոնը։</w:t>
      </w:r>
    </w:p>
    <w:p w14:paraId="2A092565" w14:textId="77777777" w:rsidR="00F618A2" w:rsidRPr="00F11EC0" w:rsidRDefault="00F618A2" w:rsidP="00F11EC0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74C40283" w14:textId="58E550A8" w:rsidR="00884965" w:rsidRPr="00F11EC0" w:rsidRDefault="00884965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Նախագծի մշակման գործընթացում ներգրավված ինստիտուտները և անձինք</w:t>
      </w:r>
    </w:p>
    <w:p w14:paraId="51008EE5" w14:textId="30B45D67" w:rsidR="00F11EC0" w:rsidRPr="00646ABA" w:rsidRDefault="00646ABA" w:rsidP="00591A4A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646ABA">
        <w:rPr>
          <w:rFonts w:ascii="GHEA Grapalat" w:eastAsia="Times New Roman" w:hAnsi="GHEA Grapalat"/>
          <w:lang w:val="hy-AM"/>
        </w:rPr>
        <w:t>Նախագիծը մշակվել է ՀՀ Էկոնոմիկայի նախարարության կողմից</w:t>
      </w:r>
      <w:r w:rsidR="00591A4A">
        <w:rPr>
          <w:rFonts w:ascii="GHEA Grapalat" w:eastAsia="Times New Roman" w:hAnsi="GHEA Grapalat"/>
          <w:lang w:val="hy-AM"/>
        </w:rPr>
        <w:t xml:space="preserve">, </w:t>
      </w:r>
      <w:r w:rsidR="00591A4A" w:rsidRPr="00591A4A">
        <w:rPr>
          <w:rFonts w:ascii="GHEA Grapalat" w:eastAsia="Times New Roman" w:hAnsi="GHEA Grapalat"/>
          <w:lang w:val="hy-AM"/>
        </w:rPr>
        <w:t xml:space="preserve">տեղադրվել Իրավական ակտերի նախագծերի հրապարակման միասնական կայքում՝ </w:t>
      </w:r>
      <w:hyperlink w:history="1"/>
      <w:hyperlink r:id="rId5" w:history="1">
        <w:r w:rsidR="00933700" w:rsidRPr="00457B26">
          <w:rPr>
            <w:rStyle w:val="Hyperlink"/>
            <w:rFonts w:ascii="GHEA Grapalat" w:eastAsia="Times New Roman" w:hAnsi="GHEA Grapalat"/>
            <w:lang w:val="hy-AM"/>
          </w:rPr>
          <w:t>https://www.e-draft.am/projects/4194</w:t>
        </w:r>
      </w:hyperlink>
      <w:r w:rsidR="00591A4A" w:rsidRPr="00591A4A">
        <w:rPr>
          <w:rFonts w:ascii="GHEA Grapalat" w:eastAsia="Times New Roman" w:hAnsi="GHEA Grapalat"/>
          <w:lang w:val="hy-AM"/>
        </w:rPr>
        <w:t>:</w:t>
      </w:r>
    </w:p>
    <w:p w14:paraId="59A2E2D8" w14:textId="77777777" w:rsidR="00F11EC0" w:rsidRPr="00F11EC0" w:rsidRDefault="00F11EC0" w:rsidP="00F11EC0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2F42ACCF" w14:textId="6A289930" w:rsidR="00884965" w:rsidRPr="00F11EC0" w:rsidRDefault="00884965" w:rsidP="00F11EC0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color w:val="000000"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Ակնկալվող արդյունքը</w:t>
      </w:r>
      <w:r w:rsidRPr="00F11EC0">
        <w:rPr>
          <w:rFonts w:ascii="GHEA Grapalat" w:hAnsi="GHEA Grapalat"/>
          <w:color w:val="000000"/>
          <w:lang w:val="hy-AM"/>
        </w:rPr>
        <w:t xml:space="preserve"> </w:t>
      </w:r>
    </w:p>
    <w:p w14:paraId="5224D5BD" w14:textId="7E3D1DB7" w:rsidR="00F11EC0" w:rsidRDefault="00374937" w:rsidP="00750D7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Քանի որ </w:t>
      </w:r>
      <w:r w:rsidR="00750D7E" w:rsidRPr="00750D7E">
        <w:rPr>
          <w:rFonts w:ascii="GHEA Grapalat" w:eastAsia="Times New Roman" w:hAnsi="GHEA Grapalat"/>
          <w:lang w:val="hy-AM"/>
        </w:rPr>
        <w:t xml:space="preserve">նախատեսվում է </w:t>
      </w:r>
      <w:r w:rsidR="000A162F">
        <w:rPr>
          <w:rFonts w:ascii="GHEA Grapalat" w:eastAsia="Times New Roman" w:hAnsi="GHEA Grapalat"/>
          <w:lang w:val="hy-AM"/>
        </w:rPr>
        <w:t>Ազատ տնտեսական գոտիների հարցերով միջգերատեսչական հանձնաժողովի կազմում ներառել նաև Բարձր տեխնոլոգիական արդյունաբերության նախարարության ներկայացուցիչ</w:t>
      </w:r>
      <w:r>
        <w:rPr>
          <w:rFonts w:ascii="GHEA Grapalat" w:eastAsia="Times New Roman" w:hAnsi="GHEA Grapalat"/>
          <w:lang w:val="hy-AM"/>
        </w:rPr>
        <w:t xml:space="preserve">, </w:t>
      </w:r>
      <w:r w:rsidRPr="00750D7E">
        <w:rPr>
          <w:rFonts w:ascii="GHEA Grapalat" w:eastAsia="Times New Roman" w:hAnsi="GHEA Grapalat"/>
          <w:lang w:val="hy-AM"/>
        </w:rPr>
        <w:t>Նախագծի ընդունմամբ</w:t>
      </w:r>
      <w:r>
        <w:rPr>
          <w:rFonts w:ascii="GHEA Grapalat" w:eastAsia="Times New Roman" w:hAnsi="GHEA Grapalat"/>
          <w:lang w:val="hy-AM"/>
        </w:rPr>
        <w:t xml:space="preserve"> </w:t>
      </w:r>
      <w:r w:rsidR="007D3136">
        <w:rPr>
          <w:rFonts w:ascii="GHEA Grapalat" w:eastAsia="Times New Roman" w:hAnsi="GHEA Grapalat"/>
          <w:lang w:val="hy-AM"/>
        </w:rPr>
        <w:t>կկատարվեն որոշակի տեխնիկական բնույթի փոփոխություններ</w:t>
      </w:r>
      <w:r w:rsidR="000A162F">
        <w:rPr>
          <w:rFonts w:ascii="GHEA Grapalat" w:eastAsia="Times New Roman" w:hAnsi="GHEA Grapalat"/>
          <w:lang w:val="hy-AM"/>
        </w:rPr>
        <w:t>։</w:t>
      </w:r>
    </w:p>
    <w:p w14:paraId="0AD8CD76" w14:textId="77777777" w:rsidR="00A72788" w:rsidRPr="00750D7E" w:rsidRDefault="00A72788" w:rsidP="00750D7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2176ADF5" w14:textId="596EE28D" w:rsidR="00884965" w:rsidRDefault="00884965" w:rsidP="00884965">
      <w:pPr>
        <w:spacing w:line="360" w:lineRule="auto"/>
        <w:rPr>
          <w:rFonts w:ascii="GHEA Grapalat" w:hAnsi="GHEA Grapalat"/>
          <w:b/>
          <w:bCs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5.</w:t>
      </w:r>
      <w:r w:rsidRPr="00881579">
        <w:rPr>
          <w:rFonts w:ascii="GHEA Grapalat" w:hAnsi="GHEA Grapalat"/>
          <w:b/>
          <w:bCs/>
          <w:lang w:val="hy-AM"/>
        </w:rPr>
        <w:tab/>
        <w:t>Այլ տեղեկություններ, եթե այդպիսիք առկա են</w:t>
      </w:r>
    </w:p>
    <w:p w14:paraId="351FB226" w14:textId="6A3E427F" w:rsidR="00F11EC0" w:rsidRDefault="00F11EC0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Սույն նախագծի ընդունումը պետական կամ տեղական ինքնակառավարման մարմնի բյուջեում ծախսերի և եկամուտների ավելացում կամ նվազեցում չի առաջացնում, և լրացուցիչ ֆինանսական միջոցների անհրաժեշտություն առկա չէ:</w:t>
      </w:r>
    </w:p>
    <w:p w14:paraId="7189E1AB" w14:textId="77777777" w:rsidR="00F11EC0" w:rsidRDefault="00F11EC0" w:rsidP="00F11EC0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E74BC38" w14:textId="77777777" w:rsidR="00F11EC0" w:rsidRPr="00881579" w:rsidRDefault="00F11EC0" w:rsidP="00F11EC0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33FC381" w14:textId="630CF821" w:rsidR="005F5F28" w:rsidRDefault="00F11EC0" w:rsidP="00A72788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F11EC0">
        <w:rPr>
          <w:rFonts w:ascii="GHEA Grapalat" w:hAnsi="GHEA Grapalat" w:cs="Sylfaen"/>
          <w:lang w:val="hy-AM"/>
        </w:rPr>
        <w:t xml:space="preserve">Նախագիծը </w:t>
      </w:r>
      <w:r w:rsidR="00646ABA">
        <w:rPr>
          <w:rFonts w:ascii="GHEA Grapalat" w:hAnsi="GHEA Grapalat" w:cs="Sylfaen"/>
          <w:lang w:val="hy-AM"/>
        </w:rPr>
        <w:t xml:space="preserve">չի </w:t>
      </w:r>
      <w:r w:rsidRPr="00F11EC0">
        <w:rPr>
          <w:rFonts w:ascii="GHEA Grapalat" w:hAnsi="GHEA Grapalat" w:cs="Sylfaen"/>
          <w:lang w:val="hy-AM"/>
        </w:rPr>
        <w:t xml:space="preserve">բխում է </w:t>
      </w:r>
      <w:r w:rsidR="00646ABA">
        <w:rPr>
          <w:rFonts w:ascii="GHEA Grapalat" w:hAnsi="GHEA Grapalat" w:cs="Sylfaen"/>
          <w:lang w:val="hy-AM"/>
        </w:rPr>
        <w:t>որևէ ռազմավարական փաստաթղթից։</w:t>
      </w:r>
    </w:p>
    <w:p w14:paraId="78330673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88B5FF0" w14:textId="77777777" w:rsidR="00F37EE4" w:rsidRDefault="00F37EE4" w:rsidP="00F37EE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75EC6542" w14:textId="77777777" w:rsidR="00F37EE4" w:rsidRDefault="00F37EE4" w:rsidP="00F37EE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</w:t>
      </w:r>
    </w:p>
    <w:p w14:paraId="51C5665F" w14:textId="1AC68FD6" w:rsidR="00DB564F" w:rsidRPr="007D3136" w:rsidRDefault="00F37EE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ՎԱՀԱՆ ՔԵՐՈԲՅԱՆ                                                                               </w:t>
      </w:r>
    </w:p>
    <w:sectPr w:rsidR="00DB564F" w:rsidRPr="007D3136" w:rsidSect="00933700">
      <w:pgSz w:w="12240" w:h="15840"/>
      <w:pgMar w:top="1134" w:right="1134" w:bottom="170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634019">
    <w:abstractNumId w:val="0"/>
  </w:num>
  <w:num w:numId="2" w16cid:durableId="315383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7DD"/>
    <w:rsid w:val="000A162F"/>
    <w:rsid w:val="00192FBF"/>
    <w:rsid w:val="00374937"/>
    <w:rsid w:val="00591A4A"/>
    <w:rsid w:val="005F5F28"/>
    <w:rsid w:val="00646ABA"/>
    <w:rsid w:val="00652BAF"/>
    <w:rsid w:val="00653BA4"/>
    <w:rsid w:val="0073098D"/>
    <w:rsid w:val="00750D7E"/>
    <w:rsid w:val="00764590"/>
    <w:rsid w:val="007D3136"/>
    <w:rsid w:val="00847A40"/>
    <w:rsid w:val="00884965"/>
    <w:rsid w:val="00902ABC"/>
    <w:rsid w:val="00933700"/>
    <w:rsid w:val="009A4559"/>
    <w:rsid w:val="00A72788"/>
    <w:rsid w:val="00B77EA6"/>
    <w:rsid w:val="00C80D5A"/>
    <w:rsid w:val="00CC67DD"/>
    <w:rsid w:val="00D0054F"/>
    <w:rsid w:val="00DB38EC"/>
    <w:rsid w:val="00DB564F"/>
    <w:rsid w:val="00F11EC0"/>
    <w:rsid w:val="00F37EE4"/>
    <w:rsid w:val="00F618A2"/>
    <w:rsid w:val="00F6222B"/>
    <w:rsid w:val="00F70989"/>
    <w:rsid w:val="00FC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CFFF8"/>
  <w15:chartTrackingRefBased/>
  <w15:docId w15:val="{71531FDA-F964-46CC-9F2E-16EEC536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E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F28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591A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1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projects/41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 Aslanyan</dc:creator>
  <cp:keywords>https://mul2-mineconomy.gov.am/tasks/298872/oneclick/himnavorum.docx?token=57295911923b6ead2abab857181a38b4</cp:keywords>
  <dc:description/>
  <cp:lastModifiedBy>Mher S. Shahinyan</cp:lastModifiedBy>
  <cp:revision>10</cp:revision>
  <dcterms:created xsi:type="dcterms:W3CDTF">2022-03-21T12:31:00Z</dcterms:created>
  <dcterms:modified xsi:type="dcterms:W3CDTF">2022-04-29T07:13:00Z</dcterms:modified>
</cp:coreProperties>
</file>