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4D635E" w:rsidRPr="004D635E" w:rsidRDefault="00A07AB9" w:rsidP="004D635E">
      <w:pPr>
        <w:ind w:firstLine="567"/>
        <w:jc w:val="center"/>
        <w:rPr>
          <w:rFonts w:ascii="GHEA Mariam" w:hAnsi="GHEA Mariam"/>
          <w:sz w:val="24"/>
          <w:szCs w:val="24"/>
          <w:lang w:val="hy-AM"/>
        </w:rPr>
      </w:pPr>
      <w:r w:rsidRPr="00A07AB9">
        <w:rPr>
          <w:rFonts w:ascii="GHEA Mariam" w:hAnsi="GHEA Mariam"/>
          <w:sz w:val="24"/>
          <w:szCs w:val="24"/>
          <w:lang w:val="hy-AM"/>
        </w:rPr>
        <w:t>5 մայիսի</w:t>
      </w:r>
      <w:r w:rsidR="00085C71" w:rsidRPr="00085C71">
        <w:rPr>
          <w:rFonts w:ascii="GHEA Mariam" w:hAnsi="GHEA Mariam"/>
          <w:sz w:val="24"/>
          <w:szCs w:val="24"/>
          <w:lang w:val="hy-AM"/>
        </w:rPr>
        <w:t xml:space="preserve">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4D635E" w:rsidRPr="004D635E">
        <w:rPr>
          <w:rFonts w:ascii="GHEA Mariam" w:hAnsi="GHEA Mariam"/>
          <w:sz w:val="24"/>
          <w:szCs w:val="24"/>
        </w:rPr>
        <w:t xml:space="preserve">- </w:t>
      </w:r>
      <w:r w:rsidR="004D635E" w:rsidRPr="004D635E">
        <w:rPr>
          <w:rFonts w:ascii="GHEA Mariam" w:hAnsi="GHEA Mariam"/>
          <w:sz w:val="24"/>
          <w:szCs w:val="24"/>
          <w:lang w:val="hy-AM"/>
        </w:rPr>
        <w:t>Լ</w:t>
      </w:r>
    </w:p>
    <w:p w:rsidR="004D635E" w:rsidRDefault="004D635E" w:rsidP="004D635E">
      <w:pPr>
        <w:pStyle w:val="mechtex"/>
        <w:ind w:firstLine="567"/>
        <w:rPr>
          <w:rFonts w:ascii="GHEA Mariam" w:hAnsi="GHEA Mariam" w:cs="Sylfaen"/>
          <w:sz w:val="24"/>
          <w:szCs w:val="24"/>
        </w:rPr>
      </w:pPr>
    </w:p>
    <w:p w:rsidR="00B4475B" w:rsidRPr="004D635E" w:rsidRDefault="00B4475B" w:rsidP="004D635E">
      <w:pPr>
        <w:pStyle w:val="mechtex"/>
        <w:ind w:firstLine="567"/>
        <w:rPr>
          <w:rFonts w:ascii="GHEA Mariam" w:hAnsi="GHEA Mariam" w:cs="Sylfaen"/>
          <w:sz w:val="24"/>
          <w:szCs w:val="24"/>
        </w:rPr>
      </w:pPr>
    </w:p>
    <w:p w:rsidR="004D635E" w:rsidRPr="004D635E" w:rsidRDefault="004D635E" w:rsidP="004D635E">
      <w:pPr>
        <w:pStyle w:val="mechtex"/>
        <w:ind w:firstLine="567"/>
        <w:rPr>
          <w:rFonts w:ascii="GHEA Mariam" w:hAnsi="GHEA Mariam" w:cs="Tahoma"/>
          <w:sz w:val="24"/>
          <w:szCs w:val="24"/>
        </w:rPr>
      </w:pPr>
    </w:p>
    <w:p w:rsidR="004D635E" w:rsidRDefault="004D635E" w:rsidP="004D635E">
      <w:pPr>
        <w:ind w:firstLine="567"/>
        <w:jc w:val="center"/>
        <w:rPr>
          <w:rFonts w:ascii="GHEA Mariam" w:hAnsi="GHEA Mariam"/>
          <w:bCs/>
          <w:sz w:val="24"/>
          <w:szCs w:val="24"/>
        </w:rPr>
      </w:pPr>
      <w:r w:rsidRPr="004D635E">
        <w:rPr>
          <w:rFonts w:ascii="GHEA Mariam" w:hAnsi="GHEA Mariam" w:cs="Sylfaen"/>
          <w:bCs/>
          <w:sz w:val="24"/>
          <w:szCs w:val="24"/>
        </w:rPr>
        <w:t>ՀԱՅԱՍՏԱՆԻ</w:t>
      </w:r>
      <w:r w:rsidRPr="004D635E">
        <w:rPr>
          <w:rFonts w:ascii="GHEA Mariam" w:hAnsi="GHEA Mariam"/>
          <w:bCs/>
          <w:sz w:val="24"/>
          <w:szCs w:val="24"/>
        </w:rPr>
        <w:t xml:space="preserve"> </w:t>
      </w:r>
      <w:r w:rsidRPr="004D635E">
        <w:rPr>
          <w:rFonts w:ascii="GHEA Mariam" w:hAnsi="GHEA Mariam" w:cs="Sylfaen"/>
          <w:bCs/>
          <w:sz w:val="24"/>
          <w:szCs w:val="24"/>
        </w:rPr>
        <w:t>ՀԱՆՐԱՊԵՏՈՒԹՅԱՆ</w:t>
      </w:r>
      <w:r w:rsidRPr="004D635E">
        <w:rPr>
          <w:rFonts w:ascii="GHEA Mariam" w:hAnsi="GHEA Mariam"/>
          <w:bCs/>
          <w:sz w:val="24"/>
          <w:szCs w:val="24"/>
        </w:rPr>
        <w:t xml:space="preserve"> ԿԱՌԱՎԱՐՈՒԹՅԱՆ </w:t>
      </w:r>
    </w:p>
    <w:p w:rsidR="004D635E" w:rsidRPr="004D635E" w:rsidRDefault="004D635E" w:rsidP="004D635E">
      <w:pPr>
        <w:ind w:firstLine="567"/>
        <w:jc w:val="center"/>
        <w:rPr>
          <w:rFonts w:ascii="GHEA Mariam" w:hAnsi="GHEA Mariam" w:cs="Sylfaen"/>
          <w:bCs/>
          <w:spacing w:val="-8"/>
          <w:sz w:val="24"/>
          <w:szCs w:val="24"/>
          <w:lang w:val="hy-AM"/>
        </w:rPr>
      </w:pPr>
      <w:r w:rsidRPr="004D635E">
        <w:rPr>
          <w:rFonts w:ascii="GHEA Mariam" w:hAnsi="GHEA Mariam"/>
          <w:spacing w:val="-8"/>
          <w:sz w:val="24"/>
          <w:szCs w:val="24"/>
        </w:rPr>
        <w:t>2022</w:t>
      </w:r>
      <w:r w:rsidRPr="004D635E">
        <w:rPr>
          <w:rFonts w:ascii="GHEA Mariam" w:hAnsi="GHEA Mariam"/>
          <w:bCs/>
          <w:spacing w:val="-8"/>
          <w:sz w:val="24"/>
          <w:szCs w:val="24"/>
        </w:rPr>
        <w:t xml:space="preserve"> </w:t>
      </w:r>
      <w:r w:rsidRPr="004D635E">
        <w:rPr>
          <w:rFonts w:ascii="GHEA Mariam" w:hAnsi="GHEA Mariam" w:cs="Sylfaen"/>
          <w:bCs/>
          <w:spacing w:val="-8"/>
          <w:sz w:val="24"/>
          <w:szCs w:val="24"/>
        </w:rPr>
        <w:t>ԹՎԱԿԱՆԻ</w:t>
      </w:r>
      <w:r w:rsidRPr="004D635E">
        <w:rPr>
          <w:rFonts w:ascii="GHEA Mariam" w:hAnsi="GHEA Mariam"/>
          <w:bCs/>
          <w:spacing w:val="-8"/>
          <w:sz w:val="24"/>
          <w:szCs w:val="24"/>
        </w:rPr>
        <w:t xml:space="preserve"> </w:t>
      </w:r>
      <w:r w:rsidRPr="004D635E">
        <w:rPr>
          <w:rFonts w:ascii="GHEA Mariam" w:hAnsi="GHEA Mariam"/>
          <w:spacing w:val="-8"/>
          <w:sz w:val="24"/>
          <w:szCs w:val="24"/>
          <w:lang w:val="hy-AM"/>
        </w:rPr>
        <w:t>ՄԱՐՏԻ</w:t>
      </w:r>
      <w:r w:rsidRPr="004D635E">
        <w:rPr>
          <w:rFonts w:ascii="GHEA Mariam" w:hAnsi="GHEA Mariam"/>
          <w:spacing w:val="-8"/>
          <w:sz w:val="24"/>
          <w:szCs w:val="24"/>
        </w:rPr>
        <w:t xml:space="preserve"> 3-Ի N</w:t>
      </w:r>
      <w:r w:rsidRPr="004D635E">
        <w:rPr>
          <w:rFonts w:ascii="GHEA Mariam" w:hAnsi="GHEA Mariam" w:cs="Sylfaen"/>
          <w:bCs/>
          <w:spacing w:val="-8"/>
          <w:sz w:val="24"/>
          <w:szCs w:val="24"/>
          <w:lang w:val="af-ZA"/>
        </w:rPr>
        <w:t xml:space="preserve"> </w:t>
      </w:r>
      <w:r w:rsidRPr="004D635E">
        <w:rPr>
          <w:rFonts w:ascii="GHEA Mariam" w:hAnsi="GHEA Mariam" w:cs="Sylfaen"/>
          <w:bCs/>
          <w:spacing w:val="-8"/>
          <w:sz w:val="24"/>
          <w:szCs w:val="24"/>
        </w:rPr>
        <w:t>281</w:t>
      </w:r>
      <w:r w:rsidRPr="004D635E">
        <w:rPr>
          <w:rFonts w:ascii="GHEA Mariam" w:hAnsi="GHEA Mariam" w:cs="Sylfaen"/>
          <w:bCs/>
          <w:spacing w:val="-8"/>
          <w:sz w:val="24"/>
          <w:szCs w:val="24"/>
          <w:lang w:val="af-ZA"/>
        </w:rPr>
        <w:t>-</w:t>
      </w:r>
      <w:r w:rsidRPr="004D635E">
        <w:rPr>
          <w:rFonts w:ascii="GHEA Mariam" w:hAnsi="GHEA Mariam" w:cs="Sylfaen"/>
          <w:bCs/>
          <w:spacing w:val="-8"/>
          <w:sz w:val="24"/>
          <w:szCs w:val="24"/>
          <w:lang w:val="hy-AM"/>
        </w:rPr>
        <w:t>Լ</w:t>
      </w:r>
      <w:r w:rsidRPr="004D635E">
        <w:rPr>
          <w:rFonts w:ascii="GHEA Mariam" w:hAnsi="GHEA Mariam" w:cs="Sylfaen"/>
          <w:bCs/>
          <w:spacing w:val="-8"/>
          <w:sz w:val="24"/>
          <w:szCs w:val="24"/>
          <w:lang w:val="af-ZA"/>
        </w:rPr>
        <w:t xml:space="preserve"> </w:t>
      </w:r>
      <w:r w:rsidRPr="004D635E">
        <w:rPr>
          <w:rFonts w:ascii="GHEA Mariam" w:hAnsi="GHEA Mariam" w:cs="Sylfaen"/>
          <w:bCs/>
          <w:spacing w:val="-8"/>
          <w:sz w:val="24"/>
          <w:szCs w:val="24"/>
        </w:rPr>
        <w:t>ՈՐՈՇՄԱՆ</w:t>
      </w:r>
      <w:r w:rsidRPr="004D635E">
        <w:rPr>
          <w:rFonts w:ascii="GHEA Mariam" w:hAnsi="GHEA Mariam"/>
          <w:bCs/>
          <w:spacing w:val="-8"/>
          <w:sz w:val="24"/>
          <w:szCs w:val="24"/>
        </w:rPr>
        <w:t xml:space="preserve"> </w:t>
      </w:r>
      <w:r w:rsidRPr="004D635E">
        <w:rPr>
          <w:rFonts w:ascii="GHEA Mariam" w:hAnsi="GHEA Mariam" w:cs="Sylfaen"/>
          <w:bCs/>
          <w:spacing w:val="-8"/>
          <w:sz w:val="24"/>
          <w:szCs w:val="24"/>
        </w:rPr>
        <w:t>ՄԵՋ</w:t>
      </w:r>
      <w:r w:rsidRPr="004D635E">
        <w:rPr>
          <w:rFonts w:ascii="GHEA Mariam" w:hAnsi="GHEA Mariam"/>
          <w:bCs/>
          <w:spacing w:val="-8"/>
          <w:sz w:val="24"/>
          <w:szCs w:val="24"/>
        </w:rPr>
        <w:t xml:space="preserve"> </w:t>
      </w:r>
      <w:r w:rsidRPr="004D635E">
        <w:rPr>
          <w:rFonts w:ascii="GHEA Mariam" w:hAnsi="GHEA Mariam"/>
          <w:bCs/>
          <w:spacing w:val="-8"/>
          <w:sz w:val="24"/>
          <w:szCs w:val="24"/>
          <w:lang w:val="hy-AM"/>
        </w:rPr>
        <w:t>ԼՐԱՑՈՒՄ</w:t>
      </w:r>
      <w:r w:rsidRPr="004D635E">
        <w:rPr>
          <w:rFonts w:ascii="GHEA Mariam" w:hAnsi="GHEA Mariam" w:cs="Sylfaen"/>
          <w:bCs/>
          <w:spacing w:val="-8"/>
          <w:sz w:val="24"/>
          <w:szCs w:val="24"/>
          <w:lang w:val="hy-AM"/>
        </w:rPr>
        <w:t xml:space="preserve"> </w:t>
      </w:r>
    </w:p>
    <w:p w:rsidR="004D635E" w:rsidRDefault="004D635E" w:rsidP="004D635E">
      <w:pPr>
        <w:ind w:firstLine="567"/>
        <w:jc w:val="center"/>
        <w:rPr>
          <w:rFonts w:ascii="GHEA Mariam" w:hAnsi="GHEA Mariam" w:cs="Sylfaen"/>
          <w:bCs/>
          <w:sz w:val="24"/>
          <w:szCs w:val="24"/>
        </w:rPr>
      </w:pPr>
      <w:r w:rsidRPr="004D635E">
        <w:rPr>
          <w:rFonts w:ascii="GHEA Mariam" w:hAnsi="GHEA Mariam" w:cs="Sylfaen"/>
          <w:bCs/>
          <w:sz w:val="24"/>
          <w:szCs w:val="24"/>
        </w:rPr>
        <w:t>ԿԱՏԱՐԵԼՈՒ</w:t>
      </w:r>
      <w:r w:rsidRPr="004D635E">
        <w:rPr>
          <w:rFonts w:ascii="GHEA Mariam" w:hAnsi="GHEA Mariam"/>
          <w:bCs/>
          <w:sz w:val="24"/>
          <w:szCs w:val="24"/>
        </w:rPr>
        <w:t xml:space="preserve"> </w:t>
      </w:r>
      <w:r w:rsidRPr="004D635E">
        <w:rPr>
          <w:rFonts w:ascii="GHEA Mariam" w:hAnsi="GHEA Mariam" w:cs="Sylfaen"/>
          <w:bCs/>
          <w:sz w:val="24"/>
          <w:szCs w:val="24"/>
        </w:rPr>
        <w:t>ՄԱՍԻՆ</w:t>
      </w:r>
    </w:p>
    <w:p w:rsidR="004D635E" w:rsidRPr="004D635E" w:rsidRDefault="004D635E" w:rsidP="004D635E">
      <w:pPr>
        <w:ind w:firstLine="567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bCs/>
          <w:sz w:val="24"/>
          <w:szCs w:val="24"/>
          <w:lang w:val="hy-AM"/>
        </w:rPr>
        <w:t>------------------------------------------------------------------------------------------</w:t>
      </w:r>
      <w:r w:rsidRPr="004D635E">
        <w:rPr>
          <w:rFonts w:ascii="GHEA Mariam" w:hAnsi="GHEA Mariam" w:cs="Sylfaen"/>
          <w:bCs/>
          <w:sz w:val="24"/>
          <w:szCs w:val="24"/>
        </w:rPr>
        <w:t xml:space="preserve"> </w:t>
      </w:r>
    </w:p>
    <w:p w:rsidR="004D635E" w:rsidRDefault="004D635E" w:rsidP="004D635E">
      <w:pPr>
        <w:pStyle w:val="mechtex"/>
        <w:ind w:firstLine="567"/>
        <w:rPr>
          <w:rFonts w:ascii="GHEA Mariam" w:hAnsi="GHEA Mariam"/>
          <w:sz w:val="24"/>
          <w:szCs w:val="24"/>
        </w:rPr>
      </w:pPr>
    </w:p>
    <w:p w:rsidR="004D635E" w:rsidRPr="004D635E" w:rsidRDefault="004D635E" w:rsidP="004D635E">
      <w:pPr>
        <w:pStyle w:val="mechtex"/>
        <w:ind w:firstLine="567"/>
        <w:rPr>
          <w:rFonts w:ascii="GHEA Mariam" w:hAnsi="GHEA Mariam"/>
          <w:sz w:val="24"/>
          <w:szCs w:val="24"/>
        </w:rPr>
      </w:pPr>
    </w:p>
    <w:p w:rsidR="004D635E" w:rsidRPr="004D635E" w:rsidRDefault="004D635E" w:rsidP="004D635E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</w:pPr>
      <w:r w:rsidRPr="004D635E">
        <w:rPr>
          <w:rFonts w:ascii="GHEA Mariam" w:hAnsi="GHEA Mariam"/>
          <w:bCs/>
          <w:shd w:val="clear" w:color="auto" w:fill="FFFFFF"/>
          <w:lang w:val="hy-AM"/>
        </w:rPr>
        <w:t xml:space="preserve">  Ղեկավարվելով «Նորմատիվ իրավական ակտերի մասին»</w:t>
      </w:r>
      <w:r>
        <w:rPr>
          <w:rFonts w:ascii="GHEA Mariam" w:hAnsi="GHEA Mariam"/>
          <w:bCs/>
          <w:shd w:val="clear" w:color="auto" w:fill="FFFFFF"/>
          <w:lang w:val="hy-AM"/>
        </w:rPr>
        <w:t xml:space="preserve"> </w:t>
      </w:r>
      <w:r w:rsidRPr="004D635E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 w:eastAsia="en-US"/>
        </w:rPr>
        <w:t>Հայաստանի</w:t>
      </w:r>
      <w:r w:rsidRPr="004D635E">
        <w:rPr>
          <w:rFonts w:ascii="GHEA Mariam" w:hAnsi="GHEA Mariam" w:cs="Arial Armenian"/>
          <w:bCs/>
          <w:color w:val="000000"/>
          <w:spacing w:val="-2"/>
          <w:shd w:val="clear" w:color="auto" w:fill="FFFFFF"/>
          <w:lang w:val="fr-FR" w:eastAsia="en-US"/>
        </w:rPr>
        <w:t xml:space="preserve"> </w:t>
      </w:r>
      <w:r w:rsidRPr="004D635E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 w:eastAsia="en-US"/>
        </w:rPr>
        <w:t>Հանրապետության</w:t>
      </w:r>
      <w:r w:rsidRPr="004D635E">
        <w:rPr>
          <w:rFonts w:ascii="GHEA Mariam" w:hAnsi="GHEA Mariam"/>
          <w:bCs/>
          <w:shd w:val="clear" w:color="auto" w:fill="FFFFFF"/>
          <w:lang w:val="hy-AM"/>
        </w:rPr>
        <w:t xml:space="preserve"> օրենքի 33-րդ և 34-րդ հոդվածներով՝ Հայաստանի Հանրապետության կառավարությունը</w:t>
      </w:r>
      <w:r w:rsidRPr="004D635E">
        <w:rPr>
          <w:rFonts w:ascii="Calibri" w:hAnsi="Calibri" w:cs="Calibri"/>
          <w:bCs/>
          <w:shd w:val="clear" w:color="auto" w:fill="FFFFFF"/>
          <w:lang w:val="hy-AM"/>
        </w:rPr>
        <w:t> </w:t>
      </w:r>
      <w:r>
        <w:rPr>
          <w:rFonts w:ascii="Calibri" w:hAnsi="Calibri" w:cs="Calibri"/>
          <w:bCs/>
          <w:shd w:val="clear" w:color="auto" w:fill="FFFFFF"/>
          <w:lang w:val="hy-AM"/>
        </w:rPr>
        <w:t xml:space="preserve">   </w:t>
      </w:r>
      <w:r w:rsidRPr="004D635E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ո</w:t>
      </w:r>
      <w:r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4D635E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ր</w:t>
      </w:r>
      <w:r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4D635E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ո</w:t>
      </w:r>
      <w:r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4D635E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շ</w:t>
      </w:r>
      <w:r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4D635E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ու</w:t>
      </w:r>
      <w:r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 xml:space="preserve"> </w:t>
      </w:r>
      <w:r w:rsidRPr="004D635E">
        <w:rPr>
          <w:rStyle w:val="Emphasis"/>
          <w:rFonts w:ascii="GHEA Mariam" w:hAnsi="GHEA Mariam"/>
          <w:bCs/>
          <w:i w:val="0"/>
          <w:shd w:val="clear" w:color="auto" w:fill="FFFFFF"/>
          <w:lang w:val="hy-AM"/>
        </w:rPr>
        <w:t>մ  է.</w:t>
      </w:r>
    </w:p>
    <w:p w:rsidR="004D635E" w:rsidRPr="004D635E" w:rsidRDefault="004D635E" w:rsidP="004D635E">
      <w:pPr>
        <w:pStyle w:val="norm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="GHEA Mariam" w:hAnsi="GHEA Mariam" w:cs="Arial"/>
          <w:sz w:val="24"/>
          <w:szCs w:val="24"/>
          <w:lang w:val="hy-AM"/>
        </w:rPr>
      </w:pPr>
      <w:r w:rsidRPr="004D635E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Pr="004D635E">
        <w:rPr>
          <w:rFonts w:ascii="GHEA Mariam" w:hAnsi="GHEA Mariam" w:cs="Sylfaen"/>
          <w:bCs/>
          <w:sz w:val="24"/>
          <w:szCs w:val="24"/>
          <w:lang w:val="af-ZA"/>
        </w:rPr>
        <w:t xml:space="preserve">Հայաստանի Հանրապետության կառավարության </w:t>
      </w:r>
      <w:r w:rsidRPr="004D635E">
        <w:rPr>
          <w:rFonts w:ascii="GHEA Mariam" w:hAnsi="GHEA Mariam"/>
          <w:sz w:val="24"/>
          <w:szCs w:val="24"/>
          <w:lang w:val="hy-AM"/>
        </w:rPr>
        <w:t xml:space="preserve">2022 </w:t>
      </w:r>
      <w:r w:rsidRPr="004D635E">
        <w:rPr>
          <w:rFonts w:ascii="GHEA Mariam" w:hAnsi="GHEA Mariam" w:cs="Sylfaen"/>
          <w:bCs/>
          <w:sz w:val="24"/>
          <w:szCs w:val="24"/>
          <w:lang w:val="af-ZA"/>
        </w:rPr>
        <w:t xml:space="preserve">թվականի </w:t>
      </w:r>
      <w:r w:rsidRPr="004D635E">
        <w:rPr>
          <w:rFonts w:ascii="GHEA Mariam" w:hAnsi="GHEA Mariam" w:cs="Sylfaen"/>
          <w:bCs/>
          <w:sz w:val="24"/>
          <w:szCs w:val="24"/>
          <w:lang w:val="hy-AM"/>
        </w:rPr>
        <w:t>մարտի</w:t>
      </w:r>
      <w:r w:rsidRPr="004D635E">
        <w:rPr>
          <w:rFonts w:ascii="GHEA Mariam" w:hAnsi="GHEA Mariam" w:cs="Sylfaen"/>
          <w:bCs/>
          <w:sz w:val="24"/>
          <w:szCs w:val="24"/>
          <w:lang w:val="af-ZA"/>
        </w:rPr>
        <w:t xml:space="preserve"> </w:t>
      </w:r>
      <w:r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Pr="004D635E">
        <w:rPr>
          <w:rFonts w:ascii="GHEA Mariam" w:hAnsi="GHEA Mariam" w:cs="Sylfaen"/>
          <w:bCs/>
          <w:sz w:val="24"/>
          <w:szCs w:val="24"/>
          <w:lang w:val="hy-AM"/>
        </w:rPr>
        <w:t>3</w:t>
      </w:r>
      <w:r w:rsidRPr="004D635E">
        <w:rPr>
          <w:rFonts w:ascii="GHEA Mariam" w:hAnsi="GHEA Mariam" w:cs="Sylfaen"/>
          <w:bCs/>
          <w:sz w:val="24"/>
          <w:szCs w:val="24"/>
          <w:lang w:val="af-ZA"/>
        </w:rPr>
        <w:t xml:space="preserve">-ի </w:t>
      </w:r>
      <w:r w:rsidRPr="004D635E">
        <w:rPr>
          <w:rFonts w:ascii="GHEA Mariam" w:hAnsi="GHEA Mariam"/>
          <w:sz w:val="24"/>
          <w:szCs w:val="24"/>
          <w:lang w:val="hy-AM"/>
        </w:rPr>
        <w:t>«Հայաստանի Հանրապետության հողօգտագործողներին մատչելի գներով ազոտական, ֆոսֆորական և կալիումական պարարտանյութերի ձեռքբերման աջակ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4D635E">
        <w:rPr>
          <w:rFonts w:ascii="GHEA Mariam" w:hAnsi="GHEA Mariam"/>
          <w:sz w:val="24"/>
          <w:szCs w:val="24"/>
          <w:lang w:val="hy-AM"/>
        </w:rPr>
        <w:t>ցության ծրագիրը</w:t>
      </w:r>
      <w:r w:rsidRPr="004D635E">
        <w:rPr>
          <w:rFonts w:ascii="GHEA Mariam" w:hAnsi="GHEA Mariam" w:cs="Sylfaen"/>
          <w:bCs/>
          <w:sz w:val="24"/>
          <w:szCs w:val="24"/>
          <w:lang w:val="af-ZA"/>
        </w:rPr>
        <w:t xml:space="preserve"> հաստատելու մասին»</w:t>
      </w:r>
      <w:r w:rsidRPr="004D635E">
        <w:rPr>
          <w:rFonts w:ascii="GHEA Mariam" w:hAnsi="GHEA Mariam"/>
          <w:sz w:val="24"/>
          <w:szCs w:val="24"/>
          <w:lang w:val="hy-AM"/>
        </w:rPr>
        <w:t xml:space="preserve"> N</w:t>
      </w:r>
      <w:r w:rsidRPr="004D635E">
        <w:rPr>
          <w:rFonts w:ascii="GHEA Mariam" w:hAnsi="GHEA Mariam" w:cs="Sylfaen"/>
          <w:bCs/>
          <w:sz w:val="24"/>
          <w:szCs w:val="24"/>
          <w:lang w:val="af-ZA"/>
        </w:rPr>
        <w:t xml:space="preserve"> </w:t>
      </w:r>
      <w:r w:rsidRPr="004D635E">
        <w:rPr>
          <w:rFonts w:ascii="GHEA Mariam" w:hAnsi="GHEA Mariam" w:cs="Sylfaen"/>
          <w:bCs/>
          <w:sz w:val="24"/>
          <w:szCs w:val="24"/>
          <w:lang w:val="hy-AM"/>
        </w:rPr>
        <w:t>281-Լ</w:t>
      </w:r>
      <w:r w:rsidRPr="004D635E">
        <w:rPr>
          <w:rFonts w:ascii="GHEA Mariam" w:hAnsi="GHEA Mariam" w:cs="Sylfaen"/>
          <w:bCs/>
          <w:sz w:val="24"/>
          <w:szCs w:val="24"/>
          <w:lang w:val="af-ZA"/>
        </w:rPr>
        <w:t xml:space="preserve"> </w:t>
      </w:r>
      <w:r w:rsidRPr="004D635E">
        <w:rPr>
          <w:rFonts w:ascii="GHEA Mariam" w:hAnsi="GHEA Mariam"/>
          <w:sz w:val="24"/>
          <w:szCs w:val="24"/>
          <w:lang w:val="hy-AM"/>
        </w:rPr>
        <w:t>որոշման</w:t>
      </w:r>
      <w:r w:rsidRPr="004D635E">
        <w:rPr>
          <w:rFonts w:ascii="GHEA Mariam" w:hAnsi="GHEA Mariam" w:cs="Sylfaen"/>
          <w:bCs/>
          <w:sz w:val="24"/>
          <w:szCs w:val="24"/>
          <w:lang w:val="af-ZA"/>
        </w:rPr>
        <w:t xml:space="preserve"> </w:t>
      </w:r>
      <w:r w:rsidRPr="004D635E">
        <w:rPr>
          <w:rFonts w:ascii="GHEA Mariam" w:hAnsi="GHEA Mariam" w:cs="Sylfaen"/>
          <w:bCs/>
          <w:sz w:val="24"/>
          <w:szCs w:val="24"/>
          <w:lang w:val="hy-AM"/>
        </w:rPr>
        <w:t xml:space="preserve">հավելվածը </w:t>
      </w:r>
      <w:r w:rsidRPr="004D635E">
        <w:rPr>
          <w:rFonts w:ascii="GHEA Mariam" w:hAnsi="GHEA Mariam" w:cs="Arial"/>
          <w:sz w:val="24"/>
          <w:szCs w:val="24"/>
          <w:lang w:val="hy-AM"/>
        </w:rPr>
        <w:t xml:space="preserve">լրացնել </w:t>
      </w:r>
      <w:r w:rsidRPr="004D635E">
        <w:rPr>
          <w:rFonts w:ascii="GHEA Mariam" w:hAnsi="GHEA Mariam"/>
          <w:color w:val="000000" w:themeColor="text1"/>
          <w:sz w:val="24"/>
          <w:szCs w:val="24"/>
          <w:lang w:val="hy-AM"/>
        </w:rPr>
        <w:t>հետևյալ</w:t>
      </w:r>
      <w:r w:rsidRPr="004D635E">
        <w:rPr>
          <w:rFonts w:ascii="GHEA Mariam" w:hAnsi="GHEA Mariam"/>
          <w:color w:val="000000" w:themeColor="text1"/>
          <w:sz w:val="24"/>
          <w:szCs w:val="24"/>
          <w:lang w:val="af-ZA"/>
        </w:rPr>
        <w:t xml:space="preserve"> </w:t>
      </w:r>
      <w:r w:rsidRPr="004D635E">
        <w:rPr>
          <w:rFonts w:ascii="GHEA Mariam" w:hAnsi="GHEA Mariam"/>
          <w:color w:val="000000" w:themeColor="text1"/>
          <w:sz w:val="24"/>
          <w:szCs w:val="24"/>
          <w:lang w:val="hy-AM"/>
        </w:rPr>
        <w:t>բովանդակությամբ</w:t>
      </w:r>
      <w:r w:rsidRPr="004D635E">
        <w:rPr>
          <w:rFonts w:ascii="GHEA Mariam" w:hAnsi="GHEA Mariam" w:cs="Arial"/>
          <w:sz w:val="24"/>
          <w:szCs w:val="24"/>
          <w:lang w:val="hy-AM"/>
        </w:rPr>
        <w:t xml:space="preserve"> նոր</w:t>
      </w:r>
      <w:r>
        <w:rPr>
          <w:rFonts w:ascii="GHEA Mariam" w:hAnsi="GHEA Mariam" w:cs="Arial"/>
          <w:sz w:val="24"/>
          <w:szCs w:val="24"/>
          <w:lang w:val="hy-AM"/>
        </w:rPr>
        <w:t>՝</w:t>
      </w:r>
      <w:r w:rsidRPr="004D635E">
        <w:rPr>
          <w:rFonts w:ascii="GHEA Mariam" w:hAnsi="GHEA Mariam" w:cs="Arial"/>
          <w:sz w:val="24"/>
          <w:szCs w:val="24"/>
          <w:lang w:val="hy-AM"/>
        </w:rPr>
        <w:t xml:space="preserve"> 8.1</w:t>
      </w:r>
      <w:r>
        <w:rPr>
          <w:rFonts w:ascii="GHEA Mariam" w:hAnsi="GHEA Mariam" w:cs="Arial"/>
          <w:sz w:val="24"/>
          <w:szCs w:val="24"/>
          <w:lang w:val="hy-AM"/>
        </w:rPr>
        <w:t>-ին</w:t>
      </w:r>
      <w:r w:rsidRPr="004D635E">
        <w:rPr>
          <w:rFonts w:ascii="GHEA Mariam" w:hAnsi="GHEA Mariam" w:cs="Arial"/>
          <w:sz w:val="24"/>
          <w:szCs w:val="24"/>
          <w:lang w:val="hy-AM"/>
        </w:rPr>
        <w:t xml:space="preserve"> կետով</w:t>
      </w:r>
      <w:r w:rsidRPr="004D635E"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</w:p>
    <w:p w:rsidR="004D635E" w:rsidRPr="004D635E" w:rsidRDefault="004D635E" w:rsidP="004D635E">
      <w:pPr>
        <w:pStyle w:val="norm"/>
        <w:spacing w:line="360" w:lineRule="auto"/>
        <w:ind w:firstLine="567"/>
        <w:rPr>
          <w:rFonts w:ascii="GHEA Mariam" w:hAnsi="GHEA Mariam" w:cs="Arial"/>
          <w:sz w:val="24"/>
          <w:szCs w:val="24"/>
          <w:lang w:val="hy-AM"/>
        </w:rPr>
      </w:pPr>
      <w:r w:rsidRPr="004D635E">
        <w:rPr>
          <w:rFonts w:ascii="GHEA Mariam" w:hAnsi="GHEA Mariam"/>
          <w:color w:val="000000" w:themeColor="text1"/>
          <w:sz w:val="24"/>
          <w:szCs w:val="24"/>
          <w:lang w:val="hy-AM"/>
        </w:rPr>
        <w:t>«8.1. Մինչև 3 հա հողատարածք ունեցող շահառուների համար հաշվարկված պարարտանյութերի չափաքանակները հողատարածքի կամ հողատարածքի այն մասի հաշվով, որը 8-րդ կետով սահմանված չափաքանակների շրջանակում չի ապահովում 1 պարկի (50 կգ) չափով պարարտանյութի ձեռքբերում, ապա տվյալ հողատարածքի կամ հողատարածքի տվյալ մասի համար տրամադրվում է 1 պարկ (50 կգ) պարարտանյութ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  <w:r w:rsidRPr="004D635E">
        <w:rPr>
          <w:rFonts w:ascii="GHEA Mariam" w:hAnsi="GHEA Mariam" w:cs="Sylfaen"/>
          <w:bCs/>
          <w:sz w:val="24"/>
          <w:szCs w:val="24"/>
          <w:lang w:val="af-ZA"/>
        </w:rPr>
        <w:t>»</w:t>
      </w:r>
      <w:r w:rsidRPr="004D635E">
        <w:rPr>
          <w:rFonts w:ascii="GHEA Mariam" w:hAnsi="GHEA Mariam" w:cs="Sylfaen"/>
          <w:bCs/>
          <w:sz w:val="24"/>
          <w:szCs w:val="24"/>
          <w:lang w:val="hy-AM"/>
        </w:rPr>
        <w:t>։</w:t>
      </w:r>
    </w:p>
    <w:p w:rsidR="004D635E" w:rsidRPr="004D635E" w:rsidRDefault="004D635E" w:rsidP="004D635E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4D635E">
        <w:rPr>
          <w:rFonts w:ascii="GHEA Mariam" w:hAnsi="GHEA Mariam" w:cs="Arial"/>
          <w:b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Pr="004D635E">
        <w:rPr>
          <w:rFonts w:ascii="GHEA Mariam" w:hAnsi="GHEA Mariam" w:cs="Sylfaen"/>
          <w:bCs/>
          <w:sz w:val="24"/>
          <w:szCs w:val="24"/>
          <w:lang w:val="hy-AM"/>
        </w:rPr>
        <w:t xml:space="preserve">Սույն որոշումն ուժի մեջ է մտնում </w:t>
      </w:r>
      <w:bookmarkStart w:id="0" w:name="_GoBack"/>
      <w:bookmarkEnd w:id="0"/>
      <w:r w:rsidRPr="004D635E">
        <w:rPr>
          <w:rFonts w:ascii="GHEA Mariam" w:hAnsi="GHEA Mariam" w:cs="Sylfaen"/>
          <w:bCs/>
          <w:sz w:val="24"/>
          <w:szCs w:val="24"/>
          <w:lang w:val="hy-AM"/>
        </w:rPr>
        <w:t>հրապարակմանը հաջորդող օրվանից</w:t>
      </w:r>
      <w:r w:rsidRPr="004D635E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և տարածվում է </w:t>
      </w:r>
      <w:r w:rsidRPr="004D635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2022 թվականի մարտի 5-ից </w:t>
      </w:r>
      <w:r w:rsidRPr="004D635E">
        <w:rPr>
          <w:rFonts w:ascii="GHEA Mariam" w:hAnsi="GHEA Mariam" w:cs="Sylfaen"/>
          <w:bCs/>
          <w:sz w:val="24"/>
          <w:szCs w:val="24"/>
          <w:lang w:val="hy-AM"/>
        </w:rPr>
        <w:t xml:space="preserve">ծագող հարաբերությունների վրա: 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4D635E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4D635E" w:rsidRDefault="00296E5B" w:rsidP="00477447">
      <w:pPr>
        <w:rPr>
          <w:lang w:val="hy-AM"/>
        </w:rPr>
      </w:pPr>
    </w:p>
    <w:p w:rsidR="00296E5B" w:rsidRPr="004D635E" w:rsidRDefault="00296E5B" w:rsidP="00477447">
      <w:pPr>
        <w:rPr>
          <w:lang w:val="hy-AM"/>
        </w:rPr>
      </w:pPr>
    </w:p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Default="00296E5B" w:rsidP="00296E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296E5B" w:rsidRPr="00296E5B" w:rsidRDefault="00296E5B" w:rsidP="00296E5B">
      <w:pPr>
        <w:pStyle w:val="norm"/>
        <w:spacing w:line="240" w:lineRule="auto"/>
        <w:ind w:firstLine="0"/>
        <w:rPr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96E5B" w:rsidRPr="00296E5B" w:rsidSect="004D635E">
      <w:headerReference w:type="even" r:id="rId8"/>
      <w:headerReference w:type="default" r:id="rId9"/>
      <w:footerReference w:type="even" r:id="rId10"/>
      <w:pgSz w:w="11909" w:h="16834" w:code="9"/>
      <w:pgMar w:top="1440" w:right="1277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82" w:rsidRDefault="00F30B82">
      <w:r>
        <w:separator/>
      </w:r>
    </w:p>
  </w:endnote>
  <w:endnote w:type="continuationSeparator" w:id="0">
    <w:p w:rsidR="00F30B82" w:rsidRDefault="00F3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4475B">
      <w:rPr>
        <w:noProof/>
        <w:sz w:val="18"/>
      </w:rPr>
      <w:t>KA-123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82" w:rsidRDefault="00F30B82">
      <w:r>
        <w:separator/>
      </w:r>
    </w:p>
  </w:footnote>
  <w:footnote w:type="continuationSeparator" w:id="0">
    <w:p w:rsidR="00F30B82" w:rsidRDefault="00F3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E3B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2ED"/>
    <w:multiLevelType w:val="hybridMultilevel"/>
    <w:tmpl w:val="51B4F27A"/>
    <w:lvl w:ilvl="0" w:tplc="F97CD372">
      <w:start w:val="1"/>
      <w:numFmt w:val="decimal"/>
      <w:lvlText w:val="%1."/>
      <w:lvlJc w:val="left"/>
      <w:pPr>
        <w:ind w:left="502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E3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35E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49C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75B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82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99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rsid w:val="004D63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4D635E"/>
    <w:rPr>
      <w:i/>
      <w:iCs/>
    </w:rPr>
  </w:style>
  <w:style w:type="paragraph" w:styleId="BalloonText">
    <w:name w:val="Balloon Text"/>
    <w:basedOn w:val="Normal"/>
    <w:link w:val="BalloonTextChar"/>
    <w:rsid w:val="00B44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475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17</cp:revision>
  <cp:lastPrinted>2022-05-05T05:25:00Z</cp:lastPrinted>
  <dcterms:created xsi:type="dcterms:W3CDTF">2022-03-23T13:26:00Z</dcterms:created>
  <dcterms:modified xsi:type="dcterms:W3CDTF">2022-05-05T06:00:00Z</dcterms:modified>
</cp:coreProperties>
</file>