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729B5" w14:textId="77777777" w:rsidR="00E04198" w:rsidRDefault="00E0419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CD2D9FF" w14:textId="77777777" w:rsidR="00CB7025" w:rsidRPr="00CB7025" w:rsidRDefault="00CB7025" w:rsidP="00521DF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jdgxs" w:colFirst="0" w:colLast="0"/>
      <w:bookmarkEnd w:id="0"/>
      <w:r w:rsidRPr="00CB7025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7001FE33" w14:textId="3B60148C" w:rsidR="00CB7025" w:rsidRDefault="00CB7025" w:rsidP="00521DF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7025">
        <w:rPr>
          <w:rFonts w:ascii="GHEA Grapalat" w:hAnsi="GHEA Grapalat"/>
          <w:b/>
          <w:sz w:val="24"/>
          <w:szCs w:val="24"/>
          <w:lang w:val="hy-AM"/>
        </w:rPr>
        <w:t xml:space="preserve">«1995 ԹՎԱԿԱՆԻ ՆՈՅԵՄԲԵՐԻ 3-Ի ԱՆԿԱԽ ՊԵՏՈՒԹՅՈՒՆՆԵՐԻ  ՀԱՄԱԳՈՐԾԱԿՑՈՒԹՅԱՆ ՄԱՍՆԱԿԻՑ ՊԵՏՈՒԹՅՈՒՆՆԵՐԻ ԳԻՏԱՏԵԽՆՈԼՈԳԻԱԿԱՆ ԸՆԴՀԱՆՈՒՐ ՏԱՐԱԾՈՒԹՅԱՆ ՍՏԵՂԾՄԱՆ ՄԱՍԻՆ ՀԱՄԱՁԱՅՆԱԳՐՈՒՄ» ՓՈՓՈԽՈՒԹՅՈՒՆՆԵՐ ԿԱՏԱՐԵԼՈՒ ՄԱՍԻՆ ԱՐՁԱՆԱԳՐՈՒԹՅԱՆ ՍՏՈՐԱԳՐՄԱՆ ԱՌԱՋԱՐԿՈՒԹՅԱՆԸ ՀԱՎԱՆՈՒԹՅՈՒՆ ՏԱԼՈՒ ՄԱՍԻՆ» ՀԱՅԱՍՏԱՆԻ ՀԱՆՐԱՊԵՏՈՒԹՅԱՆ ԿԱՌԱՎԱՐՈՒԹՅԱՆ ՈՐՈՇՄԱՆ ԸՆԴՈՒՆՄԱՆ ԱՆՀՐԱԺԵՇՏՈՒԹՅԱՆ </w:t>
      </w:r>
      <w:r w:rsidR="00D20D70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700117A6" w14:textId="77777777" w:rsidR="00521DFA" w:rsidRPr="00CB7025" w:rsidRDefault="00521DFA" w:rsidP="00CB7025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CA64609" w14:textId="63391E0D" w:rsidR="00CB7025" w:rsidRPr="007D09D6" w:rsidRDefault="00CB7025" w:rsidP="004669DE">
      <w:pPr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D09D6"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իրավիճակը և իրավական ակտի ընդունման անհրաժեշտությունը </w:t>
      </w:r>
    </w:p>
    <w:p w14:paraId="5D921007" w14:textId="4647D43F" w:rsidR="00CB7025" w:rsidRPr="00CB7025" w:rsidRDefault="00CB7025" w:rsidP="004669DE">
      <w:pPr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Անկախ Պետությունների Համագործակցության տնտեսական խորհրդի՝ 2022 թվականի մարտի 18-ի որոշմամբ հաստատվել է «Անկախ Պետությունների Համագործակցության մասնակից պետությունների գիտատեխնոլոգիական ընդհանուր տարածության ստեղծման մասին» 1995 թվականի նոյեմբերի 3-ի համաձայնագրում փոփոխություններ կատարելու մասին արձանագրությունը: </w:t>
      </w:r>
    </w:p>
    <w:p w14:paraId="477DCD03" w14:textId="77777777" w:rsidR="00CB7025" w:rsidRPr="00CB7025" w:rsidRDefault="00CB7025" w:rsidP="007E0C0C">
      <w:pPr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Անկախ Պետությունների Համագործակցության մասնակից պետությունների գիտատեխնոլոգիական ընդհանուր տարածության ստեղծման մասին 1995թ. նոյեմբերի 3-ի համաձայնագրում (այսուհետ՝ Համաձայնագիր) փոփոխություններ կատարելը պայմանավորված է այն հանգամանքով, որ գործունեության տարիների ընթացքում ԱՊՀ անդամ երկրների գիտատեխնիկական և տեխնոլոգիական զարգացման մեջ տեղի են ունեցել մի շարք որակական փոփոխություններ, Համաձայնագրի որոշ դրույթներ հնացել են և պահանջում են ժամանակակից պայմաններին համապատասխան արդիականացում՝ հաշվի առնելով նաև գիտության, տեխնոլոգիաների, նորարարությունների, ինչպես նաև այդ ոլորտում համաշխարհային լավագույն փորձը: </w:t>
      </w:r>
    </w:p>
    <w:p w14:paraId="1FECB37B" w14:textId="685AA5F2" w:rsidR="00CB7025" w:rsidRPr="00CB7025" w:rsidRDefault="00CB7025" w:rsidP="008B5ECE">
      <w:pPr>
        <w:spacing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Միևնույն ժամանակ Համաձայնագրում հղումներ են արվում մի շարք փաստաթղթերի, որոնք արդեն ուժը կորցրել են: </w:t>
      </w:r>
    </w:p>
    <w:p w14:paraId="56AE2676" w14:textId="77777777" w:rsidR="00CB7025" w:rsidRDefault="00CB7025" w:rsidP="004669DE">
      <w:pPr>
        <w:spacing w:after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Համաձայնագրի հավելվածը գիտատեխնիկական և ինովացիոն ոլորտներում համագործակցության միջպետական ​​խորհրդի կարգն է, որը նույնպես արդիականացման կարիք ունի՝ հաշվի առնելով ԱՊՀ կառավարությունների ղեկավարների խորհրդի 2009 թվականի հոկտեմբերի 9-ի որոշմամբ հաստատված Անկախ Պետությունների Համագործակցության ոլորտային համագործակցության մարմինների վերաբերյալ ընդհանուր կանոնակարգի երաշխավորությունները (рекомендации):</w:t>
      </w:r>
    </w:p>
    <w:p w14:paraId="709A57A5" w14:textId="7B65A94C" w:rsidR="00CB7025" w:rsidRPr="007D09D6" w:rsidRDefault="00CB7025" w:rsidP="007D09D6">
      <w:pPr>
        <w:numPr>
          <w:ilvl w:val="0"/>
          <w:numId w:val="6"/>
        </w:numPr>
        <w:tabs>
          <w:tab w:val="left" w:pos="1260"/>
          <w:tab w:val="left" w:pos="1530"/>
        </w:tabs>
        <w:spacing w:after="0" w:line="360" w:lineRule="auto"/>
        <w:ind w:firstLine="0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</w:pPr>
      <w:proofErr w:type="spellStart"/>
      <w:r w:rsidRPr="007D09D6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Առաջարկվող</w:t>
      </w:r>
      <w:proofErr w:type="spellEnd"/>
      <w:r w:rsidRPr="007D09D6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D09D6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կարգավորման</w:t>
      </w:r>
      <w:proofErr w:type="spellEnd"/>
      <w:r w:rsidRPr="007D09D6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D09D6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բնույթը</w:t>
      </w:r>
      <w:proofErr w:type="spellEnd"/>
    </w:p>
    <w:p w14:paraId="789D3184" w14:textId="4925F860" w:rsidR="008B5ECE" w:rsidRPr="00CB7025" w:rsidRDefault="00C57EDF" w:rsidP="008B5ECE">
      <w:pPr>
        <w:spacing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Արձանագրության ստորագրումը կարգավորի ԱՊՀ մասնակից պետությունների միջև համագործակցությունը </w:t>
      </w:r>
      <w:r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գիտատեխնոլոգիական ընդհանուր տարածության ստեղծման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ուղղությամբ. </w:t>
      </w:r>
      <w:r w:rsidR="008B5ECE"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Փոփոխությունները հնարավորություն կտան Համաձայնագիրը լրացնել այնպիսի դրույթներով, որոնց համաձայն՝ Կողմերը  միջպետական ​​գիտատեխնիկական, տեխնոլոգիական և ինովացիոն համագործակցության համակարգ ձևավորելու, այդ ոլորտներում ինտեգրումը խորացնելու նպատակով հնարավորություն կունենան, ազգային օրենսդրություններին համապատասխան, իրականացնել համատեղ գիտատեխնիկական, տեխնոլոգիական և նորարարական ծրագրեր, մասնավորապես՝  </w:t>
      </w:r>
    </w:p>
    <w:p w14:paraId="418197C7" w14:textId="77777777" w:rsidR="008B5ECE" w:rsidRPr="00CB7025" w:rsidRDefault="008B5ECE" w:rsidP="008B5ECE">
      <w:pPr>
        <w:numPr>
          <w:ilvl w:val="0"/>
          <w:numId w:val="5"/>
        </w:numPr>
        <w:spacing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մշակել և իրականացնել գիտական, գիտատեխնիկական, տեխնոլոգիական և ինովացիոն նախագծեր և ծրագրեր,</w:t>
      </w:r>
    </w:p>
    <w:p w14:paraId="23A88CD4" w14:textId="77777777" w:rsidR="008B5ECE" w:rsidRPr="00CB7025" w:rsidRDefault="008B5ECE" w:rsidP="008B5ECE">
      <w:pPr>
        <w:numPr>
          <w:ilvl w:val="0"/>
          <w:numId w:val="5"/>
        </w:numPr>
        <w:spacing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փոխանակել տեղեկատվություն հետազոտությունների, մշակումների, նոր տեխնոլոգիաների արդյունքների վերաբերյալ,</w:t>
      </w:r>
    </w:p>
    <w:p w14:paraId="142F6B33" w14:textId="77777777" w:rsidR="008B5ECE" w:rsidRPr="00CB7025" w:rsidRDefault="008B5ECE" w:rsidP="008B5ECE">
      <w:pPr>
        <w:numPr>
          <w:ilvl w:val="0"/>
          <w:numId w:val="5"/>
        </w:numPr>
        <w:spacing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զարգացնել փոխգործակցությունը բարձր որակավորում ունեցող գիտական ​​կադրերի, մասնագետների պատրաստման և վերապատրաստման ոլորտներում՝ հաշվի առնելով ԱՊՀ համապատասխան բազային կազմակերպությունների հնարավորությունները,</w:t>
      </w:r>
    </w:p>
    <w:p w14:paraId="7A303042" w14:textId="237C08D0" w:rsidR="008B5ECE" w:rsidRDefault="008B5ECE" w:rsidP="004669DE">
      <w:pPr>
        <w:numPr>
          <w:ilvl w:val="0"/>
          <w:numId w:val="5"/>
        </w:numPr>
        <w:spacing w:after="0"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lastRenderedPageBreak/>
        <w:t>նպաստել գիտատեխնիկական, տեխնոլոգիական և ինովացիոն ոլորտներում օրենսդրությունների կատարելագործմանը։</w:t>
      </w:r>
    </w:p>
    <w:p w14:paraId="78062D6B" w14:textId="77777777" w:rsidR="00CB7025" w:rsidRPr="007D09D6" w:rsidRDefault="00CB7025" w:rsidP="007D09D6">
      <w:pPr>
        <w:numPr>
          <w:ilvl w:val="0"/>
          <w:numId w:val="6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7D09D6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ինստիտուտները, անձինք և նրանց դիրքորոշումը</w:t>
      </w:r>
    </w:p>
    <w:p w14:paraId="0C369F67" w14:textId="67566EC8" w:rsidR="00CB7025" w:rsidRDefault="00CB7025" w:rsidP="004669DE">
      <w:pPr>
        <w:pStyle w:val="NormalWeb"/>
        <w:spacing w:before="0" w:beforeAutospacing="0" w:after="0" w:afterAutospacing="0" w:line="360" w:lineRule="auto"/>
        <w:ind w:firstLine="568"/>
        <w:jc w:val="both"/>
        <w:rPr>
          <w:rFonts w:ascii="GHEA Grapalat" w:eastAsia="Calibri" w:hAnsi="GHEA Grapalat"/>
          <w:lang w:val="hy-AM"/>
        </w:rPr>
      </w:pPr>
      <w:r w:rsidRPr="00997F9D">
        <w:rPr>
          <w:rFonts w:ascii="GHEA Grapalat" w:eastAsia="Calibri" w:hAnsi="GHEA Grapalat"/>
          <w:lang w:val="hy-AM"/>
        </w:rPr>
        <w:t>Նախագիծը մշակվել է ՀՀ կրթության, գիտության, մշակույթի և սպորտի նախարարության գիտության կոմիտեի կողմից:</w:t>
      </w:r>
    </w:p>
    <w:p w14:paraId="6A81D971" w14:textId="40C89402" w:rsidR="00CB7025" w:rsidRPr="007D09D6" w:rsidRDefault="00CB7025" w:rsidP="004669DE">
      <w:pPr>
        <w:pStyle w:val="ListParagraph"/>
        <w:numPr>
          <w:ilvl w:val="0"/>
          <w:numId w:val="6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7D09D6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>Ակնկալվող արդյունքը</w:t>
      </w:r>
    </w:p>
    <w:p w14:paraId="69E2E552" w14:textId="39D7A66C" w:rsidR="004669DE" w:rsidRPr="004669DE" w:rsidRDefault="004669DE" w:rsidP="004669DE">
      <w:pPr>
        <w:pStyle w:val="ListParagraph"/>
        <w:tabs>
          <w:tab w:val="left" w:pos="1080"/>
        </w:tabs>
        <w:spacing w:line="360" w:lineRule="auto"/>
        <w:ind w:left="0" w:firstLine="630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4669DE">
        <w:rPr>
          <w:rFonts w:ascii="GHEA Grapalat" w:eastAsia="GHEA Grapalat" w:hAnsi="GHEA Grapalat"/>
          <w:sz w:val="24"/>
          <w:szCs w:val="24"/>
          <w:lang w:val="hy-AM"/>
        </w:rPr>
        <w:t xml:space="preserve">«1995 թվականի նոյեմբերի 3-ի Անկախ Պետությունների  Համագործակցության մասնակից պետությունների գիտատեխնոլոգիական ընդհանուր տարածության ստեղծման մասին համաձայնագրում» փոփոխություններ կատարելու մասին </w:t>
      </w:r>
      <w:r w:rsidR="00E40F77">
        <w:rPr>
          <w:rFonts w:ascii="GHEA Grapalat" w:eastAsia="GHEA Grapalat" w:hAnsi="GHEA Grapalat"/>
          <w:sz w:val="24"/>
          <w:szCs w:val="24"/>
          <w:lang w:val="hy-AM"/>
        </w:rPr>
        <w:t xml:space="preserve">ստորագրված </w:t>
      </w:r>
      <w:r w:rsidRPr="004669DE">
        <w:rPr>
          <w:rFonts w:ascii="GHEA Grapalat" w:eastAsia="GHEA Grapalat" w:hAnsi="GHEA Grapalat"/>
          <w:sz w:val="24"/>
          <w:szCs w:val="24"/>
          <w:lang w:val="hy-AM"/>
        </w:rPr>
        <w:t>արձանագրությ</w:t>
      </w:r>
      <w:r w:rsidR="007D09D6">
        <w:rPr>
          <w:rFonts w:ascii="GHEA Grapalat" w:eastAsia="GHEA Grapalat" w:hAnsi="GHEA Grapalat"/>
          <w:sz w:val="24"/>
          <w:szCs w:val="24"/>
          <w:lang w:val="hy-AM"/>
        </w:rPr>
        <w:t xml:space="preserve">ուն, ինչը մեծապես կնպաստի գիտատեխնիկական և </w:t>
      </w:r>
      <w:r w:rsidR="007D09D6"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ինովացիոն </w:t>
      </w:r>
      <w:r w:rsidR="007D09D6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ոլորտներում </w:t>
      </w:r>
      <w:r w:rsidR="007D09D6"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ինտեգր</w:t>
      </w:r>
      <w:r w:rsidR="007D09D6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="007D09D6" w:rsidRPr="00CB7025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խորաց</w:t>
      </w:r>
      <w:r w:rsidR="007D09D6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մանը:</w:t>
      </w:r>
    </w:p>
    <w:p w14:paraId="2E0B3E9A" w14:textId="77777777" w:rsidR="00CB7025" w:rsidRPr="004669DE" w:rsidRDefault="00CB7025" w:rsidP="007D09D6">
      <w:pPr>
        <w:pStyle w:val="ListParagraph"/>
        <w:numPr>
          <w:ilvl w:val="0"/>
          <w:numId w:val="6"/>
        </w:numPr>
        <w:tabs>
          <w:tab w:val="left" w:pos="126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ՀՀ կառավարության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որոշման</w:t>
      </w:r>
      <w:r w:rsidRPr="004669DE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նախագծի</w:t>
      </w:r>
      <w:r w:rsidRPr="004669DE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ընդունման</w:t>
      </w:r>
      <w:r w:rsidRPr="004669DE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կապակցությամբ լրացուցիչ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ֆինանսական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միջոցների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անհրաժեշտության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և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պետական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բյուջեի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եկամուտներում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և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ծախսերում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սպասվող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փոփոխությունների</w:t>
      </w:r>
      <w:r w:rsidRPr="004669DE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</w:t>
      </w:r>
      <w:r w:rsidRPr="004669DE">
        <w:rPr>
          <w:rFonts w:ascii="GHEA Grapalat" w:hAnsi="GHEA Grapalat" w:cs="Arial"/>
          <w:b/>
          <w:iCs/>
          <w:sz w:val="24"/>
          <w:szCs w:val="24"/>
          <w:lang w:val="hy-AM"/>
        </w:rPr>
        <w:t>մասին</w:t>
      </w:r>
    </w:p>
    <w:p w14:paraId="269D7476" w14:textId="77777777" w:rsidR="007D09D6" w:rsidRDefault="00CB7025" w:rsidP="007D09D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hy-AM" w:eastAsia="ru-RU"/>
        </w:rPr>
      </w:pPr>
      <w:r w:rsidRPr="004669DE">
        <w:rPr>
          <w:rFonts w:ascii="GHEA Grapalat" w:eastAsia="GHEA Grapalat" w:hAnsi="GHEA Grapalat"/>
          <w:lang w:val="hy-AM"/>
        </w:rPr>
        <w:t>«1995 թվականի նոյեմբերի 3-ի Անկախ Պետությունների  Համագործակցության</w:t>
      </w:r>
      <w:r w:rsidRPr="00CB7025">
        <w:rPr>
          <w:rFonts w:ascii="GHEA Grapalat" w:eastAsia="GHEA Grapalat" w:hAnsi="GHEA Grapalat"/>
          <w:lang w:val="hy-AM"/>
        </w:rPr>
        <w:t xml:space="preserve"> մասնակից պետությունների գիտատեխնոլոգիական ընդհանուր տարածության ստեղծման մասին համաձայնագրում» փոփոխություններ կատարելու մասին արձանագրության ստորագրման առաջարկությանը հավանություն տալու մասին» </w:t>
      </w:r>
      <w:r w:rsidRPr="00CB7025">
        <w:rPr>
          <w:rFonts w:ascii="GHEA Grapalat" w:eastAsia="Calibri" w:hAnsi="GHEA Grapalat"/>
          <w:lang w:val="hy-AM" w:eastAsia="ru-RU"/>
        </w:rPr>
        <w:t>ՀՀ 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</w:p>
    <w:p w14:paraId="391731B8" w14:textId="63936629" w:rsidR="00CB7025" w:rsidRDefault="00CB7025" w:rsidP="007D09D6">
      <w:pPr>
        <w:pStyle w:val="NormalWeb"/>
        <w:numPr>
          <w:ilvl w:val="0"/>
          <w:numId w:val="6"/>
        </w:numPr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Arial"/>
          <w:b/>
          <w:iCs/>
          <w:lang w:val="hy-AM"/>
        </w:rPr>
      </w:pPr>
      <w:r w:rsidRPr="00E9745E">
        <w:rPr>
          <w:rFonts w:ascii="GHEA Grapalat" w:hAnsi="GHEA Grapalat" w:cs="Arial"/>
          <w:b/>
          <w:iCs/>
          <w:lang w:val="hy-AM"/>
        </w:rPr>
        <w:t>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6781C633" w14:textId="4348F9BE" w:rsidR="00271519" w:rsidRPr="001B1DC0" w:rsidRDefault="00D20D70" w:rsidP="007D09D6">
      <w:pPr>
        <w:tabs>
          <w:tab w:val="left" w:pos="90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20D70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«1995 թվականի նոյեմբերի 3-ի Անկախ Պետությունների  Համագործակցության մասնակից պետությունների գիտատեխնոլոգիական ընդհանուր տարածության ստեղծման մասին համաձայնագրում» փոփոխություններ կատարելու մասին </w:t>
      </w:r>
      <w:r w:rsidRPr="00D20D70">
        <w:rPr>
          <w:rFonts w:ascii="GHEA Grapalat" w:eastAsia="GHEA Grapalat" w:hAnsi="GHEA Grapalat" w:cs="Times New Roman"/>
          <w:sz w:val="24"/>
          <w:szCs w:val="24"/>
          <w:lang w:val="hy-AM"/>
        </w:rPr>
        <w:lastRenderedPageBreak/>
        <w:t>արձանագրության ստորագրման առաջարկությանը հավանություն տալու մասին»</w:t>
      </w:r>
      <w:r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</w:t>
      </w:r>
      <w:r w:rsidR="00CB7025" w:rsidRPr="00D20D70">
        <w:rPr>
          <w:rFonts w:ascii="GHEA Grapalat" w:eastAsia="GHEA Grapalat" w:hAnsi="GHEA Grapalat" w:cs="Times New Roman"/>
          <w:sz w:val="24"/>
          <w:szCs w:val="24"/>
          <w:lang w:val="hy-AM"/>
        </w:rPr>
        <w:t>ՀՀ կառավարության որոշման նախագծի ընդունմամբ այլ իրավական ակտերում փոփոխություններ կատարելու անհրաժեշտություն</w:t>
      </w:r>
      <w:r w:rsidR="007D09D6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չի առաջանում</w:t>
      </w:r>
      <w:bookmarkStart w:id="1" w:name="_GoBack"/>
      <w:bookmarkEnd w:id="1"/>
      <w:r w:rsidR="00CB7025" w:rsidRPr="00D20D70">
        <w:rPr>
          <w:rFonts w:ascii="GHEA Grapalat" w:eastAsia="GHEA Grapalat" w:hAnsi="GHEA Grapalat" w:cs="Times New Roman"/>
          <w:sz w:val="24"/>
          <w:szCs w:val="24"/>
          <w:lang w:val="hy-AM"/>
        </w:rPr>
        <w:t>:</w:t>
      </w:r>
    </w:p>
    <w:sectPr w:rsidR="00271519" w:rsidRPr="001B1DC0" w:rsidSect="008B5ECE">
      <w:pgSz w:w="12240" w:h="15840"/>
      <w:pgMar w:top="72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3675A"/>
    <w:multiLevelType w:val="hybridMultilevel"/>
    <w:tmpl w:val="5E8C9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369E9"/>
    <w:multiLevelType w:val="hybridMultilevel"/>
    <w:tmpl w:val="B1605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73951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16943"/>
    <w:multiLevelType w:val="hybridMultilevel"/>
    <w:tmpl w:val="3E7EEA52"/>
    <w:lvl w:ilvl="0" w:tplc="E0A818D0">
      <w:start w:val="1"/>
      <w:numFmt w:val="decimal"/>
      <w:lvlText w:val="%1."/>
      <w:lvlJc w:val="left"/>
      <w:pPr>
        <w:ind w:left="109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A73753"/>
    <w:multiLevelType w:val="hybridMultilevel"/>
    <w:tmpl w:val="7D58334E"/>
    <w:lvl w:ilvl="0" w:tplc="42B48180">
      <w:start w:val="14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8C1"/>
    <w:rsid w:val="0003526D"/>
    <w:rsid w:val="0006613D"/>
    <w:rsid w:val="0009638B"/>
    <w:rsid w:val="0013271D"/>
    <w:rsid w:val="001360E6"/>
    <w:rsid w:val="001B1DC0"/>
    <w:rsid w:val="002078C1"/>
    <w:rsid w:val="00271519"/>
    <w:rsid w:val="002A0A97"/>
    <w:rsid w:val="002A284C"/>
    <w:rsid w:val="002E351F"/>
    <w:rsid w:val="00342472"/>
    <w:rsid w:val="00373878"/>
    <w:rsid w:val="003D215E"/>
    <w:rsid w:val="004669DE"/>
    <w:rsid w:val="004672EE"/>
    <w:rsid w:val="00521DFA"/>
    <w:rsid w:val="0058448F"/>
    <w:rsid w:val="00591BC5"/>
    <w:rsid w:val="005D740E"/>
    <w:rsid w:val="006B077F"/>
    <w:rsid w:val="006B693B"/>
    <w:rsid w:val="00727276"/>
    <w:rsid w:val="00777357"/>
    <w:rsid w:val="007C0574"/>
    <w:rsid w:val="007C3EDF"/>
    <w:rsid w:val="007D09D6"/>
    <w:rsid w:val="007E0C0C"/>
    <w:rsid w:val="00826C42"/>
    <w:rsid w:val="00871CA4"/>
    <w:rsid w:val="008B5ECE"/>
    <w:rsid w:val="008F7C7E"/>
    <w:rsid w:val="00A54A6C"/>
    <w:rsid w:val="00A67259"/>
    <w:rsid w:val="00AB377D"/>
    <w:rsid w:val="00AE266B"/>
    <w:rsid w:val="00C177FD"/>
    <w:rsid w:val="00C57EDF"/>
    <w:rsid w:val="00CB7025"/>
    <w:rsid w:val="00D20D70"/>
    <w:rsid w:val="00D61AB8"/>
    <w:rsid w:val="00DF7948"/>
    <w:rsid w:val="00E04198"/>
    <w:rsid w:val="00E25C22"/>
    <w:rsid w:val="00E377BA"/>
    <w:rsid w:val="00E4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28C71"/>
  <w15:docId w15:val="{5CC9AD63-227C-4074-B32D-EC60746C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1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BC5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91B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1B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1B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1B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1BC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BC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591BC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locked/>
    <w:rsid w:val="0013271D"/>
  </w:style>
  <w:style w:type="character" w:styleId="Emphasis">
    <w:name w:val="Emphasis"/>
    <w:basedOn w:val="DefaultParagraphFont"/>
    <w:uiPriority w:val="20"/>
    <w:qFormat/>
    <w:rsid w:val="002A0A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91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Hamlet Mkrtchyan</dc:creator>
  <cp:lastModifiedBy>Administrator</cp:lastModifiedBy>
  <cp:revision>18</cp:revision>
  <dcterms:created xsi:type="dcterms:W3CDTF">2022-04-28T09:54:00Z</dcterms:created>
  <dcterms:modified xsi:type="dcterms:W3CDTF">2022-04-28T10:36:00Z</dcterms:modified>
</cp:coreProperties>
</file>