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3566F" w14:textId="77777777" w:rsidR="006A73F7" w:rsidRPr="005E340E" w:rsidRDefault="006A73F7" w:rsidP="006A73F7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lang w:val="af-ZA"/>
        </w:rPr>
      </w:pPr>
      <w:r w:rsidRPr="005E340E">
        <w:rPr>
          <w:rFonts w:ascii="GHEA Grapalat" w:hAnsi="GHEA Grapalat" w:cs="Sylfaen"/>
          <w:b/>
          <w:bCs/>
          <w:sz w:val="24"/>
          <w:lang w:val="af-ZA"/>
        </w:rPr>
        <w:t>ՀԻՄՆԱՎՈՐՈՒՄ</w:t>
      </w:r>
    </w:p>
    <w:p w14:paraId="7B77AC73" w14:textId="1370CC3F" w:rsidR="006A73F7" w:rsidRPr="005E340E" w:rsidRDefault="006A73F7" w:rsidP="006A73F7">
      <w:pPr>
        <w:spacing w:line="360" w:lineRule="auto"/>
        <w:jc w:val="center"/>
        <w:rPr>
          <w:rFonts w:ascii="GHEA Grapalat" w:hAnsi="GHEA Grapalat"/>
          <w:b/>
          <w:sz w:val="24"/>
          <w:lang w:val="af-ZA"/>
        </w:rPr>
      </w:pPr>
      <w:r w:rsidRPr="005E340E">
        <w:rPr>
          <w:rFonts w:ascii="GHEA Grapalat" w:hAnsi="GHEA Grapalat" w:cs="Sylfaen"/>
          <w:b/>
          <w:sz w:val="24"/>
          <w:lang w:val="hy-AM"/>
        </w:rPr>
        <w:t>«</w:t>
      </w:r>
      <w:r w:rsidRPr="005E340E">
        <w:rPr>
          <w:rFonts w:ascii="GHEA Grapalat" w:hAnsi="GHEA Grapalat" w:cs="Sylfaen"/>
          <w:b/>
          <w:bCs/>
          <w:sz w:val="24"/>
        </w:rPr>
        <w:t>ՀԱՅԱՍՏԱՆԻ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ՀԱՆՐԱՊԵՏՈՒԹՅԱՆ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ԿԱՌԱՎԱՐՈՒԹՅԱՆ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20</w:t>
      </w:r>
      <w:r w:rsidRPr="005E340E">
        <w:rPr>
          <w:rFonts w:ascii="GHEA Grapalat" w:hAnsi="GHEA Grapalat" w:cs="Sylfaen"/>
          <w:b/>
          <w:bCs/>
          <w:sz w:val="24"/>
          <w:lang w:val="hy-AM"/>
        </w:rPr>
        <w:t>22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ԹՎԱԿԱՆԻ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  <w:lang w:val="hy-AM"/>
        </w:rPr>
        <w:t>ՄԱՐՏԻ 3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>-</w:t>
      </w:r>
      <w:r w:rsidRPr="005E340E">
        <w:rPr>
          <w:rFonts w:ascii="GHEA Grapalat" w:hAnsi="GHEA Grapalat" w:cs="Sylfaen"/>
          <w:b/>
          <w:bCs/>
          <w:sz w:val="24"/>
        </w:rPr>
        <w:t>Ի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N 281-</w:t>
      </w:r>
      <w:r w:rsidRPr="005E340E">
        <w:rPr>
          <w:rFonts w:ascii="GHEA Grapalat" w:hAnsi="GHEA Grapalat" w:cs="Sylfaen"/>
          <w:b/>
          <w:bCs/>
          <w:sz w:val="24"/>
        </w:rPr>
        <w:t>Լ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ՈՐՈՇՄԱՆ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ՄԵՋ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/>
          <w:b/>
          <w:bCs/>
          <w:color w:val="000000" w:themeColor="text1"/>
          <w:sz w:val="24"/>
          <w:shd w:val="clear" w:color="auto" w:fill="FFFFFF"/>
          <w:lang w:val="hy-AM"/>
        </w:rPr>
        <w:t>ԼՐԱՑՈՒՄ</w:t>
      </w:r>
      <w:r w:rsidRPr="005E340E">
        <w:rPr>
          <w:rFonts w:ascii="GHEA Grapalat" w:hAnsi="GHEA Grapalat" w:cs="Sylfaen"/>
          <w:b/>
          <w:bCs/>
          <w:sz w:val="24"/>
          <w:lang w:val="hy-AM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ԿԱՏԱՐԵԼՈՒ</w:t>
      </w:r>
      <w:r w:rsidRPr="005E340E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bCs/>
          <w:sz w:val="24"/>
        </w:rPr>
        <w:t>ՄԱՍԻՆ</w:t>
      </w:r>
      <w:r w:rsidRPr="005E340E">
        <w:rPr>
          <w:rFonts w:ascii="GHEA Grapalat" w:hAnsi="GHEA Grapalat" w:cs="Sylfaen"/>
          <w:b/>
          <w:sz w:val="24"/>
          <w:lang w:val="hy-AM"/>
        </w:rPr>
        <w:t>» ՀԱՅԱՍՏԱՆԻ</w:t>
      </w:r>
      <w:r w:rsidRPr="005E340E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sz w:val="24"/>
          <w:lang w:val="hy-AM"/>
        </w:rPr>
        <w:t>ՀԱՆՐԱՊԵՏՈՒԹՅԱՆ</w:t>
      </w:r>
      <w:r w:rsidRPr="005E340E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sz w:val="24"/>
          <w:lang w:val="hy-AM"/>
        </w:rPr>
        <w:t>ԿԱՌԱՎԱՐՈՒԹՅԱՆ ՈՐՈՇՄԱՆ</w:t>
      </w:r>
      <w:r w:rsidRPr="005E340E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sz w:val="24"/>
          <w:lang w:val="hy-AM"/>
        </w:rPr>
        <w:t>ՆԱԽԱԳԾԻ</w:t>
      </w:r>
      <w:r w:rsidRPr="005E340E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b/>
          <w:sz w:val="24"/>
          <w:lang w:val="hy-AM"/>
        </w:rPr>
        <w:t>ԸՆԴՈՒՆՄԱՆ</w:t>
      </w:r>
    </w:p>
    <w:p w14:paraId="0E4707F0" w14:textId="4B24C6C8" w:rsidR="006A73F7" w:rsidRPr="005E340E" w:rsidRDefault="006A73F7" w:rsidP="00D931C4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GHEA Grapalat" w:hAnsi="GHEA Grapalat" w:cs="Times Armenian"/>
          <w:sz w:val="24"/>
          <w:lang w:val="hy-AM"/>
        </w:rPr>
      </w:pPr>
      <w:r w:rsidRPr="005E340E">
        <w:rPr>
          <w:rFonts w:ascii="GHEA Grapalat" w:hAnsi="GHEA Grapalat"/>
          <w:b/>
          <w:sz w:val="24"/>
          <w:lang w:val="af-ZA" w:eastAsia="x-none"/>
        </w:rPr>
        <w:t>Անհրաժեշտությունը</w:t>
      </w:r>
      <w:r w:rsidRPr="005E340E">
        <w:rPr>
          <w:rFonts w:ascii="GHEA Grapalat" w:hAnsi="GHEA Grapalat"/>
          <w:b/>
          <w:sz w:val="24"/>
          <w:lang w:val="hy-AM" w:eastAsia="x-none"/>
        </w:rPr>
        <w:t>։</w:t>
      </w:r>
      <w:r w:rsidRPr="005E340E">
        <w:rPr>
          <w:rFonts w:ascii="GHEA Grapalat" w:hAnsi="GHEA Grapalat"/>
          <w:sz w:val="24"/>
          <w:lang w:val="af-ZA" w:eastAsia="x-none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>«Հայաստանի Հանրապետության կառավարության 2022</w:t>
      </w:r>
      <w:r w:rsidR="00851BB9" w:rsidRPr="005E340E">
        <w:rPr>
          <w:rFonts w:ascii="GHEA Grapalat" w:hAnsi="GHEA Grapalat" w:cs="Sylfaen"/>
          <w:sz w:val="24"/>
          <w:lang w:val="hy-AM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 xml:space="preserve">թվականի մարտի 3-ի N 281-Լ որոշման մեջ </w:t>
      </w:r>
      <w:r w:rsidRPr="005E340E">
        <w:rPr>
          <w:rFonts w:ascii="GHEA Grapalat" w:hAnsi="GHEA Grapalat"/>
          <w:sz w:val="24"/>
          <w:lang w:val="hy-AM"/>
        </w:rPr>
        <w:t>լրացում</w:t>
      </w:r>
      <w:r w:rsidRPr="005E340E">
        <w:rPr>
          <w:rFonts w:ascii="GHEA Grapalat" w:hAnsi="GHEA Grapalat" w:cs="Sylfaen"/>
          <w:sz w:val="24"/>
          <w:lang w:val="hy-AM"/>
        </w:rPr>
        <w:t xml:space="preserve"> կատարելու մասին» Հայաստանի</w:t>
      </w:r>
      <w:r w:rsidRPr="005E340E">
        <w:rPr>
          <w:rFonts w:ascii="GHEA Grapalat" w:hAnsi="GHEA Grapalat" w:cs="Sylfaen"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>Հանրապետության</w:t>
      </w:r>
      <w:r w:rsidRPr="005E340E">
        <w:rPr>
          <w:rFonts w:ascii="GHEA Grapalat" w:hAnsi="GHEA Grapalat" w:cs="Sylfaen"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 xml:space="preserve">կառավարության որոշման նախագծի ընդունումը պայմանավորված է </w:t>
      </w:r>
      <w:r w:rsidR="00D931C4" w:rsidRPr="005E340E">
        <w:rPr>
          <w:rFonts w:ascii="GHEA Grapalat" w:hAnsi="GHEA Grapalat" w:cs="Sylfaen"/>
          <w:sz w:val="24"/>
          <w:lang w:val="hy-AM"/>
        </w:rPr>
        <w:t xml:space="preserve">Հայաստանի Հանրապետության հողօգտագործողներին մատչելի գներով ազոտական, ֆոսֆորական և կալիումական պարարտանյութերի ձեռքբերման աջակցության </w:t>
      </w:r>
      <w:r w:rsidRPr="005E340E">
        <w:rPr>
          <w:rFonts w:ascii="GHEA Grapalat" w:hAnsi="GHEA Grapalat" w:cs="Sylfaen"/>
          <w:sz w:val="24"/>
          <w:lang w:val="hy-AM"/>
        </w:rPr>
        <w:t>ծրագրի</w:t>
      </w:r>
      <w:r w:rsidR="002925F4" w:rsidRPr="005E340E">
        <w:rPr>
          <w:rFonts w:ascii="GHEA Grapalat" w:hAnsi="GHEA Grapalat" w:cs="Sylfaen"/>
          <w:sz w:val="24"/>
          <w:lang w:val="hy-AM"/>
        </w:rPr>
        <w:t xml:space="preserve"> (այսուհետ` Ծրագիր) </w:t>
      </w:r>
      <w:r w:rsidRPr="005E340E">
        <w:rPr>
          <w:rFonts w:ascii="GHEA Grapalat" w:hAnsi="GHEA Grapalat" w:cs="Sylfaen"/>
          <w:sz w:val="24"/>
          <w:lang w:val="hy-AM"/>
        </w:rPr>
        <w:t xml:space="preserve"> իրականացման ընթացքում</w:t>
      </w:r>
      <w:r w:rsidR="00D02D6D" w:rsidRPr="005E340E">
        <w:rPr>
          <w:rFonts w:ascii="GHEA Grapalat" w:hAnsi="GHEA Grapalat" w:cs="Sylfaen"/>
          <w:sz w:val="24"/>
          <w:lang w:val="hy-AM"/>
        </w:rPr>
        <w:t xml:space="preserve"> </w:t>
      </w:r>
      <w:r w:rsidR="00D931C4" w:rsidRPr="005E340E">
        <w:rPr>
          <w:rFonts w:ascii="GHEA Grapalat" w:hAnsi="GHEA Grapalat" w:cs="Sylfaen"/>
          <w:sz w:val="24"/>
          <w:lang w:val="hy-AM"/>
        </w:rPr>
        <w:t>մինչև 3 հա հողա</w:t>
      </w:r>
      <w:r w:rsidR="00D02D6D" w:rsidRPr="005E340E">
        <w:rPr>
          <w:rFonts w:ascii="GHEA Grapalat" w:hAnsi="GHEA Grapalat" w:cs="Sylfaen"/>
          <w:sz w:val="24"/>
          <w:lang w:val="hy-AM"/>
        </w:rPr>
        <w:t>տարածք</w:t>
      </w:r>
      <w:r w:rsidR="00D931C4" w:rsidRPr="005E340E">
        <w:rPr>
          <w:rFonts w:ascii="GHEA Grapalat" w:hAnsi="GHEA Grapalat" w:cs="Sylfaen"/>
          <w:sz w:val="24"/>
          <w:lang w:val="hy-AM"/>
        </w:rPr>
        <w:t xml:space="preserve"> ունեցող շահառուների համար</w:t>
      </w:r>
      <w:r w:rsidR="00D02D6D" w:rsidRPr="005E340E">
        <w:rPr>
          <w:rFonts w:ascii="GHEA Grapalat" w:hAnsi="GHEA Grapalat" w:cs="Sylfaen"/>
          <w:sz w:val="24"/>
          <w:lang w:val="hy-AM"/>
        </w:rPr>
        <w:t xml:space="preserve"> պարկերով</w:t>
      </w:r>
      <w:r w:rsidR="00D931C4" w:rsidRPr="005E340E">
        <w:rPr>
          <w:rFonts w:ascii="GHEA Grapalat" w:hAnsi="GHEA Grapalat" w:cs="Sylfaen"/>
          <w:sz w:val="24"/>
          <w:lang w:val="hy-AM"/>
        </w:rPr>
        <w:t xml:space="preserve"> </w:t>
      </w:r>
      <w:r w:rsidR="00DB0F57" w:rsidRPr="005E340E">
        <w:rPr>
          <w:rFonts w:ascii="GHEA Grapalat" w:hAnsi="GHEA Grapalat" w:cs="Sylfaen"/>
          <w:sz w:val="24"/>
          <w:lang w:val="hy-AM"/>
        </w:rPr>
        <w:t>վաճառվող</w:t>
      </w:r>
      <w:r w:rsidRPr="005E340E">
        <w:rPr>
          <w:rFonts w:ascii="GHEA Grapalat" w:hAnsi="GHEA Grapalat" w:cs="Sylfaen"/>
          <w:sz w:val="24"/>
          <w:lang w:val="hy-AM"/>
        </w:rPr>
        <w:t xml:space="preserve"> պարարտանյութ</w:t>
      </w:r>
      <w:r w:rsidR="00851BB9" w:rsidRPr="005E340E">
        <w:rPr>
          <w:rFonts w:ascii="GHEA Grapalat" w:hAnsi="GHEA Grapalat" w:cs="Sylfaen"/>
          <w:sz w:val="24"/>
          <w:lang w:val="hy-AM"/>
        </w:rPr>
        <w:t>եր</w:t>
      </w:r>
      <w:r w:rsidRPr="005E340E">
        <w:rPr>
          <w:rFonts w:ascii="GHEA Grapalat" w:hAnsi="GHEA Grapalat" w:cs="Sylfaen"/>
          <w:sz w:val="24"/>
          <w:lang w:val="hy-AM"/>
        </w:rPr>
        <w:t xml:space="preserve">ի </w:t>
      </w:r>
      <w:r w:rsidRPr="005E340E">
        <w:rPr>
          <w:rFonts w:ascii="GHEA Grapalat" w:hAnsi="GHEA Grapalat" w:cs="Arial"/>
          <w:sz w:val="24"/>
          <w:shd w:val="clear" w:color="auto" w:fill="FFFFFF"/>
          <w:lang w:val="hy-AM"/>
        </w:rPr>
        <w:t>տրամադրման քանակը հստակեցնելու</w:t>
      </w:r>
      <w:r w:rsidRPr="005E340E">
        <w:rPr>
          <w:rFonts w:ascii="GHEA Grapalat" w:hAnsi="GHEA Grapalat" w:cs="Sylfaen"/>
          <w:sz w:val="24"/>
          <w:lang w:val="hy-AM"/>
        </w:rPr>
        <w:t xml:space="preserve"> անհրաժեշտությամբ</w:t>
      </w:r>
      <w:r w:rsidRPr="005E340E">
        <w:rPr>
          <w:rFonts w:ascii="GHEA Grapalat" w:hAnsi="GHEA Grapalat" w:cs="Times Armenian"/>
          <w:sz w:val="24"/>
          <w:lang w:val="hy-AM"/>
        </w:rPr>
        <w:t xml:space="preserve">։ </w:t>
      </w:r>
    </w:p>
    <w:p w14:paraId="5608392F" w14:textId="43E2453C" w:rsidR="006A73F7" w:rsidRPr="005E340E" w:rsidRDefault="006A73F7" w:rsidP="00D931C4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5E340E">
        <w:rPr>
          <w:rFonts w:ascii="GHEA Grapalat" w:hAnsi="GHEA Grapalat"/>
          <w:b/>
          <w:sz w:val="24"/>
          <w:lang w:val="hy-AM"/>
        </w:rPr>
        <w:t>Ընթացիկ իրավիճակը և խնդիրները։</w:t>
      </w:r>
      <w:r w:rsidRPr="005E340E">
        <w:rPr>
          <w:rFonts w:ascii="Times New Roman" w:hAnsi="Times New Roman"/>
          <w:sz w:val="24"/>
          <w:lang w:val="hy-AM"/>
        </w:rPr>
        <w:t xml:space="preserve"> </w:t>
      </w:r>
      <w:r w:rsidRPr="005E340E">
        <w:rPr>
          <w:rFonts w:ascii="GHEA Grapalat" w:hAnsi="GHEA Grapalat"/>
          <w:sz w:val="24"/>
          <w:lang w:val="hy-AM"/>
        </w:rPr>
        <w:t>Հայաստանի Հանրապետության հողօգտագործողներին մատչելի գներով ազոտական, ֆոսֆորական և կալիումական պարարտանյութերի ձեռքբերման աջակցության</w:t>
      </w:r>
      <w:r w:rsidRPr="005E340E">
        <w:rPr>
          <w:rFonts w:ascii="GHEA Grapalat" w:hAnsi="GHEA Grapalat"/>
          <w:b/>
          <w:i/>
          <w:sz w:val="24"/>
          <w:lang w:val="hy-AM"/>
        </w:rPr>
        <w:t xml:space="preserve"> </w:t>
      </w:r>
      <w:r w:rsidRPr="005E340E">
        <w:rPr>
          <w:rFonts w:ascii="GHEA Grapalat" w:hAnsi="GHEA Grapalat"/>
          <w:sz w:val="24"/>
          <w:lang w:val="hy-AM"/>
        </w:rPr>
        <w:t xml:space="preserve">ծրագիրը ուժի մեջ է մտել սույն թվականի մարտի 5-ից։ </w:t>
      </w:r>
      <w:r w:rsidR="009832F0" w:rsidRPr="005E340E">
        <w:rPr>
          <w:rFonts w:ascii="GHEA Grapalat" w:hAnsi="GHEA Grapalat"/>
          <w:sz w:val="24"/>
          <w:lang w:val="hy-AM"/>
        </w:rPr>
        <w:t>Ծրագրի շրջանակում հողօգտագործողների պարարտանյութերի տրամադրման գործընթացը շարունակվում է։</w:t>
      </w:r>
    </w:p>
    <w:p w14:paraId="1486A65B" w14:textId="5E31B6C2" w:rsidR="006A73F7" w:rsidRPr="005E340E" w:rsidRDefault="006A73F7" w:rsidP="00DB0F57">
      <w:pPr>
        <w:tabs>
          <w:tab w:val="left" w:pos="-3119"/>
        </w:tabs>
        <w:spacing w:after="0" w:line="360" w:lineRule="auto"/>
        <w:ind w:firstLine="284"/>
        <w:jc w:val="both"/>
        <w:rPr>
          <w:rFonts w:ascii="GHEA Grapalat" w:hAnsi="GHEA Grapalat" w:cs="Arial"/>
          <w:sz w:val="24"/>
          <w:shd w:val="clear" w:color="auto" w:fill="FFFFFF"/>
          <w:lang w:val="hy-AM"/>
        </w:rPr>
      </w:pPr>
      <w:r w:rsidRPr="005E340E">
        <w:rPr>
          <w:rFonts w:ascii="GHEA Grapalat" w:hAnsi="GHEA Grapalat"/>
          <w:sz w:val="24"/>
          <w:lang w:val="hy-AM"/>
        </w:rPr>
        <w:t>Ծրագրի իրականացման  ընթացքում ի հայտ են եկել խնդիրներ կապված</w:t>
      </w:r>
      <w:r w:rsidR="00D02D6D" w:rsidRPr="005E340E">
        <w:rPr>
          <w:rFonts w:ascii="GHEA Grapalat" w:hAnsi="GHEA Grapalat"/>
          <w:sz w:val="24"/>
          <w:lang w:val="hy-AM"/>
        </w:rPr>
        <w:t xml:space="preserve"> պարարտանյութերի վաճառքը պարկերով կազմակերպելու և</w:t>
      </w:r>
      <w:r w:rsidRPr="005E340E">
        <w:rPr>
          <w:rFonts w:ascii="GHEA Grapalat" w:hAnsi="GHEA Grapalat"/>
          <w:sz w:val="24"/>
          <w:lang w:val="hy-AM"/>
        </w:rPr>
        <w:t xml:space="preserve"> </w:t>
      </w:r>
      <w:r w:rsidR="001A0756" w:rsidRPr="005E340E">
        <w:rPr>
          <w:rFonts w:ascii="GHEA Grapalat" w:hAnsi="GHEA Grapalat"/>
          <w:sz w:val="24"/>
          <w:lang w:val="hy-AM"/>
        </w:rPr>
        <w:t>մինչև 3</w:t>
      </w:r>
      <w:r w:rsidR="00D02D6D" w:rsidRPr="005E340E">
        <w:rPr>
          <w:rFonts w:ascii="GHEA Grapalat" w:hAnsi="GHEA Grapalat"/>
          <w:sz w:val="24"/>
          <w:lang w:val="hy-AM"/>
        </w:rPr>
        <w:t xml:space="preserve"> հա</w:t>
      </w:r>
      <w:r w:rsidR="001A0756" w:rsidRPr="005E340E">
        <w:rPr>
          <w:rFonts w:ascii="GHEA Grapalat" w:hAnsi="GHEA Grapalat"/>
          <w:sz w:val="24"/>
          <w:lang w:val="hy-AM"/>
        </w:rPr>
        <w:t xml:space="preserve"> </w:t>
      </w:r>
      <w:r w:rsidR="00D02D6D" w:rsidRPr="005E340E">
        <w:rPr>
          <w:rFonts w:ascii="GHEA Grapalat" w:hAnsi="GHEA Grapalat"/>
          <w:sz w:val="24"/>
          <w:lang w:val="hy-AM"/>
        </w:rPr>
        <w:t>հողատարածք</w:t>
      </w:r>
      <w:r w:rsidR="001A0756" w:rsidRPr="005E340E">
        <w:rPr>
          <w:rFonts w:ascii="GHEA Grapalat" w:hAnsi="GHEA Grapalat"/>
          <w:sz w:val="24"/>
          <w:lang w:val="hy-AM"/>
        </w:rPr>
        <w:t xml:space="preserve"> ունեցող</w:t>
      </w:r>
      <w:bookmarkStart w:id="0" w:name="_Hlk101360215"/>
      <w:r w:rsidR="00D02D6D" w:rsidRPr="005E340E">
        <w:rPr>
          <w:rFonts w:ascii="GHEA Grapalat" w:hAnsi="GHEA Grapalat"/>
          <w:sz w:val="24"/>
          <w:lang w:val="hy-AM"/>
        </w:rPr>
        <w:t xml:space="preserve"> շահառուներին մինչև 1 պարկ պարարտանյութի հաշվարկով հողատարածքի համար</w:t>
      </w:r>
      <w:r w:rsidR="001A0756" w:rsidRPr="005E340E">
        <w:rPr>
          <w:rFonts w:ascii="GHEA Grapalat" w:hAnsi="GHEA Grapalat" w:cs="Sylfaen"/>
          <w:sz w:val="24"/>
          <w:lang w:val="hy-AM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>պարարտանյութի տրամադրման</w:t>
      </w:r>
      <w:bookmarkEnd w:id="0"/>
      <w:r w:rsidRPr="005E340E">
        <w:rPr>
          <w:rFonts w:ascii="GHEA Grapalat" w:hAnsi="GHEA Grapalat" w:cs="Sylfaen"/>
          <w:sz w:val="24"/>
          <w:lang w:val="hy-AM"/>
        </w:rPr>
        <w:t xml:space="preserve"> քանակը հստակեցնելու</w:t>
      </w:r>
      <w:r w:rsidR="00D02D6D" w:rsidRPr="005E340E">
        <w:rPr>
          <w:rFonts w:ascii="GHEA Grapalat" w:hAnsi="GHEA Grapalat" w:cs="Sylfaen"/>
          <w:sz w:val="24"/>
          <w:lang w:val="hy-AM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>հետ</w:t>
      </w:r>
      <w:r w:rsidRPr="005E340E">
        <w:rPr>
          <w:rFonts w:ascii="GHEA Grapalat" w:hAnsi="GHEA Grapalat" w:cs="Arial"/>
          <w:sz w:val="24"/>
          <w:shd w:val="clear" w:color="auto" w:fill="FFFFFF"/>
          <w:lang w:val="hy-AM"/>
        </w:rPr>
        <w:t>։</w:t>
      </w:r>
      <w:r w:rsidRPr="005E340E">
        <w:rPr>
          <w:rFonts w:ascii="GHEA Grapalat" w:hAnsi="GHEA Grapalat" w:cs="Arial"/>
          <w:sz w:val="24"/>
          <w:lang w:val="hy-AM"/>
        </w:rPr>
        <w:t xml:space="preserve"> </w:t>
      </w:r>
    </w:p>
    <w:p w14:paraId="0CA8A237" w14:textId="77777777" w:rsidR="006A73F7" w:rsidRPr="005E340E" w:rsidRDefault="006A73F7" w:rsidP="00357FE0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Calibri"/>
          <w:color w:val="000000"/>
          <w:sz w:val="24"/>
          <w:lang w:val="hy-AM"/>
        </w:rPr>
      </w:pPr>
      <w:r w:rsidRPr="005E340E">
        <w:rPr>
          <w:rFonts w:ascii="GHEA Grapalat" w:hAnsi="GHEA Grapalat" w:cs="Calibri"/>
          <w:b/>
          <w:bCs/>
          <w:color w:val="000000"/>
          <w:sz w:val="24"/>
          <w:lang w:val="hy-AM"/>
        </w:rPr>
        <w:t xml:space="preserve">Տվյալ բնագավառում իրականացվող քաղաքականությունը։ </w:t>
      </w:r>
      <w:r w:rsidRPr="005E340E">
        <w:rPr>
          <w:rFonts w:ascii="GHEA Grapalat" w:hAnsi="GHEA Grapalat" w:cs="Calibri"/>
          <w:color w:val="000000"/>
          <w:sz w:val="24"/>
          <w:lang w:val="hy-AM"/>
        </w:rPr>
        <w:t xml:space="preserve">Հանրապետության գյուղատնտեսության ոլորտում իրականացվող քաղաքականությունը նպատակաուղղված է գյուղատնտեսության ինտենսիվացմանը, արտադրողականության բարձրացմանը, հողային ռեսուրսների նպատակային օգտագործմանը, պարենային անվտանգության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 </w:t>
      </w:r>
    </w:p>
    <w:p w14:paraId="47CF0D82" w14:textId="77777777" w:rsidR="006A6BCA" w:rsidRDefault="006A73F7" w:rsidP="00DB0F57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Calibri"/>
          <w:b/>
          <w:bCs/>
          <w:color w:val="000000"/>
          <w:sz w:val="24"/>
          <w:lang w:val="hy-AM"/>
        </w:rPr>
      </w:pPr>
      <w:r w:rsidRPr="005E340E">
        <w:rPr>
          <w:rFonts w:ascii="GHEA Grapalat" w:hAnsi="GHEA Grapalat" w:cs="Calibri"/>
          <w:b/>
          <w:bCs/>
          <w:color w:val="000000"/>
          <w:sz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E340E">
        <w:rPr>
          <w:rFonts w:ascii="GHEA Grapalat" w:hAnsi="GHEA Grapalat" w:cs="Calibri"/>
          <w:color w:val="000000"/>
          <w:sz w:val="24"/>
          <w:lang w:val="hy-AM"/>
        </w:rPr>
        <w:t xml:space="preserve"> 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 կենսականորեն կարևորագույն պարենամթերքի տեղական արտադրության խթանումը (էջ՝ 53)։</w:t>
      </w:r>
    </w:p>
    <w:p w14:paraId="3C63D173" w14:textId="38FA2290" w:rsidR="006A73F7" w:rsidRPr="005E340E" w:rsidRDefault="006A73F7" w:rsidP="00DB0F57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Sylfaen"/>
          <w:sz w:val="24"/>
          <w:lang w:val="hy-AM"/>
        </w:rPr>
      </w:pPr>
      <w:r w:rsidRPr="005E340E">
        <w:rPr>
          <w:rFonts w:ascii="GHEA Grapalat" w:hAnsi="GHEA Grapalat"/>
          <w:b/>
          <w:sz w:val="24"/>
          <w:lang w:val="hy-AM"/>
        </w:rPr>
        <w:t>Կարգավորման</w:t>
      </w:r>
      <w:r w:rsidRPr="005E340E">
        <w:rPr>
          <w:rFonts w:ascii="GHEA Grapalat" w:hAnsi="GHEA Grapalat"/>
          <w:b/>
          <w:sz w:val="24"/>
          <w:lang w:val="af-ZA"/>
        </w:rPr>
        <w:t xml:space="preserve"> </w:t>
      </w:r>
      <w:r w:rsidRPr="005E340E">
        <w:rPr>
          <w:rFonts w:ascii="GHEA Grapalat" w:hAnsi="GHEA Grapalat"/>
          <w:b/>
          <w:sz w:val="24"/>
          <w:lang w:val="hy-AM"/>
        </w:rPr>
        <w:t>նպատակը</w:t>
      </w:r>
      <w:r w:rsidRPr="005E340E">
        <w:rPr>
          <w:rFonts w:ascii="GHEA Grapalat" w:hAnsi="GHEA Grapalat"/>
          <w:b/>
          <w:sz w:val="24"/>
          <w:lang w:val="af-ZA"/>
        </w:rPr>
        <w:t xml:space="preserve"> </w:t>
      </w:r>
      <w:r w:rsidRPr="005E340E">
        <w:rPr>
          <w:rFonts w:ascii="GHEA Grapalat" w:hAnsi="GHEA Grapalat"/>
          <w:b/>
          <w:sz w:val="24"/>
          <w:lang w:val="hy-AM"/>
        </w:rPr>
        <w:t>և</w:t>
      </w:r>
      <w:r w:rsidRPr="005E340E">
        <w:rPr>
          <w:rFonts w:ascii="GHEA Grapalat" w:hAnsi="GHEA Grapalat"/>
          <w:b/>
          <w:sz w:val="24"/>
          <w:lang w:val="af-ZA"/>
        </w:rPr>
        <w:t xml:space="preserve"> </w:t>
      </w:r>
      <w:r w:rsidRPr="005E340E">
        <w:rPr>
          <w:rFonts w:ascii="GHEA Grapalat" w:hAnsi="GHEA Grapalat"/>
          <w:b/>
          <w:sz w:val="24"/>
          <w:lang w:val="hy-AM"/>
        </w:rPr>
        <w:t>բնույթը։</w:t>
      </w:r>
      <w:r w:rsidRPr="005E340E">
        <w:rPr>
          <w:rFonts w:ascii="GHEA Grapalat" w:hAnsi="GHEA Grapalat"/>
          <w:sz w:val="24"/>
          <w:lang w:val="af-ZA"/>
        </w:rPr>
        <w:t xml:space="preserve"> Նախագծով առաջարկվող </w:t>
      </w:r>
      <w:r w:rsidR="00F835C2" w:rsidRPr="005E340E">
        <w:rPr>
          <w:rFonts w:ascii="GHEA Grapalat" w:hAnsi="GHEA Grapalat"/>
          <w:sz w:val="24"/>
          <w:lang w:val="hy-AM"/>
        </w:rPr>
        <w:t>լրացում</w:t>
      </w:r>
      <w:r w:rsidRPr="005E340E">
        <w:rPr>
          <w:rFonts w:ascii="GHEA Grapalat" w:hAnsi="GHEA Grapalat"/>
          <w:sz w:val="24"/>
          <w:lang w:val="hy-AM"/>
        </w:rPr>
        <w:t xml:space="preserve">ը </w:t>
      </w:r>
      <w:r w:rsidRPr="005E340E">
        <w:rPr>
          <w:rFonts w:ascii="GHEA Grapalat" w:hAnsi="GHEA Grapalat"/>
          <w:sz w:val="24"/>
          <w:lang w:val="af-ZA"/>
        </w:rPr>
        <w:t>նպատակ ուն</w:t>
      </w:r>
      <w:r w:rsidR="006A6BCA">
        <w:rPr>
          <w:rFonts w:ascii="GHEA Grapalat" w:hAnsi="GHEA Grapalat"/>
          <w:sz w:val="24"/>
          <w:lang w:val="hy-AM"/>
        </w:rPr>
        <w:t>ի</w:t>
      </w:r>
      <w:r w:rsidRPr="005E340E">
        <w:rPr>
          <w:rFonts w:ascii="GHEA Grapalat" w:hAnsi="GHEA Grapalat"/>
          <w:sz w:val="24"/>
          <w:lang w:val="af-ZA"/>
        </w:rPr>
        <w:t xml:space="preserve"> </w:t>
      </w:r>
      <w:r w:rsidRPr="005E340E">
        <w:rPr>
          <w:rFonts w:ascii="GHEA Grapalat" w:hAnsi="GHEA Grapalat" w:cs="Sylfaen"/>
          <w:sz w:val="24"/>
          <w:lang w:val="hy-AM"/>
        </w:rPr>
        <w:t xml:space="preserve">ծրագրում հստակեցնել </w:t>
      </w:r>
      <w:r w:rsidR="001A0756" w:rsidRPr="005E340E">
        <w:rPr>
          <w:rFonts w:ascii="GHEA Grapalat" w:hAnsi="GHEA Grapalat" w:cs="Sylfaen"/>
          <w:sz w:val="24"/>
          <w:lang w:val="hy-AM"/>
        </w:rPr>
        <w:t xml:space="preserve">մինչև 3 հա  </w:t>
      </w:r>
      <w:r w:rsidR="00CD4BE8" w:rsidRPr="005E340E">
        <w:rPr>
          <w:rFonts w:ascii="GHEA Grapalat" w:hAnsi="GHEA Grapalat" w:cs="Sylfaen"/>
          <w:sz w:val="24"/>
          <w:lang w:val="hy-AM"/>
        </w:rPr>
        <w:t>հողա</w:t>
      </w:r>
      <w:r w:rsidR="00F835C2" w:rsidRPr="005E340E">
        <w:rPr>
          <w:rFonts w:ascii="GHEA Grapalat" w:hAnsi="GHEA Grapalat" w:cs="Sylfaen"/>
          <w:sz w:val="24"/>
          <w:lang w:val="hy-AM"/>
        </w:rPr>
        <w:t>տարածք</w:t>
      </w:r>
      <w:r w:rsidR="00CD4BE8" w:rsidRPr="005E340E">
        <w:rPr>
          <w:rFonts w:ascii="GHEA Grapalat" w:hAnsi="GHEA Grapalat" w:cs="Sylfaen"/>
          <w:sz w:val="24"/>
          <w:lang w:val="hy-AM"/>
        </w:rPr>
        <w:t xml:space="preserve"> ունեցող </w:t>
      </w:r>
      <w:r w:rsidR="001A0756" w:rsidRPr="005E340E">
        <w:rPr>
          <w:rFonts w:ascii="GHEA Grapalat" w:hAnsi="GHEA Grapalat" w:cs="Sylfaen"/>
          <w:sz w:val="24"/>
          <w:lang w:val="hy-AM"/>
        </w:rPr>
        <w:t>շահառուներին</w:t>
      </w:r>
      <w:r w:rsidR="00F835C2" w:rsidRPr="005E340E">
        <w:rPr>
          <w:rFonts w:ascii="GHEA Grapalat" w:hAnsi="GHEA Grapalat" w:cs="Sylfaen"/>
          <w:sz w:val="24"/>
          <w:lang w:val="hy-AM"/>
        </w:rPr>
        <w:t xml:space="preserve"> համար վաճառվող պարարտանյութերի քանակը հողատարածքի այն մասի հաշվով, որի համար հաշվարկվող պարարտանյութի քանակը կազմում է մինչև </w:t>
      </w:r>
      <w:r w:rsidR="00C825BB" w:rsidRPr="005E340E">
        <w:rPr>
          <w:rFonts w:ascii="GHEA Grapalat" w:hAnsi="GHEA Grapalat" w:cs="Sylfaen"/>
          <w:sz w:val="24"/>
          <w:lang w:val="hy-AM"/>
        </w:rPr>
        <w:t>1</w:t>
      </w:r>
      <w:r w:rsidR="00F835C2" w:rsidRPr="005E340E">
        <w:rPr>
          <w:rFonts w:ascii="GHEA Grapalat" w:hAnsi="GHEA Grapalat" w:cs="Sylfaen"/>
          <w:sz w:val="24"/>
          <w:lang w:val="hy-AM"/>
        </w:rPr>
        <w:t xml:space="preserve"> պարկ (50</w:t>
      </w:r>
      <w:r w:rsidR="00595AE8">
        <w:rPr>
          <w:rFonts w:ascii="GHEA Grapalat" w:hAnsi="GHEA Grapalat" w:cs="Sylfaen"/>
          <w:sz w:val="24"/>
          <w:lang w:val="hy-AM"/>
        </w:rPr>
        <w:t xml:space="preserve"> </w:t>
      </w:r>
      <w:bookmarkStart w:id="1" w:name="_GoBack"/>
      <w:bookmarkEnd w:id="1"/>
      <w:r w:rsidR="00F835C2" w:rsidRPr="005E340E">
        <w:rPr>
          <w:rFonts w:ascii="GHEA Grapalat" w:hAnsi="GHEA Grapalat" w:cs="Sylfaen"/>
          <w:sz w:val="24"/>
          <w:lang w:val="hy-AM"/>
        </w:rPr>
        <w:t>կգ)</w:t>
      </w:r>
      <w:r w:rsidRPr="005E340E">
        <w:rPr>
          <w:rFonts w:ascii="GHEA Grapalat" w:hAnsi="GHEA Grapalat" w:cs="Sylfaen"/>
          <w:sz w:val="24"/>
          <w:lang w:val="hy-AM"/>
        </w:rPr>
        <w:t>։</w:t>
      </w:r>
      <w:r w:rsidR="00F835C2" w:rsidRPr="005E340E">
        <w:rPr>
          <w:rFonts w:ascii="GHEA Grapalat" w:hAnsi="GHEA Grapalat" w:cs="Sylfaen"/>
          <w:sz w:val="24"/>
          <w:lang w:val="hy-AM"/>
        </w:rPr>
        <w:t xml:space="preserve"> Նախագծով առաջարկվում է վաճառվող մինչև մեկ պարկ պարարտանյութի հաշվարկով հողատարածքի համար թույլատրել վաճառելու մեկ պարկ (50</w:t>
      </w:r>
      <w:r w:rsidR="00595AE8">
        <w:rPr>
          <w:rFonts w:ascii="GHEA Grapalat" w:hAnsi="GHEA Grapalat" w:cs="Sylfaen"/>
          <w:sz w:val="24"/>
          <w:lang w:val="hy-AM"/>
        </w:rPr>
        <w:t xml:space="preserve"> </w:t>
      </w:r>
      <w:r w:rsidR="00F835C2" w:rsidRPr="005E340E">
        <w:rPr>
          <w:rFonts w:ascii="GHEA Grapalat" w:hAnsi="GHEA Grapalat" w:cs="Sylfaen"/>
          <w:sz w:val="24"/>
          <w:lang w:val="hy-AM"/>
        </w:rPr>
        <w:t>կգ) պարարտանյութ։</w:t>
      </w:r>
    </w:p>
    <w:p w14:paraId="305BAD1C" w14:textId="3CA61948" w:rsidR="006A73F7" w:rsidRPr="005E340E" w:rsidRDefault="00F6279B" w:rsidP="00CD4BE8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5E340E">
        <w:rPr>
          <w:rFonts w:ascii="GHEA Grapalat" w:hAnsi="GHEA Grapalat" w:cs="Sylfaen"/>
          <w:sz w:val="24"/>
          <w:lang w:val="hy-AM"/>
        </w:rPr>
        <w:t xml:space="preserve">    </w:t>
      </w:r>
      <w:r w:rsidR="008A04F1" w:rsidRPr="005E340E">
        <w:rPr>
          <w:rFonts w:ascii="GHEA Grapalat" w:hAnsi="GHEA Grapalat"/>
          <w:sz w:val="24"/>
          <w:lang w:val="af-ZA"/>
        </w:rPr>
        <w:t xml:space="preserve">«Հայաստանի Հանրապետության կառավարության 2022 թվականի մարտի 3-ի N 281-Լ որոշման մեջ </w:t>
      </w:r>
      <w:r w:rsidR="006A6BCA">
        <w:rPr>
          <w:rFonts w:ascii="GHEA Grapalat" w:hAnsi="GHEA Grapalat"/>
          <w:sz w:val="24"/>
          <w:lang w:val="af-ZA"/>
        </w:rPr>
        <w:t>լրացում</w:t>
      </w:r>
      <w:r w:rsidR="008A04F1" w:rsidRPr="005E340E">
        <w:rPr>
          <w:rFonts w:ascii="GHEA Grapalat" w:hAnsi="GHEA Grapalat"/>
          <w:sz w:val="24"/>
          <w:lang w:val="af-ZA"/>
        </w:rPr>
        <w:t xml:space="preserve"> կատարելու մասին» </w:t>
      </w:r>
      <w:r w:rsidR="006A73F7" w:rsidRPr="005E340E">
        <w:rPr>
          <w:rFonts w:ascii="GHEA Grapalat" w:hAnsi="GHEA Grapalat"/>
          <w:sz w:val="24"/>
          <w:lang w:val="af-ZA"/>
        </w:rPr>
        <w:t xml:space="preserve">Հայաստանի Հանրապետության կառավարության որոշման նախագծի ընդունման կապակցությամբ 2022 թվականի </w:t>
      </w:r>
      <w:r w:rsidR="002B71DF" w:rsidRPr="005E340E">
        <w:rPr>
          <w:rFonts w:ascii="GHEA Grapalat" w:hAnsi="GHEA Grapalat"/>
          <w:sz w:val="24"/>
          <w:lang w:val="af-ZA"/>
        </w:rPr>
        <w:t xml:space="preserve">պետական բյուջեի եկամուտներում և ծախսերում </w:t>
      </w:r>
      <w:r w:rsidR="008A04F1" w:rsidRPr="005E340E">
        <w:rPr>
          <w:rFonts w:ascii="GHEA Grapalat" w:hAnsi="GHEA Grapalat"/>
          <w:sz w:val="24"/>
          <w:lang w:val="af-ZA"/>
        </w:rPr>
        <w:t xml:space="preserve">փոփոխություններ </w:t>
      </w:r>
      <w:r w:rsidR="008A04F1" w:rsidRPr="005E340E">
        <w:rPr>
          <w:rFonts w:ascii="GHEA Grapalat" w:hAnsi="GHEA Grapalat"/>
          <w:sz w:val="24"/>
          <w:lang w:val="hy-AM"/>
        </w:rPr>
        <w:t>և</w:t>
      </w:r>
      <w:r w:rsidR="002B71DF" w:rsidRPr="005E340E">
        <w:rPr>
          <w:rFonts w:ascii="GHEA Grapalat" w:hAnsi="GHEA Grapalat"/>
          <w:sz w:val="24"/>
          <w:lang w:val="af-ZA"/>
        </w:rPr>
        <w:t xml:space="preserve"> </w:t>
      </w:r>
      <w:r w:rsidR="006A73F7" w:rsidRPr="005E340E">
        <w:rPr>
          <w:rFonts w:ascii="GHEA Grapalat" w:hAnsi="GHEA Grapalat"/>
          <w:sz w:val="24"/>
          <w:lang w:val="hy-AM"/>
        </w:rPr>
        <w:t>լրացուցիչ ծախս չի նախատեսվում։</w:t>
      </w:r>
    </w:p>
    <w:p w14:paraId="480CC9BD" w14:textId="77777777" w:rsidR="006A73F7" w:rsidRPr="005E340E" w:rsidRDefault="006A73F7" w:rsidP="00CD4BE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lang w:val="hy-AM"/>
        </w:rPr>
      </w:pPr>
      <w:r w:rsidRPr="005E340E">
        <w:rPr>
          <w:rFonts w:ascii="GHEA Grapalat" w:hAnsi="GHEA Grapalat"/>
          <w:b/>
          <w:sz w:val="24"/>
          <w:lang w:val="hy-AM"/>
        </w:rPr>
        <w:t>Նախագծի մշակման գործընթացում ներգրավված ինստիտուտները և անձինք։</w:t>
      </w:r>
    </w:p>
    <w:p w14:paraId="2DA424D6" w14:textId="77777777" w:rsidR="006A73F7" w:rsidRPr="005E340E" w:rsidRDefault="006A73F7" w:rsidP="00CD4BE8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lang w:val="hy-AM" w:eastAsia="x-none"/>
        </w:rPr>
      </w:pPr>
      <w:r w:rsidRPr="005E340E">
        <w:rPr>
          <w:rFonts w:ascii="GHEA Grapalat" w:hAnsi="GHEA Grapalat" w:cs="Sylfaen"/>
          <w:sz w:val="24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14:paraId="064F02DB" w14:textId="201D6592" w:rsidR="006A73F7" w:rsidRPr="005E340E" w:rsidRDefault="006A73F7" w:rsidP="006A6BCA">
      <w:pPr>
        <w:spacing w:line="360" w:lineRule="auto"/>
        <w:ind w:firstLine="284"/>
        <w:jc w:val="both"/>
        <w:rPr>
          <w:sz w:val="24"/>
          <w:lang w:val="af-ZA"/>
        </w:rPr>
      </w:pPr>
      <w:r w:rsidRPr="005E340E">
        <w:rPr>
          <w:rFonts w:ascii="GHEA Grapalat" w:hAnsi="GHEA Grapalat"/>
          <w:b/>
          <w:sz w:val="24"/>
          <w:lang w:val="hy-AM"/>
        </w:rPr>
        <w:t>Ակնկալվող</w:t>
      </w:r>
      <w:r w:rsidRPr="005E340E">
        <w:rPr>
          <w:rFonts w:ascii="GHEA Grapalat" w:hAnsi="GHEA Grapalat"/>
          <w:b/>
          <w:sz w:val="24"/>
          <w:lang w:val="af-ZA"/>
        </w:rPr>
        <w:t xml:space="preserve"> </w:t>
      </w:r>
      <w:r w:rsidRPr="005E340E">
        <w:rPr>
          <w:rFonts w:ascii="GHEA Grapalat" w:hAnsi="GHEA Grapalat"/>
          <w:b/>
          <w:sz w:val="24"/>
          <w:lang w:val="hy-AM"/>
        </w:rPr>
        <w:t>արդյունքը։</w:t>
      </w:r>
      <w:r w:rsidRPr="005E340E">
        <w:rPr>
          <w:rFonts w:ascii="GHEA Grapalat" w:hAnsi="GHEA Grapalat"/>
          <w:sz w:val="24"/>
          <w:lang w:val="af-ZA"/>
        </w:rPr>
        <w:t xml:space="preserve"> </w:t>
      </w:r>
      <w:r w:rsidRPr="005E340E">
        <w:rPr>
          <w:rFonts w:ascii="GHEA Grapalat" w:hAnsi="GHEA Grapalat"/>
          <w:sz w:val="24"/>
          <w:lang w:val="hy-AM"/>
        </w:rPr>
        <w:t xml:space="preserve">Ծրագրում կատարվելիք լրացման արդյունքում ակնկալվում է Ծրագրի </w:t>
      </w:r>
      <w:r w:rsidR="00D74E9D" w:rsidRPr="005E340E">
        <w:rPr>
          <w:rFonts w:ascii="GHEA Grapalat" w:hAnsi="GHEA Grapalat"/>
          <w:sz w:val="24"/>
          <w:lang w:val="hy-AM"/>
        </w:rPr>
        <w:t>իրականացման ընթացքում</w:t>
      </w:r>
      <w:r w:rsidR="00F6279B" w:rsidRPr="005E340E">
        <w:rPr>
          <w:rFonts w:ascii="GHEA Grapalat" w:hAnsi="GHEA Grapalat"/>
          <w:sz w:val="24"/>
          <w:lang w:val="hy-AM"/>
        </w:rPr>
        <w:t xml:space="preserve"> առաջացած խնդ</w:t>
      </w:r>
      <w:r w:rsidR="00D74E9D" w:rsidRPr="005E340E">
        <w:rPr>
          <w:rFonts w:ascii="GHEA Grapalat" w:hAnsi="GHEA Grapalat"/>
          <w:sz w:val="24"/>
          <w:lang w:val="hy-AM"/>
        </w:rPr>
        <w:t>ր</w:t>
      </w:r>
      <w:r w:rsidR="00F6279B" w:rsidRPr="005E340E">
        <w:rPr>
          <w:rFonts w:ascii="GHEA Grapalat" w:hAnsi="GHEA Grapalat"/>
          <w:sz w:val="24"/>
          <w:lang w:val="hy-AM"/>
        </w:rPr>
        <w:t>ի կարգավորում և</w:t>
      </w:r>
      <w:r w:rsidRPr="005E34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DB0F57" w:rsidRPr="005E340E">
        <w:rPr>
          <w:rFonts w:ascii="GHEA Grapalat" w:hAnsi="GHEA Grapalat" w:cs="Arial"/>
          <w:sz w:val="24"/>
          <w:shd w:val="clear" w:color="auto" w:fill="FFFFFF"/>
          <w:lang w:val="hy-AM"/>
        </w:rPr>
        <w:t>վաճառ</w:t>
      </w:r>
      <w:r w:rsidR="00F6279B" w:rsidRPr="005E34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վող պարարտանյութի </w:t>
      </w:r>
      <w:r w:rsidR="008A0062" w:rsidRPr="005E340E">
        <w:rPr>
          <w:rFonts w:ascii="GHEA Grapalat" w:hAnsi="GHEA Grapalat" w:cs="Arial"/>
          <w:sz w:val="24"/>
          <w:shd w:val="clear" w:color="auto" w:fill="FFFFFF"/>
          <w:lang w:val="hy-AM"/>
        </w:rPr>
        <w:t>քանակ</w:t>
      </w:r>
      <w:r w:rsidR="00F6279B" w:rsidRPr="005E34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ի </w:t>
      </w:r>
      <w:r w:rsidRPr="005E340E">
        <w:rPr>
          <w:rFonts w:ascii="GHEA Grapalat" w:hAnsi="GHEA Grapalat" w:cs="Arial"/>
          <w:sz w:val="24"/>
          <w:shd w:val="clear" w:color="auto" w:fill="FFFFFF"/>
          <w:lang w:val="hy-AM"/>
        </w:rPr>
        <w:t>հստակեցում</w:t>
      </w:r>
      <w:r w:rsidRPr="005E340E">
        <w:rPr>
          <w:rFonts w:ascii="GHEA Grapalat" w:hAnsi="GHEA Grapalat"/>
          <w:sz w:val="24"/>
          <w:lang w:val="hy-AM"/>
        </w:rPr>
        <w:t xml:space="preserve">։ </w:t>
      </w:r>
    </w:p>
    <w:sectPr w:rsidR="006A73F7" w:rsidRPr="005E340E" w:rsidSect="00245B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9F6"/>
    <w:rsid w:val="000C4792"/>
    <w:rsid w:val="000E2A9A"/>
    <w:rsid w:val="001A0756"/>
    <w:rsid w:val="001E532F"/>
    <w:rsid w:val="002925F4"/>
    <w:rsid w:val="002B71DF"/>
    <w:rsid w:val="00334A5A"/>
    <w:rsid w:val="00357FE0"/>
    <w:rsid w:val="00595AE8"/>
    <w:rsid w:val="005E340E"/>
    <w:rsid w:val="006A6BCA"/>
    <w:rsid w:val="006A73F7"/>
    <w:rsid w:val="006B1BD4"/>
    <w:rsid w:val="006B60A5"/>
    <w:rsid w:val="006F6B5A"/>
    <w:rsid w:val="00851BB9"/>
    <w:rsid w:val="008A0062"/>
    <w:rsid w:val="008A04F1"/>
    <w:rsid w:val="009832F0"/>
    <w:rsid w:val="009D7429"/>
    <w:rsid w:val="00C825BB"/>
    <w:rsid w:val="00CB5D85"/>
    <w:rsid w:val="00CD4BE8"/>
    <w:rsid w:val="00D02D6D"/>
    <w:rsid w:val="00D74E9D"/>
    <w:rsid w:val="00D931C4"/>
    <w:rsid w:val="00DB0F57"/>
    <w:rsid w:val="00F6279B"/>
    <w:rsid w:val="00F669F6"/>
    <w:rsid w:val="00F8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056BF"/>
  <w15:chartTrackingRefBased/>
  <w15:docId w15:val="{A4914232-9EEF-4350-AD80-1893E0D4F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32F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E2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A9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2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2A9A"/>
    <w:pPr>
      <w:spacing w:before="480"/>
      <w:outlineLvl w:val="9"/>
    </w:pPr>
    <w:rPr>
      <w:b/>
      <w:bCs/>
      <w:sz w:val="28"/>
      <w:szCs w:val="28"/>
      <w:lang w:val="ru-RU"/>
    </w:rPr>
  </w:style>
  <w:style w:type="paragraph" w:styleId="TOC1">
    <w:name w:val="toc 1"/>
    <w:basedOn w:val="Normal"/>
    <w:next w:val="Normal"/>
    <w:autoRedefine/>
    <w:uiPriority w:val="39"/>
    <w:unhideWhenUsed/>
    <w:rsid w:val="000E2A9A"/>
    <w:pPr>
      <w:tabs>
        <w:tab w:val="right" w:leader="dot" w:pos="9348"/>
      </w:tabs>
      <w:spacing w:after="100"/>
      <w:jc w:val="center"/>
    </w:pPr>
    <w:rPr>
      <w:rFonts w:ascii="Sylfaen" w:hAnsi="Sylfaen"/>
      <w:b/>
      <w:noProof/>
      <w:color w:val="000000" w:themeColor="text1"/>
      <w:sz w:val="2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C0DFB-86C3-4CC6-A043-9025F83F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/>
  <dc:description/>
  <cp:lastModifiedBy>Sona Grigoryan</cp:lastModifiedBy>
  <cp:revision>23</cp:revision>
  <cp:lastPrinted>2022-04-20T09:08:00Z</cp:lastPrinted>
  <dcterms:created xsi:type="dcterms:W3CDTF">2022-04-20T08:53:00Z</dcterms:created>
  <dcterms:modified xsi:type="dcterms:W3CDTF">2022-05-02T06:03:00Z</dcterms:modified>
</cp:coreProperties>
</file>