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E68" w:rsidRDefault="00B25E68" w:rsidP="00A41D3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B25E68" w:rsidRDefault="00B25E68" w:rsidP="00A41D3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E77AE0" w:rsidRPr="00A4188F" w:rsidRDefault="00E77AE0" w:rsidP="00A41D3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4188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77AE0" w:rsidRPr="00A4188F" w:rsidRDefault="00E77AE0" w:rsidP="00A41D32">
      <w:pPr>
        <w:spacing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</w:rPr>
      </w:pPr>
      <w:r w:rsidRPr="00A4188F">
        <w:rPr>
          <w:rFonts w:ascii="GHEA Grapalat" w:hAnsi="GHEA Grapalat"/>
          <w:b/>
          <w:bCs/>
          <w:sz w:val="24"/>
          <w:szCs w:val="24"/>
        </w:rPr>
        <w:t>«ՏԵՂԵԿԱՏՎԱԿԱՆ ՏԵԽՆՈԼՈԳԻԱՆԵՐԻ ԲՆԱԳԱՎԱՌՈՒՄ ԿՐԹԱԿԱՆ ՄՐՑԱՆԱԿՆԵՐԸ, ԴՐԱՆՑ ՇՆՈՐՀՄԱՆ ԵՎ ՀԱՆՁՆՄԱՆ ԿԱՐԳԸ ՍԱՀՄԱՆԵԼՈՒ ՄԱՍԻՆ»</w:t>
      </w:r>
      <w:r w:rsidRPr="00A418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4188F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A4188F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4188F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A4188F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4188F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A4188F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4188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</w:rPr>
        <w:t>ԸՆԴՈՒՆՄԱՆ</w:t>
      </w:r>
    </w:p>
    <w:p w:rsidR="00E77AE0" w:rsidRPr="0002535B" w:rsidRDefault="00E77AE0" w:rsidP="00A41D32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lang w:val="fr-FR"/>
        </w:rPr>
      </w:pPr>
    </w:p>
    <w:p w:rsidR="00E77AE0" w:rsidRPr="00A4188F" w:rsidRDefault="00E77AE0" w:rsidP="00A41D32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  <w:r w:rsidRPr="00A4188F">
        <w:rPr>
          <w:rFonts w:ascii="GHEA Grapalat" w:hAnsi="GHEA Grapalat"/>
          <w:b/>
          <w:sz w:val="24"/>
          <w:szCs w:val="24"/>
          <w:u w:val="single"/>
          <w:lang w:val="en-GB"/>
        </w:rPr>
        <w:t>Անհրաժեշտությունը</w:t>
      </w:r>
    </w:p>
    <w:p w:rsidR="00E77AE0" w:rsidRPr="00A4188F" w:rsidRDefault="00E77AE0" w:rsidP="00A41D32">
      <w:pPr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</w:p>
    <w:p w:rsidR="00E77AE0" w:rsidRPr="00A4188F" w:rsidRDefault="00E77AE0" w:rsidP="00A41D32">
      <w:pPr>
        <w:pStyle w:val="ListParagraph"/>
        <w:tabs>
          <w:tab w:val="left" w:pos="990"/>
        </w:tabs>
        <w:spacing w:line="360" w:lineRule="auto"/>
        <w:ind w:left="0"/>
        <w:jc w:val="both"/>
        <w:rPr>
          <w:rFonts w:ascii="GHEA Grapalat" w:eastAsia="MS Gothic" w:hAnsi="GHEA Grapalat" w:cs="Arial"/>
          <w:sz w:val="24"/>
          <w:szCs w:val="24"/>
        </w:rPr>
      </w:pPr>
      <w:r w:rsidRPr="00A4188F">
        <w:rPr>
          <w:rFonts w:ascii="GHEA Grapalat" w:hAnsi="GHEA Grapalat"/>
          <w:sz w:val="24"/>
          <w:szCs w:val="24"/>
        </w:rPr>
        <w:t xml:space="preserve">        </w:t>
      </w:r>
      <w:r w:rsidRPr="00A4188F">
        <w:rPr>
          <w:rFonts w:ascii="GHEA Grapalat" w:hAnsi="GHEA Grapalat"/>
          <w:bCs/>
          <w:sz w:val="24"/>
          <w:szCs w:val="24"/>
        </w:rPr>
        <w:t>«Տեղեկատվական տեխնոլոգիաների բնագավառում կրթական մրցանակները, դրանց շնորհման և հանձնման կարգը սահմանելու մասին»</w:t>
      </w:r>
      <w:r w:rsidRPr="00A418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46CBF"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="00846CBF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846CBF"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Pr="00A4188F">
        <w:rPr>
          <w:rFonts w:ascii="GHEA Grapalat" w:hAnsi="GHEA Grapalat"/>
          <w:sz w:val="24"/>
          <w:szCs w:val="24"/>
          <w:lang w:val="af-ZA"/>
        </w:rPr>
        <w:t xml:space="preserve"> կառավարության որոշումը մշակվել է հիմք ընդունելով </w:t>
      </w:r>
      <w:r w:rsidRPr="00A4188F">
        <w:rPr>
          <w:rFonts w:ascii="GHEA Grapalat" w:hAnsi="GHEA Grapalat"/>
          <w:iCs/>
          <w:sz w:val="24"/>
          <w:szCs w:val="24"/>
          <w:lang w:val="hy-AM"/>
        </w:rPr>
        <w:t>«</w:t>
      </w:r>
      <w:r w:rsidRPr="00A4188F">
        <w:rPr>
          <w:rFonts w:ascii="GHEA Grapalat" w:hAnsi="GHEA Grapalat"/>
          <w:iCs/>
          <w:sz w:val="24"/>
          <w:szCs w:val="24"/>
        </w:rPr>
        <w:t>Պետական մրցանակների մասին</w:t>
      </w:r>
      <w:r w:rsidRPr="00A4188F">
        <w:rPr>
          <w:rFonts w:ascii="GHEA Grapalat" w:hAnsi="GHEA Grapalat"/>
          <w:iCs/>
          <w:sz w:val="24"/>
          <w:szCs w:val="24"/>
          <w:lang w:val="hy-AM"/>
        </w:rPr>
        <w:t xml:space="preserve">» օրենքի 3-րդ </w:t>
      </w:r>
      <w:r w:rsidRPr="00A4188F">
        <w:rPr>
          <w:rFonts w:ascii="GHEA Grapalat" w:hAnsi="GHEA Grapalat"/>
          <w:iCs/>
          <w:sz w:val="24"/>
          <w:szCs w:val="24"/>
        </w:rPr>
        <w:t>հոդվածի 4-րդ մասը</w:t>
      </w:r>
      <w:r w:rsidRPr="00A4188F">
        <w:rPr>
          <w:rFonts w:ascii="GHEA Grapalat" w:hAnsi="GHEA Grapalat"/>
          <w:sz w:val="24"/>
          <w:szCs w:val="24"/>
          <w:lang w:val="af-ZA"/>
        </w:rPr>
        <w:t xml:space="preserve"> և այդ որոշման</w:t>
      </w:r>
      <w:r w:rsidRPr="00A4188F">
        <w:rPr>
          <w:rFonts w:ascii="GHEA Grapalat" w:hAnsi="GHEA Grapalat"/>
          <w:sz w:val="24"/>
          <w:szCs w:val="24"/>
        </w:rPr>
        <w:t xml:space="preserve"> </w:t>
      </w:r>
      <w:r w:rsidRPr="00A4188F">
        <w:rPr>
          <w:rFonts w:ascii="GHEA Grapalat" w:hAnsi="GHEA Grapalat"/>
          <w:sz w:val="24"/>
          <w:szCs w:val="24"/>
          <w:lang w:val="af-ZA"/>
        </w:rPr>
        <w:t xml:space="preserve">ընդունումը  </w:t>
      </w:r>
      <w:r w:rsidRPr="00A4188F">
        <w:rPr>
          <w:rFonts w:ascii="GHEA Grapalat" w:hAnsi="GHEA Grapalat"/>
          <w:sz w:val="24"/>
          <w:szCs w:val="24"/>
        </w:rPr>
        <w:t>բխում</w:t>
      </w:r>
      <w:r w:rsidRPr="00A4188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4188F">
        <w:rPr>
          <w:rFonts w:ascii="GHEA Grapalat" w:hAnsi="GHEA Grapalat"/>
          <w:sz w:val="24"/>
          <w:szCs w:val="24"/>
        </w:rPr>
        <w:t xml:space="preserve">է </w:t>
      </w:r>
      <w:r w:rsidR="00842F00"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Տեղեկատվական տեխնոլոգիաների բնագավառում </w:t>
      </w:r>
      <w:r w:rsidR="00842F00">
        <w:rPr>
          <w:rFonts w:ascii="GHEA Grapalat" w:eastAsia="MS Gothic" w:hAnsi="GHEA Grapalat" w:cs="Arial"/>
          <w:sz w:val="24"/>
          <w:szCs w:val="24"/>
        </w:rPr>
        <w:t xml:space="preserve">մրցանակներ սահմանելու, 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 առաջադիմություն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ունեցող և 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ՏՏ ոլորտի տարբեր նորարարական աշխատանքների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(մրցույթներ, տպագրված հոդվածներ)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մասնակցություն ունեցած ուսանողներին, ինչպես նաև աշակերտներին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 Տեղեկատվական տեխնոլոգիաների բնագավառում </w:t>
      </w:r>
      <w:r w:rsidRPr="00A4188F">
        <w:rPr>
          <w:rFonts w:ascii="GHEA Grapalat" w:eastAsia="MS Gothic" w:hAnsi="GHEA Grapalat" w:cs="Arial"/>
          <w:sz w:val="24"/>
          <w:szCs w:val="24"/>
        </w:rPr>
        <w:t xml:space="preserve">ամենամյա 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կրթական մրցանակների շնորհման </w:t>
      </w:r>
      <w:r w:rsidR="009B61CD">
        <w:rPr>
          <w:rFonts w:ascii="GHEA Grapalat" w:eastAsia="MS Gothic" w:hAnsi="GHEA Grapalat" w:cs="Arial"/>
          <w:sz w:val="24"/>
          <w:szCs w:val="24"/>
        </w:rPr>
        <w:t xml:space="preserve">հստակ և արդյունավետ </w:t>
      </w:r>
      <w:r w:rsidR="009B61CD">
        <w:rPr>
          <w:rFonts w:ascii="GHEA Grapalat" w:hAnsi="GHEA Grapalat"/>
          <w:sz w:val="24"/>
          <w:szCs w:val="24"/>
          <w:lang w:val="af-ZA"/>
        </w:rPr>
        <w:t xml:space="preserve">համակարգ ներդնելու </w:t>
      </w:r>
      <w:r w:rsidRPr="00A4188F">
        <w:rPr>
          <w:rFonts w:ascii="GHEA Grapalat" w:eastAsia="MS Gothic" w:hAnsi="GHEA Grapalat" w:cs="Arial"/>
          <w:sz w:val="24"/>
          <w:szCs w:val="24"/>
        </w:rPr>
        <w:t>անհրաժեշտությունից</w:t>
      </w:r>
      <w:r>
        <w:rPr>
          <w:rFonts w:ascii="GHEA Grapalat" w:eastAsia="MS Gothic" w:hAnsi="GHEA Grapalat" w:cs="Arial"/>
          <w:sz w:val="24"/>
          <w:szCs w:val="24"/>
        </w:rPr>
        <w:t xml:space="preserve">, ինչպես նաև </w:t>
      </w:r>
      <w:r w:rsidR="009B61CD">
        <w:rPr>
          <w:rFonts w:ascii="GHEA Grapalat" w:eastAsia="MS Gothic" w:hAnsi="GHEA Grapalat" w:cs="Arial"/>
          <w:sz w:val="24"/>
          <w:szCs w:val="24"/>
        </w:rPr>
        <w:t>նկատի ունենալով</w:t>
      </w:r>
      <w:r>
        <w:rPr>
          <w:rFonts w:ascii="GHEA Grapalat" w:eastAsia="MS Gothic" w:hAnsi="GHEA Grapalat" w:cs="Arial"/>
          <w:sz w:val="24"/>
          <w:szCs w:val="24"/>
        </w:rPr>
        <w:t>, որ</w:t>
      </w:r>
      <w:r w:rsidR="00E213FD" w:rsidRPr="00E213FD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256D51"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="00256D51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256D51"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="004311A8">
        <w:rPr>
          <w:rFonts w:ascii="GHEA Grapalat" w:hAnsi="GHEA Grapalat"/>
          <w:sz w:val="24"/>
          <w:szCs w:val="24"/>
        </w:rPr>
        <w:t xml:space="preserve"> կառավարության 2022 թվականի մարտի 7-ի </w:t>
      </w:r>
      <w:r w:rsidR="00C52C2D">
        <w:rPr>
          <w:rFonts w:ascii="GHEA Grapalat" w:hAnsi="GHEA Grapalat"/>
          <w:sz w:val="24"/>
          <w:szCs w:val="24"/>
        </w:rPr>
        <w:t>«Հ</w:t>
      </w:r>
      <w:r w:rsidR="00C52C2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C52C2D">
        <w:rPr>
          <w:rFonts w:ascii="GHEA Grapalat" w:hAnsi="GHEA Grapalat"/>
          <w:sz w:val="24"/>
          <w:szCs w:val="24"/>
        </w:rPr>
        <w:t>Հ</w:t>
      </w:r>
      <w:r w:rsidR="00C52C2D"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դեկտեմբերի 20-</w:t>
      </w:r>
      <w:r w:rsidR="00C52C2D">
        <w:rPr>
          <w:rFonts w:ascii="GHEA Grapalat" w:hAnsi="GHEA Grapalat"/>
          <w:sz w:val="24"/>
          <w:szCs w:val="24"/>
        </w:rPr>
        <w:t xml:space="preserve">ի </w:t>
      </w:r>
      <w:r w:rsidR="00C52C2D">
        <w:rPr>
          <w:rStyle w:val="FontStyle12"/>
          <w:rFonts w:ascii="GHEA Grapalat" w:hAnsi="GHEA Grapalat"/>
          <w:noProof/>
          <w:sz w:val="24"/>
          <w:szCs w:val="24"/>
        </w:rPr>
        <w:t>N</w:t>
      </w:r>
      <w:r w:rsidR="00C52C2D">
        <w:rPr>
          <w:rStyle w:val="FontStyle12"/>
          <w:rFonts w:ascii="Courier New" w:hAnsi="Courier New" w:cs="Courier New"/>
          <w:noProof/>
          <w:sz w:val="24"/>
          <w:szCs w:val="24"/>
        </w:rPr>
        <w:t> </w:t>
      </w:r>
      <w:r w:rsidR="00C52C2D">
        <w:rPr>
          <w:rFonts w:ascii="GHEA Grapalat" w:hAnsi="GHEA Grapalat"/>
          <w:sz w:val="24"/>
          <w:szCs w:val="24"/>
          <w:lang w:val="hy-AM"/>
        </w:rPr>
        <w:t>1557-</w:t>
      </w:r>
      <w:r w:rsidR="00C52C2D">
        <w:rPr>
          <w:rFonts w:ascii="GHEA Grapalat" w:hAnsi="GHEA Grapalat"/>
          <w:sz w:val="24"/>
          <w:szCs w:val="24"/>
        </w:rPr>
        <w:t>Լ</w:t>
      </w:r>
      <w:r w:rsidR="00C52C2D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C52C2D">
        <w:rPr>
          <w:rFonts w:ascii="GHEA Grapalat" w:hAnsi="GHEA Grapalat"/>
          <w:sz w:val="24"/>
          <w:szCs w:val="24"/>
        </w:rPr>
        <w:t>ու</w:t>
      </w:r>
      <w:r w:rsidR="00C52C2D">
        <w:rPr>
          <w:rFonts w:ascii="GHEA Grapalat" w:hAnsi="GHEA Grapalat"/>
          <w:sz w:val="24"/>
          <w:szCs w:val="24"/>
          <w:lang w:val="hy-AM"/>
        </w:rPr>
        <w:t xml:space="preserve">մն </w:t>
      </w:r>
      <w:r w:rsidR="00C52C2D">
        <w:rPr>
          <w:rFonts w:ascii="GHEA Grapalat" w:hAnsi="GHEA Grapalat"/>
          <w:sz w:val="24"/>
          <w:szCs w:val="24"/>
        </w:rPr>
        <w:t xml:space="preserve">ուժը կորցրած ճանաչելու մասին» </w:t>
      </w:r>
      <w:r w:rsidR="004311A8">
        <w:rPr>
          <w:rFonts w:ascii="GHEA Grapalat" w:hAnsi="GHEA Grapalat"/>
          <w:sz w:val="24"/>
          <w:szCs w:val="24"/>
        </w:rPr>
        <w:t>N 443-Լ որոշ</w:t>
      </w:r>
      <w:r w:rsidR="00256D51">
        <w:rPr>
          <w:rFonts w:ascii="GHEA Grapalat" w:hAnsi="GHEA Grapalat"/>
          <w:sz w:val="24"/>
          <w:szCs w:val="24"/>
        </w:rPr>
        <w:t xml:space="preserve">մամբ </w:t>
      </w:r>
      <w:r w:rsidR="004311A8">
        <w:rPr>
          <w:rFonts w:ascii="GHEA Grapalat" w:hAnsi="GHEA Grapalat"/>
          <w:sz w:val="24"/>
          <w:szCs w:val="24"/>
        </w:rPr>
        <w:t>ուժը կորցրած է ճանաչվել</w:t>
      </w:r>
      <w:r w:rsidR="00256D51">
        <w:rPr>
          <w:rFonts w:ascii="GHEA Grapalat" w:hAnsi="GHEA Grapalat"/>
          <w:sz w:val="24"/>
          <w:szCs w:val="24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կառավարության 2018 թվականի դեկտեմբերի 20-ի 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մրցանակներ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հիմնելու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շնորհելու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հանձնելու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մրցանակակիրներ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ընտրող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հանձնաժողովների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գործունեության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կրծքանշանների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նկարագրությունները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վկայագրերի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r w:rsidR="00E213FD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» </w:t>
      </w:r>
      <w:r w:rsidR="00E213FD" w:rsidRPr="00F536A0">
        <w:rPr>
          <w:rFonts w:ascii="GHEA Grapalat" w:hAnsi="GHEA Grapalat"/>
          <w:sz w:val="24"/>
          <w:szCs w:val="24"/>
          <w:lang w:val="af-ZA"/>
        </w:rPr>
        <w:t>№</w:t>
      </w:r>
      <w:r w:rsidR="00E213FD" w:rsidRPr="00F536A0">
        <w:rPr>
          <w:rFonts w:ascii="GHEA Grapalat" w:hAnsi="GHEA Grapalat"/>
          <w:sz w:val="24"/>
          <w:szCs w:val="24"/>
          <w:lang w:val="fr-FR"/>
        </w:rPr>
        <w:t xml:space="preserve"> 1557-Լ </w:t>
      </w:r>
      <w:r w:rsidR="00E213FD" w:rsidRPr="00F536A0">
        <w:rPr>
          <w:rFonts w:ascii="GHEA Grapalat" w:hAnsi="GHEA Grapalat"/>
          <w:sz w:val="24"/>
          <w:szCs w:val="24"/>
        </w:rPr>
        <w:t>որոշ</w:t>
      </w:r>
      <w:r w:rsidR="00C4014D">
        <w:rPr>
          <w:rFonts w:ascii="GHEA Grapalat" w:hAnsi="GHEA Grapalat"/>
          <w:sz w:val="24"/>
          <w:szCs w:val="24"/>
        </w:rPr>
        <w:t>ում</w:t>
      </w:r>
      <w:r w:rsidR="00256D51">
        <w:rPr>
          <w:rFonts w:ascii="GHEA Grapalat" w:hAnsi="GHEA Grapalat"/>
          <w:sz w:val="24"/>
          <w:szCs w:val="24"/>
        </w:rPr>
        <w:t>ը:</w:t>
      </w:r>
    </w:p>
    <w:p w:rsidR="00E77AE0" w:rsidRPr="00A4188F" w:rsidRDefault="00E77AE0" w:rsidP="00A41D32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</w:rPr>
      </w:pPr>
    </w:p>
    <w:p w:rsidR="00E77AE0" w:rsidRPr="00A4188F" w:rsidRDefault="00E77AE0" w:rsidP="00A41D32">
      <w:pPr>
        <w:pStyle w:val="ListParagraph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line="360" w:lineRule="auto"/>
        <w:ind w:left="2160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4188F">
        <w:rPr>
          <w:rFonts w:ascii="GHEA Grapalat" w:hAnsi="GHEA Grapalat"/>
          <w:b/>
          <w:sz w:val="24"/>
          <w:szCs w:val="24"/>
          <w:u w:val="single"/>
          <w:lang w:val="it-IT"/>
        </w:rPr>
        <w:lastRenderedPageBreak/>
        <w:t>Ընթացիկ իրավիճակը և կարգավորման նպատակը</w:t>
      </w:r>
    </w:p>
    <w:p w:rsidR="00E77AE0" w:rsidRPr="00A4188F" w:rsidRDefault="00E77AE0" w:rsidP="00A41D32">
      <w:pPr>
        <w:pStyle w:val="ListParagraph"/>
        <w:tabs>
          <w:tab w:val="left" w:pos="990"/>
        </w:tabs>
        <w:spacing w:line="360" w:lineRule="auto"/>
        <w:ind w:left="0"/>
        <w:jc w:val="both"/>
        <w:rPr>
          <w:rFonts w:ascii="GHEA Grapalat" w:hAnsi="GHEA Grapalat"/>
          <w:b/>
          <w:sz w:val="24"/>
          <w:szCs w:val="24"/>
          <w:u w:val="single"/>
        </w:rPr>
      </w:pPr>
    </w:p>
    <w:p w:rsidR="00F62167" w:rsidRPr="00C96D85" w:rsidRDefault="00F62167" w:rsidP="00A41D32">
      <w:pPr>
        <w:pStyle w:val="ListParagraph"/>
        <w:tabs>
          <w:tab w:val="left" w:pos="0"/>
          <w:tab w:val="left" w:pos="810"/>
        </w:tabs>
        <w:spacing w:after="160" w:line="360" w:lineRule="auto"/>
        <w:ind w:left="0" w:firstLine="570"/>
        <w:jc w:val="both"/>
        <w:rPr>
          <w:rFonts w:ascii="GHEA Grapalat" w:hAnsi="GHEA Grapalat" w:cs="CIDFont+F3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2020 թվականին</w:t>
      </w:r>
      <w:r w:rsidRPr="00A4188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ընդունվել է</w:t>
      </w:r>
      <w:r w:rsidRPr="00A4188F">
        <w:rPr>
          <w:rFonts w:ascii="GHEA Grapalat" w:hAnsi="GHEA Grapalat"/>
          <w:sz w:val="24"/>
          <w:szCs w:val="24"/>
        </w:rPr>
        <w:t xml:space="preserve"> </w:t>
      </w:r>
      <w:r w:rsidRPr="00AC07AA">
        <w:rPr>
          <w:rFonts w:ascii="GHEA Grapalat" w:hAnsi="GHEA Grapalat"/>
          <w:sz w:val="24"/>
          <w:szCs w:val="24"/>
          <w:lang w:val="af-ZA"/>
        </w:rPr>
        <w:t>««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պետական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մրցանակների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մասին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օրենքը և</w:t>
      </w:r>
      <w:r>
        <w:rPr>
          <w:rFonts w:ascii="GHEA Grapalat" w:hAnsi="GHEA Grapalat"/>
          <w:sz w:val="24"/>
          <w:szCs w:val="24"/>
        </w:rPr>
        <w:t xml:space="preserve">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C07AA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z w:val="24"/>
          <w:szCs w:val="24"/>
        </w:rPr>
        <w:t>վարչապետի</w:t>
      </w:r>
      <w:r w:rsidR="00635ED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C07AA">
        <w:rPr>
          <w:rFonts w:ascii="GHEA Grapalat" w:hAnsi="GHEA Grapalat" w:cs="Times Armenian"/>
          <w:sz w:val="24"/>
          <w:szCs w:val="24"/>
          <w:lang w:val="af-ZA"/>
        </w:rPr>
        <w:t xml:space="preserve">2020 </w:t>
      </w:r>
      <w:r>
        <w:rPr>
          <w:rFonts w:ascii="GHEA Grapalat" w:hAnsi="GHEA Grapalat" w:cs="Times Armenian"/>
          <w:sz w:val="24"/>
          <w:szCs w:val="24"/>
        </w:rPr>
        <w:t>թվականի</w:t>
      </w:r>
      <w:r w:rsidRPr="00AC07AA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z w:val="24"/>
          <w:szCs w:val="24"/>
        </w:rPr>
        <w:t>հունիսի</w:t>
      </w:r>
      <w:r w:rsidRPr="00AC07AA">
        <w:rPr>
          <w:rFonts w:ascii="GHEA Grapalat" w:hAnsi="GHEA Grapalat" w:cs="Times Armenian"/>
          <w:sz w:val="24"/>
          <w:szCs w:val="24"/>
          <w:lang w:val="af-ZA"/>
        </w:rPr>
        <w:t xml:space="preserve"> 30-</w:t>
      </w:r>
      <w:r>
        <w:rPr>
          <w:rFonts w:ascii="GHEA Grapalat" w:hAnsi="GHEA Grapalat" w:cs="Times Armenian"/>
          <w:sz w:val="24"/>
          <w:szCs w:val="24"/>
        </w:rPr>
        <w:t>ի</w:t>
      </w:r>
      <w:r w:rsidRPr="00AC07AA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C07AA">
        <w:rPr>
          <w:rFonts w:ascii="GHEA Grapalat" w:hAnsi="GHEA Grapalat"/>
          <w:sz w:val="24"/>
          <w:szCs w:val="24"/>
          <w:lang w:val="af-ZA"/>
        </w:rPr>
        <w:t>««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պետական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մրցանակների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մասին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»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այաստանի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</w:t>
      </w:r>
      <w:r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 xml:space="preserve">անրապետության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օրենքի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կիրարկումն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ապահովող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միջոցառումների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ցանկը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հաստատելու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մասին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>» N 760-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Ա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որոշման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հավելվածով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նախատեսված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միջոցառումներին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համապատասխան ընդունվել են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</w:t>
      </w:r>
      <w:r>
        <w:rPr>
          <w:rStyle w:val="FontStyle12"/>
          <w:rFonts w:ascii="GHEA Grapalat" w:eastAsia="Calibri" w:hAnsi="GHEA Grapalat"/>
          <w:noProof/>
          <w:sz w:val="24"/>
          <w:szCs w:val="24"/>
        </w:rPr>
        <w:t>կառավարության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 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2022 </w:t>
      </w:r>
      <w:r>
        <w:rPr>
          <w:rFonts w:ascii="GHEA Grapalat" w:hAnsi="GHEA Grapalat"/>
          <w:sz w:val="24"/>
          <w:szCs w:val="24"/>
        </w:rPr>
        <w:t>թվականի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փետրվարի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3-</w:t>
      </w:r>
      <w:r>
        <w:rPr>
          <w:rFonts w:ascii="GHEA Grapalat" w:hAnsi="GHEA Grapalat"/>
          <w:sz w:val="24"/>
          <w:szCs w:val="24"/>
        </w:rPr>
        <w:t>ի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Ստեղծագործությունները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հայտնագործությունները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գյուտերը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) </w:t>
      </w:r>
      <w:r>
        <w:rPr>
          <w:rFonts w:ascii="GHEA Grapalat" w:hAnsi="GHEA Grapalat" w:cs="CIDFont+F3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աշխատանքները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հայցման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ներկայացնելու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շնորհման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վերաբերյալ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առաջարկությունները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վարչապետի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աշխատակազմ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ներկայացնելու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դրանք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քննարկելու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մրցանակներ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շնորհելու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հանձնելու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ժամկետները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 xml:space="preserve">№ </w:t>
      </w:r>
      <w:r w:rsidRPr="00AC07AA">
        <w:rPr>
          <w:rFonts w:ascii="GHEA Grapalat" w:hAnsi="GHEA Grapalat"/>
          <w:sz w:val="24"/>
          <w:szCs w:val="24"/>
          <w:lang w:val="af-ZA"/>
        </w:rPr>
        <w:t>124-</w:t>
      </w:r>
      <w:r>
        <w:rPr>
          <w:rFonts w:ascii="GHEA Grapalat" w:hAnsi="GHEA Grapalat"/>
          <w:sz w:val="24"/>
          <w:szCs w:val="24"/>
        </w:rPr>
        <w:t>Ն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, 2022 </w:t>
      </w:r>
      <w:r>
        <w:rPr>
          <w:rFonts w:ascii="GHEA Grapalat" w:hAnsi="GHEA Grapalat"/>
          <w:sz w:val="24"/>
          <w:szCs w:val="24"/>
        </w:rPr>
        <w:t>թվականի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փետրվարի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3-</w:t>
      </w:r>
      <w:r>
        <w:rPr>
          <w:rFonts w:ascii="GHEA Grapalat" w:hAnsi="GHEA Grapalat"/>
          <w:sz w:val="24"/>
          <w:szCs w:val="24"/>
        </w:rPr>
        <w:t>ի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07AA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մրցանակների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մրցանակակիրներ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ընտրող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հանձնաժողովների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մրցանակաբաշխության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կոմիտեի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ձևավորման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գործունեության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հանձնաժողովների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կազմում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ընդգրկվող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հասարակական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կազմակերպություններին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ներկայացվող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պահանջները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հասարակական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կազմակերպություններից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ընտրվող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անդամների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թափուր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տեղերի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մրցույթի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անցկացման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հանձնաժողովի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անդամների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ընտրության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 w:rsidRPr="00AC07AA">
        <w:rPr>
          <w:rFonts w:ascii="GHEA Grapalat" w:hAnsi="GHEA Grapalat" w:cs="Sylfaen"/>
          <w:sz w:val="24"/>
          <w:szCs w:val="24"/>
          <w:lang w:val="af-ZA"/>
        </w:rPr>
        <w:t>»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N 119-</w:t>
      </w:r>
      <w:r>
        <w:rPr>
          <w:rFonts w:ascii="GHEA Grapalat" w:hAnsi="GHEA Grapalat" w:cs="Sylfaen"/>
          <w:sz w:val="24"/>
          <w:szCs w:val="24"/>
        </w:rPr>
        <w:t>Ն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2022 </w:t>
      </w:r>
      <w:r>
        <w:rPr>
          <w:rFonts w:ascii="GHEA Grapalat" w:hAnsi="GHEA Grapalat" w:cs="Sylfaen"/>
          <w:sz w:val="24"/>
          <w:szCs w:val="24"/>
        </w:rPr>
        <w:t>թվականի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մարտի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24-</w:t>
      </w:r>
      <w:r>
        <w:rPr>
          <w:rFonts w:ascii="GHEA Grapalat" w:hAnsi="GHEA Grapalat" w:cs="Sylfaen"/>
          <w:sz w:val="24"/>
          <w:szCs w:val="24"/>
        </w:rPr>
        <w:t>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 w:rsidRPr="00AC07AA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</w:rPr>
        <w:t>Գրականության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արվեստի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ճարտարապետության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քաղաքաշինության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ճշգրիտ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բնական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գիտությունների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հումանիտար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հասարակական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գիտությունների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ոլորտներում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շնորհվող՝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դափնեկիրների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վկայագրերի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դափնեկրի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կրծքանշանի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նկարագրությունը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ֆիզիկական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կուլտուրայի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սպորտի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ոլորտում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ձեռքբերման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վկայագրի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բարձր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տեխնոլոգիաների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բնագավառում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համաշխարհային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ներդրման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վկայագրի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դափնեկրի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հուշամեդալի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հուշախորհրդանիշի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նկարագրությունը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ազգային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հերոս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ակադեմիկոս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Վիկտոր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lastRenderedPageBreak/>
        <w:t>Համբարձումյանի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անվան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միջազգային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գիտական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դափնեկրի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դիպլոմի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պատվոնշանի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CIDFont+F3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նկարագիրը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պատվոնշանը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հավաստող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հավաստագրի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պարգևների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չափերը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մրցանակակրի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ստացված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օգտագործման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օրենքով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նախատեսված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միջոցառումների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իրականացման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պայմանները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միջոցառումների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համակարգման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վերահսկման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ինչպես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նաև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դրամական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միջոցները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մրցանակակրին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փոխանցելու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կարգը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սահմանելու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 w:rsidRPr="00AC07AA">
        <w:rPr>
          <w:rFonts w:ascii="GHEA Grapalat" w:hAnsi="GHEA Grapalat" w:cs="Sylfaen"/>
          <w:sz w:val="24"/>
          <w:szCs w:val="24"/>
          <w:lang w:val="af-ZA"/>
        </w:rPr>
        <w:t>»</w:t>
      </w:r>
      <w:r w:rsidRPr="00AC07AA">
        <w:rPr>
          <w:rFonts w:ascii="GHEA Grapalat" w:hAnsi="GHEA Grapalat" w:cs="CIDFont+F3"/>
          <w:sz w:val="24"/>
          <w:szCs w:val="24"/>
          <w:lang w:val="af-ZA"/>
        </w:rPr>
        <w:t xml:space="preserve"> N 383-</w:t>
      </w:r>
      <w:r>
        <w:rPr>
          <w:rFonts w:ascii="GHEA Grapalat" w:hAnsi="GHEA Grapalat" w:cs="Sylfaen"/>
          <w:sz w:val="24"/>
          <w:szCs w:val="24"/>
        </w:rPr>
        <w:t>Ն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որոշումները, իսկ</w:t>
      </w:r>
      <w:r w:rsidRPr="00AC07AA">
        <w:rPr>
          <w:rFonts w:ascii="GHEA Grapalat" w:hAnsi="GHEA Grapalat"/>
          <w:sz w:val="24"/>
          <w:szCs w:val="24"/>
          <w:lang w:val="af-ZA"/>
        </w:rPr>
        <w:t xml:space="preserve"> </w:t>
      </w:r>
      <w:r w:rsidR="004311A8"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="004311A8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4311A8"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="004311A8"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կառավարության 2022 թվականի մարտի 7-ի N 443-Լ որոշմամբ ուժը կորցրած է ճանաչվել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կառավարության 2018 թվականի դեկտեմբերի 20-ի «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մրցանակներ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հիմնելու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շնորհելու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հանձնելու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պետական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մրցանակակիրներ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ընտրող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հանձնաժողովների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գործունեության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մրցանակների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կրծքանշանների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նկարագրությունները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դափնեկիրների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վկայագրերի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ձևերը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հաստատելու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536A0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r w:rsidRPr="00F536A0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» </w:t>
      </w:r>
      <w:r w:rsidRPr="00F536A0">
        <w:rPr>
          <w:rFonts w:ascii="GHEA Grapalat" w:hAnsi="GHEA Grapalat"/>
          <w:sz w:val="24"/>
          <w:szCs w:val="24"/>
          <w:lang w:val="af-ZA"/>
        </w:rPr>
        <w:t>№</w:t>
      </w:r>
      <w:r w:rsidRPr="00F536A0">
        <w:rPr>
          <w:rFonts w:ascii="GHEA Grapalat" w:hAnsi="GHEA Grapalat"/>
          <w:sz w:val="24"/>
          <w:szCs w:val="24"/>
          <w:lang w:val="fr-FR"/>
        </w:rPr>
        <w:t xml:space="preserve"> 1557-Լ </w:t>
      </w:r>
      <w:r w:rsidRPr="00F536A0">
        <w:rPr>
          <w:rFonts w:ascii="GHEA Grapalat" w:hAnsi="GHEA Grapalat"/>
          <w:sz w:val="24"/>
          <w:szCs w:val="24"/>
        </w:rPr>
        <w:t>որոշ</w:t>
      </w:r>
      <w:r>
        <w:rPr>
          <w:rFonts w:ascii="GHEA Grapalat" w:hAnsi="GHEA Grapalat"/>
          <w:sz w:val="24"/>
          <w:szCs w:val="24"/>
        </w:rPr>
        <w:t>ումը</w:t>
      </w:r>
      <w:r w:rsidRPr="00AC07AA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>:</w:t>
      </w:r>
      <w:r w:rsidR="00C46B26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 Հետևապես՝ </w:t>
      </w:r>
      <w:r w:rsidR="004311A8">
        <w:rPr>
          <w:rStyle w:val="FontStyle12"/>
          <w:rFonts w:ascii="GHEA Grapalat" w:eastAsia="Calibri" w:hAnsi="GHEA Grapalat"/>
          <w:noProof/>
          <w:sz w:val="24"/>
          <w:szCs w:val="24"/>
          <w:lang w:val="af-ZA"/>
        </w:rPr>
        <w:t xml:space="preserve">ներկայումս </w:t>
      </w:r>
      <w:r w:rsidR="00C46B26" w:rsidRPr="00A4188F">
        <w:rPr>
          <w:rFonts w:ascii="GHEA Grapalat" w:hAnsi="GHEA Grapalat"/>
          <w:bCs/>
          <w:sz w:val="24"/>
          <w:szCs w:val="24"/>
        </w:rPr>
        <w:t xml:space="preserve">Տեղեկատվական տեխնոլոգիաների բնագավառում կրթական </w:t>
      </w:r>
      <w:r w:rsidR="00256D51">
        <w:rPr>
          <w:rFonts w:ascii="GHEA Grapalat" w:hAnsi="GHEA Grapalat"/>
          <w:bCs/>
          <w:sz w:val="24"/>
          <w:szCs w:val="24"/>
        </w:rPr>
        <w:t xml:space="preserve">մրցանակներ սահմանված չեն, մրցանակների </w:t>
      </w:r>
      <w:r w:rsidR="00256D51" w:rsidRPr="00A4188F">
        <w:rPr>
          <w:rFonts w:ascii="GHEA Grapalat" w:hAnsi="GHEA Grapalat"/>
          <w:bCs/>
          <w:sz w:val="24"/>
          <w:szCs w:val="24"/>
        </w:rPr>
        <w:t xml:space="preserve">շնորհման և հանձնման </w:t>
      </w:r>
      <w:r w:rsidR="00B62E0A">
        <w:rPr>
          <w:rFonts w:ascii="GHEA Grapalat" w:hAnsi="GHEA Grapalat"/>
          <w:bCs/>
          <w:sz w:val="24"/>
          <w:szCs w:val="24"/>
        </w:rPr>
        <w:t xml:space="preserve">որևէ </w:t>
      </w:r>
      <w:r w:rsidR="00842F00">
        <w:rPr>
          <w:rFonts w:ascii="GHEA Grapalat" w:hAnsi="GHEA Grapalat"/>
          <w:bCs/>
          <w:sz w:val="24"/>
          <w:szCs w:val="24"/>
        </w:rPr>
        <w:t>համակարգ</w:t>
      </w:r>
      <w:r w:rsidR="00B62E0A">
        <w:rPr>
          <w:rFonts w:ascii="GHEA Grapalat" w:hAnsi="GHEA Grapalat"/>
          <w:bCs/>
          <w:sz w:val="24"/>
          <w:szCs w:val="24"/>
        </w:rPr>
        <w:t xml:space="preserve"> չի գործում:</w:t>
      </w:r>
    </w:p>
    <w:p w:rsidR="00E77AE0" w:rsidRPr="006F3B9A" w:rsidRDefault="00E77AE0" w:rsidP="00A41D32">
      <w:pPr>
        <w:pStyle w:val="ListParagraph"/>
        <w:tabs>
          <w:tab w:val="left" w:pos="0"/>
          <w:tab w:val="left" w:pos="810"/>
        </w:tabs>
        <w:spacing w:after="160" w:line="360" w:lineRule="auto"/>
        <w:ind w:left="0" w:firstLine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A4188F">
        <w:rPr>
          <w:rFonts w:ascii="GHEA Grapalat" w:hAnsi="GHEA Grapalat"/>
          <w:bCs/>
          <w:sz w:val="24"/>
          <w:szCs w:val="24"/>
        </w:rPr>
        <w:t>«Տեղեկատվական տեխնոլոգիաների բնագավառում կրթական մրցանակները, դրանց շնորհման և հանձնման կարգը սահմանելու մասին»</w:t>
      </w:r>
      <w:r w:rsidRPr="00A418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4188F">
        <w:rPr>
          <w:rFonts w:ascii="GHEA Grapalat" w:hAnsi="GHEA Grapalat"/>
          <w:sz w:val="24"/>
          <w:szCs w:val="24"/>
          <w:lang w:val="af-ZA"/>
        </w:rPr>
        <w:t>ՀՀ կառավարության որոշման ընդունմամբ հնարավոր կդառնա</w:t>
      </w:r>
      <w:r w:rsidRPr="00A4188F">
        <w:rPr>
          <w:rFonts w:ascii="GHEA Grapalat" w:hAnsi="GHEA Grapalat"/>
          <w:sz w:val="24"/>
          <w:szCs w:val="24"/>
        </w:rPr>
        <w:t xml:space="preserve"> 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 առաջադիմություն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ունեցող և 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ՏՏ ոլորտի տարբեր նորարարական աշխատանքների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(մրցույթներ, տպագրված հոդվածներ)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մասնակցություն ունեցած ուսանողներին, ինչպես նաև աշակերտներին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 Տեղեկատվական տեխնոլոգիաների բնագավառում </w:t>
      </w:r>
      <w:r w:rsidRPr="00A4188F">
        <w:rPr>
          <w:rFonts w:ascii="GHEA Grapalat" w:eastAsia="MS Gothic" w:hAnsi="GHEA Grapalat" w:cs="Arial"/>
          <w:sz w:val="24"/>
          <w:szCs w:val="24"/>
        </w:rPr>
        <w:t xml:space="preserve">ամենամյա 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կրթական մրցանակների շնորհման </w:t>
      </w:r>
      <w:r w:rsidR="00D96C17">
        <w:rPr>
          <w:rFonts w:ascii="GHEA Grapalat" w:eastAsia="MS Gothic" w:hAnsi="GHEA Grapalat" w:cs="Arial"/>
          <w:sz w:val="24"/>
          <w:szCs w:val="24"/>
        </w:rPr>
        <w:t>նոր համակարգ ներդնել</w:t>
      </w:r>
      <w:r w:rsidRPr="00A4188F">
        <w:rPr>
          <w:rFonts w:ascii="GHEA Grapalat" w:eastAsia="MS Gothic" w:hAnsi="GHEA Grapalat" w:cs="Arial"/>
          <w:sz w:val="24"/>
          <w:szCs w:val="24"/>
        </w:rPr>
        <w:t>:</w:t>
      </w:r>
      <w:r>
        <w:rPr>
          <w:rFonts w:ascii="GHEA Grapalat" w:hAnsi="GHEA Grapalat" w:cs="Times New Roman"/>
          <w:sz w:val="24"/>
          <w:szCs w:val="24"/>
        </w:rPr>
        <w:t xml:space="preserve"> </w:t>
      </w:r>
      <w:r w:rsidRPr="00EF4DD9">
        <w:rPr>
          <w:rFonts w:ascii="GHEA Grapalat" w:eastAsia="MS Gothic" w:hAnsi="GHEA Grapalat" w:cs="Arial"/>
          <w:sz w:val="24"/>
          <w:szCs w:val="24"/>
          <w:lang w:val="hy-AM"/>
        </w:rPr>
        <w:t xml:space="preserve">«Լավագույն աշակերտ» </w:t>
      </w:r>
      <w:r>
        <w:rPr>
          <w:rFonts w:ascii="GHEA Grapalat" w:eastAsia="MS Gothic" w:hAnsi="GHEA Grapalat" w:cs="Arial"/>
          <w:sz w:val="24"/>
          <w:szCs w:val="24"/>
        </w:rPr>
        <w:t xml:space="preserve">անվանակարգի պարգևատրման չափն ու մրցանակների քանակը կնախատեսվեն </w:t>
      </w:r>
      <w:r w:rsidRPr="00EF4DD9">
        <w:rPr>
          <w:rFonts w:ascii="GHEA Grapalat" w:eastAsia="MS Gothic" w:hAnsi="GHEA Grapalat" w:cs="Arial"/>
          <w:sz w:val="24"/>
          <w:szCs w:val="24"/>
          <w:lang w:val="hy-AM"/>
        </w:rPr>
        <w:t xml:space="preserve">մրցանակաբաշխության </w:t>
      </w:r>
      <w:r w:rsidRPr="00EF4DD9">
        <w:rPr>
          <w:rFonts w:ascii="GHEA Grapalat" w:eastAsia="MS Gothic" w:hAnsi="GHEA Grapalat" w:cs="Arial"/>
          <w:sz w:val="24"/>
          <w:szCs w:val="24"/>
        </w:rPr>
        <w:t>պայման</w:t>
      </w:r>
      <w:r>
        <w:rPr>
          <w:rFonts w:ascii="GHEA Grapalat" w:eastAsia="MS Gothic" w:hAnsi="GHEA Grapalat" w:cs="Arial"/>
          <w:sz w:val="24"/>
          <w:szCs w:val="24"/>
          <w:lang w:val="hy-AM"/>
        </w:rPr>
        <w:t>ներ</w:t>
      </w:r>
      <w:r>
        <w:rPr>
          <w:rFonts w:ascii="GHEA Grapalat" w:eastAsia="MS Gothic" w:hAnsi="GHEA Grapalat" w:cs="Arial"/>
          <w:sz w:val="24"/>
          <w:szCs w:val="24"/>
        </w:rPr>
        <w:t>ի սահմանումից հետո:</w:t>
      </w: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</w:p>
    <w:p w:rsidR="006A19E4" w:rsidRPr="00B25E68" w:rsidRDefault="00E77AE0" w:rsidP="00B25E68">
      <w:pPr>
        <w:pStyle w:val="ListParagraph"/>
        <w:tabs>
          <w:tab w:val="left" w:pos="0"/>
          <w:tab w:val="left" w:pos="810"/>
        </w:tabs>
        <w:spacing w:after="160" w:line="360" w:lineRule="auto"/>
        <w:ind w:left="570"/>
        <w:jc w:val="both"/>
        <w:rPr>
          <w:rFonts w:ascii="GHEA Grapalat" w:eastAsia="MS Gothic" w:hAnsi="GHEA Grapalat" w:cs="Arial"/>
          <w:sz w:val="24"/>
          <w:szCs w:val="24"/>
        </w:rPr>
      </w:pPr>
      <w:r>
        <w:rPr>
          <w:rFonts w:ascii="GHEA Grapalat" w:eastAsia="MS Gothic" w:hAnsi="GHEA Grapalat" w:cs="Arial"/>
          <w:sz w:val="24"/>
          <w:szCs w:val="24"/>
        </w:rPr>
        <w:t>Որոշման նախագիծը չի բխում ռազմավարական փաստաթղթերից:</w:t>
      </w:r>
    </w:p>
    <w:p w:rsidR="00E77AE0" w:rsidRPr="00A4188F" w:rsidRDefault="00E77AE0" w:rsidP="00A41D32">
      <w:pPr>
        <w:pStyle w:val="ListParagraph"/>
        <w:tabs>
          <w:tab w:val="left" w:pos="990"/>
        </w:tabs>
        <w:spacing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4188F">
        <w:rPr>
          <w:rFonts w:ascii="GHEA Grapalat" w:eastAsia="MS Gothic" w:hAnsi="GHEA Grapalat" w:cs="Arial"/>
          <w:sz w:val="24"/>
          <w:szCs w:val="24"/>
        </w:rPr>
        <w:t xml:space="preserve"> </w:t>
      </w:r>
      <w:r w:rsidRPr="00A4188F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A4188F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Pr="00A4188F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Pr="00A4188F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Pr="00A4188F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Pr="00A4188F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A4188F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A4188F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 w:rsidRPr="00A4188F">
        <w:rPr>
          <w:rFonts w:ascii="GHEA Grapalat" w:hAnsi="GHEA Grapalat"/>
          <w:b/>
          <w:sz w:val="24"/>
          <w:szCs w:val="24"/>
          <w:lang w:val="it-IT"/>
        </w:rPr>
        <w:t xml:space="preserve"> </w:t>
      </w:r>
    </w:p>
    <w:p w:rsidR="004C1093" w:rsidRDefault="00E77AE0" w:rsidP="00B25E6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</w:t>
      </w:r>
      <w:r w:rsidRPr="00A4188F">
        <w:rPr>
          <w:rFonts w:ascii="GHEA Grapalat" w:hAnsi="GHEA Grapalat"/>
          <w:sz w:val="24"/>
          <w:szCs w:val="24"/>
          <w:lang w:val="pt-BR"/>
        </w:rPr>
        <w:t xml:space="preserve">Նախագիծը մշակվել է ՀՀ </w:t>
      </w:r>
      <w:r w:rsidRPr="00A4188F">
        <w:rPr>
          <w:rFonts w:ascii="GHEA Grapalat" w:hAnsi="GHEA Grapalat"/>
          <w:sz w:val="24"/>
          <w:szCs w:val="24"/>
          <w:lang w:val="hy-AM"/>
        </w:rPr>
        <w:t>կրթության</w:t>
      </w:r>
      <w:r w:rsidRPr="00A4188F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A4188F">
        <w:rPr>
          <w:rFonts w:ascii="GHEA Grapalat" w:hAnsi="GHEA Grapalat"/>
          <w:sz w:val="24"/>
          <w:szCs w:val="24"/>
          <w:lang w:val="hy-AM"/>
        </w:rPr>
        <w:t>գիտության</w:t>
      </w:r>
      <w:r w:rsidRPr="00A4188F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A4188F">
        <w:rPr>
          <w:rFonts w:ascii="GHEA Grapalat" w:hAnsi="GHEA Grapalat"/>
          <w:sz w:val="24"/>
          <w:szCs w:val="24"/>
          <w:lang w:val="hy-AM"/>
        </w:rPr>
        <w:t>մշակույթի</w:t>
      </w:r>
      <w:r w:rsidRPr="00A4188F">
        <w:rPr>
          <w:rFonts w:ascii="GHEA Grapalat" w:hAnsi="GHEA Grapalat"/>
          <w:sz w:val="24"/>
          <w:szCs w:val="24"/>
          <w:lang w:val="it-IT"/>
        </w:rPr>
        <w:t xml:space="preserve"> </w:t>
      </w:r>
      <w:r w:rsidRPr="00A4188F">
        <w:rPr>
          <w:rFonts w:ascii="GHEA Grapalat" w:hAnsi="GHEA Grapalat"/>
          <w:sz w:val="24"/>
          <w:szCs w:val="24"/>
          <w:lang w:val="hy-AM"/>
        </w:rPr>
        <w:t>և</w:t>
      </w:r>
      <w:r w:rsidRPr="00A4188F">
        <w:rPr>
          <w:rFonts w:ascii="GHEA Grapalat" w:hAnsi="GHEA Grapalat"/>
          <w:sz w:val="24"/>
          <w:szCs w:val="24"/>
          <w:lang w:val="it-IT"/>
        </w:rPr>
        <w:t xml:space="preserve"> </w:t>
      </w:r>
      <w:r w:rsidRPr="00A4188F">
        <w:rPr>
          <w:rFonts w:ascii="GHEA Grapalat" w:hAnsi="GHEA Grapalat"/>
          <w:sz w:val="24"/>
          <w:szCs w:val="24"/>
          <w:lang w:val="hy-AM"/>
        </w:rPr>
        <w:t>սպորտի</w:t>
      </w:r>
      <w:r w:rsidRPr="00A4188F">
        <w:rPr>
          <w:rFonts w:ascii="GHEA Grapalat" w:hAnsi="GHEA Grapalat"/>
          <w:sz w:val="24"/>
          <w:szCs w:val="24"/>
          <w:lang w:val="pt-BR"/>
        </w:rPr>
        <w:t xml:space="preserve"> նախարարության կողմից:</w:t>
      </w:r>
    </w:p>
    <w:p w:rsidR="00C96D85" w:rsidRPr="00A4188F" w:rsidRDefault="00C96D85" w:rsidP="00A41D3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</w:p>
    <w:p w:rsidR="00E77AE0" w:rsidRPr="00A4188F" w:rsidRDefault="00E77AE0" w:rsidP="00A41D32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A4188F">
        <w:rPr>
          <w:rFonts w:ascii="GHEA Grapalat" w:hAnsi="GHEA Grapalat"/>
          <w:b/>
          <w:sz w:val="24"/>
          <w:szCs w:val="24"/>
          <w:u w:val="single"/>
          <w:lang w:val="pt-BR"/>
        </w:rPr>
        <w:t>Ակնկալվող արդյունքը</w:t>
      </w:r>
    </w:p>
    <w:p w:rsidR="00E77AE0" w:rsidRPr="00A4188F" w:rsidRDefault="00E77AE0" w:rsidP="00A41D32">
      <w:pPr>
        <w:pStyle w:val="ListParagraph"/>
        <w:tabs>
          <w:tab w:val="left" w:pos="990"/>
        </w:tabs>
        <w:spacing w:line="360" w:lineRule="auto"/>
        <w:ind w:left="0"/>
        <w:jc w:val="both"/>
        <w:rPr>
          <w:rFonts w:ascii="GHEA Grapalat" w:hAnsi="GHEA Grapalat"/>
          <w:b/>
          <w:sz w:val="24"/>
          <w:szCs w:val="24"/>
          <w:u w:val="single"/>
        </w:rPr>
      </w:pPr>
    </w:p>
    <w:p w:rsidR="00E77AE0" w:rsidRPr="004A6CFA" w:rsidRDefault="00E77AE0" w:rsidP="00A41D32">
      <w:pPr>
        <w:pStyle w:val="ListParagraph"/>
        <w:tabs>
          <w:tab w:val="left" w:pos="990"/>
        </w:tabs>
        <w:spacing w:line="360" w:lineRule="auto"/>
        <w:ind w:left="0" w:firstLine="540"/>
        <w:jc w:val="both"/>
        <w:rPr>
          <w:rFonts w:ascii="GHEA Grapalat" w:eastAsia="MS Gothic" w:hAnsi="GHEA Grapalat" w:cs="Arial"/>
          <w:sz w:val="24"/>
          <w:szCs w:val="24"/>
        </w:rPr>
      </w:pPr>
      <w:r w:rsidRPr="00A4188F">
        <w:rPr>
          <w:rFonts w:ascii="GHEA Grapalat" w:hAnsi="GHEA Grapalat"/>
          <w:sz w:val="24"/>
          <w:szCs w:val="24"/>
        </w:rPr>
        <w:t xml:space="preserve"> </w:t>
      </w:r>
      <w:r w:rsidRPr="00A4188F">
        <w:rPr>
          <w:rFonts w:ascii="GHEA Grapalat" w:hAnsi="GHEA Grapalat"/>
          <w:bCs/>
          <w:sz w:val="24"/>
          <w:szCs w:val="24"/>
        </w:rPr>
        <w:t>«Տեղեկատվական տեխնոլոգիաների բնագավառում կրթական մրցանակները, դրանց շնորհման և հանձնման կարգը սահմանելու մասին»</w:t>
      </w:r>
      <w:r w:rsidRPr="00A4188F">
        <w:rPr>
          <w:rFonts w:ascii="GHEA Grapalat" w:hAnsi="GHEA Grapalat"/>
          <w:sz w:val="24"/>
          <w:szCs w:val="24"/>
          <w:lang w:val="af-ZA"/>
        </w:rPr>
        <w:t xml:space="preserve"> 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8F">
        <w:rPr>
          <w:rFonts w:ascii="GHEA Grapalat" w:hAnsi="GHEA Grapalat"/>
          <w:sz w:val="24"/>
          <w:szCs w:val="24"/>
          <w:lang w:val="af-ZA"/>
        </w:rPr>
        <w:t xml:space="preserve">կառավարության որոշման ընդունմամբ սահմանվում </w:t>
      </w:r>
      <w:r w:rsidR="00D96C17" w:rsidRPr="00A4188F">
        <w:rPr>
          <w:rFonts w:ascii="GHEA Grapalat" w:hAnsi="GHEA Grapalat"/>
          <w:sz w:val="24"/>
          <w:szCs w:val="24"/>
          <w:lang w:val="af-ZA"/>
        </w:rPr>
        <w:t>են</w:t>
      </w:r>
      <w:r w:rsidR="00D96C17" w:rsidRPr="00A4188F">
        <w:rPr>
          <w:rFonts w:ascii="GHEA Grapalat" w:hAnsi="GHEA Grapalat" w:cs="Times New Roman"/>
          <w:sz w:val="24"/>
          <w:szCs w:val="24"/>
        </w:rPr>
        <w:t xml:space="preserve"> </w:t>
      </w:r>
      <w:r w:rsidRPr="00A4188F">
        <w:rPr>
          <w:rFonts w:ascii="GHEA Grapalat" w:hAnsi="GHEA Grapalat" w:cs="Times New Roman"/>
          <w:sz w:val="24"/>
          <w:szCs w:val="24"/>
        </w:rPr>
        <w:t>Տ</w:t>
      </w:r>
      <w:r w:rsidRPr="00A4188F">
        <w:rPr>
          <w:rFonts w:ascii="GHEA Grapalat" w:hAnsi="GHEA Grapalat" w:cs="Times New Roman"/>
          <w:sz w:val="24"/>
          <w:szCs w:val="24"/>
          <w:lang w:val="hy-AM"/>
        </w:rPr>
        <w:t xml:space="preserve">եղեկատվական տեխնոլոգիաների բնագավառում լավագույն ուսանողներին ամենամյա կրթական մրցանակների շնորհման </w:t>
      </w:r>
      <w:r w:rsidRPr="00D02A0A">
        <w:rPr>
          <w:rFonts w:ascii="GHEA Grapalat" w:hAnsi="GHEA Grapalat" w:cs="Times New Roman"/>
          <w:sz w:val="24"/>
          <w:szCs w:val="24"/>
        </w:rPr>
        <w:t>առանձնահատկությունները, ՀՀ կրթության գիտության, մշակույթի և սպորտի նախարարի հրամանով հաստատվում են</w:t>
      </w:r>
      <w:r w:rsidRPr="00D02A0A">
        <w:rPr>
          <w:rFonts w:ascii="GHEA Grapalat" w:eastAsia="MS Gothic" w:hAnsi="GHEA Grapalat" w:cs="Arial"/>
          <w:sz w:val="24"/>
          <w:szCs w:val="24"/>
          <w:lang w:val="hy-AM"/>
        </w:rPr>
        <w:t xml:space="preserve"> Տեղեկատվական տեխնոլոգիաների բնագավառում կրթական </w:t>
      </w:r>
      <w:r w:rsidRPr="00D02A0A">
        <w:rPr>
          <w:rFonts w:ascii="GHEA Grapalat" w:eastAsia="MS Gothic" w:hAnsi="GHEA Grapalat" w:cs="Arial"/>
          <w:sz w:val="24"/>
          <w:szCs w:val="24"/>
        </w:rPr>
        <w:t>մրցանակի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 մրցանակակրի ընտրություն կատարող հանձնաժողովի անհատական կազմը</w:t>
      </w:r>
      <w:r w:rsidRPr="00A4188F">
        <w:rPr>
          <w:rFonts w:ascii="GHEA Grapalat" w:eastAsia="MS Gothic" w:hAnsi="GHEA Grapalat" w:cs="Arial"/>
          <w:sz w:val="24"/>
          <w:szCs w:val="24"/>
        </w:rPr>
        <w:t xml:space="preserve"> և աշխատակարգը</w:t>
      </w:r>
      <w:r w:rsidRPr="00A4188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Pr="00A4188F">
        <w:rPr>
          <w:rFonts w:ascii="GHEA Grapalat" w:eastAsia="MS Gothic" w:hAnsi="GHEA Grapalat" w:cs="Arial"/>
          <w:sz w:val="24"/>
          <w:szCs w:val="24"/>
        </w:rPr>
        <w:t xml:space="preserve">սահմանվում են 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տեղեկատվական տեխնոլոգիաների ոլորտում լավագույն ուսանողների կրթական պարգևների մրցանակաբաշխության մասնակից համալսարանների ընտրության </w:t>
      </w:r>
      <w:r w:rsidRPr="00A4188F">
        <w:rPr>
          <w:rFonts w:ascii="GHEA Grapalat" w:eastAsia="MS Gothic" w:hAnsi="GHEA Grapalat" w:cs="Arial"/>
          <w:sz w:val="24"/>
          <w:szCs w:val="24"/>
        </w:rPr>
        <w:t>պայմանները,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 մասնակից համալսարանների ցանկը, «Լավագույն աշակերտ» մրցանակաբաշխության </w:t>
      </w:r>
      <w:r w:rsidRPr="00A4188F">
        <w:rPr>
          <w:rFonts w:ascii="GHEA Grapalat" w:eastAsia="MS Gothic" w:hAnsi="GHEA Grapalat" w:cs="Arial"/>
          <w:sz w:val="24"/>
          <w:szCs w:val="24"/>
        </w:rPr>
        <w:t>պայման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>ները</w:t>
      </w:r>
      <w:r w:rsidRPr="00A4188F">
        <w:rPr>
          <w:rFonts w:ascii="GHEA Grapalat" w:eastAsia="MS Gothic" w:hAnsi="GHEA Grapalat" w:cs="Arial"/>
          <w:sz w:val="24"/>
          <w:szCs w:val="24"/>
        </w:rPr>
        <w:t>: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 Տեղեկատվական տեխնոլոգիաների բնագավառում </w:t>
      </w:r>
      <w:r w:rsidRPr="002570F6">
        <w:rPr>
          <w:rFonts w:ascii="GHEA Grapalat" w:eastAsia="MS Gothic" w:hAnsi="GHEA Grapalat" w:cs="Arial"/>
          <w:sz w:val="24"/>
          <w:szCs w:val="24"/>
        </w:rPr>
        <w:t xml:space="preserve">ամենամյա </w:t>
      </w:r>
      <w:r w:rsidRPr="002570F6">
        <w:rPr>
          <w:rFonts w:ascii="GHEA Grapalat" w:eastAsia="MS Gothic" w:hAnsi="GHEA Grapalat" w:cs="Arial"/>
          <w:sz w:val="24"/>
          <w:szCs w:val="24"/>
          <w:lang w:val="hy-AM"/>
        </w:rPr>
        <w:t>կրթական</w:t>
      </w:r>
      <w:r w:rsidRPr="00A4188F">
        <w:rPr>
          <w:rFonts w:ascii="GHEA Grapalat" w:eastAsia="MS Gothic" w:hAnsi="GHEA Grapalat" w:cs="Arial"/>
          <w:sz w:val="24"/>
          <w:szCs w:val="24"/>
          <w:lang w:val="hy-AM"/>
        </w:rPr>
        <w:t xml:space="preserve"> մրցանակների շնորհման </w:t>
      </w:r>
      <w:r w:rsidR="002B0DCB">
        <w:rPr>
          <w:rFonts w:ascii="GHEA Grapalat" w:eastAsia="MS Gothic" w:hAnsi="GHEA Grapalat" w:cs="Arial"/>
          <w:sz w:val="24"/>
          <w:szCs w:val="24"/>
        </w:rPr>
        <w:t>նոր և արդյունավետ համակարգ է ներդրվում</w:t>
      </w:r>
      <w:r w:rsidRPr="00A4188F">
        <w:rPr>
          <w:rFonts w:ascii="GHEA Grapalat" w:eastAsia="MS Gothic" w:hAnsi="GHEA Grapalat" w:cs="Arial"/>
          <w:sz w:val="24"/>
          <w:szCs w:val="24"/>
        </w:rPr>
        <w:t xml:space="preserve">: </w:t>
      </w:r>
    </w:p>
    <w:p w:rsidR="00E77AE0" w:rsidRPr="004A6CFA" w:rsidRDefault="00E77AE0" w:rsidP="00A41D32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Style w:val="FontStyle12"/>
          <w:rFonts w:ascii="GHEA Grapalat" w:hAnsi="GHEA Grapalat" w:cs="Times New Roman"/>
          <w:sz w:val="24"/>
          <w:szCs w:val="24"/>
        </w:rPr>
      </w:pPr>
      <w:r w:rsidRPr="00A4188F">
        <w:rPr>
          <w:rFonts w:ascii="GHEA Grapalat" w:hAnsi="GHEA Grapalat"/>
          <w:bCs/>
          <w:sz w:val="24"/>
          <w:szCs w:val="24"/>
        </w:rPr>
        <w:t>«Տեղեկատվական տեխնոլոգիաների բնագավառում կրթական մրցանակները, դրանց շնորհման և հանձնման կարգը սահմանելու մասին»</w:t>
      </w:r>
      <w:r w:rsidRPr="00A4188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ՀՀ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կառավարության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որոշման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ընդունման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կապակցությամբ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A4188F">
        <w:rPr>
          <w:rFonts w:ascii="GHEA Grapalat" w:hAnsi="GHEA Grapalat"/>
          <w:sz w:val="24"/>
          <w:szCs w:val="24"/>
          <w:lang w:val="hy-AM"/>
        </w:rPr>
        <w:t>անհրաժեշտություն է առաջանում</w:t>
      </w:r>
      <w:r w:rsidRPr="00A4188F">
        <w:rPr>
          <w:rFonts w:ascii="GHEA Grapalat" w:hAnsi="GHEA Grapalat"/>
          <w:sz w:val="24"/>
          <w:szCs w:val="24"/>
          <w:lang w:val="fr-FR"/>
        </w:rPr>
        <w:t xml:space="preserve"> ՀՀ կրթության, գիտության, մշակույթի և սպորտի նախարարի կողմից </w:t>
      </w:r>
      <w:r w:rsidRPr="00A4188F">
        <w:rPr>
          <w:rFonts w:ascii="GHEA Grapalat" w:hAnsi="GHEA Grapalat"/>
          <w:sz w:val="24"/>
          <w:szCs w:val="24"/>
        </w:rPr>
        <w:t>ընդունել</w:t>
      </w:r>
      <w:r w:rsidRPr="00A4188F">
        <w:rPr>
          <w:rFonts w:ascii="GHEA Grapalat" w:hAnsi="GHEA Grapalat"/>
          <w:sz w:val="24"/>
          <w:szCs w:val="24"/>
          <w:lang w:val="fr-FR"/>
        </w:rPr>
        <w:t xml:space="preserve"> համապատասխան 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ենթաօրենսդրական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418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</w:t>
      </w:r>
      <w:r w:rsidRPr="00A4188F">
        <w:rPr>
          <w:rFonts w:ascii="GHEA Grapalat" w:hAnsi="GHEA Grapalat"/>
          <w:sz w:val="24"/>
          <w:szCs w:val="24"/>
          <w:lang w:val="hy-AM"/>
        </w:rPr>
        <w:t>:</w:t>
      </w:r>
    </w:p>
    <w:p w:rsidR="00E77AE0" w:rsidRPr="00A4188F" w:rsidRDefault="00E77AE0" w:rsidP="00A41D32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</w:rPr>
      </w:pPr>
      <w:r w:rsidRPr="00A4188F">
        <w:rPr>
          <w:rFonts w:ascii="GHEA Grapalat" w:hAnsi="GHEA Grapalat"/>
          <w:bCs/>
          <w:sz w:val="24"/>
          <w:szCs w:val="24"/>
        </w:rPr>
        <w:t xml:space="preserve">«Տեղեկատվական տեխնոլոգիաների բնագավառում կրթական մրցանակները, դրանց շնորհման և հանձնման կարգը սահմանելու մասին»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ՀՀ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կառավարության որոշման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ընդունման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</w:rPr>
        <w:t>կապակցությամբ</w:t>
      </w:r>
      <w:r w:rsidRPr="00A4188F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</w:t>
      </w:r>
      <w:r w:rsidRPr="00A4188F">
        <w:rPr>
          <w:rFonts w:ascii="GHEA Grapalat" w:hAnsi="GHEA Grapalat" w:cs="Sylfaen"/>
          <w:sz w:val="24"/>
          <w:szCs w:val="24"/>
          <w:lang w:val="hy-AM"/>
        </w:rPr>
        <w:t xml:space="preserve"> պետական բյուջեում ծախսերի ու եկամուտների էական ավելացում կամ նվազեցում չի նախատեսվում</w:t>
      </w:r>
      <w:r w:rsidRPr="00A4188F">
        <w:rPr>
          <w:rFonts w:ascii="GHEA Grapalat" w:hAnsi="GHEA Grapalat" w:cs="Sylfaen"/>
          <w:sz w:val="24"/>
          <w:szCs w:val="24"/>
        </w:rPr>
        <w:t>։</w:t>
      </w:r>
    </w:p>
    <w:p w:rsidR="00054946" w:rsidRDefault="00054946" w:rsidP="00A41D32">
      <w:pPr>
        <w:spacing w:line="360" w:lineRule="auto"/>
      </w:pPr>
    </w:p>
    <w:sectPr w:rsidR="00054946" w:rsidSect="002755C6">
      <w:pgSz w:w="12240" w:h="15840"/>
      <w:pgMar w:top="540" w:right="90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6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83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0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98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105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12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19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26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341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77AE0"/>
    <w:rsid w:val="00054946"/>
    <w:rsid w:val="000B1F8E"/>
    <w:rsid w:val="00256D51"/>
    <w:rsid w:val="002755C6"/>
    <w:rsid w:val="002B0DCB"/>
    <w:rsid w:val="004311A8"/>
    <w:rsid w:val="004C1093"/>
    <w:rsid w:val="00556087"/>
    <w:rsid w:val="005A4096"/>
    <w:rsid w:val="00635ED2"/>
    <w:rsid w:val="006A19E4"/>
    <w:rsid w:val="0080691D"/>
    <w:rsid w:val="00842F00"/>
    <w:rsid w:val="00846CBF"/>
    <w:rsid w:val="009A7BB5"/>
    <w:rsid w:val="009B61CD"/>
    <w:rsid w:val="00A41D32"/>
    <w:rsid w:val="00B25E68"/>
    <w:rsid w:val="00B62E0A"/>
    <w:rsid w:val="00C4014D"/>
    <w:rsid w:val="00C46B26"/>
    <w:rsid w:val="00C52C2D"/>
    <w:rsid w:val="00C96D85"/>
    <w:rsid w:val="00CA716E"/>
    <w:rsid w:val="00D96C17"/>
    <w:rsid w:val="00DB3F1C"/>
    <w:rsid w:val="00E213FD"/>
    <w:rsid w:val="00E77AE0"/>
    <w:rsid w:val="00EC2E62"/>
    <w:rsid w:val="00F12974"/>
    <w:rsid w:val="00F62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AE0"/>
    <w:pPr>
      <w:spacing w:after="0"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77AE0"/>
    <w:pPr>
      <w:ind w:left="720"/>
      <w:contextualSpacing/>
    </w:pPr>
  </w:style>
  <w:style w:type="character" w:customStyle="1" w:styleId="FontStyle12">
    <w:name w:val="Font Style12"/>
    <w:uiPriority w:val="99"/>
    <w:rsid w:val="00E77AE0"/>
    <w:rPr>
      <w:rFonts w:ascii="Sylfaen" w:hAnsi="Sylfae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215A54-C40B-42B9-AD73-BBF7234D3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27</cp:revision>
  <dcterms:created xsi:type="dcterms:W3CDTF">2022-04-08T23:20:00Z</dcterms:created>
  <dcterms:modified xsi:type="dcterms:W3CDTF">2022-04-13T21:37:00Z</dcterms:modified>
</cp:coreProperties>
</file>