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3AF9B" w14:textId="77777777" w:rsidR="00607790" w:rsidRPr="00CA53C3" w:rsidRDefault="00607790" w:rsidP="00607790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GHEA Grapalat" w:hAnsi="GHEA Grapalat" w:cs="Arian AMU"/>
          <w:b/>
        </w:rPr>
      </w:pPr>
      <w:r w:rsidRPr="00CA53C3">
        <w:rPr>
          <w:rFonts w:ascii="GHEA Grapalat" w:hAnsi="GHEA Grapalat" w:cs="Arian AMU"/>
          <w:b/>
        </w:rPr>
        <w:t>ՀԻՄՆԱՎՈՐՈՒՄ</w:t>
      </w:r>
    </w:p>
    <w:p w14:paraId="68049829" w14:textId="69204DDE" w:rsidR="00607790" w:rsidRPr="00CA53C3" w:rsidRDefault="00607790" w:rsidP="00D6660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 w:cs="Arian AMU"/>
          <w:b/>
        </w:rPr>
      </w:pPr>
      <w:r w:rsidRPr="00CA53C3">
        <w:rPr>
          <w:rFonts w:ascii="GHEA Grapalat" w:hAnsi="GHEA Grapalat" w:cs="Arian AMU"/>
          <w:b/>
        </w:rPr>
        <w:t>«ՀԱՅԱՍՏԱՆԻ ՀԱՆՐԱՊԵՏՈՒԹՅԱՆ ԿԱՌԱՎԱՐՈՒԹՅԱՆ ՄԻ ՇԱՐՔ</w:t>
      </w:r>
      <w:r w:rsidR="0029486F">
        <w:rPr>
          <w:rFonts w:ascii="GHEA Grapalat" w:hAnsi="GHEA Grapalat" w:cs="Arian AMU"/>
          <w:b/>
        </w:rPr>
        <w:t xml:space="preserve"> ՈՐՈՇՈՒՄՆԵՐՈՒՄ ՓՈՓՈԽՈՒԹՅՈՒՆՆԵՐ</w:t>
      </w:r>
      <w:r w:rsidR="004B5E5B">
        <w:rPr>
          <w:rFonts w:ascii="GHEA Grapalat" w:hAnsi="GHEA Grapalat" w:cs="Arian AMU"/>
          <w:b/>
        </w:rPr>
        <w:t xml:space="preserve"> </w:t>
      </w:r>
      <w:r w:rsidRPr="00CA53C3">
        <w:rPr>
          <w:rFonts w:ascii="GHEA Grapalat" w:hAnsi="GHEA Grapalat" w:cs="Arian AMU"/>
          <w:b/>
        </w:rPr>
        <w:t>ԿԱՏԱՐԵԼՈՒ ՄԱՍԻՆ» ՀԱՅԱՍՏԱՆԻ ՀԱՆՐԱՊԵՏՈՒԹՅԱՆ ԿԱՌԱՎԱՐՈՒԹՅԱՆ ՈՐՈՇՄԱՆ ՆԱԽԱԳԾԻ ԸՆԴՈՒՆՄԱՆ</w:t>
      </w:r>
    </w:p>
    <w:p w14:paraId="134E4858" w14:textId="77777777" w:rsidR="00607790" w:rsidRPr="00A1780A" w:rsidRDefault="00607790" w:rsidP="00607790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GHEA Grapalat" w:hAnsi="GHEA Grapalat" w:cs="Arian AMU"/>
          <w:color w:val="4B5C6A"/>
          <w:lang w:val="af-ZA"/>
        </w:rPr>
      </w:pPr>
    </w:p>
    <w:p w14:paraId="3D3A1D94" w14:textId="5605EA9B" w:rsidR="00A1780A" w:rsidRDefault="00607790" w:rsidP="00607790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CA53C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1.  Իրավական ակտի ընդունման անհրաժեշտությունը</w:t>
      </w:r>
    </w:p>
    <w:p w14:paraId="13C9C0DC" w14:textId="77777777" w:rsidR="00A1780A" w:rsidRPr="00A1780A" w:rsidRDefault="00A1780A" w:rsidP="00A1780A">
      <w:pPr>
        <w:pStyle w:val="ListParagraph"/>
        <w:tabs>
          <w:tab w:val="left" w:pos="851"/>
        </w:tabs>
        <w:spacing w:after="0" w:line="360" w:lineRule="auto"/>
        <w:ind w:left="0" w:right="-421" w:firstLine="539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 xml:space="preserve">22.12.2015 թվականին ուժի մեջ են մտել սահմանադրության փոփոխությունները, որոնց արդյունքում, ի թիվս այլ դրույթների, ամրագրվել է, որ  Սահմանադրության և օրենքների հիման վրա և դրանց իրականացումն ապահովելու նպատակով Սահմանադրությամբ նախատեսված մարմինները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կարող են օրենքով լիազորվել ընդունելու ենթաօրենսդրական նորմատիվ իրավական ակտեր: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14:paraId="3DF86F72" w14:textId="1DA899FB" w:rsidR="00A1780A" w:rsidRPr="00A1780A" w:rsidRDefault="00A1780A" w:rsidP="00A1780A">
      <w:pPr>
        <w:tabs>
          <w:tab w:val="left" w:pos="851"/>
        </w:tabs>
        <w:spacing w:after="0" w:line="360" w:lineRule="auto"/>
        <w:ind w:right="-421" w:firstLine="539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Հիմք ընդունելով վերոգրյալը՝ ՀՀ վարչապետի 02.11.2021թ. N 02/10.3/37766-2021 հանձնարարականով  պետական կառավարման համակարգի մարմիններին հանձնարարվել էր գույքագրել համապատասխան գործունեության ոլորտին առնչվող  Կառավարության և վարչապետի որոշումները և նախաձեռնել դրանց իրավական հիմքն ապահովող փոփոխություններ: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br/>
        <w:t xml:space="preserve">       Վերոգրյալ հանձնարարականի հիման վրա տեսչական մարմինների աշխատանքների համակարգման գրասենյակի կողմից՝ տեսչական մարմինների հետ համատեղ իրականացվել են գույքագրման աշխատանքներ, որոնց արդյունքում վեր են հանվել կառավարության մի շարք որոշումներ, որոնց լիազորող նորմերը </w:t>
      </w:r>
      <w:r w:rsidR="00B94724">
        <w:rPr>
          <w:rFonts w:ascii="GHEA Grapalat" w:eastAsia="Calibri" w:hAnsi="GHEA Grapalat" w:cs="Times New Roman"/>
          <w:sz w:val="24"/>
          <w:szCs w:val="24"/>
          <w:lang w:val="hy-AM"/>
        </w:rPr>
        <w:t>որոշումների մեջ ընդհանրապես բացակայում են կամ ենթակա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են</w:t>
      </w:r>
      <w:r w:rsidR="00B9472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հստակեցման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14:paraId="7ED832BD" w14:textId="7B002090" w:rsidR="00A1780A" w:rsidRDefault="00A1780A" w:rsidP="00A1780A">
      <w:pPr>
        <w:tabs>
          <w:tab w:val="left" w:pos="851"/>
        </w:tabs>
        <w:spacing w:after="0" w:line="360" w:lineRule="auto"/>
        <w:ind w:right="-421" w:firstLine="539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Վերոգրյալի արդյունքում մշակվել </w:t>
      </w:r>
      <w:r w:rsidR="00E75AE8">
        <w:rPr>
          <w:rFonts w:ascii="GHEA Grapalat" w:eastAsia="Calibri" w:hAnsi="GHEA Grapalat" w:cs="Times New Roman"/>
          <w:sz w:val="24"/>
          <w:szCs w:val="24"/>
          <w:lang w:val="hy-AM"/>
        </w:rPr>
        <w:t>է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սննդամթերքի անվտանգության</w:t>
      </w:r>
      <w:r w:rsidR="0087130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ոլորտին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առնչվող </w:t>
      </w:r>
      <w:r w:rsidR="0087130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կառավարության որոշումներում փոփոխություններ նախատեսող </w:t>
      </w:r>
      <w:r w:rsidR="00E75AE8">
        <w:rPr>
          <w:rFonts w:ascii="GHEA Grapalat" w:eastAsia="Calibri" w:hAnsi="GHEA Grapalat" w:cs="Times New Roman"/>
          <w:sz w:val="24"/>
          <w:szCs w:val="24"/>
          <w:lang w:val="hy-AM"/>
        </w:rPr>
        <w:t>որոշման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75AE8">
        <w:rPr>
          <w:rFonts w:ascii="GHEA Grapalat" w:eastAsia="Calibri" w:hAnsi="GHEA Grapalat" w:cs="Times New Roman"/>
          <w:sz w:val="24"/>
          <w:szCs w:val="24"/>
          <w:lang w:val="hy-AM"/>
        </w:rPr>
        <w:t>նախագիծ</w:t>
      </w:r>
      <w:r w:rsidR="00335131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  <w:bookmarkStart w:id="0" w:name="_GoBack"/>
      <w:bookmarkEnd w:id="0"/>
      <w:r w:rsidR="005E36B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14:paraId="471F840E" w14:textId="0DB9EC1A" w:rsidR="00A1780A" w:rsidRPr="00A1780A" w:rsidRDefault="000264DB" w:rsidP="003D0562">
      <w:pPr>
        <w:tabs>
          <w:tab w:val="left" w:pos="851"/>
        </w:tabs>
        <w:spacing w:after="0" w:line="360" w:lineRule="auto"/>
        <w:ind w:right="-421" w:firstLine="539"/>
        <w:contextualSpacing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</w:t>
      </w:r>
      <w:r w:rsidR="003D0562" w:rsidRPr="003D056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2. </w:t>
      </w:r>
      <w:r w:rsidR="00A1780A" w:rsidRPr="00A1780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Առաջարկվող կագավորումների բնույթը</w:t>
      </w:r>
      <w:r w:rsidR="00A1780A" w:rsidRPr="00A1780A">
        <w:rPr>
          <w:rFonts w:ascii="Cambria Math" w:eastAsia="Times New Roman" w:hAnsi="Cambria Math" w:cs="Cambria Math"/>
          <w:b/>
          <w:sz w:val="24"/>
          <w:szCs w:val="24"/>
          <w:lang w:val="hy-AM" w:eastAsia="ru-RU"/>
        </w:rPr>
        <w:t>․</w:t>
      </w:r>
    </w:p>
    <w:p w14:paraId="52F636F4" w14:textId="5512AD30" w:rsidR="00E36F62" w:rsidRDefault="00A1780A" w:rsidP="00E36F62">
      <w:pPr>
        <w:tabs>
          <w:tab w:val="left" w:pos="851"/>
        </w:tabs>
        <w:spacing w:after="0" w:line="360" w:lineRule="auto"/>
        <w:ind w:right="-421" w:firstLine="539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Նախագծով առաջարկվում է </w:t>
      </w:r>
      <w:r w:rsidR="00E36F62" w:rsidRPr="00E36F6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սննդամթերքի անվտանգության ոլորտին առնչվող </w:t>
      </w:r>
      <w:r w:rsidR="00714671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="00E75AE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36F62" w:rsidRPr="00E36F6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կառավարության գործող որոշումների նախաբաններում </w:t>
      </w:r>
      <w:r w:rsidR="00E36F62">
        <w:rPr>
          <w:rFonts w:ascii="GHEA Grapalat" w:eastAsia="Calibri" w:hAnsi="GHEA Grapalat" w:cs="Times New Roman"/>
          <w:sz w:val="24"/>
          <w:szCs w:val="24"/>
          <w:lang w:val="hy-AM"/>
        </w:rPr>
        <w:t>լրացնել</w:t>
      </w:r>
      <w:r w:rsidR="00E36F62" w:rsidRPr="00E36F6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 </w:t>
      </w:r>
      <w:r w:rsidR="00E36F62">
        <w:rPr>
          <w:rFonts w:ascii="GHEA Grapalat" w:eastAsia="Calibri" w:hAnsi="GHEA Grapalat" w:cs="Times New Roman"/>
          <w:sz w:val="24"/>
          <w:szCs w:val="24"/>
          <w:lang w:val="hy-AM"/>
        </w:rPr>
        <w:t>հստակեցնել</w:t>
      </w:r>
      <w:r w:rsidR="00E36F62" w:rsidRPr="00E36F6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վերջիններիս ընդունման լիազորող նորմերը:</w:t>
      </w:r>
    </w:p>
    <w:p w14:paraId="4462D146" w14:textId="3A9313E4" w:rsidR="00A1780A" w:rsidRPr="00A1780A" w:rsidRDefault="000264DB" w:rsidP="000264DB">
      <w:pPr>
        <w:tabs>
          <w:tab w:val="left" w:pos="851"/>
        </w:tabs>
        <w:spacing w:after="0" w:line="360" w:lineRule="auto"/>
        <w:ind w:right="-421" w:firstLine="539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264DB">
        <w:rPr>
          <w:rFonts w:ascii="GHEA Grapalat" w:eastAsia="Calibri" w:hAnsi="GHEA Grapalat" w:cs="Courier New"/>
          <w:b/>
          <w:sz w:val="24"/>
          <w:szCs w:val="24"/>
          <w:lang w:val="hy-AM"/>
        </w:rPr>
        <w:t xml:space="preserve">3. </w:t>
      </w:r>
      <w:r w:rsidR="00A1780A" w:rsidRPr="00A1780A">
        <w:rPr>
          <w:rFonts w:ascii="GHEA Grapalat" w:eastAsia="Calibri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  <w:r w:rsidR="00A1780A" w:rsidRPr="00A1780A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</w:p>
    <w:p w14:paraId="1E033DC1" w14:textId="77777777" w:rsidR="00A1780A" w:rsidRPr="00A1780A" w:rsidRDefault="00A1780A" w:rsidP="00A1780A">
      <w:pPr>
        <w:tabs>
          <w:tab w:val="left" w:pos="851"/>
        </w:tabs>
        <w:spacing w:after="0" w:line="360" w:lineRule="auto"/>
        <w:ind w:right="-421" w:firstLine="539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Նախագիծը մշակվել է տեսչական մարմինների աշխատանքների համակարգման գրասենյակի կողմից։</w:t>
      </w:r>
    </w:p>
    <w:p w14:paraId="7D64C7FC" w14:textId="179D15BE" w:rsidR="00A1780A" w:rsidRPr="00A1780A" w:rsidRDefault="00AA3367" w:rsidP="00AA3367">
      <w:pPr>
        <w:tabs>
          <w:tab w:val="left" w:pos="851"/>
        </w:tabs>
        <w:spacing w:after="0" w:line="360" w:lineRule="auto"/>
        <w:ind w:right="-421"/>
        <w:contextualSpacing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       4. </w:t>
      </w:r>
      <w:r w:rsidR="00A1780A"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  <w:r w:rsidR="00A1780A" w:rsidRPr="00A1780A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</w:p>
    <w:p w14:paraId="36E91E8F" w14:textId="16054D7E" w:rsidR="000264DB" w:rsidRPr="000264DB" w:rsidRDefault="00A1780A" w:rsidP="000264DB">
      <w:pPr>
        <w:tabs>
          <w:tab w:val="left" w:pos="851"/>
        </w:tabs>
        <w:spacing w:after="0" w:line="360" w:lineRule="auto"/>
        <w:ind w:right="-421" w:firstLine="539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A1780A">
        <w:rPr>
          <w:rFonts w:ascii="GHEA Grapalat" w:eastAsia="Calibri" w:hAnsi="GHEA Grapalat" w:cs="Sylfaen"/>
          <w:sz w:val="24"/>
          <w:szCs w:val="24"/>
          <w:lang w:val="hy-AM"/>
        </w:rPr>
        <w:t xml:space="preserve">Նախագծի ընդունմամբ կսահմանվեն </w:t>
      </w:r>
      <w:r w:rsidR="00AA3367">
        <w:rPr>
          <w:rFonts w:ascii="GHEA Grapalat" w:eastAsia="Calibri" w:hAnsi="GHEA Grapalat" w:cs="Sylfaen"/>
          <w:sz w:val="24"/>
          <w:szCs w:val="24"/>
          <w:lang w:val="hy-AM"/>
        </w:rPr>
        <w:t xml:space="preserve">լիազորող նորմեր </w:t>
      </w:r>
      <w:r w:rsidRPr="00A1780A">
        <w:rPr>
          <w:rFonts w:ascii="GHEA Grapalat" w:eastAsia="Calibri" w:hAnsi="GHEA Grapalat" w:cs="Sylfaen"/>
          <w:sz w:val="24"/>
          <w:szCs w:val="24"/>
          <w:lang w:val="hy-AM"/>
        </w:rPr>
        <w:t xml:space="preserve">սննդամթերքի անվտանգության </w:t>
      </w:r>
      <w:r w:rsidR="000264DB" w:rsidRPr="000264DB">
        <w:rPr>
          <w:rFonts w:ascii="GHEA Grapalat" w:eastAsia="Calibri" w:hAnsi="GHEA Grapalat" w:cs="Sylfaen"/>
          <w:sz w:val="24"/>
          <w:szCs w:val="24"/>
          <w:lang w:val="hy-AM"/>
        </w:rPr>
        <w:t>ոլորտին առնչվող կառավարության գործող որոշումների նախաբաններում:</w:t>
      </w:r>
    </w:p>
    <w:p w14:paraId="5B833775" w14:textId="7942D293" w:rsidR="00A1780A" w:rsidRPr="00A1780A" w:rsidRDefault="00AA3367" w:rsidP="00AA3367">
      <w:pPr>
        <w:tabs>
          <w:tab w:val="left" w:pos="851"/>
        </w:tabs>
        <w:spacing w:after="0" w:line="360" w:lineRule="auto"/>
        <w:ind w:right="-421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        5. </w:t>
      </w:r>
      <w:r w:rsidR="00A1780A"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Կապը ռազմավարական փաստաթղթերի հետ. 2050 Հայաստանի վերափոխման ռազմավարություն, Կառավարության 2021-2026թթ. ծրագիր, ոլորտային և/կամ այլ ռազմավարություններ</w:t>
      </w:r>
      <w:r w:rsidR="00A1780A" w:rsidRPr="00A1780A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</w:p>
    <w:p w14:paraId="53F35CAB" w14:textId="77777777" w:rsidR="00A1780A" w:rsidRPr="00A1780A" w:rsidRDefault="00A1780A" w:rsidP="00A1780A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Նախագիծը չի բխում 2050 Հայաստանի վերափոխման ռազմավարության, և Կառավարության 2021-2026թթ. ծրագրերից:</w:t>
      </w:r>
    </w:p>
    <w:p w14:paraId="3A36EBCE" w14:textId="77777777" w:rsidR="00A1780A" w:rsidRPr="00A1780A" w:rsidRDefault="00A1780A" w:rsidP="00A1780A">
      <w:pPr>
        <w:spacing w:after="0" w:line="360" w:lineRule="auto"/>
        <w:ind w:left="-142" w:firstLine="851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A1780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6.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Այլ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նորմատիվ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իրավական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ակտերի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ընդունման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անհրաժեշտության վերաբերյալ</w:t>
      </w:r>
    </w:p>
    <w:p w14:paraId="680115F3" w14:textId="250E87A5" w:rsidR="00A1780A" w:rsidRPr="00A1780A" w:rsidRDefault="00A1780A" w:rsidP="00A1780A">
      <w:pPr>
        <w:spacing w:after="240" w:line="360" w:lineRule="auto"/>
        <w:ind w:firstLine="720"/>
        <w:jc w:val="both"/>
        <w:rPr>
          <w:rFonts w:ascii="GHEA Grapalat" w:eastAsia="Calibri" w:hAnsi="GHEA Grapalat" w:cs="Times New Roman"/>
          <w:bCs/>
          <w:i/>
          <w:sz w:val="24"/>
          <w:szCs w:val="24"/>
          <w:lang w:val="hy-AM"/>
        </w:rPr>
      </w:pP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ախագծի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ընդունման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կապակցությամբ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այլ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hy-AM"/>
        </w:rPr>
        <w:t>նորմատիվ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hy-AM"/>
        </w:rPr>
        <w:t>իրավական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hy-AM"/>
        </w:rPr>
        <w:t>ակտերի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hy-AM"/>
        </w:rPr>
        <w:t>ընդունման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hy-AM"/>
        </w:rPr>
        <w:t>անհրաժեշտությունը բացակայում է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</w:p>
    <w:p w14:paraId="0CB3FC7F" w14:textId="77777777" w:rsidR="00A1780A" w:rsidRPr="00A1780A" w:rsidRDefault="00A1780A" w:rsidP="00A1780A">
      <w:pPr>
        <w:spacing w:after="240" w:line="360" w:lineRule="auto"/>
        <w:ind w:firstLine="720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7. Պետական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կամ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տեղական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ինքնակառավարման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մարմնի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բյուջեում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եկամուտների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և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ծախսերի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էական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ավելացման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կամ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նվազեցման վերաբերյալ</w:t>
      </w:r>
    </w:p>
    <w:p w14:paraId="0D0A8E0F" w14:textId="29FCF1B7" w:rsidR="00607790" w:rsidRPr="001832C6" w:rsidRDefault="00A1780A" w:rsidP="001832C6">
      <w:pPr>
        <w:spacing w:after="24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ախագծի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ընդունման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կապակցությամբ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պետական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կամ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տեղական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ինքնակառավարման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մարմնի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բյուջեում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եկամուտների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ծախսերի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էական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ավելացում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կամ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նվազեցում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չի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նախատեսվում։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ab/>
      </w:r>
    </w:p>
    <w:sectPr w:rsidR="00607790" w:rsidRPr="001832C6" w:rsidSect="000A6EE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00"/>
    <w:family w:val="auto"/>
    <w:pitch w:val="variable"/>
    <w:sig w:usb0="00000000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5C21"/>
    <w:multiLevelType w:val="hybridMultilevel"/>
    <w:tmpl w:val="9DECDBEC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428E7F29"/>
    <w:multiLevelType w:val="hybridMultilevel"/>
    <w:tmpl w:val="E4A66CC0"/>
    <w:lvl w:ilvl="0" w:tplc="78AAA006">
      <w:start w:val="1"/>
      <w:numFmt w:val="decimal"/>
      <w:lvlText w:val="%1."/>
      <w:lvlJc w:val="left"/>
      <w:pPr>
        <w:ind w:left="54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68D1EA3"/>
    <w:multiLevelType w:val="hybridMultilevel"/>
    <w:tmpl w:val="326CDD3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DD"/>
    <w:rsid w:val="00001CB6"/>
    <w:rsid w:val="000264DB"/>
    <w:rsid w:val="00026709"/>
    <w:rsid w:val="00036DE1"/>
    <w:rsid w:val="00053B85"/>
    <w:rsid w:val="000A6EEF"/>
    <w:rsid w:val="0010080A"/>
    <w:rsid w:val="0013058A"/>
    <w:rsid w:val="00162728"/>
    <w:rsid w:val="0017747C"/>
    <w:rsid w:val="001832C6"/>
    <w:rsid w:val="00187557"/>
    <w:rsid w:val="00192BDD"/>
    <w:rsid w:val="00220594"/>
    <w:rsid w:val="002219CC"/>
    <w:rsid w:val="00253070"/>
    <w:rsid w:val="002618AA"/>
    <w:rsid w:val="0029486F"/>
    <w:rsid w:val="002B2E48"/>
    <w:rsid w:val="002F08CD"/>
    <w:rsid w:val="00335131"/>
    <w:rsid w:val="00380FD1"/>
    <w:rsid w:val="00385419"/>
    <w:rsid w:val="003B6ADD"/>
    <w:rsid w:val="003D0562"/>
    <w:rsid w:val="00420A12"/>
    <w:rsid w:val="00435977"/>
    <w:rsid w:val="00444558"/>
    <w:rsid w:val="00470CA0"/>
    <w:rsid w:val="004B4255"/>
    <w:rsid w:val="004B5E5B"/>
    <w:rsid w:val="004B72FC"/>
    <w:rsid w:val="004E0914"/>
    <w:rsid w:val="004E6B70"/>
    <w:rsid w:val="004F160C"/>
    <w:rsid w:val="004F5E98"/>
    <w:rsid w:val="00515148"/>
    <w:rsid w:val="00572054"/>
    <w:rsid w:val="005923C6"/>
    <w:rsid w:val="005A421B"/>
    <w:rsid w:val="005A756C"/>
    <w:rsid w:val="005C65C2"/>
    <w:rsid w:val="005E36B2"/>
    <w:rsid w:val="00602EC6"/>
    <w:rsid w:val="006058E3"/>
    <w:rsid w:val="00607790"/>
    <w:rsid w:val="006A3047"/>
    <w:rsid w:val="006D251D"/>
    <w:rsid w:val="006E4E1C"/>
    <w:rsid w:val="006F4B27"/>
    <w:rsid w:val="00701448"/>
    <w:rsid w:val="00701AA8"/>
    <w:rsid w:val="00714671"/>
    <w:rsid w:val="007304F4"/>
    <w:rsid w:val="00754FBC"/>
    <w:rsid w:val="0075627D"/>
    <w:rsid w:val="007654E5"/>
    <w:rsid w:val="007E4FF5"/>
    <w:rsid w:val="007F4A7B"/>
    <w:rsid w:val="00826E36"/>
    <w:rsid w:val="00860872"/>
    <w:rsid w:val="00862B64"/>
    <w:rsid w:val="0087130F"/>
    <w:rsid w:val="008D0E7E"/>
    <w:rsid w:val="008D5554"/>
    <w:rsid w:val="0090311F"/>
    <w:rsid w:val="009165F0"/>
    <w:rsid w:val="00917E67"/>
    <w:rsid w:val="00922648"/>
    <w:rsid w:val="009879BF"/>
    <w:rsid w:val="0099792F"/>
    <w:rsid w:val="009A35E1"/>
    <w:rsid w:val="009A5F20"/>
    <w:rsid w:val="009A6608"/>
    <w:rsid w:val="009B133E"/>
    <w:rsid w:val="00A1780A"/>
    <w:rsid w:val="00A30C34"/>
    <w:rsid w:val="00A45F5D"/>
    <w:rsid w:val="00A5647E"/>
    <w:rsid w:val="00A605E9"/>
    <w:rsid w:val="00A63549"/>
    <w:rsid w:val="00A65956"/>
    <w:rsid w:val="00A65A00"/>
    <w:rsid w:val="00AA222C"/>
    <w:rsid w:val="00AA3367"/>
    <w:rsid w:val="00AB3138"/>
    <w:rsid w:val="00AC5957"/>
    <w:rsid w:val="00B1688D"/>
    <w:rsid w:val="00B254F7"/>
    <w:rsid w:val="00B46306"/>
    <w:rsid w:val="00B47BE3"/>
    <w:rsid w:val="00B82236"/>
    <w:rsid w:val="00B85862"/>
    <w:rsid w:val="00B94724"/>
    <w:rsid w:val="00BE30F2"/>
    <w:rsid w:val="00BF05D3"/>
    <w:rsid w:val="00C00905"/>
    <w:rsid w:val="00C533FD"/>
    <w:rsid w:val="00C54ACB"/>
    <w:rsid w:val="00C5624C"/>
    <w:rsid w:val="00C57D98"/>
    <w:rsid w:val="00C7659D"/>
    <w:rsid w:val="00C90B11"/>
    <w:rsid w:val="00CA53C3"/>
    <w:rsid w:val="00CB680E"/>
    <w:rsid w:val="00CE76FF"/>
    <w:rsid w:val="00CF4A4A"/>
    <w:rsid w:val="00D119C6"/>
    <w:rsid w:val="00D6660A"/>
    <w:rsid w:val="00D73E5F"/>
    <w:rsid w:val="00D92826"/>
    <w:rsid w:val="00DC0190"/>
    <w:rsid w:val="00E066AA"/>
    <w:rsid w:val="00E34CB9"/>
    <w:rsid w:val="00E36F62"/>
    <w:rsid w:val="00E56B6F"/>
    <w:rsid w:val="00E56C7A"/>
    <w:rsid w:val="00E75AE8"/>
    <w:rsid w:val="00E9525C"/>
    <w:rsid w:val="00EA5556"/>
    <w:rsid w:val="00EC5446"/>
    <w:rsid w:val="00F010D4"/>
    <w:rsid w:val="00F440F2"/>
    <w:rsid w:val="00F973F8"/>
    <w:rsid w:val="00FB2927"/>
    <w:rsid w:val="00FD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AE73"/>
  <w15:docId w15:val="{EB0661A7-2570-45F9-B056-0B385E86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Char">
    <w:name w:val="norm Char"/>
    <w:link w:val="norm"/>
    <w:locked/>
    <w:rsid w:val="00FB2927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FB2927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C01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0905"/>
    <w:rPr>
      <w:b/>
      <w:bCs/>
    </w:rPr>
  </w:style>
  <w:style w:type="character" w:styleId="Emphasis">
    <w:name w:val="Emphasis"/>
    <w:basedOn w:val="DefaultParagraphFont"/>
    <w:uiPriority w:val="20"/>
    <w:qFormat/>
    <w:rsid w:val="00C00905"/>
    <w:rPr>
      <w:i/>
      <w:iCs/>
    </w:rPr>
  </w:style>
  <w:style w:type="paragraph" w:styleId="ListParagraph">
    <w:name w:val="List Paragraph"/>
    <w:basedOn w:val="Normal"/>
    <w:uiPriority w:val="34"/>
    <w:qFormat/>
    <w:rsid w:val="007E4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0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5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govadmin</dc:creator>
  <cp:keywords>https:/mul2.gov.am/tasks/326433/oneclick/Himnavorum.docx?token=e5bb158f651982f161ed296acd71b9ea</cp:keywords>
  <cp:lastModifiedBy>Լուսինե Վահրամյան</cp:lastModifiedBy>
  <cp:revision>8</cp:revision>
  <cp:lastPrinted>2022-03-25T10:49:00Z</cp:lastPrinted>
  <dcterms:created xsi:type="dcterms:W3CDTF">2022-03-24T13:55:00Z</dcterms:created>
  <dcterms:modified xsi:type="dcterms:W3CDTF">2022-05-02T06:30:00Z</dcterms:modified>
</cp:coreProperties>
</file>