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5D79" w:rsidRPr="004C23C0" w:rsidRDefault="00AF44E5" w:rsidP="007C6E82">
      <w:pPr>
        <w:spacing w:line="360" w:lineRule="auto"/>
        <w:ind w:right="-275"/>
        <w:jc w:val="center"/>
        <w:rPr>
          <w:rFonts w:ascii="GHEA Grapalat" w:hAnsi="GHEA Grapalat" w:cs="Sylfaen"/>
          <w:bCs/>
          <w:lang w:val="hy-AM"/>
        </w:rPr>
      </w:pPr>
      <w:r w:rsidRPr="004C23C0">
        <w:rPr>
          <w:rFonts w:ascii="GHEA Grapalat" w:hAnsi="GHEA Grapalat" w:cs="Sylfaen"/>
          <w:bCs/>
          <w:lang w:val="hy-AM"/>
        </w:rPr>
        <w:t>Ա</w:t>
      </w:r>
      <w:r w:rsidR="00E9699E" w:rsidRPr="004C23C0">
        <w:rPr>
          <w:rFonts w:ascii="GHEA Grapalat" w:hAnsi="GHEA Grapalat" w:cs="Sylfaen"/>
          <w:bCs/>
          <w:lang w:val="hy-AM"/>
        </w:rPr>
        <w:t>ՄՓՈՓԱԹԵՐԹ</w:t>
      </w:r>
    </w:p>
    <w:p w:rsidR="00F31ADC" w:rsidRPr="004C23C0" w:rsidRDefault="00F31ADC" w:rsidP="00F31ADC">
      <w:pPr>
        <w:spacing w:line="360" w:lineRule="auto"/>
        <w:ind w:left="-426" w:right="-455"/>
        <w:jc w:val="center"/>
        <w:rPr>
          <w:rFonts w:ascii="GHEA Grapalat" w:eastAsia="Times New Roman" w:hAnsi="GHEA Grapalat"/>
          <w:bCs/>
          <w:lang w:val="hy-AM" w:eastAsia="en-US"/>
        </w:rPr>
      </w:pPr>
      <w:r w:rsidRPr="004C23C0">
        <w:rPr>
          <w:rFonts w:ascii="GHEA Grapalat" w:eastAsia="Times New Roman" w:hAnsi="GHEA Grapalat"/>
          <w:bCs/>
          <w:lang w:val="hy-AM" w:eastAsia="en-US"/>
        </w:rPr>
        <w:t xml:space="preserve"> «ՀԱՅԱՍՏԱՆԻ ՀԱՆՐԱՊԵՏՈՒԹՅԱՆ ԿԱՌԱՎԱՐՈՒԹՅԱՆ 2020 ԹՎԱԿԱՆԻ ԱՊՐԻԼԻ 30-Ի N718-Ն ՈՐՈՇՄԱՆ ՄԵՋ </w:t>
      </w:r>
      <w:r w:rsidR="00BC33ED">
        <w:rPr>
          <w:rFonts w:ascii="GHEA Grapalat" w:eastAsia="Times New Roman" w:hAnsi="GHEA Grapalat"/>
          <w:bCs/>
          <w:lang w:val="hy-AM" w:eastAsia="en-US"/>
        </w:rPr>
        <w:t>ՓՈՓՈԽՈՒԹՅՈՒՆ</w:t>
      </w:r>
      <w:r w:rsidRPr="004C23C0">
        <w:rPr>
          <w:rFonts w:ascii="GHEA Grapalat" w:eastAsia="Times New Roman" w:hAnsi="GHEA Grapalat"/>
          <w:bCs/>
          <w:lang w:val="hy-AM" w:eastAsia="en-US"/>
        </w:rPr>
        <w:t xml:space="preserve"> ԿԱՏԱՐԵԼՈՒ ՄԱՍԻՆ» ՀԱՅԱՍՏԱՆԻ ՀԱՆՐԱՊԵՏՈՒԹՅԱՆ ԿԱՌԱՎԱՐՈՒԹՅԱՆ ՈՐՈՇՄԱՆ ՆԱԽԱԳԾ</w:t>
      </w:r>
      <w:r w:rsidR="00AF44E5" w:rsidRPr="004C23C0">
        <w:rPr>
          <w:rFonts w:ascii="GHEA Grapalat" w:eastAsia="Times New Roman" w:hAnsi="GHEA Grapalat"/>
          <w:bCs/>
          <w:lang w:val="hy-AM" w:eastAsia="en-US"/>
        </w:rPr>
        <w:t>Ի</w:t>
      </w:r>
    </w:p>
    <w:tbl>
      <w:tblPr>
        <w:tblW w:w="10736"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29"/>
        <w:gridCol w:w="2835"/>
        <w:gridCol w:w="2372"/>
      </w:tblGrid>
      <w:tr w:rsidR="00E9699E" w:rsidRPr="004C23C0" w:rsidTr="00BC15B8">
        <w:trPr>
          <w:trHeight w:val="292"/>
        </w:trPr>
        <w:tc>
          <w:tcPr>
            <w:tcW w:w="8364" w:type="dxa"/>
            <w:gridSpan w:val="2"/>
            <w:vMerge w:val="restart"/>
            <w:shd w:val="clear" w:color="auto" w:fill="BFBFBF" w:themeFill="background1" w:themeFillShade="BF"/>
          </w:tcPr>
          <w:p w:rsidR="00E9699E" w:rsidRPr="004C23C0" w:rsidRDefault="001A4A40" w:rsidP="00F31ADC">
            <w:pPr>
              <w:pStyle w:val="ListParagraph"/>
              <w:spacing w:line="360" w:lineRule="auto"/>
              <w:ind w:left="468"/>
              <w:jc w:val="center"/>
              <w:rPr>
                <w:rFonts w:ascii="GHEA Grapalat" w:hAnsi="GHEA Grapalat"/>
                <w:b/>
                <w:lang w:val="hy-AM"/>
              </w:rPr>
            </w:pPr>
            <w:r w:rsidRPr="004C23C0">
              <w:rPr>
                <w:rFonts w:ascii="GHEA Grapalat" w:hAnsi="GHEA Grapalat"/>
                <w:b/>
                <w:lang w:val="hy-AM"/>
              </w:rPr>
              <w:t>1</w:t>
            </w:r>
            <w:r w:rsidR="00CF360F" w:rsidRPr="004C23C0">
              <w:rPr>
                <w:rFonts w:ascii="GHEA Grapalat" w:hAnsi="GHEA Grapalat"/>
                <w:b/>
                <w:lang w:val="hy-AM"/>
              </w:rPr>
              <w:t xml:space="preserve">. </w:t>
            </w:r>
            <w:hyperlink r:id="rId8" w:history="1">
              <w:r w:rsidR="00F31ADC" w:rsidRPr="004C23C0">
                <w:rPr>
                  <w:rFonts w:ascii="GHEA Grapalat" w:eastAsia="Calibri" w:hAnsi="GHEA Grapalat"/>
                  <w:b/>
                  <w:color w:val="000000"/>
                  <w:lang w:val="hy-AM" w:eastAsia="en-US"/>
                </w:rPr>
                <w:t>Աշխատանքի և սոցիալական հարցերի</w:t>
              </w:r>
              <w:r w:rsidR="005479D1" w:rsidRPr="004C23C0">
                <w:rPr>
                  <w:rFonts w:ascii="GHEA Grapalat" w:eastAsia="Calibri" w:hAnsi="GHEA Grapalat"/>
                  <w:b/>
                  <w:color w:val="000000"/>
                  <w:lang w:val="hy-AM" w:eastAsia="en-US"/>
                </w:rPr>
                <w:t xml:space="preserve"> նախարար</w:t>
              </w:r>
            </w:hyperlink>
            <w:r w:rsidR="005479D1" w:rsidRPr="004C23C0">
              <w:rPr>
                <w:rFonts w:ascii="GHEA Grapalat" w:eastAsia="Calibri" w:hAnsi="GHEA Grapalat"/>
                <w:b/>
                <w:color w:val="000000"/>
                <w:lang w:val="hy-AM" w:eastAsia="en-US"/>
              </w:rPr>
              <w:t>ություն</w:t>
            </w:r>
            <w:r w:rsidR="005479D1" w:rsidRPr="004C23C0">
              <w:rPr>
                <w:rFonts w:ascii="GHEA Grapalat" w:hAnsi="GHEA Grapalat" w:cs="Sylfaen"/>
                <w:b/>
                <w:lang w:val="hy-AM"/>
              </w:rPr>
              <w:t xml:space="preserve">  </w:t>
            </w:r>
          </w:p>
        </w:tc>
        <w:tc>
          <w:tcPr>
            <w:tcW w:w="2372" w:type="dxa"/>
            <w:shd w:val="clear" w:color="auto" w:fill="BFBFBF" w:themeFill="background1" w:themeFillShade="BF"/>
          </w:tcPr>
          <w:p w:rsidR="00E9699E" w:rsidRPr="004C23C0" w:rsidRDefault="00F00D19" w:rsidP="00F00D19">
            <w:pPr>
              <w:spacing w:line="360" w:lineRule="auto"/>
              <w:jc w:val="center"/>
              <w:rPr>
                <w:rFonts w:ascii="GHEA Grapalat" w:hAnsi="GHEA Grapalat"/>
                <w:lang w:val="hy-AM"/>
              </w:rPr>
            </w:pPr>
            <w:r>
              <w:rPr>
                <w:rFonts w:ascii="GHEA Grapalat" w:hAnsi="GHEA Grapalat" w:cs="Sylfaen"/>
                <w:lang w:val="hy-AM"/>
              </w:rPr>
              <w:t>21</w:t>
            </w:r>
            <w:r w:rsidR="00F31ADC" w:rsidRPr="004C23C0">
              <w:rPr>
                <w:rFonts w:ascii="GHEA Grapalat" w:hAnsi="GHEA Grapalat" w:cs="Sylfaen"/>
                <w:lang w:val="hy-AM"/>
              </w:rPr>
              <w:t>.0</w:t>
            </w:r>
            <w:r>
              <w:rPr>
                <w:rFonts w:ascii="GHEA Grapalat" w:hAnsi="GHEA Grapalat" w:cs="Sylfaen"/>
                <w:lang w:val="hy-AM"/>
              </w:rPr>
              <w:t>2</w:t>
            </w:r>
            <w:r w:rsidR="00F31ADC" w:rsidRPr="004C23C0">
              <w:rPr>
                <w:rFonts w:ascii="GHEA Grapalat" w:hAnsi="GHEA Grapalat" w:cs="Sylfaen"/>
                <w:lang w:val="hy-AM"/>
              </w:rPr>
              <w:t>.202</w:t>
            </w:r>
            <w:r w:rsidR="00BC33ED">
              <w:rPr>
                <w:rFonts w:ascii="GHEA Grapalat" w:hAnsi="GHEA Grapalat" w:cs="Sylfaen"/>
                <w:lang w:val="hy-AM"/>
              </w:rPr>
              <w:t>2</w:t>
            </w:r>
            <w:r w:rsidR="00F31ADC" w:rsidRPr="004C23C0">
              <w:rPr>
                <w:rFonts w:ascii="GHEA Grapalat" w:hAnsi="GHEA Grapalat" w:cs="Sylfaen"/>
                <w:lang w:val="hy-AM"/>
              </w:rPr>
              <w:t>թ.</w:t>
            </w:r>
          </w:p>
        </w:tc>
      </w:tr>
      <w:tr w:rsidR="00E9699E" w:rsidRPr="004C23C0" w:rsidTr="00BC15B8">
        <w:trPr>
          <w:trHeight w:val="292"/>
        </w:trPr>
        <w:tc>
          <w:tcPr>
            <w:tcW w:w="8364" w:type="dxa"/>
            <w:gridSpan w:val="2"/>
            <w:vMerge/>
            <w:shd w:val="clear" w:color="auto" w:fill="BFBFBF" w:themeFill="background1" w:themeFillShade="BF"/>
          </w:tcPr>
          <w:p w:rsidR="00E9699E" w:rsidRPr="004C23C0" w:rsidRDefault="00E9699E" w:rsidP="007C6E82">
            <w:pPr>
              <w:pStyle w:val="ListParagraph"/>
              <w:spacing w:line="360" w:lineRule="auto"/>
              <w:ind w:left="468"/>
              <w:jc w:val="center"/>
              <w:rPr>
                <w:rFonts w:ascii="GHEA Grapalat" w:hAnsi="GHEA Grapalat"/>
                <w:lang w:val="hy-AM"/>
              </w:rPr>
            </w:pPr>
          </w:p>
        </w:tc>
        <w:tc>
          <w:tcPr>
            <w:tcW w:w="2372" w:type="dxa"/>
            <w:shd w:val="clear" w:color="auto" w:fill="BFBFBF" w:themeFill="background1" w:themeFillShade="BF"/>
          </w:tcPr>
          <w:p w:rsidR="00E9699E" w:rsidRPr="004C23C0" w:rsidRDefault="001A4A40" w:rsidP="00F00D19">
            <w:pPr>
              <w:spacing w:line="360" w:lineRule="auto"/>
              <w:jc w:val="center"/>
              <w:rPr>
                <w:rFonts w:ascii="GHEA Grapalat" w:hAnsi="GHEA Grapalat"/>
                <w:lang w:val="hy-AM"/>
              </w:rPr>
            </w:pPr>
            <w:r w:rsidRPr="004C23C0">
              <w:rPr>
                <w:rFonts w:ascii="GHEA Grapalat" w:hAnsi="GHEA Grapalat" w:cs="Sylfaen"/>
                <w:lang w:val="hy-AM"/>
              </w:rPr>
              <w:t>N</w:t>
            </w:r>
            <w:r w:rsidR="007327F2" w:rsidRPr="004C23C0">
              <w:rPr>
                <w:rFonts w:ascii="GHEA Grapalat" w:hAnsi="GHEA Grapalat" w:cs="Sylfaen"/>
                <w:lang w:val="hy-AM"/>
              </w:rPr>
              <w:t xml:space="preserve"> </w:t>
            </w:r>
            <w:r w:rsidR="00F00D19" w:rsidRPr="00F00D19">
              <w:rPr>
                <w:rFonts w:ascii="GHEA Grapalat" w:hAnsi="GHEA Grapalat" w:cs="Sylfaen"/>
                <w:lang w:val="hy-AM"/>
              </w:rPr>
              <w:t>040/10844-2022</w:t>
            </w:r>
          </w:p>
        </w:tc>
      </w:tr>
      <w:tr w:rsidR="00BC33ED" w:rsidRPr="00BC33ED" w:rsidTr="00756F07">
        <w:trPr>
          <w:trHeight w:val="549"/>
        </w:trPr>
        <w:tc>
          <w:tcPr>
            <w:tcW w:w="5529" w:type="dxa"/>
            <w:shd w:val="clear" w:color="auto" w:fill="FFFFFF" w:themeFill="background1"/>
          </w:tcPr>
          <w:p w:rsidR="00BC33ED" w:rsidRPr="00E65380" w:rsidRDefault="00BC33ED" w:rsidP="00BC33ED">
            <w:pPr>
              <w:spacing w:line="360" w:lineRule="auto"/>
              <w:rPr>
                <w:rFonts w:ascii="GHEA Grapalat" w:hAnsi="GHEA Grapalat"/>
                <w:lang w:val="hy-AM"/>
              </w:rPr>
            </w:pPr>
            <w:r w:rsidRPr="00E65380">
              <w:rPr>
                <w:rFonts w:ascii="GHEA Grapalat" w:hAnsi="GHEA Grapalat"/>
                <w:lang w:val="hy-AM"/>
              </w:rPr>
              <w:t>Առաջարկություններ և դիտողություններ չունի:</w:t>
            </w:r>
          </w:p>
        </w:tc>
        <w:tc>
          <w:tcPr>
            <w:tcW w:w="5207" w:type="dxa"/>
            <w:gridSpan w:val="2"/>
            <w:shd w:val="clear" w:color="auto" w:fill="FFFFFF" w:themeFill="background1"/>
          </w:tcPr>
          <w:p w:rsidR="00BC33ED" w:rsidRPr="004C23C0" w:rsidRDefault="00BC33ED" w:rsidP="00BC33ED">
            <w:pPr>
              <w:spacing w:line="360" w:lineRule="auto"/>
              <w:rPr>
                <w:rFonts w:ascii="GHEA Grapalat" w:hAnsi="GHEA Grapalat"/>
                <w:b/>
                <w:lang w:val="hy-AM"/>
              </w:rPr>
            </w:pPr>
          </w:p>
        </w:tc>
      </w:tr>
      <w:tr w:rsidR="00E9699E" w:rsidRPr="004C23C0" w:rsidTr="00BC15B8">
        <w:trPr>
          <w:trHeight w:val="292"/>
        </w:trPr>
        <w:tc>
          <w:tcPr>
            <w:tcW w:w="8364" w:type="dxa"/>
            <w:gridSpan w:val="2"/>
            <w:vMerge w:val="restart"/>
            <w:shd w:val="clear" w:color="auto" w:fill="BFBFBF" w:themeFill="background1" w:themeFillShade="BF"/>
          </w:tcPr>
          <w:p w:rsidR="00FC3B7E" w:rsidRPr="004C23C0" w:rsidRDefault="001A4A40" w:rsidP="00FC3B7E">
            <w:pPr>
              <w:jc w:val="center"/>
              <w:rPr>
                <w:rFonts w:ascii="GHEA Grapalat" w:eastAsia="Calibri" w:hAnsi="GHEA Grapalat"/>
                <w:b/>
                <w:color w:val="000000"/>
                <w:lang w:val="hy-AM" w:eastAsia="en-US"/>
              </w:rPr>
            </w:pPr>
            <w:r w:rsidRPr="004C23C0">
              <w:rPr>
                <w:rFonts w:ascii="GHEA Grapalat" w:eastAsia="Calibri" w:hAnsi="GHEA Grapalat"/>
                <w:b/>
                <w:color w:val="000000"/>
                <w:lang w:val="hy-AM" w:eastAsia="en-US"/>
              </w:rPr>
              <w:t>2</w:t>
            </w:r>
            <w:r w:rsidR="00E9699E" w:rsidRPr="004C23C0">
              <w:rPr>
                <w:rFonts w:ascii="GHEA Grapalat" w:eastAsia="Calibri" w:hAnsi="GHEA Grapalat"/>
                <w:b/>
                <w:color w:val="000000"/>
                <w:lang w:val="hy-AM" w:eastAsia="en-US"/>
              </w:rPr>
              <w:t xml:space="preserve">. </w:t>
            </w:r>
            <w:r w:rsidR="00FC3B7E" w:rsidRPr="004C23C0">
              <w:rPr>
                <w:rFonts w:ascii="GHEA Grapalat" w:eastAsia="Calibri" w:hAnsi="GHEA Grapalat"/>
                <w:b/>
                <w:color w:val="000000"/>
                <w:lang w:val="hy-AM" w:eastAsia="en-US"/>
              </w:rPr>
              <w:t>Առողջապահության նախարարություն</w:t>
            </w:r>
          </w:p>
          <w:p w:rsidR="00E9699E" w:rsidRPr="004C23C0" w:rsidRDefault="00E9699E" w:rsidP="007C6E82">
            <w:pPr>
              <w:pStyle w:val="ListParagraph"/>
              <w:spacing w:line="360" w:lineRule="auto"/>
              <w:ind w:left="468"/>
              <w:jc w:val="center"/>
              <w:rPr>
                <w:rFonts w:ascii="GHEA Grapalat" w:eastAsia="Calibri" w:hAnsi="GHEA Grapalat"/>
                <w:b/>
                <w:color w:val="000000"/>
                <w:lang w:val="hy-AM" w:eastAsia="en-US"/>
              </w:rPr>
            </w:pPr>
          </w:p>
        </w:tc>
        <w:tc>
          <w:tcPr>
            <w:tcW w:w="2372" w:type="dxa"/>
            <w:shd w:val="clear" w:color="auto" w:fill="BFBFBF" w:themeFill="background1" w:themeFillShade="BF"/>
          </w:tcPr>
          <w:p w:rsidR="00E9699E" w:rsidRPr="004C23C0" w:rsidRDefault="00E65380" w:rsidP="00E65380">
            <w:pPr>
              <w:spacing w:line="360" w:lineRule="auto"/>
              <w:jc w:val="center"/>
              <w:rPr>
                <w:rFonts w:ascii="GHEA Grapalat" w:hAnsi="GHEA Grapalat"/>
                <w:lang w:val="hy-AM"/>
              </w:rPr>
            </w:pPr>
            <w:r>
              <w:rPr>
                <w:rFonts w:ascii="GHEA Grapalat" w:hAnsi="GHEA Grapalat"/>
                <w:lang w:val="en-GB"/>
              </w:rPr>
              <w:t>17</w:t>
            </w:r>
            <w:r w:rsidR="004F6E60" w:rsidRPr="004C23C0">
              <w:rPr>
                <w:rFonts w:ascii="GHEA Grapalat" w:hAnsi="GHEA Grapalat"/>
                <w:lang w:val="hy-AM"/>
              </w:rPr>
              <w:t>.</w:t>
            </w:r>
            <w:r>
              <w:rPr>
                <w:rFonts w:ascii="GHEA Grapalat" w:hAnsi="GHEA Grapalat"/>
                <w:lang w:val="hy-AM"/>
              </w:rPr>
              <w:t>0</w:t>
            </w:r>
            <w:r w:rsidR="00756F07">
              <w:rPr>
                <w:rFonts w:ascii="GHEA Grapalat" w:hAnsi="GHEA Grapalat"/>
                <w:lang w:val="hy-AM"/>
              </w:rPr>
              <w:t>2</w:t>
            </w:r>
            <w:r w:rsidR="004F6E60" w:rsidRPr="004C23C0">
              <w:rPr>
                <w:rFonts w:ascii="GHEA Grapalat" w:hAnsi="GHEA Grapalat"/>
                <w:lang w:val="hy-AM"/>
              </w:rPr>
              <w:t>.202</w:t>
            </w:r>
            <w:r>
              <w:rPr>
                <w:rFonts w:ascii="GHEA Grapalat" w:hAnsi="GHEA Grapalat"/>
                <w:lang w:val="en-GB"/>
              </w:rPr>
              <w:t>2</w:t>
            </w:r>
            <w:r w:rsidR="00B06190" w:rsidRPr="004C23C0">
              <w:rPr>
                <w:rFonts w:ascii="GHEA Grapalat" w:hAnsi="GHEA Grapalat"/>
                <w:lang w:val="hy-AM"/>
              </w:rPr>
              <w:t>թ.</w:t>
            </w:r>
          </w:p>
        </w:tc>
      </w:tr>
      <w:tr w:rsidR="00E9699E" w:rsidRPr="004C23C0" w:rsidTr="00BC15B8">
        <w:trPr>
          <w:trHeight w:val="292"/>
        </w:trPr>
        <w:tc>
          <w:tcPr>
            <w:tcW w:w="8364" w:type="dxa"/>
            <w:gridSpan w:val="2"/>
            <w:vMerge/>
            <w:shd w:val="clear" w:color="auto" w:fill="BFBFBF" w:themeFill="background1" w:themeFillShade="BF"/>
          </w:tcPr>
          <w:p w:rsidR="00E9699E" w:rsidRPr="004C23C0" w:rsidRDefault="00E9699E" w:rsidP="007C6E82">
            <w:pPr>
              <w:pStyle w:val="ListParagraph"/>
              <w:spacing w:line="360" w:lineRule="auto"/>
              <w:ind w:left="468"/>
              <w:jc w:val="center"/>
              <w:rPr>
                <w:rFonts w:ascii="GHEA Grapalat" w:hAnsi="GHEA Grapalat"/>
                <w:lang w:val="hy-AM"/>
              </w:rPr>
            </w:pPr>
          </w:p>
        </w:tc>
        <w:tc>
          <w:tcPr>
            <w:tcW w:w="2372" w:type="dxa"/>
            <w:shd w:val="clear" w:color="auto" w:fill="BFBFBF" w:themeFill="background1" w:themeFillShade="BF"/>
          </w:tcPr>
          <w:p w:rsidR="00E9699E" w:rsidRPr="004C23C0" w:rsidRDefault="001A4A40" w:rsidP="00E65380">
            <w:pPr>
              <w:spacing w:line="360" w:lineRule="auto"/>
              <w:jc w:val="center"/>
              <w:rPr>
                <w:rFonts w:ascii="GHEA Grapalat" w:hAnsi="GHEA Grapalat" w:cs="Sylfaen"/>
                <w:lang w:val="hy-AM"/>
              </w:rPr>
            </w:pPr>
            <w:r w:rsidRPr="004C23C0">
              <w:rPr>
                <w:rFonts w:ascii="GHEA Grapalat" w:hAnsi="GHEA Grapalat" w:cs="Sylfaen"/>
                <w:lang w:val="hy-AM"/>
              </w:rPr>
              <w:t>N</w:t>
            </w:r>
            <w:r w:rsidR="00631FD1" w:rsidRPr="004C23C0">
              <w:rPr>
                <w:rFonts w:ascii="GHEA Grapalat" w:hAnsi="GHEA Grapalat" w:cs="Sylfaen"/>
                <w:lang w:val="hy-AM"/>
              </w:rPr>
              <w:t xml:space="preserve"> </w:t>
            </w:r>
            <w:r w:rsidR="00E65380" w:rsidRPr="00E65380">
              <w:rPr>
                <w:rFonts w:ascii="GHEA Grapalat" w:hAnsi="GHEA Grapalat"/>
                <w:lang w:val="en-GB"/>
              </w:rPr>
              <w:t>020/10215-2022</w:t>
            </w:r>
            <w:r w:rsidR="005C1959" w:rsidRPr="004C23C0">
              <w:rPr>
                <w:rFonts w:ascii="GHEA Grapalat" w:hAnsi="GHEA Grapalat" w:cs="Sylfaen"/>
                <w:lang w:val="hy-AM"/>
              </w:rPr>
              <w:t xml:space="preserve"> </w:t>
            </w:r>
          </w:p>
        </w:tc>
      </w:tr>
      <w:tr w:rsidR="001118D2" w:rsidRPr="001C32E1" w:rsidTr="00BC15B8">
        <w:trPr>
          <w:trHeight w:val="292"/>
        </w:trPr>
        <w:tc>
          <w:tcPr>
            <w:tcW w:w="5529" w:type="dxa"/>
            <w:shd w:val="clear" w:color="auto" w:fill="FFFFFF" w:themeFill="background1"/>
          </w:tcPr>
          <w:p w:rsidR="001118D2" w:rsidRPr="00756F07" w:rsidRDefault="00421339" w:rsidP="00756F07">
            <w:pPr>
              <w:pStyle w:val="mechtex"/>
              <w:spacing w:after="0" w:line="240" w:lineRule="auto"/>
              <w:jc w:val="both"/>
              <w:rPr>
                <w:rFonts w:ascii="GHEA Grapalat" w:hAnsi="GHEA Grapalat"/>
                <w:color w:val="000000"/>
                <w:sz w:val="24"/>
                <w:szCs w:val="24"/>
                <w:shd w:val="clear" w:color="auto" w:fill="FFFFFF"/>
                <w:lang w:val="hy-AM"/>
              </w:rPr>
            </w:pPr>
            <w:r w:rsidRPr="005439BC">
              <w:rPr>
                <w:rFonts w:ascii="GHEA Grapalat" w:hAnsi="GHEA Grapalat"/>
                <w:sz w:val="24"/>
                <w:szCs w:val="24"/>
                <w:lang w:val="hy-AM"/>
              </w:rPr>
              <w:t>1.</w:t>
            </w:r>
            <w:r w:rsidRPr="00302E7D">
              <w:rPr>
                <w:rFonts w:ascii="GHEA Grapalat" w:hAnsi="GHEA Grapalat"/>
                <w:sz w:val="24"/>
                <w:szCs w:val="24"/>
                <w:lang w:val="hy-AM"/>
              </w:rPr>
              <w:t xml:space="preserve"> </w:t>
            </w:r>
            <w:r w:rsidRPr="005439BC">
              <w:rPr>
                <w:rFonts w:ascii="GHEA Grapalat" w:hAnsi="GHEA Grapalat"/>
                <w:sz w:val="24"/>
                <w:szCs w:val="24"/>
                <w:lang w:val="hy-AM"/>
              </w:rPr>
              <w:t>Առողջապահության նախարարի 2021թ.</w:t>
            </w:r>
            <w:r>
              <w:rPr>
                <w:rFonts w:ascii="GHEA Grapalat" w:hAnsi="GHEA Grapalat"/>
                <w:sz w:val="24"/>
                <w:szCs w:val="24"/>
                <w:lang w:val="hy-AM"/>
              </w:rPr>
              <w:t xml:space="preserve"> դեկտեմբերի 9-ի «Պ</w:t>
            </w:r>
            <w:r w:rsidRPr="005439BC">
              <w:rPr>
                <w:rFonts w:ascii="GHEA Grapalat" w:hAnsi="GHEA Grapalat"/>
                <w:sz w:val="24"/>
                <w:szCs w:val="24"/>
                <w:lang w:val="hy-AM"/>
              </w:rPr>
              <w:t>ետության կողմից երաշխավորված անվճար պայմաններով հեմոդիալիզային բժշկական օգնության և սպասարկման կազմակերպման և իրականացման չափորոշիչը</w:t>
            </w:r>
            <w:r>
              <w:rPr>
                <w:rFonts w:ascii="GHEA Grapalat" w:hAnsi="GHEA Grapalat"/>
                <w:sz w:val="24"/>
                <w:szCs w:val="24"/>
                <w:lang w:val="hy-AM"/>
              </w:rPr>
              <w:t xml:space="preserve"> հաստատելու մասին» թիվ 91-Ն</w:t>
            </w:r>
            <w:r w:rsidRPr="005439BC">
              <w:rPr>
                <w:rFonts w:ascii="GHEA Grapalat" w:hAnsi="GHEA Grapalat"/>
                <w:sz w:val="24"/>
                <w:szCs w:val="24"/>
                <w:lang w:val="hy-AM"/>
              </w:rPr>
              <w:t xml:space="preserve"> </w:t>
            </w:r>
            <w:r>
              <w:rPr>
                <w:rFonts w:ascii="GHEA Grapalat" w:hAnsi="GHEA Grapalat"/>
                <w:sz w:val="24"/>
                <w:szCs w:val="24"/>
                <w:lang w:val="hy-AM"/>
              </w:rPr>
              <w:t xml:space="preserve">հրամանի հավելվածի </w:t>
            </w:r>
            <w:r w:rsidRPr="005439BC">
              <w:rPr>
                <w:rFonts w:ascii="GHEA Grapalat" w:hAnsi="GHEA Grapalat"/>
                <w:sz w:val="24"/>
                <w:szCs w:val="24"/>
                <w:lang w:val="hy-AM"/>
              </w:rPr>
              <w:t>Ձև 1-</w:t>
            </w:r>
            <w:r>
              <w:rPr>
                <w:rFonts w:ascii="GHEA Grapalat" w:hAnsi="GHEA Grapalat"/>
                <w:sz w:val="24"/>
                <w:szCs w:val="24"/>
                <w:lang w:val="hy-AM"/>
              </w:rPr>
              <w:t>ով սահմանված «Ծ</w:t>
            </w:r>
            <w:r w:rsidRPr="005439BC">
              <w:rPr>
                <w:rFonts w:ascii="GHEA Grapalat" w:hAnsi="GHEA Grapalat"/>
                <w:sz w:val="24"/>
                <w:szCs w:val="24"/>
                <w:lang w:val="hy-AM"/>
              </w:rPr>
              <w:t>րագրային հեմոդիալիզ ստացող պացիենտի բժշկական քարտ</w:t>
            </w:r>
            <w:r>
              <w:rPr>
                <w:rFonts w:ascii="GHEA Grapalat" w:hAnsi="GHEA Grapalat"/>
                <w:sz w:val="24"/>
                <w:szCs w:val="24"/>
                <w:lang w:val="hy-AM"/>
              </w:rPr>
              <w:t>»-ի</w:t>
            </w:r>
            <w:r w:rsidRPr="005439BC">
              <w:rPr>
                <w:rFonts w:ascii="GHEA Grapalat" w:hAnsi="GHEA Grapalat"/>
                <w:sz w:val="24"/>
                <w:szCs w:val="24"/>
                <w:lang w:val="hy-AM"/>
              </w:rPr>
              <w:t xml:space="preserve"> </w:t>
            </w:r>
            <w:r>
              <w:rPr>
                <w:rFonts w:ascii="GHEA Grapalat" w:hAnsi="GHEA Grapalat"/>
                <w:sz w:val="24"/>
                <w:szCs w:val="24"/>
                <w:lang w:val="hy-AM"/>
              </w:rPr>
              <w:t xml:space="preserve">և </w:t>
            </w:r>
            <w:r w:rsidRPr="005439BC">
              <w:rPr>
                <w:rFonts w:ascii="GHEA Grapalat" w:hAnsi="GHEA Grapalat"/>
                <w:sz w:val="24"/>
                <w:szCs w:val="24"/>
                <w:lang w:val="hy-AM"/>
              </w:rPr>
              <w:t>Ձև 2</w:t>
            </w:r>
            <w:r>
              <w:rPr>
                <w:rFonts w:ascii="GHEA Grapalat" w:hAnsi="GHEA Grapalat"/>
                <w:sz w:val="24"/>
                <w:szCs w:val="24"/>
                <w:lang w:val="hy-AM"/>
              </w:rPr>
              <w:t>-ով սահմանված «</w:t>
            </w:r>
            <w:r w:rsidRPr="005439BC">
              <w:rPr>
                <w:rFonts w:ascii="GHEA Grapalat" w:hAnsi="GHEA Grapalat"/>
                <w:sz w:val="24"/>
                <w:szCs w:val="24"/>
                <w:lang w:val="hy-AM"/>
              </w:rPr>
              <w:t>Հեմոդիալիզի սեանսի վարման արձանագրության օրինակելի ձև</w:t>
            </w:r>
            <w:r>
              <w:rPr>
                <w:rFonts w:ascii="GHEA Grapalat" w:hAnsi="GHEA Grapalat"/>
                <w:sz w:val="24"/>
                <w:szCs w:val="24"/>
                <w:lang w:val="hy-AM"/>
              </w:rPr>
              <w:t xml:space="preserve">»-ի վերաբերյալ կետեր` </w:t>
            </w:r>
            <w:r w:rsidRPr="00DC6808">
              <w:rPr>
                <w:rFonts w:ascii="GHEA Grapalat" w:hAnsi="GHEA Grapalat"/>
                <w:sz w:val="24"/>
                <w:szCs w:val="24"/>
                <w:lang w:val="hy-AM"/>
              </w:rPr>
              <w:t xml:space="preserve">պետական պատվերի շրջանակներում </w:t>
            </w:r>
            <w:r>
              <w:rPr>
                <w:rFonts w:ascii="GHEA Grapalat" w:hAnsi="GHEA Grapalat"/>
                <w:sz w:val="24"/>
                <w:szCs w:val="24"/>
                <w:lang w:val="hy-AM"/>
              </w:rPr>
              <w:t xml:space="preserve">հեմոդիալիզային բժշկական օգնություն և սպասարկում </w:t>
            </w:r>
            <w:r w:rsidRPr="00DC6808">
              <w:rPr>
                <w:rFonts w:ascii="GHEA Grapalat" w:hAnsi="GHEA Grapalat"/>
                <w:sz w:val="24"/>
                <w:szCs w:val="24"/>
                <w:lang w:val="hy-AM"/>
              </w:rPr>
              <w:t xml:space="preserve">իրականացնող բժշկական հաստատությունների </w:t>
            </w:r>
            <w:r>
              <w:rPr>
                <w:rFonts w:ascii="GHEA Grapalat" w:hAnsi="GHEA Grapalat"/>
                <w:sz w:val="24"/>
                <w:szCs w:val="24"/>
                <w:lang w:val="hy-AM"/>
              </w:rPr>
              <w:t>համար</w:t>
            </w:r>
            <w:r w:rsidRPr="005439BC">
              <w:rPr>
                <w:rFonts w:ascii="GHEA Grapalat" w:hAnsi="GHEA Grapalat"/>
                <w:sz w:val="24"/>
                <w:szCs w:val="24"/>
                <w:lang w:val="hy-AM"/>
              </w:rPr>
              <w:t>:</w:t>
            </w:r>
          </w:p>
        </w:tc>
        <w:tc>
          <w:tcPr>
            <w:tcW w:w="5207" w:type="dxa"/>
            <w:gridSpan w:val="2"/>
            <w:shd w:val="clear" w:color="auto" w:fill="FFFFFF" w:themeFill="background1"/>
          </w:tcPr>
          <w:p w:rsidR="00203D58" w:rsidRPr="004C23C0" w:rsidRDefault="00203D58" w:rsidP="00203D58">
            <w:pPr>
              <w:rPr>
                <w:rFonts w:ascii="GHEA Grapalat" w:hAnsi="GHEA Grapalat" w:cs="Helvetica"/>
                <w:b/>
                <w:lang w:val="hy-AM"/>
              </w:rPr>
            </w:pPr>
            <w:r w:rsidRPr="004C23C0">
              <w:rPr>
                <w:rFonts w:ascii="GHEA Grapalat" w:hAnsi="GHEA Grapalat" w:cs="Helvetica"/>
                <w:b/>
                <w:lang w:val="hy-AM"/>
              </w:rPr>
              <w:t xml:space="preserve">Չի ընդունվել: </w:t>
            </w:r>
          </w:p>
          <w:p w:rsidR="00C56174" w:rsidRDefault="00C56174" w:rsidP="00C56174">
            <w:pPr>
              <w:shd w:val="clear" w:color="auto" w:fill="FFFFFF"/>
              <w:rPr>
                <w:rFonts w:ascii="GHEA Grapalat" w:eastAsia="Times New Roman" w:hAnsi="GHEA Grapalat"/>
                <w:color w:val="000000"/>
                <w:shd w:val="clear" w:color="auto" w:fill="FFFFFF"/>
                <w:lang w:val="hy-AM"/>
              </w:rPr>
            </w:pPr>
            <w:r>
              <w:rPr>
                <w:rFonts w:ascii="GHEA Grapalat" w:eastAsia="Times New Roman" w:hAnsi="GHEA Grapalat"/>
                <w:color w:val="000000"/>
                <w:shd w:val="clear" w:color="auto" w:fill="FFFFFF"/>
                <w:lang w:val="hy-AM"/>
              </w:rPr>
              <w:t>Գործում են</w:t>
            </w:r>
            <w:r w:rsidRPr="00C56174">
              <w:rPr>
                <w:rFonts w:ascii="GHEA Grapalat" w:eastAsia="Times New Roman" w:hAnsi="GHEA Grapalat"/>
                <w:color w:val="000000"/>
                <w:shd w:val="clear" w:color="auto" w:fill="FFFFFF"/>
                <w:lang w:val="hy-AM"/>
              </w:rPr>
              <w:t xml:space="preserve"> բժշկական կենտրոններ, որոնք վճարովի հիմունքներով իրականացնում են հեմոդիալիզային բժշկական օգնություն և սպասրկում, </w:t>
            </w:r>
            <w:r w:rsidRPr="00C56174">
              <w:rPr>
                <w:rFonts w:ascii="Calibri" w:eastAsia="Times New Roman" w:hAnsi="Calibri" w:cs="Calibri"/>
                <w:color w:val="000000"/>
                <w:shd w:val="clear" w:color="auto" w:fill="FFFFFF"/>
                <w:lang w:val="hy-AM"/>
              </w:rPr>
              <w:t> </w:t>
            </w:r>
            <w:r w:rsidRPr="00C56174">
              <w:rPr>
                <w:rFonts w:ascii="GHEA Grapalat" w:eastAsia="Times New Roman" w:hAnsi="GHEA Grapalat" w:cs="GHEA Grapalat"/>
                <w:color w:val="000000"/>
                <w:shd w:val="clear" w:color="auto" w:fill="FFFFFF"/>
                <w:lang w:val="hy-AM"/>
              </w:rPr>
              <w:t>ուստի</w:t>
            </w:r>
            <w:r w:rsidRPr="00C56174">
              <w:rPr>
                <w:rFonts w:ascii="GHEA Grapalat" w:eastAsia="Times New Roman" w:hAnsi="GHEA Grapalat"/>
                <w:color w:val="000000"/>
                <w:shd w:val="clear" w:color="auto" w:fill="FFFFFF"/>
                <w:lang w:val="hy-AM"/>
              </w:rPr>
              <w:t xml:space="preserve"> </w:t>
            </w:r>
            <w:r>
              <w:rPr>
                <w:rFonts w:ascii="GHEA Grapalat" w:eastAsia="Times New Roman" w:hAnsi="GHEA Grapalat" w:cs="GHEA Grapalat"/>
                <w:color w:val="000000"/>
                <w:shd w:val="clear" w:color="auto" w:fill="FFFFFF"/>
                <w:lang w:val="hy-AM"/>
              </w:rPr>
              <w:t>առաջարկված</w:t>
            </w:r>
            <w:r w:rsidRPr="00C56174">
              <w:rPr>
                <w:rFonts w:ascii="GHEA Grapalat" w:eastAsia="Times New Roman" w:hAnsi="GHEA Grapalat"/>
                <w:color w:val="000000"/>
                <w:shd w:val="clear" w:color="auto" w:fill="FFFFFF"/>
                <w:lang w:val="hy-AM"/>
              </w:rPr>
              <w:t xml:space="preserve"> </w:t>
            </w:r>
            <w:r w:rsidRPr="00C56174">
              <w:rPr>
                <w:rFonts w:ascii="GHEA Grapalat" w:eastAsia="Times New Roman" w:hAnsi="GHEA Grapalat" w:cs="GHEA Grapalat"/>
                <w:color w:val="000000"/>
                <w:shd w:val="clear" w:color="auto" w:fill="FFFFFF"/>
                <w:lang w:val="hy-AM"/>
              </w:rPr>
              <w:t>կետի</w:t>
            </w:r>
            <w:r w:rsidRPr="00C56174">
              <w:rPr>
                <w:rFonts w:ascii="GHEA Grapalat" w:eastAsia="Times New Roman" w:hAnsi="GHEA Grapalat"/>
                <w:color w:val="000000"/>
                <w:shd w:val="clear" w:color="auto" w:fill="FFFFFF"/>
                <w:lang w:val="hy-AM"/>
              </w:rPr>
              <w:t xml:space="preserve"> </w:t>
            </w:r>
            <w:r w:rsidRPr="00C56174">
              <w:rPr>
                <w:rFonts w:ascii="GHEA Grapalat" w:eastAsia="Times New Roman" w:hAnsi="GHEA Grapalat" w:cs="GHEA Grapalat"/>
                <w:color w:val="000000"/>
                <w:shd w:val="clear" w:color="auto" w:fill="FFFFFF"/>
                <w:lang w:val="hy-AM"/>
              </w:rPr>
              <w:t>նախատեսումը</w:t>
            </w:r>
            <w:r w:rsidRPr="00C56174">
              <w:rPr>
                <w:rFonts w:ascii="GHEA Grapalat" w:eastAsia="Times New Roman" w:hAnsi="GHEA Grapalat"/>
                <w:color w:val="000000"/>
                <w:shd w:val="clear" w:color="auto" w:fill="FFFFFF"/>
                <w:lang w:val="hy-AM"/>
              </w:rPr>
              <w:t xml:space="preserve">, </w:t>
            </w:r>
            <w:r w:rsidRPr="00C56174">
              <w:rPr>
                <w:rFonts w:ascii="GHEA Grapalat" w:eastAsia="Times New Roman" w:hAnsi="GHEA Grapalat" w:cs="GHEA Grapalat"/>
                <w:color w:val="000000"/>
                <w:shd w:val="clear" w:color="auto" w:fill="FFFFFF"/>
                <w:lang w:val="hy-AM"/>
              </w:rPr>
              <w:t>նշանակում</w:t>
            </w:r>
            <w:r w:rsidRPr="00C56174">
              <w:rPr>
                <w:rFonts w:ascii="GHEA Grapalat" w:eastAsia="Times New Roman" w:hAnsi="GHEA Grapalat"/>
                <w:color w:val="000000"/>
                <w:shd w:val="clear" w:color="auto" w:fill="FFFFFF"/>
                <w:lang w:val="hy-AM"/>
              </w:rPr>
              <w:t xml:space="preserve"> </w:t>
            </w:r>
            <w:r w:rsidRPr="00C56174">
              <w:rPr>
                <w:rFonts w:ascii="GHEA Grapalat" w:eastAsia="Times New Roman" w:hAnsi="GHEA Grapalat" w:cs="GHEA Grapalat"/>
                <w:color w:val="000000"/>
                <w:shd w:val="clear" w:color="auto" w:fill="FFFFFF"/>
                <w:lang w:val="hy-AM"/>
              </w:rPr>
              <w:t>է</w:t>
            </w:r>
            <w:r w:rsidRPr="00C56174">
              <w:rPr>
                <w:rFonts w:ascii="GHEA Grapalat" w:eastAsia="Times New Roman" w:hAnsi="GHEA Grapalat"/>
                <w:color w:val="000000"/>
                <w:shd w:val="clear" w:color="auto" w:fill="FFFFFF"/>
                <w:lang w:val="hy-AM"/>
              </w:rPr>
              <w:t xml:space="preserve"> </w:t>
            </w:r>
            <w:r w:rsidRPr="00C56174">
              <w:rPr>
                <w:rFonts w:ascii="GHEA Grapalat" w:eastAsia="Times New Roman" w:hAnsi="GHEA Grapalat" w:cs="GHEA Grapalat"/>
                <w:color w:val="000000"/>
                <w:shd w:val="clear" w:color="auto" w:fill="FFFFFF"/>
                <w:lang w:val="hy-AM"/>
              </w:rPr>
              <w:t>վերահսկողություն</w:t>
            </w:r>
            <w:r w:rsidRPr="00C56174">
              <w:rPr>
                <w:rFonts w:ascii="GHEA Grapalat" w:eastAsia="Times New Roman" w:hAnsi="GHEA Grapalat"/>
                <w:color w:val="000000"/>
                <w:shd w:val="clear" w:color="auto" w:fill="FFFFFF"/>
                <w:lang w:val="hy-AM"/>
              </w:rPr>
              <w:t xml:space="preserve"> </w:t>
            </w:r>
            <w:r w:rsidRPr="00C56174">
              <w:rPr>
                <w:rFonts w:ascii="GHEA Grapalat" w:eastAsia="Times New Roman" w:hAnsi="GHEA Grapalat" w:cs="GHEA Grapalat"/>
                <w:color w:val="000000"/>
                <w:shd w:val="clear" w:color="auto" w:fill="FFFFFF"/>
                <w:lang w:val="hy-AM"/>
              </w:rPr>
              <w:t>իրականացնել</w:t>
            </w:r>
            <w:r w:rsidRPr="00C56174">
              <w:rPr>
                <w:rFonts w:ascii="GHEA Grapalat" w:eastAsia="Times New Roman" w:hAnsi="GHEA Grapalat"/>
                <w:color w:val="000000"/>
                <w:shd w:val="clear" w:color="auto" w:fill="FFFFFF"/>
                <w:lang w:val="hy-AM"/>
              </w:rPr>
              <w:t xml:space="preserve"> </w:t>
            </w:r>
            <w:r w:rsidRPr="00C56174">
              <w:rPr>
                <w:rFonts w:ascii="GHEA Grapalat" w:eastAsia="Times New Roman" w:hAnsi="GHEA Grapalat" w:cs="GHEA Grapalat"/>
                <w:color w:val="000000"/>
                <w:shd w:val="clear" w:color="auto" w:fill="FFFFFF"/>
                <w:lang w:val="hy-AM"/>
              </w:rPr>
              <w:t>միայն</w:t>
            </w:r>
            <w:r w:rsidRPr="00C56174">
              <w:rPr>
                <w:rFonts w:ascii="GHEA Grapalat" w:eastAsia="Times New Roman" w:hAnsi="GHEA Grapalat"/>
                <w:color w:val="000000"/>
                <w:shd w:val="clear" w:color="auto" w:fill="FFFFFF"/>
                <w:lang w:val="hy-AM"/>
              </w:rPr>
              <w:t xml:space="preserve"> </w:t>
            </w:r>
            <w:r>
              <w:rPr>
                <w:rFonts w:ascii="GHEA Grapalat" w:eastAsia="Times New Roman" w:hAnsi="GHEA Grapalat" w:cs="GHEA Grapalat"/>
                <w:color w:val="000000"/>
                <w:shd w:val="clear" w:color="auto" w:fill="FFFFFF"/>
                <w:lang w:val="hy-AM"/>
              </w:rPr>
              <w:t xml:space="preserve">պետական </w:t>
            </w:r>
            <w:r w:rsidRPr="00C56174">
              <w:rPr>
                <w:rFonts w:ascii="GHEA Grapalat" w:eastAsia="Times New Roman" w:hAnsi="GHEA Grapalat" w:cs="GHEA Grapalat"/>
                <w:color w:val="000000"/>
                <w:shd w:val="clear" w:color="auto" w:fill="FFFFFF"/>
                <w:lang w:val="hy-AM"/>
              </w:rPr>
              <w:t>պատվերի</w:t>
            </w:r>
            <w:r w:rsidRPr="00C56174">
              <w:rPr>
                <w:rFonts w:ascii="GHEA Grapalat" w:eastAsia="Times New Roman" w:hAnsi="GHEA Grapalat"/>
                <w:color w:val="000000"/>
                <w:shd w:val="clear" w:color="auto" w:fill="FFFFFF"/>
                <w:lang w:val="hy-AM"/>
              </w:rPr>
              <w:t xml:space="preserve"> </w:t>
            </w:r>
            <w:r w:rsidRPr="00C56174">
              <w:rPr>
                <w:rFonts w:ascii="GHEA Grapalat" w:eastAsia="Times New Roman" w:hAnsi="GHEA Grapalat" w:cs="GHEA Grapalat"/>
                <w:color w:val="000000"/>
                <w:shd w:val="clear" w:color="auto" w:fill="FFFFFF"/>
                <w:lang w:val="hy-AM"/>
              </w:rPr>
              <w:t>շրջանակո</w:t>
            </w:r>
            <w:r>
              <w:rPr>
                <w:rFonts w:ascii="GHEA Grapalat" w:eastAsia="Times New Roman" w:hAnsi="GHEA Grapalat"/>
                <w:color w:val="000000"/>
                <w:shd w:val="clear" w:color="auto" w:fill="FFFFFF"/>
                <w:lang w:val="hy-AM"/>
              </w:rPr>
              <w:t xml:space="preserve">ւմ իրականացվող </w:t>
            </w:r>
            <w:r w:rsidRPr="00C56174">
              <w:rPr>
                <w:rFonts w:ascii="GHEA Grapalat" w:eastAsia="Times New Roman" w:hAnsi="GHEA Grapalat"/>
                <w:color w:val="000000"/>
                <w:shd w:val="clear" w:color="auto" w:fill="FFFFFF"/>
                <w:lang w:val="hy-AM"/>
              </w:rPr>
              <w:t>հեմոդիալիզային</w:t>
            </w:r>
          </w:p>
          <w:p w:rsidR="00C56174" w:rsidRPr="00C56174" w:rsidRDefault="00C56174" w:rsidP="00C56174">
            <w:pPr>
              <w:shd w:val="clear" w:color="auto" w:fill="FFFFFF"/>
              <w:rPr>
                <w:rFonts w:ascii="GHEA Grapalat" w:eastAsia="Times New Roman" w:hAnsi="GHEA Grapalat"/>
                <w:color w:val="000000"/>
                <w:shd w:val="clear" w:color="auto" w:fill="FFFFFF"/>
                <w:lang w:val="hy-AM"/>
              </w:rPr>
            </w:pPr>
            <w:r w:rsidRPr="00C56174">
              <w:rPr>
                <w:rFonts w:ascii="GHEA Grapalat" w:eastAsia="Times New Roman" w:hAnsi="GHEA Grapalat" w:cs="GHEA Grapalat"/>
                <w:color w:val="000000"/>
                <w:shd w:val="clear" w:color="auto" w:fill="FFFFFF"/>
                <w:lang w:val="hy-AM"/>
              </w:rPr>
              <w:t>ծառայությունների</w:t>
            </w:r>
            <w:r>
              <w:rPr>
                <w:rFonts w:ascii="GHEA Grapalat" w:eastAsia="Times New Roman" w:hAnsi="GHEA Grapalat" w:cs="GHEA Grapalat"/>
                <w:color w:val="000000"/>
                <w:shd w:val="clear" w:color="auto" w:fill="FFFFFF"/>
                <w:lang w:val="hy-AM"/>
              </w:rPr>
              <w:t xml:space="preserve"> դեպքում</w:t>
            </w:r>
            <w:r w:rsidRPr="00C56174">
              <w:rPr>
                <w:rFonts w:ascii="GHEA Grapalat" w:eastAsia="Times New Roman" w:hAnsi="GHEA Grapalat"/>
                <w:color w:val="000000"/>
                <w:shd w:val="clear" w:color="auto" w:fill="FFFFFF"/>
                <w:lang w:val="hy-AM"/>
              </w:rPr>
              <w:t xml:space="preserve">, </w:t>
            </w:r>
            <w:r w:rsidRPr="00C56174">
              <w:rPr>
                <w:rFonts w:ascii="GHEA Grapalat" w:eastAsia="Times New Roman" w:hAnsi="GHEA Grapalat" w:cs="GHEA Grapalat"/>
                <w:color w:val="000000"/>
                <w:shd w:val="clear" w:color="auto" w:fill="FFFFFF"/>
                <w:lang w:val="hy-AM"/>
              </w:rPr>
              <w:t>իսկ</w:t>
            </w:r>
            <w:r w:rsidRPr="00C56174">
              <w:rPr>
                <w:rFonts w:ascii="GHEA Grapalat" w:eastAsia="Times New Roman" w:hAnsi="GHEA Grapalat"/>
                <w:color w:val="000000"/>
                <w:shd w:val="clear" w:color="auto" w:fill="FFFFFF"/>
                <w:lang w:val="hy-AM"/>
              </w:rPr>
              <w:t xml:space="preserve"> </w:t>
            </w:r>
            <w:r w:rsidRPr="00C56174">
              <w:rPr>
                <w:rFonts w:ascii="GHEA Grapalat" w:eastAsia="Times New Roman" w:hAnsi="GHEA Grapalat" w:cs="GHEA Grapalat"/>
                <w:color w:val="000000"/>
                <w:shd w:val="clear" w:color="auto" w:fill="FFFFFF"/>
                <w:lang w:val="hy-AM"/>
              </w:rPr>
              <w:t>վճարովին</w:t>
            </w:r>
            <w:r w:rsidRPr="00C56174">
              <w:rPr>
                <w:rFonts w:ascii="GHEA Grapalat" w:eastAsia="Times New Roman" w:hAnsi="GHEA Grapalat"/>
                <w:color w:val="000000"/>
                <w:shd w:val="clear" w:color="auto" w:fill="FFFFFF"/>
                <w:lang w:val="hy-AM"/>
              </w:rPr>
              <w:t xml:space="preserve"> </w:t>
            </w:r>
            <w:r w:rsidRPr="00C56174">
              <w:rPr>
                <w:rFonts w:ascii="GHEA Grapalat" w:eastAsia="Times New Roman" w:hAnsi="GHEA Grapalat" w:cs="GHEA Grapalat"/>
                <w:color w:val="000000"/>
                <w:shd w:val="clear" w:color="auto" w:fill="FFFFFF"/>
                <w:lang w:val="hy-AM"/>
              </w:rPr>
              <w:t>բաց</w:t>
            </w:r>
            <w:r w:rsidRPr="00C56174">
              <w:rPr>
                <w:rFonts w:ascii="GHEA Grapalat" w:eastAsia="Times New Roman" w:hAnsi="GHEA Grapalat"/>
                <w:color w:val="000000"/>
                <w:shd w:val="clear" w:color="auto" w:fill="FFFFFF"/>
                <w:lang w:val="hy-AM"/>
              </w:rPr>
              <w:t xml:space="preserve"> </w:t>
            </w:r>
            <w:r w:rsidRPr="00C56174">
              <w:rPr>
                <w:rFonts w:ascii="GHEA Grapalat" w:eastAsia="Times New Roman" w:hAnsi="GHEA Grapalat" w:cs="GHEA Grapalat"/>
                <w:color w:val="000000"/>
                <w:shd w:val="clear" w:color="auto" w:fill="FFFFFF"/>
                <w:lang w:val="hy-AM"/>
              </w:rPr>
              <w:t>է</w:t>
            </w:r>
            <w:r w:rsidRPr="00C56174">
              <w:rPr>
                <w:rFonts w:ascii="GHEA Grapalat" w:eastAsia="Times New Roman" w:hAnsi="GHEA Grapalat"/>
                <w:color w:val="000000"/>
                <w:shd w:val="clear" w:color="auto" w:fill="FFFFFF"/>
                <w:lang w:val="hy-AM"/>
              </w:rPr>
              <w:t xml:space="preserve"> </w:t>
            </w:r>
            <w:r w:rsidRPr="00C56174">
              <w:rPr>
                <w:rFonts w:ascii="GHEA Grapalat" w:eastAsia="Times New Roman" w:hAnsi="GHEA Grapalat" w:cs="GHEA Grapalat"/>
                <w:color w:val="000000"/>
                <w:shd w:val="clear" w:color="auto" w:fill="FFFFFF"/>
                <w:lang w:val="hy-AM"/>
              </w:rPr>
              <w:t>մնում</w:t>
            </w:r>
            <w:r w:rsidRPr="00C56174">
              <w:rPr>
                <w:rFonts w:ascii="GHEA Grapalat" w:eastAsia="Times New Roman" w:hAnsi="GHEA Grapalat"/>
                <w:color w:val="000000"/>
                <w:shd w:val="clear" w:color="auto" w:fill="FFFFFF"/>
                <w:lang w:val="hy-AM"/>
              </w:rPr>
              <w:t xml:space="preserve"> </w:t>
            </w:r>
            <w:r w:rsidRPr="00C56174">
              <w:rPr>
                <w:rFonts w:ascii="GHEA Grapalat" w:eastAsia="Times New Roman" w:hAnsi="GHEA Grapalat" w:cs="GHEA Grapalat"/>
                <w:color w:val="000000"/>
                <w:shd w:val="clear" w:color="auto" w:fill="FFFFFF"/>
                <w:lang w:val="hy-AM"/>
              </w:rPr>
              <w:t>վերահսկողական</w:t>
            </w:r>
            <w:r w:rsidRPr="00C56174">
              <w:rPr>
                <w:rFonts w:ascii="GHEA Grapalat" w:eastAsia="Times New Roman" w:hAnsi="GHEA Grapalat"/>
                <w:color w:val="000000"/>
                <w:shd w:val="clear" w:color="auto" w:fill="FFFFFF"/>
                <w:lang w:val="hy-AM"/>
              </w:rPr>
              <w:t xml:space="preserve"> </w:t>
            </w:r>
            <w:r w:rsidRPr="00C56174">
              <w:rPr>
                <w:rFonts w:ascii="GHEA Grapalat" w:eastAsia="Times New Roman" w:hAnsi="GHEA Grapalat" w:cs="GHEA Grapalat"/>
                <w:color w:val="000000"/>
                <w:shd w:val="clear" w:color="auto" w:fill="FFFFFF"/>
                <w:lang w:val="hy-AM"/>
              </w:rPr>
              <w:t>ոլորտից։</w:t>
            </w:r>
          </w:p>
          <w:p w:rsidR="00203D58" w:rsidRPr="004C23C0" w:rsidRDefault="00203D58" w:rsidP="00C56174">
            <w:pPr>
              <w:shd w:val="clear" w:color="auto" w:fill="FFFFFF"/>
              <w:rPr>
                <w:rFonts w:ascii="GHEA Grapalat" w:hAnsi="GHEA Grapalat"/>
                <w:b/>
                <w:lang w:val="hy-AM"/>
              </w:rPr>
            </w:pPr>
          </w:p>
        </w:tc>
      </w:tr>
      <w:tr w:rsidR="00C56174" w:rsidRPr="001C32E1" w:rsidTr="00BC15B8">
        <w:trPr>
          <w:trHeight w:val="292"/>
        </w:trPr>
        <w:tc>
          <w:tcPr>
            <w:tcW w:w="5529" w:type="dxa"/>
            <w:shd w:val="clear" w:color="auto" w:fill="FFFFFF" w:themeFill="background1"/>
          </w:tcPr>
          <w:p w:rsidR="00C56174" w:rsidRPr="00756F07" w:rsidRDefault="00C56174" w:rsidP="00C56174">
            <w:pPr>
              <w:pStyle w:val="mechtex"/>
              <w:spacing w:after="0" w:line="240" w:lineRule="auto"/>
              <w:jc w:val="both"/>
              <w:rPr>
                <w:rFonts w:ascii="GHEA Grapalat" w:hAnsi="GHEA Grapalat"/>
                <w:color w:val="000000"/>
                <w:sz w:val="24"/>
                <w:szCs w:val="24"/>
                <w:shd w:val="clear" w:color="auto" w:fill="FFFFFF"/>
                <w:lang w:val="hy-AM"/>
              </w:rPr>
            </w:pPr>
            <w:r>
              <w:rPr>
                <w:rFonts w:ascii="GHEA Grapalat" w:hAnsi="GHEA Grapalat"/>
                <w:sz w:val="24"/>
                <w:szCs w:val="24"/>
                <w:lang w:val="hy-AM"/>
              </w:rPr>
              <w:t xml:space="preserve">2. </w:t>
            </w:r>
            <w:r w:rsidRPr="005439BC">
              <w:rPr>
                <w:rFonts w:ascii="GHEA Grapalat" w:hAnsi="GHEA Grapalat"/>
                <w:sz w:val="24"/>
                <w:szCs w:val="24"/>
                <w:lang w:val="hy-AM"/>
              </w:rPr>
              <w:t>Առողջապահության նախարարի 2021թ.</w:t>
            </w:r>
            <w:r>
              <w:rPr>
                <w:rFonts w:ascii="GHEA Grapalat" w:hAnsi="GHEA Grapalat"/>
                <w:sz w:val="24"/>
                <w:szCs w:val="24"/>
                <w:lang w:val="hy-AM"/>
              </w:rPr>
              <w:t xml:space="preserve"> հուլիսի 15-ի «Պ</w:t>
            </w:r>
            <w:r w:rsidRPr="004D3109">
              <w:rPr>
                <w:rFonts w:ascii="GHEA Grapalat" w:hAnsi="GHEA Grapalat"/>
                <w:sz w:val="24"/>
                <w:szCs w:val="24"/>
                <w:lang w:val="hy-AM"/>
              </w:rPr>
              <w:t>ետության կողմից երաշխավորված անվճար և արտոնյալ պայմաններով սրտի վիրահատական ծառայությունների կազմակերպման չափորոշիչը</w:t>
            </w:r>
            <w:r>
              <w:rPr>
                <w:rFonts w:ascii="GHEA Grapalat" w:hAnsi="GHEA Grapalat"/>
                <w:sz w:val="24"/>
                <w:szCs w:val="24"/>
                <w:lang w:val="hy-AM"/>
              </w:rPr>
              <w:t xml:space="preserve"> հաստատելու մասին» թիվ 54-Ն հրամանի հավելվածի 29-րդ կետով սահմանված պահանջի, ինչպես նաև հրամանի հավելվածի </w:t>
            </w:r>
            <w:r w:rsidRPr="004D3109">
              <w:rPr>
                <w:rFonts w:ascii="GHEA Grapalat" w:hAnsi="GHEA Grapalat"/>
                <w:sz w:val="24"/>
                <w:szCs w:val="24"/>
                <w:lang w:val="hy-AM"/>
              </w:rPr>
              <w:t>Ձև 1-</w:t>
            </w:r>
            <w:r>
              <w:rPr>
                <w:rFonts w:ascii="GHEA Grapalat" w:hAnsi="GHEA Grapalat"/>
                <w:sz w:val="24"/>
                <w:szCs w:val="24"/>
                <w:lang w:val="hy-AM"/>
              </w:rPr>
              <w:t>ով</w:t>
            </w:r>
            <w:r w:rsidRPr="004D3109">
              <w:rPr>
                <w:rFonts w:ascii="GHEA Grapalat" w:hAnsi="GHEA Grapalat"/>
                <w:sz w:val="24"/>
                <w:szCs w:val="24"/>
                <w:lang w:val="hy-AM"/>
              </w:rPr>
              <w:t xml:space="preserve"> </w:t>
            </w:r>
            <w:r>
              <w:rPr>
                <w:rFonts w:ascii="GHEA Grapalat" w:hAnsi="GHEA Grapalat"/>
                <w:sz w:val="24"/>
                <w:szCs w:val="24"/>
                <w:lang w:val="hy-AM"/>
              </w:rPr>
              <w:t xml:space="preserve">սահմանված </w:t>
            </w:r>
            <w:r w:rsidRPr="004D3109">
              <w:rPr>
                <w:rFonts w:ascii="GHEA Grapalat" w:hAnsi="GHEA Grapalat"/>
                <w:sz w:val="24"/>
                <w:szCs w:val="24"/>
                <w:lang w:val="hy-AM"/>
              </w:rPr>
              <w:t>իրազեկման թերթիկ</w:t>
            </w:r>
            <w:r>
              <w:rPr>
                <w:rFonts w:ascii="GHEA Grapalat" w:hAnsi="GHEA Grapalat"/>
                <w:sz w:val="24"/>
                <w:szCs w:val="24"/>
                <w:lang w:val="hy-AM"/>
              </w:rPr>
              <w:t xml:space="preserve">ի, </w:t>
            </w:r>
            <w:r w:rsidRPr="004D3109">
              <w:rPr>
                <w:rFonts w:ascii="GHEA Grapalat" w:hAnsi="GHEA Grapalat"/>
                <w:sz w:val="24"/>
                <w:szCs w:val="24"/>
                <w:lang w:val="hy-AM"/>
              </w:rPr>
              <w:t xml:space="preserve">Ձև </w:t>
            </w:r>
            <w:r>
              <w:rPr>
                <w:rFonts w:ascii="GHEA Grapalat" w:hAnsi="GHEA Grapalat"/>
                <w:sz w:val="24"/>
                <w:szCs w:val="24"/>
                <w:lang w:val="hy-AM"/>
              </w:rPr>
              <w:t>2</w:t>
            </w:r>
            <w:r w:rsidRPr="004D3109">
              <w:rPr>
                <w:rFonts w:ascii="GHEA Grapalat" w:hAnsi="GHEA Grapalat"/>
                <w:sz w:val="24"/>
                <w:szCs w:val="24"/>
                <w:lang w:val="hy-AM"/>
              </w:rPr>
              <w:t>-</w:t>
            </w:r>
            <w:r>
              <w:rPr>
                <w:rFonts w:ascii="GHEA Grapalat" w:hAnsi="GHEA Grapalat"/>
                <w:sz w:val="24"/>
                <w:szCs w:val="24"/>
                <w:lang w:val="hy-AM"/>
              </w:rPr>
              <w:t>ով</w:t>
            </w:r>
            <w:r w:rsidRPr="004D3109">
              <w:rPr>
                <w:rFonts w:ascii="GHEA Grapalat" w:hAnsi="GHEA Grapalat"/>
                <w:sz w:val="24"/>
                <w:szCs w:val="24"/>
                <w:lang w:val="hy-AM"/>
              </w:rPr>
              <w:t xml:space="preserve"> </w:t>
            </w:r>
            <w:r>
              <w:rPr>
                <w:rFonts w:ascii="GHEA Grapalat" w:hAnsi="GHEA Grapalat"/>
                <w:sz w:val="24"/>
                <w:szCs w:val="24"/>
                <w:lang w:val="hy-AM"/>
              </w:rPr>
              <w:t>սահմանված</w:t>
            </w:r>
            <w:r w:rsidRPr="004D3109">
              <w:rPr>
                <w:rFonts w:ascii="GHEA Grapalat" w:hAnsi="GHEA Grapalat"/>
                <w:sz w:val="24"/>
                <w:szCs w:val="24"/>
                <w:lang w:val="hy-AM"/>
              </w:rPr>
              <w:t xml:space="preserve"> </w:t>
            </w:r>
            <w:r>
              <w:rPr>
                <w:rFonts w:ascii="GHEA Grapalat" w:hAnsi="GHEA Grapalat"/>
                <w:sz w:val="24"/>
                <w:szCs w:val="24"/>
                <w:lang w:val="hy-AM"/>
              </w:rPr>
              <w:t>«Պ</w:t>
            </w:r>
            <w:r w:rsidRPr="0076110E">
              <w:rPr>
                <w:rFonts w:ascii="GHEA Grapalat" w:hAnsi="GHEA Grapalat"/>
                <w:sz w:val="24"/>
                <w:szCs w:val="24"/>
                <w:lang w:val="hy-AM"/>
              </w:rPr>
              <w:t>ացիենտի բժշկական կազմակերպություն այցերի</w:t>
            </w:r>
            <w:r>
              <w:rPr>
                <w:rFonts w:ascii="GHEA Grapalat" w:hAnsi="GHEA Grapalat"/>
                <w:sz w:val="24"/>
                <w:szCs w:val="24"/>
                <w:lang w:val="hy-AM"/>
              </w:rPr>
              <w:t xml:space="preserve"> գրանցամատյան»-ի և </w:t>
            </w:r>
            <w:r w:rsidRPr="004D3109">
              <w:rPr>
                <w:rFonts w:ascii="GHEA Grapalat" w:hAnsi="GHEA Grapalat"/>
                <w:sz w:val="24"/>
                <w:szCs w:val="24"/>
                <w:lang w:val="hy-AM"/>
              </w:rPr>
              <w:t xml:space="preserve">Ձև </w:t>
            </w:r>
            <w:r>
              <w:rPr>
                <w:rFonts w:ascii="GHEA Grapalat" w:hAnsi="GHEA Grapalat"/>
                <w:sz w:val="24"/>
                <w:szCs w:val="24"/>
                <w:lang w:val="hy-AM"/>
              </w:rPr>
              <w:t>3</w:t>
            </w:r>
            <w:r w:rsidRPr="004D3109">
              <w:rPr>
                <w:rFonts w:ascii="GHEA Grapalat" w:hAnsi="GHEA Grapalat"/>
                <w:sz w:val="24"/>
                <w:szCs w:val="24"/>
                <w:lang w:val="hy-AM"/>
              </w:rPr>
              <w:t>-</w:t>
            </w:r>
            <w:r>
              <w:rPr>
                <w:rFonts w:ascii="GHEA Grapalat" w:hAnsi="GHEA Grapalat"/>
                <w:sz w:val="24"/>
                <w:szCs w:val="24"/>
                <w:lang w:val="hy-AM"/>
              </w:rPr>
              <w:t>ով</w:t>
            </w:r>
            <w:r w:rsidRPr="004D3109">
              <w:rPr>
                <w:rFonts w:ascii="GHEA Grapalat" w:hAnsi="GHEA Grapalat"/>
                <w:sz w:val="24"/>
                <w:szCs w:val="24"/>
                <w:lang w:val="hy-AM"/>
              </w:rPr>
              <w:t xml:space="preserve"> </w:t>
            </w:r>
            <w:r>
              <w:rPr>
                <w:rFonts w:ascii="GHEA Grapalat" w:hAnsi="GHEA Grapalat"/>
                <w:sz w:val="24"/>
                <w:szCs w:val="24"/>
                <w:lang w:val="hy-AM"/>
              </w:rPr>
              <w:t>սահմանված «Պ</w:t>
            </w:r>
            <w:r w:rsidRPr="0076110E">
              <w:rPr>
                <w:rFonts w:ascii="GHEA Grapalat" w:hAnsi="GHEA Grapalat"/>
                <w:sz w:val="24"/>
                <w:szCs w:val="24"/>
                <w:lang w:val="hy-AM"/>
              </w:rPr>
              <w:t>ացիենտի շարունակական հսկողության քարտ</w:t>
            </w:r>
            <w:r>
              <w:rPr>
                <w:rFonts w:ascii="GHEA Grapalat" w:hAnsi="GHEA Grapalat"/>
                <w:sz w:val="24"/>
                <w:szCs w:val="24"/>
                <w:lang w:val="hy-AM"/>
              </w:rPr>
              <w:t xml:space="preserve">»-ի վերաբերյալ կետեր` պետական պատվերի շրջանակներում ինտերվենցիոն սրտաբանական </w:t>
            </w:r>
            <w:r w:rsidRPr="00DC6808">
              <w:rPr>
                <w:rFonts w:ascii="GHEA Grapalat" w:hAnsi="GHEA Grapalat"/>
                <w:sz w:val="24"/>
                <w:szCs w:val="24"/>
                <w:lang w:val="hy-AM"/>
              </w:rPr>
              <w:t xml:space="preserve">բժշկական օգնություն և </w:t>
            </w:r>
            <w:r w:rsidRPr="00DC6808">
              <w:rPr>
                <w:rFonts w:ascii="GHEA Grapalat" w:hAnsi="GHEA Grapalat"/>
                <w:sz w:val="24"/>
                <w:szCs w:val="24"/>
                <w:lang w:val="hy-AM"/>
              </w:rPr>
              <w:lastRenderedPageBreak/>
              <w:t>սպասարկում</w:t>
            </w:r>
            <w:r>
              <w:rPr>
                <w:rFonts w:ascii="GHEA Grapalat" w:hAnsi="GHEA Grapalat"/>
                <w:sz w:val="24"/>
                <w:szCs w:val="24"/>
                <w:lang w:val="hy-AM"/>
              </w:rPr>
              <w:t xml:space="preserve"> իրականացնող բժշկական հաստատությունների համար:</w:t>
            </w:r>
          </w:p>
        </w:tc>
        <w:tc>
          <w:tcPr>
            <w:tcW w:w="5207" w:type="dxa"/>
            <w:gridSpan w:val="2"/>
            <w:shd w:val="clear" w:color="auto" w:fill="FFFFFF" w:themeFill="background1"/>
          </w:tcPr>
          <w:p w:rsidR="00C56174" w:rsidRPr="004C23C0" w:rsidRDefault="00C56174" w:rsidP="00C56174">
            <w:pPr>
              <w:rPr>
                <w:rFonts w:ascii="GHEA Grapalat" w:hAnsi="GHEA Grapalat" w:cs="Helvetica"/>
                <w:b/>
                <w:lang w:val="hy-AM"/>
              </w:rPr>
            </w:pPr>
            <w:r w:rsidRPr="004C23C0">
              <w:rPr>
                <w:rFonts w:ascii="GHEA Grapalat" w:hAnsi="GHEA Grapalat" w:cs="Helvetica"/>
                <w:b/>
                <w:lang w:val="hy-AM"/>
              </w:rPr>
              <w:lastRenderedPageBreak/>
              <w:t xml:space="preserve">Չի ընդունվել: </w:t>
            </w:r>
          </w:p>
          <w:p w:rsidR="00C56174" w:rsidRPr="00C56174" w:rsidRDefault="00C56174" w:rsidP="00C56174">
            <w:pPr>
              <w:shd w:val="clear" w:color="auto" w:fill="FFFFFF"/>
              <w:rPr>
                <w:rFonts w:ascii="GHEA Grapalat" w:eastAsia="Times New Roman" w:hAnsi="GHEA Grapalat"/>
                <w:color w:val="000000"/>
                <w:shd w:val="clear" w:color="auto" w:fill="FFFFFF"/>
                <w:lang w:val="hy-AM"/>
              </w:rPr>
            </w:pPr>
            <w:r>
              <w:rPr>
                <w:rFonts w:ascii="GHEA Grapalat" w:eastAsia="Times New Roman" w:hAnsi="GHEA Grapalat"/>
                <w:color w:val="000000"/>
                <w:shd w:val="clear" w:color="auto" w:fill="FFFFFF"/>
                <w:lang w:val="hy-AM"/>
              </w:rPr>
              <w:t>Գործում են</w:t>
            </w:r>
            <w:r w:rsidRPr="00C56174">
              <w:rPr>
                <w:rFonts w:ascii="GHEA Grapalat" w:eastAsia="Times New Roman" w:hAnsi="GHEA Grapalat"/>
                <w:color w:val="000000"/>
                <w:shd w:val="clear" w:color="auto" w:fill="FFFFFF"/>
                <w:lang w:val="hy-AM"/>
              </w:rPr>
              <w:t xml:space="preserve"> բժշկական կենտրոններ, որոնք վճարովի հիմունքներով իրականացնում են ինտերվենցիոն բժշկական օգնություն և սպասրկում, </w:t>
            </w:r>
            <w:r w:rsidRPr="00C56174">
              <w:rPr>
                <w:rFonts w:ascii="Calibri" w:eastAsia="Times New Roman" w:hAnsi="Calibri" w:cs="Calibri"/>
                <w:color w:val="000000"/>
                <w:shd w:val="clear" w:color="auto" w:fill="FFFFFF"/>
                <w:lang w:val="hy-AM"/>
              </w:rPr>
              <w:t> </w:t>
            </w:r>
            <w:r w:rsidRPr="00C56174">
              <w:rPr>
                <w:rFonts w:ascii="GHEA Grapalat" w:eastAsia="Times New Roman" w:hAnsi="GHEA Grapalat" w:cs="GHEA Grapalat"/>
                <w:color w:val="000000"/>
                <w:shd w:val="clear" w:color="auto" w:fill="FFFFFF"/>
                <w:lang w:val="hy-AM"/>
              </w:rPr>
              <w:t>ուստի</w:t>
            </w:r>
            <w:r w:rsidRPr="00C56174">
              <w:rPr>
                <w:rFonts w:ascii="GHEA Grapalat" w:eastAsia="Times New Roman" w:hAnsi="GHEA Grapalat"/>
                <w:color w:val="000000"/>
                <w:shd w:val="clear" w:color="auto" w:fill="FFFFFF"/>
                <w:lang w:val="hy-AM"/>
              </w:rPr>
              <w:t xml:space="preserve"> </w:t>
            </w:r>
            <w:r>
              <w:rPr>
                <w:rFonts w:ascii="GHEA Grapalat" w:eastAsia="Times New Roman" w:hAnsi="GHEA Grapalat" w:cs="GHEA Grapalat"/>
                <w:color w:val="000000"/>
                <w:shd w:val="clear" w:color="auto" w:fill="FFFFFF"/>
                <w:lang w:val="hy-AM"/>
              </w:rPr>
              <w:t>առաջարկված</w:t>
            </w:r>
            <w:r w:rsidRPr="00C56174">
              <w:rPr>
                <w:rFonts w:ascii="GHEA Grapalat" w:eastAsia="Times New Roman" w:hAnsi="GHEA Grapalat"/>
                <w:color w:val="000000"/>
                <w:shd w:val="clear" w:color="auto" w:fill="FFFFFF"/>
                <w:lang w:val="hy-AM"/>
              </w:rPr>
              <w:t xml:space="preserve"> </w:t>
            </w:r>
            <w:r w:rsidRPr="00C56174">
              <w:rPr>
                <w:rFonts w:ascii="GHEA Grapalat" w:eastAsia="Times New Roman" w:hAnsi="GHEA Grapalat" w:cs="GHEA Grapalat"/>
                <w:color w:val="000000"/>
                <w:shd w:val="clear" w:color="auto" w:fill="FFFFFF"/>
                <w:lang w:val="hy-AM"/>
              </w:rPr>
              <w:t>կետի</w:t>
            </w:r>
            <w:r w:rsidRPr="00C56174">
              <w:rPr>
                <w:rFonts w:ascii="GHEA Grapalat" w:eastAsia="Times New Roman" w:hAnsi="GHEA Grapalat"/>
                <w:color w:val="000000"/>
                <w:shd w:val="clear" w:color="auto" w:fill="FFFFFF"/>
                <w:lang w:val="hy-AM"/>
              </w:rPr>
              <w:t xml:space="preserve"> </w:t>
            </w:r>
            <w:r w:rsidRPr="00C56174">
              <w:rPr>
                <w:rFonts w:ascii="GHEA Grapalat" w:eastAsia="Times New Roman" w:hAnsi="GHEA Grapalat" w:cs="GHEA Grapalat"/>
                <w:color w:val="000000"/>
                <w:shd w:val="clear" w:color="auto" w:fill="FFFFFF"/>
                <w:lang w:val="hy-AM"/>
              </w:rPr>
              <w:t>նախատեսումը</w:t>
            </w:r>
            <w:r w:rsidRPr="00C56174">
              <w:rPr>
                <w:rFonts w:ascii="GHEA Grapalat" w:eastAsia="Times New Roman" w:hAnsi="GHEA Grapalat"/>
                <w:color w:val="000000"/>
                <w:shd w:val="clear" w:color="auto" w:fill="FFFFFF"/>
                <w:lang w:val="hy-AM"/>
              </w:rPr>
              <w:t xml:space="preserve">, </w:t>
            </w:r>
            <w:r w:rsidRPr="00C56174">
              <w:rPr>
                <w:rFonts w:ascii="GHEA Grapalat" w:eastAsia="Times New Roman" w:hAnsi="GHEA Grapalat" w:cs="GHEA Grapalat"/>
                <w:color w:val="000000"/>
                <w:shd w:val="clear" w:color="auto" w:fill="FFFFFF"/>
                <w:lang w:val="hy-AM"/>
              </w:rPr>
              <w:t>նշանակում</w:t>
            </w:r>
            <w:r w:rsidRPr="00C56174">
              <w:rPr>
                <w:rFonts w:ascii="GHEA Grapalat" w:eastAsia="Times New Roman" w:hAnsi="GHEA Grapalat"/>
                <w:color w:val="000000"/>
                <w:shd w:val="clear" w:color="auto" w:fill="FFFFFF"/>
                <w:lang w:val="hy-AM"/>
              </w:rPr>
              <w:t xml:space="preserve"> </w:t>
            </w:r>
            <w:r w:rsidRPr="00C56174">
              <w:rPr>
                <w:rFonts w:ascii="GHEA Grapalat" w:eastAsia="Times New Roman" w:hAnsi="GHEA Grapalat" w:cs="GHEA Grapalat"/>
                <w:color w:val="000000"/>
                <w:shd w:val="clear" w:color="auto" w:fill="FFFFFF"/>
                <w:lang w:val="hy-AM"/>
              </w:rPr>
              <w:t>է</w:t>
            </w:r>
            <w:r w:rsidRPr="00C56174">
              <w:rPr>
                <w:rFonts w:ascii="GHEA Grapalat" w:eastAsia="Times New Roman" w:hAnsi="GHEA Grapalat"/>
                <w:color w:val="000000"/>
                <w:shd w:val="clear" w:color="auto" w:fill="FFFFFF"/>
                <w:lang w:val="hy-AM"/>
              </w:rPr>
              <w:t xml:space="preserve"> </w:t>
            </w:r>
            <w:r w:rsidRPr="00C56174">
              <w:rPr>
                <w:rFonts w:ascii="GHEA Grapalat" w:eastAsia="Times New Roman" w:hAnsi="GHEA Grapalat" w:cs="GHEA Grapalat"/>
                <w:color w:val="000000"/>
                <w:shd w:val="clear" w:color="auto" w:fill="FFFFFF"/>
                <w:lang w:val="hy-AM"/>
              </w:rPr>
              <w:t>վերահսկողություն</w:t>
            </w:r>
            <w:r w:rsidRPr="00C56174">
              <w:rPr>
                <w:rFonts w:ascii="GHEA Grapalat" w:eastAsia="Times New Roman" w:hAnsi="GHEA Grapalat"/>
                <w:color w:val="000000"/>
                <w:shd w:val="clear" w:color="auto" w:fill="FFFFFF"/>
                <w:lang w:val="hy-AM"/>
              </w:rPr>
              <w:t xml:space="preserve"> </w:t>
            </w:r>
            <w:r w:rsidRPr="00C56174">
              <w:rPr>
                <w:rFonts w:ascii="GHEA Grapalat" w:eastAsia="Times New Roman" w:hAnsi="GHEA Grapalat" w:cs="GHEA Grapalat"/>
                <w:color w:val="000000"/>
                <w:shd w:val="clear" w:color="auto" w:fill="FFFFFF"/>
                <w:lang w:val="hy-AM"/>
              </w:rPr>
              <w:t>իրականացնել</w:t>
            </w:r>
            <w:r w:rsidRPr="00C56174">
              <w:rPr>
                <w:rFonts w:ascii="GHEA Grapalat" w:eastAsia="Times New Roman" w:hAnsi="GHEA Grapalat"/>
                <w:color w:val="000000"/>
                <w:shd w:val="clear" w:color="auto" w:fill="FFFFFF"/>
                <w:lang w:val="hy-AM"/>
              </w:rPr>
              <w:t xml:space="preserve"> </w:t>
            </w:r>
            <w:r w:rsidRPr="00C56174">
              <w:rPr>
                <w:rFonts w:ascii="GHEA Grapalat" w:eastAsia="Times New Roman" w:hAnsi="GHEA Grapalat" w:cs="GHEA Grapalat"/>
                <w:color w:val="000000"/>
                <w:shd w:val="clear" w:color="auto" w:fill="FFFFFF"/>
                <w:lang w:val="hy-AM"/>
              </w:rPr>
              <w:t>միայն</w:t>
            </w:r>
            <w:r w:rsidRPr="00C56174">
              <w:rPr>
                <w:rFonts w:ascii="GHEA Grapalat" w:eastAsia="Times New Roman" w:hAnsi="GHEA Grapalat"/>
                <w:color w:val="000000"/>
                <w:shd w:val="clear" w:color="auto" w:fill="FFFFFF"/>
                <w:lang w:val="hy-AM"/>
              </w:rPr>
              <w:t xml:space="preserve"> </w:t>
            </w:r>
            <w:r>
              <w:rPr>
                <w:rFonts w:ascii="GHEA Grapalat" w:eastAsia="Times New Roman" w:hAnsi="GHEA Grapalat" w:cs="GHEA Grapalat"/>
                <w:color w:val="000000"/>
                <w:shd w:val="clear" w:color="auto" w:fill="FFFFFF"/>
                <w:lang w:val="hy-AM"/>
              </w:rPr>
              <w:t xml:space="preserve">պետական </w:t>
            </w:r>
            <w:r w:rsidRPr="00C56174">
              <w:rPr>
                <w:rFonts w:ascii="GHEA Grapalat" w:eastAsia="Times New Roman" w:hAnsi="GHEA Grapalat" w:cs="GHEA Grapalat"/>
                <w:color w:val="000000"/>
                <w:shd w:val="clear" w:color="auto" w:fill="FFFFFF"/>
                <w:lang w:val="hy-AM"/>
              </w:rPr>
              <w:t>պատվերի</w:t>
            </w:r>
            <w:r w:rsidRPr="00C56174">
              <w:rPr>
                <w:rFonts w:ascii="GHEA Grapalat" w:eastAsia="Times New Roman" w:hAnsi="GHEA Grapalat"/>
                <w:color w:val="000000"/>
                <w:shd w:val="clear" w:color="auto" w:fill="FFFFFF"/>
                <w:lang w:val="hy-AM"/>
              </w:rPr>
              <w:t xml:space="preserve"> </w:t>
            </w:r>
            <w:r w:rsidRPr="00C56174">
              <w:rPr>
                <w:rFonts w:ascii="GHEA Grapalat" w:eastAsia="Times New Roman" w:hAnsi="GHEA Grapalat" w:cs="GHEA Grapalat"/>
                <w:color w:val="000000"/>
                <w:shd w:val="clear" w:color="auto" w:fill="FFFFFF"/>
                <w:lang w:val="hy-AM"/>
              </w:rPr>
              <w:t>շրջանակո</w:t>
            </w:r>
            <w:r w:rsidRPr="00C56174">
              <w:rPr>
                <w:rFonts w:ascii="GHEA Grapalat" w:eastAsia="Times New Roman" w:hAnsi="GHEA Grapalat"/>
                <w:color w:val="000000"/>
                <w:shd w:val="clear" w:color="auto" w:fill="FFFFFF"/>
                <w:lang w:val="hy-AM"/>
              </w:rPr>
              <w:t xml:space="preserve">ւմ իրականացվող </w:t>
            </w:r>
            <w:r w:rsidRPr="00C56174">
              <w:rPr>
                <w:rFonts w:ascii="GHEA Grapalat" w:eastAsia="Times New Roman" w:hAnsi="GHEA Grapalat" w:cs="GHEA Grapalat"/>
                <w:color w:val="000000"/>
                <w:shd w:val="clear" w:color="auto" w:fill="FFFFFF"/>
                <w:lang w:val="hy-AM"/>
              </w:rPr>
              <w:t>ինտերվենցիոն</w:t>
            </w:r>
            <w:r w:rsidRPr="00C56174">
              <w:rPr>
                <w:rFonts w:ascii="GHEA Grapalat" w:eastAsia="Times New Roman" w:hAnsi="GHEA Grapalat"/>
                <w:color w:val="000000"/>
                <w:shd w:val="clear" w:color="auto" w:fill="FFFFFF"/>
                <w:lang w:val="hy-AM"/>
              </w:rPr>
              <w:t xml:space="preserve"> </w:t>
            </w:r>
            <w:r w:rsidRPr="00C56174">
              <w:rPr>
                <w:rFonts w:ascii="GHEA Grapalat" w:eastAsia="Times New Roman" w:hAnsi="GHEA Grapalat" w:cs="GHEA Grapalat"/>
                <w:color w:val="000000"/>
                <w:shd w:val="clear" w:color="auto" w:fill="FFFFFF"/>
                <w:lang w:val="hy-AM"/>
              </w:rPr>
              <w:t>ծառայությունների</w:t>
            </w:r>
            <w:r>
              <w:rPr>
                <w:rFonts w:ascii="GHEA Grapalat" w:eastAsia="Times New Roman" w:hAnsi="GHEA Grapalat" w:cs="GHEA Grapalat"/>
                <w:color w:val="000000"/>
                <w:shd w:val="clear" w:color="auto" w:fill="FFFFFF"/>
                <w:lang w:val="hy-AM"/>
              </w:rPr>
              <w:t xml:space="preserve"> դեպքում</w:t>
            </w:r>
            <w:r w:rsidRPr="00C56174">
              <w:rPr>
                <w:rFonts w:ascii="GHEA Grapalat" w:eastAsia="Times New Roman" w:hAnsi="GHEA Grapalat"/>
                <w:color w:val="000000"/>
                <w:shd w:val="clear" w:color="auto" w:fill="FFFFFF"/>
                <w:lang w:val="hy-AM"/>
              </w:rPr>
              <w:t xml:space="preserve">, </w:t>
            </w:r>
            <w:r w:rsidRPr="00C56174">
              <w:rPr>
                <w:rFonts w:ascii="GHEA Grapalat" w:eastAsia="Times New Roman" w:hAnsi="GHEA Grapalat" w:cs="GHEA Grapalat"/>
                <w:color w:val="000000"/>
                <w:shd w:val="clear" w:color="auto" w:fill="FFFFFF"/>
                <w:lang w:val="hy-AM"/>
              </w:rPr>
              <w:t>իսկ</w:t>
            </w:r>
            <w:r w:rsidRPr="00C56174">
              <w:rPr>
                <w:rFonts w:ascii="GHEA Grapalat" w:eastAsia="Times New Roman" w:hAnsi="GHEA Grapalat"/>
                <w:color w:val="000000"/>
                <w:shd w:val="clear" w:color="auto" w:fill="FFFFFF"/>
                <w:lang w:val="hy-AM"/>
              </w:rPr>
              <w:t xml:space="preserve"> </w:t>
            </w:r>
            <w:r w:rsidRPr="00C56174">
              <w:rPr>
                <w:rFonts w:ascii="GHEA Grapalat" w:eastAsia="Times New Roman" w:hAnsi="GHEA Grapalat" w:cs="GHEA Grapalat"/>
                <w:color w:val="000000"/>
                <w:shd w:val="clear" w:color="auto" w:fill="FFFFFF"/>
                <w:lang w:val="hy-AM"/>
              </w:rPr>
              <w:t>վճարովին</w:t>
            </w:r>
            <w:r w:rsidRPr="00C56174">
              <w:rPr>
                <w:rFonts w:ascii="GHEA Grapalat" w:eastAsia="Times New Roman" w:hAnsi="GHEA Grapalat"/>
                <w:color w:val="000000"/>
                <w:shd w:val="clear" w:color="auto" w:fill="FFFFFF"/>
                <w:lang w:val="hy-AM"/>
              </w:rPr>
              <w:t xml:space="preserve"> </w:t>
            </w:r>
            <w:r w:rsidRPr="00C56174">
              <w:rPr>
                <w:rFonts w:ascii="GHEA Grapalat" w:eastAsia="Times New Roman" w:hAnsi="GHEA Grapalat" w:cs="GHEA Grapalat"/>
                <w:color w:val="000000"/>
                <w:shd w:val="clear" w:color="auto" w:fill="FFFFFF"/>
                <w:lang w:val="hy-AM"/>
              </w:rPr>
              <w:t>բաց</w:t>
            </w:r>
            <w:r w:rsidRPr="00C56174">
              <w:rPr>
                <w:rFonts w:ascii="GHEA Grapalat" w:eastAsia="Times New Roman" w:hAnsi="GHEA Grapalat"/>
                <w:color w:val="000000"/>
                <w:shd w:val="clear" w:color="auto" w:fill="FFFFFF"/>
                <w:lang w:val="hy-AM"/>
              </w:rPr>
              <w:t xml:space="preserve"> </w:t>
            </w:r>
            <w:r w:rsidRPr="00C56174">
              <w:rPr>
                <w:rFonts w:ascii="GHEA Grapalat" w:eastAsia="Times New Roman" w:hAnsi="GHEA Grapalat" w:cs="GHEA Grapalat"/>
                <w:color w:val="000000"/>
                <w:shd w:val="clear" w:color="auto" w:fill="FFFFFF"/>
                <w:lang w:val="hy-AM"/>
              </w:rPr>
              <w:t>է</w:t>
            </w:r>
            <w:r w:rsidRPr="00C56174">
              <w:rPr>
                <w:rFonts w:ascii="GHEA Grapalat" w:eastAsia="Times New Roman" w:hAnsi="GHEA Grapalat"/>
                <w:color w:val="000000"/>
                <w:shd w:val="clear" w:color="auto" w:fill="FFFFFF"/>
                <w:lang w:val="hy-AM"/>
              </w:rPr>
              <w:t xml:space="preserve"> </w:t>
            </w:r>
            <w:r w:rsidRPr="00C56174">
              <w:rPr>
                <w:rFonts w:ascii="GHEA Grapalat" w:eastAsia="Times New Roman" w:hAnsi="GHEA Grapalat" w:cs="GHEA Grapalat"/>
                <w:color w:val="000000"/>
                <w:shd w:val="clear" w:color="auto" w:fill="FFFFFF"/>
                <w:lang w:val="hy-AM"/>
              </w:rPr>
              <w:t>մնում</w:t>
            </w:r>
            <w:r w:rsidRPr="00C56174">
              <w:rPr>
                <w:rFonts w:ascii="GHEA Grapalat" w:eastAsia="Times New Roman" w:hAnsi="GHEA Grapalat"/>
                <w:color w:val="000000"/>
                <w:shd w:val="clear" w:color="auto" w:fill="FFFFFF"/>
                <w:lang w:val="hy-AM"/>
              </w:rPr>
              <w:t xml:space="preserve"> </w:t>
            </w:r>
            <w:r w:rsidRPr="00C56174">
              <w:rPr>
                <w:rFonts w:ascii="GHEA Grapalat" w:eastAsia="Times New Roman" w:hAnsi="GHEA Grapalat" w:cs="GHEA Grapalat"/>
                <w:color w:val="000000"/>
                <w:shd w:val="clear" w:color="auto" w:fill="FFFFFF"/>
                <w:lang w:val="hy-AM"/>
              </w:rPr>
              <w:t>վերահսկողական</w:t>
            </w:r>
            <w:r w:rsidRPr="00C56174">
              <w:rPr>
                <w:rFonts w:ascii="GHEA Grapalat" w:eastAsia="Times New Roman" w:hAnsi="GHEA Grapalat"/>
                <w:color w:val="000000"/>
                <w:shd w:val="clear" w:color="auto" w:fill="FFFFFF"/>
                <w:lang w:val="hy-AM"/>
              </w:rPr>
              <w:t xml:space="preserve"> </w:t>
            </w:r>
            <w:r w:rsidRPr="00C56174">
              <w:rPr>
                <w:rFonts w:ascii="GHEA Grapalat" w:eastAsia="Times New Roman" w:hAnsi="GHEA Grapalat" w:cs="GHEA Grapalat"/>
                <w:color w:val="000000"/>
                <w:shd w:val="clear" w:color="auto" w:fill="FFFFFF"/>
                <w:lang w:val="hy-AM"/>
              </w:rPr>
              <w:t>ոլորտից։</w:t>
            </w:r>
          </w:p>
          <w:p w:rsidR="00C56174" w:rsidRPr="004C23C0" w:rsidRDefault="00C56174" w:rsidP="00C56174">
            <w:pPr>
              <w:shd w:val="clear" w:color="auto" w:fill="FFFFFF"/>
              <w:rPr>
                <w:rFonts w:ascii="GHEA Grapalat" w:hAnsi="GHEA Grapalat"/>
                <w:b/>
                <w:lang w:val="hy-AM"/>
              </w:rPr>
            </w:pPr>
          </w:p>
        </w:tc>
      </w:tr>
      <w:tr w:rsidR="00756F07" w:rsidRPr="001C32E1" w:rsidTr="00BC15B8">
        <w:trPr>
          <w:trHeight w:val="292"/>
        </w:trPr>
        <w:tc>
          <w:tcPr>
            <w:tcW w:w="5529" w:type="dxa"/>
            <w:shd w:val="clear" w:color="auto" w:fill="FFFFFF" w:themeFill="background1"/>
          </w:tcPr>
          <w:p w:rsidR="00421339" w:rsidRPr="00C56174" w:rsidRDefault="00421339" w:rsidP="00421339">
            <w:pPr>
              <w:pStyle w:val="mechtex"/>
              <w:spacing w:after="0" w:line="240" w:lineRule="auto"/>
              <w:jc w:val="both"/>
              <w:rPr>
                <w:rFonts w:ascii="GHEA Grapalat" w:hAnsi="GHEA Grapalat"/>
                <w:sz w:val="24"/>
                <w:szCs w:val="24"/>
                <w:lang w:val="hy-AM"/>
              </w:rPr>
            </w:pPr>
            <w:r>
              <w:rPr>
                <w:rFonts w:ascii="GHEA Grapalat" w:hAnsi="GHEA Grapalat"/>
                <w:sz w:val="24"/>
                <w:szCs w:val="24"/>
                <w:lang w:val="hy-AM"/>
              </w:rPr>
              <w:lastRenderedPageBreak/>
              <w:t xml:space="preserve">3. </w:t>
            </w:r>
            <w:r w:rsidRPr="002E71EA">
              <w:rPr>
                <w:rFonts w:ascii="GHEA Grapalat" w:hAnsi="GHEA Grapalat"/>
                <w:sz w:val="24"/>
                <w:szCs w:val="24"/>
                <w:lang w:val="hy-AM"/>
              </w:rPr>
              <w:t xml:space="preserve">Առողջապահության նախարարի 2021թ. </w:t>
            </w:r>
            <w:r>
              <w:rPr>
                <w:rFonts w:ascii="GHEA Grapalat" w:hAnsi="GHEA Grapalat"/>
                <w:sz w:val="24"/>
                <w:szCs w:val="24"/>
                <w:lang w:val="hy-AM"/>
              </w:rPr>
              <w:t>մայիսի</w:t>
            </w:r>
            <w:r w:rsidRPr="002E71EA">
              <w:rPr>
                <w:rFonts w:ascii="GHEA Grapalat" w:hAnsi="GHEA Grapalat"/>
                <w:sz w:val="24"/>
                <w:szCs w:val="24"/>
                <w:lang w:val="hy-AM"/>
              </w:rPr>
              <w:t xml:space="preserve"> </w:t>
            </w:r>
            <w:r>
              <w:rPr>
                <w:rFonts w:ascii="GHEA Grapalat" w:hAnsi="GHEA Grapalat"/>
                <w:sz w:val="24"/>
                <w:szCs w:val="24"/>
                <w:lang w:val="hy-AM"/>
              </w:rPr>
              <w:t>31</w:t>
            </w:r>
            <w:r w:rsidRPr="002E71EA">
              <w:rPr>
                <w:rFonts w:ascii="GHEA Grapalat" w:hAnsi="GHEA Grapalat"/>
                <w:sz w:val="24"/>
                <w:szCs w:val="24"/>
                <w:lang w:val="hy-AM"/>
              </w:rPr>
              <w:t>-ի</w:t>
            </w:r>
            <w:r>
              <w:rPr>
                <w:rFonts w:ascii="GHEA Grapalat" w:hAnsi="GHEA Grapalat"/>
                <w:sz w:val="24"/>
                <w:szCs w:val="24"/>
                <w:lang w:val="hy-AM"/>
              </w:rPr>
              <w:t xml:space="preserve"> </w:t>
            </w:r>
            <w:r w:rsidRPr="002E71EA">
              <w:rPr>
                <w:rFonts w:ascii="GHEA Grapalat" w:hAnsi="GHEA Grapalat"/>
                <w:sz w:val="24"/>
                <w:szCs w:val="24"/>
                <w:lang w:val="hy-AM"/>
              </w:rPr>
              <w:t>թիվ 45-Ն հրաման</w:t>
            </w:r>
            <w:r>
              <w:rPr>
                <w:rFonts w:ascii="GHEA Grapalat" w:hAnsi="GHEA Grapalat"/>
                <w:sz w:val="24"/>
                <w:szCs w:val="24"/>
                <w:lang w:val="hy-AM"/>
              </w:rPr>
              <w:t>ով հաստատված ո</w:t>
            </w:r>
            <w:r w:rsidRPr="009A30A1">
              <w:rPr>
                <w:rFonts w:ascii="GHEA Grapalat" w:hAnsi="GHEA Grapalat"/>
                <w:sz w:val="24"/>
                <w:szCs w:val="24"/>
                <w:lang w:val="hy-AM"/>
              </w:rPr>
              <w:t>ւռուցքաբանական բժշկական օգնություն և սպասարկում ստացող մեծահասակ պացիենտի հիվանդության պատմագրի ձև</w:t>
            </w:r>
            <w:r>
              <w:rPr>
                <w:rFonts w:ascii="GHEA Grapalat" w:hAnsi="GHEA Grapalat"/>
                <w:sz w:val="24"/>
                <w:szCs w:val="24"/>
                <w:lang w:val="hy-AM"/>
              </w:rPr>
              <w:t xml:space="preserve">ի վերաբերյալ կետ` ուռուցքաբանական </w:t>
            </w:r>
            <w:r w:rsidRPr="00DC6808">
              <w:rPr>
                <w:rFonts w:ascii="GHEA Grapalat" w:hAnsi="GHEA Grapalat"/>
                <w:sz w:val="24"/>
                <w:szCs w:val="24"/>
                <w:lang w:val="hy-AM"/>
              </w:rPr>
              <w:t>բժշկական օգնություն և սպասարկում իրականացնող բժշկական հաստատությունների համար</w:t>
            </w:r>
            <w:r>
              <w:rPr>
                <w:rFonts w:ascii="GHEA Grapalat" w:hAnsi="GHEA Grapalat"/>
                <w:sz w:val="24"/>
                <w:szCs w:val="24"/>
                <w:lang w:val="hy-AM"/>
              </w:rPr>
              <w:t>:</w:t>
            </w:r>
          </w:p>
        </w:tc>
        <w:tc>
          <w:tcPr>
            <w:tcW w:w="5207" w:type="dxa"/>
            <w:gridSpan w:val="2"/>
            <w:shd w:val="clear" w:color="auto" w:fill="FFFFFF" w:themeFill="background1"/>
          </w:tcPr>
          <w:p w:rsidR="00B8049D" w:rsidRDefault="00B8049D" w:rsidP="00B8049D">
            <w:pPr>
              <w:rPr>
                <w:rFonts w:ascii="GHEA Grapalat" w:hAnsi="GHEA Grapalat" w:cs="Helvetica"/>
                <w:b/>
                <w:lang w:val="hy-AM"/>
              </w:rPr>
            </w:pPr>
            <w:r w:rsidRPr="004C23C0">
              <w:rPr>
                <w:rFonts w:ascii="GHEA Grapalat" w:hAnsi="GHEA Grapalat" w:cs="Helvetica"/>
                <w:b/>
                <w:lang w:val="hy-AM"/>
              </w:rPr>
              <w:t>Ընդունվել է</w:t>
            </w:r>
            <w:r>
              <w:rPr>
                <w:rFonts w:ascii="GHEA Grapalat" w:hAnsi="GHEA Grapalat" w:cs="Helvetica"/>
                <w:b/>
                <w:lang w:val="hy-AM"/>
              </w:rPr>
              <w:t>:</w:t>
            </w:r>
          </w:p>
          <w:p w:rsidR="00B8049D" w:rsidRDefault="00B8049D" w:rsidP="00B8049D">
            <w:pPr>
              <w:rPr>
                <w:rFonts w:ascii="GHEA Grapalat" w:hAnsi="GHEA Grapalat" w:cs="Helvetica"/>
                <w:lang w:val="hy-AM"/>
              </w:rPr>
            </w:pPr>
            <w:r w:rsidRPr="00756F07">
              <w:rPr>
                <w:rFonts w:ascii="GHEA Grapalat" w:hAnsi="GHEA Grapalat"/>
                <w:color w:val="000000"/>
                <w:shd w:val="clear" w:color="auto" w:fill="FFFFFF"/>
                <w:lang w:val="hy-AM"/>
              </w:rPr>
              <w:t xml:space="preserve">Նախագծի հարցաշարի </w:t>
            </w:r>
            <w:r w:rsidR="00C56174">
              <w:rPr>
                <w:rFonts w:ascii="GHEA Grapalat" w:hAnsi="GHEA Grapalat"/>
                <w:color w:val="000000"/>
                <w:shd w:val="clear" w:color="auto" w:fill="FFFFFF"/>
                <w:lang w:val="hy-AM"/>
              </w:rPr>
              <w:t>169.3</w:t>
            </w:r>
            <w:r w:rsidRPr="00756F07">
              <w:rPr>
                <w:rFonts w:ascii="GHEA Grapalat" w:hAnsi="GHEA Grapalat"/>
                <w:color w:val="000000"/>
                <w:shd w:val="clear" w:color="auto" w:fill="FFFFFF"/>
                <w:lang w:val="hy-AM"/>
              </w:rPr>
              <w:t xml:space="preserve"> կետ</w:t>
            </w:r>
            <w:r w:rsidR="00C56174">
              <w:rPr>
                <w:rFonts w:ascii="GHEA Grapalat" w:hAnsi="GHEA Grapalat"/>
                <w:color w:val="000000"/>
                <w:shd w:val="clear" w:color="auto" w:fill="FFFFFF"/>
                <w:lang w:val="hy-AM"/>
              </w:rPr>
              <w:t>ով</w:t>
            </w:r>
            <w:r>
              <w:rPr>
                <w:rFonts w:ascii="GHEA Grapalat" w:hAnsi="GHEA Grapalat"/>
                <w:color w:val="000000"/>
                <w:shd w:val="clear" w:color="auto" w:fill="FFFFFF"/>
                <w:lang w:val="hy-AM"/>
              </w:rPr>
              <w:t xml:space="preserve"> </w:t>
            </w:r>
            <w:r w:rsidR="00C56174">
              <w:rPr>
                <w:rFonts w:ascii="GHEA Grapalat" w:hAnsi="GHEA Grapalat" w:cs="Helvetica"/>
                <w:lang w:val="hy-AM"/>
              </w:rPr>
              <w:t>լրացվել է</w:t>
            </w:r>
            <w:r w:rsidRPr="00B8049D">
              <w:rPr>
                <w:rFonts w:ascii="GHEA Grapalat" w:hAnsi="GHEA Grapalat" w:cs="Helvetica"/>
                <w:lang w:val="hy-AM"/>
              </w:rPr>
              <w:t>։</w:t>
            </w:r>
          </w:p>
          <w:p w:rsidR="00C56174" w:rsidRPr="00C56174" w:rsidRDefault="00C56174" w:rsidP="00B8049D">
            <w:pPr>
              <w:rPr>
                <w:rFonts w:ascii="GHEA Grapalat" w:hAnsi="GHEA Grapalat" w:cs="Helvetica"/>
                <w:lang w:val="hy-AM"/>
              </w:rPr>
            </w:pPr>
          </w:p>
        </w:tc>
      </w:tr>
      <w:tr w:rsidR="00C56174" w:rsidRPr="001C32E1" w:rsidTr="00BC15B8">
        <w:trPr>
          <w:trHeight w:val="292"/>
        </w:trPr>
        <w:tc>
          <w:tcPr>
            <w:tcW w:w="5529" w:type="dxa"/>
            <w:shd w:val="clear" w:color="auto" w:fill="FFFFFF" w:themeFill="background1"/>
          </w:tcPr>
          <w:p w:rsidR="00C56174" w:rsidRDefault="00C56174" w:rsidP="00421339">
            <w:pPr>
              <w:pStyle w:val="mechtex"/>
              <w:spacing w:after="0" w:line="240" w:lineRule="auto"/>
              <w:jc w:val="both"/>
              <w:rPr>
                <w:rFonts w:ascii="GHEA Grapalat" w:hAnsi="GHEA Grapalat"/>
                <w:sz w:val="24"/>
                <w:szCs w:val="24"/>
                <w:lang w:val="hy-AM"/>
              </w:rPr>
            </w:pPr>
            <w:r>
              <w:rPr>
                <w:rFonts w:ascii="GHEA Grapalat" w:hAnsi="GHEA Grapalat"/>
                <w:sz w:val="24"/>
                <w:szCs w:val="24"/>
                <w:lang w:val="hy-AM"/>
              </w:rPr>
              <w:t xml:space="preserve">Միաժամանակ, կից ներկայացվում է Նախագծի Հավելվածով ներկայացված ստուգաթերթի վերաբերյալ լրացուցիչ առաջարկությունները` </w:t>
            </w:r>
            <w:r w:rsidRPr="00276DFA">
              <w:rPr>
                <w:rFonts w:ascii="GHEA Grapalat" w:hAnsi="GHEA Grapalat"/>
                <w:sz w:val="24"/>
                <w:szCs w:val="24"/>
                <w:lang w:val="hy-AM"/>
              </w:rPr>
              <w:t>Track-Changes</w:t>
            </w:r>
            <w:r>
              <w:rPr>
                <w:rFonts w:ascii="GHEA Grapalat" w:hAnsi="GHEA Grapalat"/>
                <w:sz w:val="24"/>
                <w:szCs w:val="24"/>
                <w:lang w:val="hy-AM"/>
              </w:rPr>
              <w:t xml:space="preserve"> տարբերակով:</w:t>
            </w:r>
          </w:p>
        </w:tc>
        <w:tc>
          <w:tcPr>
            <w:tcW w:w="5207" w:type="dxa"/>
            <w:gridSpan w:val="2"/>
            <w:shd w:val="clear" w:color="auto" w:fill="FFFFFF" w:themeFill="background1"/>
          </w:tcPr>
          <w:p w:rsidR="00C56174" w:rsidRDefault="00C56174" w:rsidP="00B8049D">
            <w:pPr>
              <w:rPr>
                <w:rFonts w:ascii="GHEA Grapalat" w:hAnsi="GHEA Grapalat" w:cs="Helvetica"/>
                <w:b/>
                <w:lang w:val="hy-AM"/>
              </w:rPr>
            </w:pPr>
            <w:r>
              <w:rPr>
                <w:rFonts w:ascii="GHEA Grapalat" w:hAnsi="GHEA Grapalat" w:cs="Helvetica"/>
                <w:b/>
                <w:lang w:val="hy-AM"/>
              </w:rPr>
              <w:t>Մասամբ է ընդունվել:</w:t>
            </w:r>
          </w:p>
          <w:p w:rsidR="009E302A" w:rsidRDefault="009E302A" w:rsidP="00B8049D">
            <w:pPr>
              <w:rPr>
                <w:rFonts w:ascii="GHEA Grapalat" w:hAnsi="GHEA Grapalat"/>
                <w:color w:val="000000"/>
                <w:shd w:val="clear" w:color="auto" w:fill="FFFFFF"/>
                <w:lang w:val="hy-AM"/>
              </w:rPr>
            </w:pPr>
            <w:r w:rsidRPr="009E302A">
              <w:rPr>
                <w:rFonts w:ascii="GHEA Grapalat" w:hAnsi="GHEA Grapalat"/>
                <w:color w:val="000000"/>
                <w:shd w:val="clear" w:color="auto" w:fill="FFFFFF"/>
                <w:lang w:val="hy-AM"/>
              </w:rPr>
              <w:t>Ընդունվել են բոլոր առաջարկությունները բացի</w:t>
            </w:r>
            <w:r>
              <w:rPr>
                <w:rFonts w:ascii="GHEA Grapalat" w:hAnsi="GHEA Grapalat"/>
                <w:color w:val="000000"/>
                <w:shd w:val="clear" w:color="auto" w:fill="FFFFFF"/>
                <w:lang w:val="hy-AM"/>
              </w:rPr>
              <w:t>՝</w:t>
            </w:r>
          </w:p>
          <w:p w:rsidR="009E302A" w:rsidRDefault="009E302A" w:rsidP="009E302A">
            <w:pPr>
              <w:rPr>
                <w:rFonts w:ascii="GHEA Grapalat" w:hAnsi="GHEA Grapalat"/>
                <w:color w:val="000000"/>
                <w:shd w:val="clear" w:color="auto" w:fill="FFFFFF"/>
                <w:lang w:val="hy-AM"/>
              </w:rPr>
            </w:pPr>
            <w:r>
              <w:rPr>
                <w:rFonts w:ascii="GHEA Grapalat" w:hAnsi="GHEA Grapalat"/>
                <w:color w:val="000000"/>
                <w:shd w:val="clear" w:color="auto" w:fill="FFFFFF"/>
                <w:lang w:val="hy-AM"/>
              </w:rPr>
              <w:t>1. Հարցաշարի 26-րդ կետին նախորդող վերնարգում առաջարկվել էր լրացնել «</w:t>
            </w:r>
            <w:r w:rsidRPr="009E302A">
              <w:rPr>
                <w:rFonts w:ascii="GHEA Grapalat" w:hAnsi="GHEA Grapalat"/>
                <w:color w:val="000000"/>
                <w:shd w:val="clear" w:color="auto" w:fill="FFFFFF"/>
                <w:lang w:val="hy-AM"/>
              </w:rPr>
              <w:t>ընդունարանում</w:t>
            </w:r>
            <w:r>
              <w:rPr>
                <w:rFonts w:ascii="GHEA Grapalat" w:hAnsi="GHEA Grapalat"/>
                <w:color w:val="000000"/>
                <w:shd w:val="clear" w:color="auto" w:fill="FFFFFF"/>
                <w:lang w:val="hy-AM"/>
              </w:rPr>
              <w:t xml:space="preserve">» բառը: </w:t>
            </w:r>
          </w:p>
          <w:p w:rsidR="009E302A" w:rsidRDefault="009E302A" w:rsidP="009E302A">
            <w:pPr>
              <w:rPr>
                <w:rFonts w:ascii="GHEA Grapalat" w:hAnsi="GHEA Grapalat"/>
                <w:color w:val="000000"/>
                <w:shd w:val="clear" w:color="auto" w:fill="FFFFFF"/>
                <w:lang w:val="hy-AM"/>
              </w:rPr>
            </w:pPr>
            <w:r w:rsidRPr="009E302A">
              <w:rPr>
                <w:rFonts w:ascii="GHEA Grapalat" w:hAnsi="GHEA Grapalat"/>
                <w:color w:val="000000"/>
                <w:shd w:val="clear" w:color="auto" w:fill="FFFFFF"/>
                <w:lang w:val="hy-AM"/>
              </w:rPr>
              <w:t>Չի ըդունվել, քանի որ թվարկված են փաստաթղթեր, որոնք լրացվում և շրջանառվում են ոչ միայն ընդունարանում այլ նաև բաժանմունքներ</w:t>
            </w:r>
            <w:r>
              <w:rPr>
                <w:rFonts w:ascii="GHEA Grapalat" w:hAnsi="GHEA Grapalat"/>
                <w:color w:val="000000"/>
                <w:shd w:val="clear" w:color="auto" w:fill="FFFFFF"/>
                <w:lang w:val="hy-AM"/>
              </w:rPr>
              <w:t>ո</w:t>
            </w:r>
            <w:r w:rsidRPr="009E302A">
              <w:rPr>
                <w:rFonts w:ascii="GHEA Grapalat" w:hAnsi="GHEA Grapalat"/>
                <w:color w:val="000000"/>
                <w:shd w:val="clear" w:color="auto" w:fill="FFFFFF"/>
                <w:lang w:val="hy-AM"/>
              </w:rPr>
              <w:t>ւմ:</w:t>
            </w:r>
            <w:r>
              <w:rPr>
                <w:rFonts w:ascii="GHEA Grapalat" w:hAnsi="GHEA Grapalat"/>
                <w:color w:val="000000"/>
                <w:shd w:val="clear" w:color="auto" w:fill="FFFFFF"/>
                <w:lang w:val="hy-AM"/>
              </w:rPr>
              <w:t xml:space="preserve">  </w:t>
            </w:r>
          </w:p>
          <w:p w:rsidR="009E302A" w:rsidRDefault="009E302A" w:rsidP="00F32580">
            <w:pPr>
              <w:rPr>
                <w:rFonts w:ascii="GHEA Grapalat" w:hAnsi="GHEA Grapalat"/>
                <w:color w:val="000000"/>
                <w:shd w:val="clear" w:color="auto" w:fill="FFFFFF"/>
                <w:lang w:val="hy-AM"/>
              </w:rPr>
            </w:pPr>
            <w:r>
              <w:rPr>
                <w:rFonts w:ascii="GHEA Grapalat" w:hAnsi="GHEA Grapalat"/>
                <w:color w:val="000000"/>
                <w:shd w:val="clear" w:color="auto" w:fill="FFFFFF"/>
                <w:lang w:val="hy-AM"/>
              </w:rPr>
              <w:t>2. Հարցաշարի 103-րդ հարցի «Հղում նորմատիվ իրավական ակտերին» սյունակում</w:t>
            </w:r>
            <w:r w:rsidR="00F32580">
              <w:rPr>
                <w:rFonts w:ascii="GHEA Grapalat" w:hAnsi="GHEA Grapalat"/>
                <w:color w:val="000000"/>
                <w:shd w:val="clear" w:color="auto" w:fill="FFFFFF"/>
                <w:lang w:val="hy-AM"/>
              </w:rPr>
              <w:t xml:space="preserve"> առաջարկվել է «բաժին» բառը փոխարինել «գլուխ» բառով:</w:t>
            </w:r>
          </w:p>
          <w:p w:rsidR="00006384" w:rsidRPr="00F32580" w:rsidRDefault="00006384" w:rsidP="00F32580">
            <w:pPr>
              <w:rPr>
                <w:rFonts w:ascii="GHEA Grapalat" w:hAnsi="GHEA Grapalat"/>
                <w:color w:val="000000"/>
                <w:shd w:val="clear" w:color="auto" w:fill="FFFFFF"/>
                <w:lang w:val="hy-AM"/>
              </w:rPr>
            </w:pPr>
            <w:r>
              <w:rPr>
                <w:rFonts w:ascii="GHEA Grapalat" w:hAnsi="GHEA Grapalat"/>
                <w:color w:val="000000"/>
                <w:shd w:val="clear" w:color="auto" w:fill="FFFFFF"/>
                <w:lang w:val="hy-AM"/>
              </w:rPr>
              <w:t>Հիմք ընդունելով «Նորմատիվ իրավական ակտերի մասին» օրենքի պահանջները, փոխարինվել է «կետ» բառով:</w:t>
            </w:r>
          </w:p>
        </w:tc>
      </w:tr>
      <w:tr w:rsidR="00C97B87" w:rsidRPr="009E302A" w:rsidTr="00BC15B8">
        <w:trPr>
          <w:trHeight w:val="292"/>
        </w:trPr>
        <w:tc>
          <w:tcPr>
            <w:tcW w:w="8364" w:type="dxa"/>
            <w:gridSpan w:val="2"/>
            <w:vMerge w:val="restart"/>
            <w:shd w:val="clear" w:color="auto" w:fill="BFBFBF" w:themeFill="background1" w:themeFillShade="BF"/>
          </w:tcPr>
          <w:p w:rsidR="00C97B87" w:rsidRPr="004C23C0" w:rsidRDefault="00C97B87" w:rsidP="00C97B87">
            <w:pPr>
              <w:pStyle w:val="ListParagraph"/>
              <w:spacing w:line="360" w:lineRule="auto"/>
              <w:ind w:left="468"/>
              <w:jc w:val="center"/>
              <w:rPr>
                <w:rFonts w:ascii="GHEA Grapalat" w:hAnsi="GHEA Grapalat" w:cs="Sylfaen"/>
                <w:b/>
                <w:lang w:val="hy-AM"/>
              </w:rPr>
            </w:pPr>
            <w:r w:rsidRPr="004C23C0">
              <w:rPr>
                <w:rFonts w:ascii="GHEA Grapalat" w:hAnsi="GHEA Grapalat"/>
                <w:b/>
                <w:lang w:val="hy-AM"/>
              </w:rPr>
              <w:t xml:space="preserve">3. </w:t>
            </w:r>
            <w:r w:rsidRPr="004C23C0">
              <w:rPr>
                <w:rFonts w:ascii="GHEA Grapalat" w:eastAsia="Calibri" w:hAnsi="GHEA Grapalat"/>
                <w:b/>
                <w:color w:val="000000"/>
                <w:lang w:val="hy-AM" w:eastAsia="en-US"/>
              </w:rPr>
              <w:t>Էկոնոմիկայի նախարարություն</w:t>
            </w:r>
          </w:p>
          <w:p w:rsidR="00C97B87" w:rsidRPr="004C23C0" w:rsidRDefault="00C97B87" w:rsidP="00C97B87">
            <w:pPr>
              <w:pStyle w:val="ListParagraph"/>
              <w:spacing w:line="360" w:lineRule="auto"/>
              <w:ind w:left="468"/>
              <w:jc w:val="center"/>
              <w:rPr>
                <w:rFonts w:ascii="GHEA Grapalat" w:hAnsi="GHEA Grapalat"/>
                <w:lang w:val="hy-AM"/>
              </w:rPr>
            </w:pPr>
          </w:p>
        </w:tc>
        <w:tc>
          <w:tcPr>
            <w:tcW w:w="2372" w:type="dxa"/>
            <w:shd w:val="clear" w:color="auto" w:fill="BFBFBF" w:themeFill="background1" w:themeFillShade="BF"/>
          </w:tcPr>
          <w:p w:rsidR="00C97B87" w:rsidRPr="004C23C0" w:rsidRDefault="005A58F6" w:rsidP="005A58F6">
            <w:pPr>
              <w:spacing w:line="360" w:lineRule="auto"/>
              <w:jc w:val="center"/>
              <w:rPr>
                <w:rFonts w:ascii="GHEA Grapalat" w:hAnsi="GHEA Grapalat"/>
                <w:lang w:val="hy-AM"/>
              </w:rPr>
            </w:pPr>
            <w:r>
              <w:rPr>
                <w:rFonts w:ascii="GHEA Grapalat" w:hAnsi="GHEA Grapalat"/>
                <w:lang w:val="hy-AM"/>
              </w:rPr>
              <w:t>22</w:t>
            </w:r>
            <w:r w:rsidR="00C97B87" w:rsidRPr="004C23C0">
              <w:rPr>
                <w:rFonts w:ascii="GHEA Grapalat" w:hAnsi="GHEA Grapalat"/>
                <w:lang w:val="hy-AM"/>
              </w:rPr>
              <w:t>.</w:t>
            </w:r>
            <w:r w:rsidR="00C97B87">
              <w:rPr>
                <w:rFonts w:ascii="GHEA Grapalat" w:hAnsi="GHEA Grapalat"/>
                <w:lang w:val="hy-AM"/>
              </w:rPr>
              <w:t>0</w:t>
            </w:r>
            <w:r>
              <w:rPr>
                <w:rFonts w:ascii="GHEA Grapalat" w:hAnsi="GHEA Grapalat"/>
                <w:lang w:val="hy-AM"/>
              </w:rPr>
              <w:t>2</w:t>
            </w:r>
            <w:r w:rsidR="00C97B87" w:rsidRPr="004C23C0">
              <w:rPr>
                <w:rFonts w:ascii="GHEA Grapalat" w:hAnsi="GHEA Grapalat"/>
                <w:lang w:val="hy-AM"/>
              </w:rPr>
              <w:t>.202</w:t>
            </w:r>
            <w:r w:rsidR="00C97B87">
              <w:rPr>
                <w:rFonts w:ascii="GHEA Grapalat" w:hAnsi="GHEA Grapalat"/>
                <w:lang w:val="hy-AM"/>
              </w:rPr>
              <w:t>2</w:t>
            </w:r>
            <w:r w:rsidR="00C97B87" w:rsidRPr="004C23C0">
              <w:rPr>
                <w:rFonts w:ascii="GHEA Grapalat" w:hAnsi="GHEA Grapalat"/>
                <w:lang w:val="hy-AM"/>
              </w:rPr>
              <w:t>թ.</w:t>
            </w:r>
          </w:p>
        </w:tc>
      </w:tr>
      <w:tr w:rsidR="00C97B87" w:rsidRPr="009E302A" w:rsidTr="00BC15B8">
        <w:trPr>
          <w:trHeight w:val="292"/>
        </w:trPr>
        <w:tc>
          <w:tcPr>
            <w:tcW w:w="8364" w:type="dxa"/>
            <w:gridSpan w:val="2"/>
            <w:vMerge/>
            <w:shd w:val="clear" w:color="auto" w:fill="BFBFBF" w:themeFill="background1" w:themeFillShade="BF"/>
          </w:tcPr>
          <w:p w:rsidR="00C97B87" w:rsidRPr="004C23C0" w:rsidRDefault="00C97B87" w:rsidP="00C97B87">
            <w:pPr>
              <w:pStyle w:val="ListParagraph"/>
              <w:spacing w:line="360" w:lineRule="auto"/>
              <w:ind w:left="468"/>
              <w:jc w:val="center"/>
              <w:rPr>
                <w:rFonts w:ascii="GHEA Grapalat" w:hAnsi="GHEA Grapalat"/>
                <w:lang w:val="hy-AM"/>
              </w:rPr>
            </w:pPr>
          </w:p>
        </w:tc>
        <w:tc>
          <w:tcPr>
            <w:tcW w:w="2372" w:type="dxa"/>
            <w:shd w:val="clear" w:color="auto" w:fill="BFBFBF" w:themeFill="background1" w:themeFillShade="BF"/>
          </w:tcPr>
          <w:p w:rsidR="00C97B87" w:rsidRPr="00C97B87" w:rsidRDefault="00C97B87" w:rsidP="005A58F6">
            <w:pPr>
              <w:spacing w:line="360" w:lineRule="auto"/>
              <w:jc w:val="center"/>
              <w:rPr>
                <w:rFonts w:ascii="GHEA Grapalat" w:hAnsi="GHEA Grapalat"/>
                <w:lang w:val="hy-AM"/>
              </w:rPr>
            </w:pPr>
            <w:r w:rsidRPr="00C97B87">
              <w:rPr>
                <w:rFonts w:ascii="GHEA Grapalat" w:hAnsi="GHEA Grapalat"/>
                <w:lang w:val="hy-AM"/>
              </w:rPr>
              <w:t xml:space="preserve">N </w:t>
            </w:r>
            <w:r w:rsidR="005A58F6" w:rsidRPr="005A58F6">
              <w:rPr>
                <w:rFonts w:ascii="GHEA Grapalat" w:hAnsi="GHEA Grapalat"/>
                <w:lang w:val="hy-AM"/>
              </w:rPr>
              <w:t>033/10920-2022</w:t>
            </w:r>
            <w:r w:rsidRPr="00C97B87">
              <w:rPr>
                <w:rFonts w:ascii="GHEA Grapalat" w:hAnsi="GHEA Grapalat"/>
                <w:lang w:val="hy-AM"/>
              </w:rPr>
              <w:t xml:space="preserve"> </w:t>
            </w:r>
          </w:p>
        </w:tc>
      </w:tr>
      <w:tr w:rsidR="005A58F6" w:rsidRPr="009E302A" w:rsidTr="00C97B87">
        <w:trPr>
          <w:trHeight w:val="292"/>
        </w:trPr>
        <w:tc>
          <w:tcPr>
            <w:tcW w:w="5529" w:type="dxa"/>
            <w:shd w:val="clear" w:color="auto" w:fill="FFFFFF" w:themeFill="background1"/>
          </w:tcPr>
          <w:p w:rsidR="005A58F6" w:rsidRPr="00E65380" w:rsidRDefault="005A58F6" w:rsidP="005A58F6">
            <w:pPr>
              <w:spacing w:line="360" w:lineRule="auto"/>
              <w:rPr>
                <w:rFonts w:ascii="GHEA Grapalat" w:hAnsi="GHEA Grapalat"/>
                <w:lang w:val="hy-AM"/>
              </w:rPr>
            </w:pPr>
            <w:r w:rsidRPr="00E65380">
              <w:rPr>
                <w:rFonts w:ascii="GHEA Grapalat" w:hAnsi="GHEA Grapalat"/>
                <w:lang w:val="hy-AM"/>
              </w:rPr>
              <w:t xml:space="preserve">Դիտողություններ և առաջարկություններ չունի: </w:t>
            </w:r>
          </w:p>
        </w:tc>
        <w:tc>
          <w:tcPr>
            <w:tcW w:w="5207" w:type="dxa"/>
            <w:gridSpan w:val="2"/>
            <w:shd w:val="clear" w:color="auto" w:fill="FFFFFF" w:themeFill="background1"/>
          </w:tcPr>
          <w:p w:rsidR="005A58F6" w:rsidRPr="004C23C0" w:rsidRDefault="005A58F6" w:rsidP="005A58F6">
            <w:pPr>
              <w:spacing w:line="360" w:lineRule="auto"/>
              <w:rPr>
                <w:rFonts w:ascii="GHEA Grapalat" w:hAnsi="GHEA Grapalat"/>
                <w:lang w:val="hy-AM"/>
              </w:rPr>
            </w:pPr>
          </w:p>
        </w:tc>
      </w:tr>
      <w:tr w:rsidR="00C97B87" w:rsidRPr="004C23C0" w:rsidTr="00BC15B8">
        <w:trPr>
          <w:trHeight w:val="292"/>
        </w:trPr>
        <w:tc>
          <w:tcPr>
            <w:tcW w:w="8364" w:type="dxa"/>
            <w:gridSpan w:val="2"/>
            <w:vMerge w:val="restart"/>
            <w:shd w:val="clear" w:color="auto" w:fill="BFBFBF" w:themeFill="background1" w:themeFillShade="BF"/>
          </w:tcPr>
          <w:p w:rsidR="00C97B87" w:rsidRPr="004C23C0" w:rsidRDefault="00C97B87" w:rsidP="00C97B87">
            <w:pPr>
              <w:shd w:val="clear" w:color="auto" w:fill="BFBFBF" w:themeFill="background1" w:themeFillShade="BF"/>
              <w:spacing w:line="360" w:lineRule="auto"/>
              <w:jc w:val="center"/>
              <w:rPr>
                <w:rFonts w:ascii="GHEA Grapalat" w:eastAsia="Calibri" w:hAnsi="GHEA Grapalat"/>
                <w:b/>
                <w:color w:val="000000"/>
                <w:lang w:val="hy-AM" w:eastAsia="en-US"/>
              </w:rPr>
            </w:pPr>
            <w:r w:rsidRPr="004C23C0">
              <w:rPr>
                <w:rFonts w:ascii="GHEA Grapalat" w:hAnsi="GHEA Grapalat"/>
                <w:b/>
                <w:lang w:val="hy-AM"/>
              </w:rPr>
              <w:t xml:space="preserve">4. </w:t>
            </w:r>
            <w:r w:rsidRPr="004C23C0">
              <w:rPr>
                <w:rFonts w:ascii="GHEA Grapalat" w:eastAsia="Calibri" w:hAnsi="GHEA Grapalat"/>
                <w:b/>
                <w:color w:val="000000"/>
                <w:lang w:val="hy-AM" w:eastAsia="en-US"/>
              </w:rPr>
              <w:t>Ֆինանսների նախարարություն</w:t>
            </w:r>
          </w:p>
          <w:p w:rsidR="00C97B87" w:rsidRPr="004C23C0" w:rsidRDefault="00C97B87" w:rsidP="00C97B87">
            <w:pPr>
              <w:spacing w:line="360" w:lineRule="auto"/>
              <w:rPr>
                <w:rFonts w:ascii="GHEA Grapalat" w:hAnsi="GHEA Grapalat"/>
                <w:lang w:val="hy-AM"/>
              </w:rPr>
            </w:pPr>
          </w:p>
        </w:tc>
        <w:tc>
          <w:tcPr>
            <w:tcW w:w="2372" w:type="dxa"/>
            <w:shd w:val="clear" w:color="auto" w:fill="BFBFBF" w:themeFill="background1" w:themeFillShade="BF"/>
          </w:tcPr>
          <w:p w:rsidR="00C97B87" w:rsidRPr="004C23C0" w:rsidRDefault="00843B10" w:rsidP="00843B10">
            <w:pPr>
              <w:spacing w:line="360" w:lineRule="auto"/>
              <w:jc w:val="center"/>
              <w:rPr>
                <w:rFonts w:ascii="GHEA Grapalat" w:hAnsi="GHEA Grapalat"/>
                <w:lang w:val="hy-AM"/>
              </w:rPr>
            </w:pPr>
            <w:r>
              <w:rPr>
                <w:rFonts w:ascii="GHEA Grapalat" w:hAnsi="GHEA Grapalat"/>
                <w:lang w:val="hy-AM"/>
              </w:rPr>
              <w:t>22</w:t>
            </w:r>
            <w:r w:rsidR="00C97B87" w:rsidRPr="004C23C0">
              <w:rPr>
                <w:rFonts w:ascii="GHEA Grapalat" w:hAnsi="GHEA Grapalat"/>
                <w:lang w:val="hy-AM"/>
              </w:rPr>
              <w:t>.</w:t>
            </w:r>
            <w:r w:rsidR="00AF3C28">
              <w:rPr>
                <w:rFonts w:ascii="GHEA Grapalat" w:hAnsi="GHEA Grapalat"/>
                <w:lang w:val="hy-AM"/>
              </w:rPr>
              <w:t>0</w:t>
            </w:r>
            <w:r>
              <w:rPr>
                <w:rFonts w:ascii="GHEA Grapalat" w:hAnsi="GHEA Grapalat"/>
                <w:lang w:val="hy-AM"/>
              </w:rPr>
              <w:t>2</w:t>
            </w:r>
            <w:r w:rsidR="00C97B87" w:rsidRPr="004C23C0">
              <w:rPr>
                <w:rFonts w:ascii="GHEA Grapalat" w:hAnsi="GHEA Grapalat"/>
                <w:lang w:val="hy-AM"/>
              </w:rPr>
              <w:t>.202</w:t>
            </w:r>
            <w:r w:rsidR="00AF3C28">
              <w:rPr>
                <w:rFonts w:ascii="GHEA Grapalat" w:hAnsi="GHEA Grapalat"/>
                <w:lang w:val="hy-AM"/>
              </w:rPr>
              <w:t>2</w:t>
            </w:r>
            <w:r w:rsidR="00C97B87" w:rsidRPr="004C23C0">
              <w:rPr>
                <w:rFonts w:ascii="GHEA Grapalat" w:hAnsi="GHEA Grapalat"/>
                <w:lang w:val="hy-AM"/>
              </w:rPr>
              <w:t>թ.</w:t>
            </w:r>
          </w:p>
        </w:tc>
      </w:tr>
      <w:tr w:rsidR="00C97B87" w:rsidRPr="004C23C0" w:rsidTr="00BC15B8">
        <w:trPr>
          <w:trHeight w:val="292"/>
        </w:trPr>
        <w:tc>
          <w:tcPr>
            <w:tcW w:w="8364" w:type="dxa"/>
            <w:gridSpan w:val="2"/>
            <w:vMerge/>
            <w:shd w:val="clear" w:color="auto" w:fill="BFBFBF" w:themeFill="background1" w:themeFillShade="BF"/>
          </w:tcPr>
          <w:p w:rsidR="00C97B87" w:rsidRPr="004C23C0" w:rsidRDefault="00C97B87" w:rsidP="00C97B87">
            <w:pPr>
              <w:pStyle w:val="ListParagraph"/>
              <w:spacing w:line="360" w:lineRule="auto"/>
              <w:ind w:left="468"/>
              <w:jc w:val="center"/>
              <w:rPr>
                <w:rFonts w:ascii="GHEA Grapalat" w:hAnsi="GHEA Grapalat"/>
                <w:lang w:val="hy-AM"/>
              </w:rPr>
            </w:pPr>
          </w:p>
        </w:tc>
        <w:tc>
          <w:tcPr>
            <w:tcW w:w="2372" w:type="dxa"/>
            <w:shd w:val="clear" w:color="auto" w:fill="BFBFBF" w:themeFill="background1" w:themeFillShade="BF"/>
          </w:tcPr>
          <w:p w:rsidR="00C97B87" w:rsidRPr="00843B10" w:rsidRDefault="00C97B87" w:rsidP="00843B10">
            <w:pPr>
              <w:spacing w:line="360" w:lineRule="auto"/>
              <w:jc w:val="center"/>
              <w:rPr>
                <w:rFonts w:ascii="GHEA Grapalat" w:hAnsi="GHEA Grapalat"/>
                <w:lang w:val="hy-AM"/>
              </w:rPr>
            </w:pPr>
            <w:r w:rsidRPr="00843B10">
              <w:rPr>
                <w:rFonts w:ascii="GHEA Grapalat" w:hAnsi="GHEA Grapalat"/>
                <w:lang w:val="hy-AM"/>
              </w:rPr>
              <w:t xml:space="preserve">N </w:t>
            </w:r>
            <w:r w:rsidR="00843B10" w:rsidRPr="00843B10">
              <w:rPr>
                <w:rFonts w:ascii="GHEA Grapalat" w:hAnsi="GHEA Grapalat"/>
                <w:lang w:val="hy-AM"/>
              </w:rPr>
              <w:t>034/11106-2022</w:t>
            </w:r>
            <w:r w:rsidRPr="00843B10">
              <w:rPr>
                <w:rFonts w:ascii="GHEA Grapalat" w:hAnsi="GHEA Grapalat"/>
                <w:lang w:val="hy-AM"/>
              </w:rPr>
              <w:t xml:space="preserve"> </w:t>
            </w:r>
          </w:p>
        </w:tc>
      </w:tr>
      <w:tr w:rsidR="00FC3B7E" w:rsidRPr="004C23C0" w:rsidTr="00BC15B8">
        <w:trPr>
          <w:trHeight w:val="292"/>
        </w:trPr>
        <w:tc>
          <w:tcPr>
            <w:tcW w:w="5529" w:type="dxa"/>
            <w:shd w:val="clear" w:color="auto" w:fill="FFFFFF" w:themeFill="background1"/>
          </w:tcPr>
          <w:p w:rsidR="00FC3B7E" w:rsidRPr="00E65380" w:rsidRDefault="00C97B87" w:rsidP="003B15A6">
            <w:pPr>
              <w:spacing w:line="360" w:lineRule="auto"/>
              <w:rPr>
                <w:rFonts w:ascii="GHEA Grapalat" w:hAnsi="GHEA Grapalat"/>
                <w:lang w:val="hy-AM"/>
              </w:rPr>
            </w:pPr>
            <w:r w:rsidRPr="00E65380">
              <w:rPr>
                <w:rFonts w:ascii="GHEA Grapalat" w:hAnsi="GHEA Grapalat"/>
                <w:lang w:val="hy-AM"/>
              </w:rPr>
              <w:t>Դիտողություններ և առաջարկություններ չունի</w:t>
            </w:r>
            <w:r w:rsidR="00FC3B7E" w:rsidRPr="00E65380">
              <w:rPr>
                <w:rFonts w:ascii="GHEA Grapalat" w:hAnsi="GHEA Grapalat"/>
                <w:lang w:val="hy-AM"/>
              </w:rPr>
              <w:t xml:space="preserve">: </w:t>
            </w:r>
          </w:p>
        </w:tc>
        <w:tc>
          <w:tcPr>
            <w:tcW w:w="5207" w:type="dxa"/>
            <w:gridSpan w:val="2"/>
            <w:shd w:val="clear" w:color="auto" w:fill="FFFFFF" w:themeFill="background1"/>
          </w:tcPr>
          <w:p w:rsidR="00FC3B7E" w:rsidRPr="004C23C0" w:rsidRDefault="00FC3B7E" w:rsidP="000B531B">
            <w:pPr>
              <w:spacing w:line="360" w:lineRule="auto"/>
              <w:rPr>
                <w:rFonts w:ascii="GHEA Grapalat" w:hAnsi="GHEA Grapalat"/>
                <w:lang w:val="hy-AM"/>
              </w:rPr>
            </w:pPr>
          </w:p>
        </w:tc>
      </w:tr>
      <w:tr w:rsidR="00E00770" w:rsidRPr="004C23C0" w:rsidTr="00E00770">
        <w:trPr>
          <w:trHeight w:val="292"/>
        </w:trPr>
        <w:tc>
          <w:tcPr>
            <w:tcW w:w="8364" w:type="dxa"/>
            <w:gridSpan w:val="2"/>
            <w:vMerge w:val="restart"/>
            <w:shd w:val="clear" w:color="auto" w:fill="BFBFBF" w:themeFill="background1" w:themeFillShade="BF"/>
          </w:tcPr>
          <w:p w:rsidR="00E00770" w:rsidRPr="004C23C0" w:rsidRDefault="00E00770" w:rsidP="00E00770">
            <w:pPr>
              <w:shd w:val="clear" w:color="auto" w:fill="BFBFBF" w:themeFill="background1" w:themeFillShade="BF"/>
              <w:spacing w:line="360" w:lineRule="auto"/>
              <w:jc w:val="center"/>
              <w:rPr>
                <w:rFonts w:ascii="GHEA Grapalat" w:eastAsia="Calibri" w:hAnsi="GHEA Grapalat"/>
                <w:b/>
                <w:color w:val="000000"/>
                <w:lang w:val="hy-AM" w:eastAsia="en-US"/>
              </w:rPr>
            </w:pPr>
            <w:r>
              <w:rPr>
                <w:rFonts w:ascii="GHEA Grapalat" w:hAnsi="GHEA Grapalat"/>
                <w:b/>
                <w:lang w:val="en-GB"/>
              </w:rPr>
              <w:t>5</w:t>
            </w:r>
            <w:r w:rsidRPr="004C23C0">
              <w:rPr>
                <w:rFonts w:ascii="GHEA Grapalat" w:hAnsi="GHEA Grapalat"/>
                <w:b/>
                <w:lang w:val="hy-AM"/>
              </w:rPr>
              <w:t xml:space="preserve">. </w:t>
            </w:r>
            <w:r>
              <w:rPr>
                <w:rFonts w:ascii="GHEA Grapalat" w:eastAsia="Calibri" w:hAnsi="GHEA Grapalat"/>
                <w:b/>
                <w:color w:val="000000"/>
                <w:lang w:val="hy-AM" w:eastAsia="en-US"/>
              </w:rPr>
              <w:t>Արդարադատության</w:t>
            </w:r>
            <w:r w:rsidRPr="004C23C0">
              <w:rPr>
                <w:rFonts w:ascii="GHEA Grapalat" w:eastAsia="Calibri" w:hAnsi="GHEA Grapalat"/>
                <w:b/>
                <w:color w:val="000000"/>
                <w:lang w:val="hy-AM" w:eastAsia="en-US"/>
              </w:rPr>
              <w:t xml:space="preserve"> նախարարություն</w:t>
            </w:r>
          </w:p>
          <w:p w:rsidR="00E00770" w:rsidRPr="004C23C0" w:rsidRDefault="00E00770" w:rsidP="00E00770">
            <w:pPr>
              <w:spacing w:line="360" w:lineRule="auto"/>
              <w:rPr>
                <w:rFonts w:ascii="GHEA Grapalat" w:hAnsi="GHEA Grapalat"/>
                <w:lang w:val="hy-AM"/>
              </w:rPr>
            </w:pPr>
          </w:p>
        </w:tc>
        <w:tc>
          <w:tcPr>
            <w:tcW w:w="2372" w:type="dxa"/>
            <w:shd w:val="clear" w:color="auto" w:fill="BFBFBF" w:themeFill="background1" w:themeFillShade="BF"/>
          </w:tcPr>
          <w:p w:rsidR="00E00770" w:rsidRPr="004C23C0" w:rsidRDefault="002E7097" w:rsidP="002E7097">
            <w:pPr>
              <w:spacing w:line="360" w:lineRule="auto"/>
              <w:jc w:val="center"/>
              <w:rPr>
                <w:rFonts w:ascii="GHEA Grapalat" w:hAnsi="GHEA Grapalat"/>
                <w:lang w:val="hy-AM"/>
              </w:rPr>
            </w:pPr>
            <w:r>
              <w:rPr>
                <w:rFonts w:ascii="GHEA Grapalat" w:hAnsi="GHEA Grapalat"/>
                <w:lang w:val="hy-AM"/>
              </w:rPr>
              <w:t>15</w:t>
            </w:r>
            <w:r w:rsidR="00E00770" w:rsidRPr="004C23C0">
              <w:rPr>
                <w:rFonts w:ascii="GHEA Grapalat" w:hAnsi="GHEA Grapalat"/>
                <w:lang w:val="hy-AM"/>
              </w:rPr>
              <w:t>.</w:t>
            </w:r>
            <w:r w:rsidR="00E00770">
              <w:rPr>
                <w:rFonts w:ascii="GHEA Grapalat" w:hAnsi="GHEA Grapalat"/>
                <w:lang w:val="hy-AM"/>
              </w:rPr>
              <w:t>0</w:t>
            </w:r>
            <w:r>
              <w:rPr>
                <w:rFonts w:ascii="GHEA Grapalat" w:hAnsi="GHEA Grapalat"/>
                <w:lang w:val="hy-AM"/>
              </w:rPr>
              <w:t>4</w:t>
            </w:r>
            <w:r w:rsidR="00E00770" w:rsidRPr="004C23C0">
              <w:rPr>
                <w:rFonts w:ascii="GHEA Grapalat" w:hAnsi="GHEA Grapalat"/>
                <w:lang w:val="hy-AM"/>
              </w:rPr>
              <w:t>.202</w:t>
            </w:r>
            <w:r w:rsidR="00E00770">
              <w:rPr>
                <w:rFonts w:ascii="GHEA Grapalat" w:hAnsi="GHEA Grapalat"/>
                <w:lang w:val="hy-AM"/>
              </w:rPr>
              <w:t>2</w:t>
            </w:r>
            <w:r w:rsidR="00E00770" w:rsidRPr="004C23C0">
              <w:rPr>
                <w:rFonts w:ascii="GHEA Grapalat" w:hAnsi="GHEA Grapalat"/>
                <w:lang w:val="hy-AM"/>
              </w:rPr>
              <w:t>թ.</w:t>
            </w:r>
          </w:p>
        </w:tc>
      </w:tr>
      <w:tr w:rsidR="00E00770" w:rsidRPr="004C23C0" w:rsidTr="00E00770">
        <w:trPr>
          <w:trHeight w:val="292"/>
        </w:trPr>
        <w:tc>
          <w:tcPr>
            <w:tcW w:w="8364" w:type="dxa"/>
            <w:gridSpan w:val="2"/>
            <w:vMerge/>
            <w:shd w:val="clear" w:color="auto" w:fill="BFBFBF" w:themeFill="background1" w:themeFillShade="BF"/>
          </w:tcPr>
          <w:p w:rsidR="00E00770" w:rsidRPr="00E65380" w:rsidRDefault="00E00770" w:rsidP="00E00770">
            <w:pPr>
              <w:spacing w:line="360" w:lineRule="auto"/>
              <w:rPr>
                <w:rFonts w:ascii="GHEA Grapalat" w:hAnsi="GHEA Grapalat"/>
                <w:lang w:val="hy-AM"/>
              </w:rPr>
            </w:pPr>
          </w:p>
        </w:tc>
        <w:tc>
          <w:tcPr>
            <w:tcW w:w="2372" w:type="dxa"/>
            <w:shd w:val="clear" w:color="auto" w:fill="BFBFBF" w:themeFill="background1" w:themeFillShade="BF"/>
          </w:tcPr>
          <w:p w:rsidR="00E00770" w:rsidRPr="004C23C0" w:rsidRDefault="00E00770" w:rsidP="00E00770">
            <w:pPr>
              <w:spacing w:line="360" w:lineRule="auto"/>
              <w:rPr>
                <w:rFonts w:ascii="GHEA Grapalat" w:hAnsi="GHEA Grapalat" w:cs="Helvetica"/>
                <w:b/>
                <w:lang w:val="hy-AM"/>
              </w:rPr>
            </w:pPr>
            <w:r w:rsidRPr="00843B10">
              <w:rPr>
                <w:rFonts w:ascii="GHEA Grapalat" w:hAnsi="GHEA Grapalat"/>
                <w:lang w:val="hy-AM"/>
              </w:rPr>
              <w:t xml:space="preserve">N </w:t>
            </w:r>
            <w:r w:rsidR="002E7097" w:rsidRPr="002E7097">
              <w:rPr>
                <w:rFonts w:ascii="GHEA Grapalat" w:hAnsi="GHEA Grapalat"/>
                <w:lang w:val="hy-AM"/>
              </w:rPr>
              <w:t>035/23472-2022</w:t>
            </w:r>
            <w:r w:rsidRPr="00843B10">
              <w:rPr>
                <w:rFonts w:ascii="GHEA Grapalat" w:hAnsi="GHEA Grapalat"/>
                <w:lang w:val="hy-AM"/>
              </w:rPr>
              <w:t xml:space="preserve"> </w:t>
            </w:r>
          </w:p>
        </w:tc>
      </w:tr>
      <w:tr w:rsidR="00E00770" w:rsidRPr="001C32E1" w:rsidTr="00BC15B8">
        <w:trPr>
          <w:trHeight w:val="292"/>
        </w:trPr>
        <w:tc>
          <w:tcPr>
            <w:tcW w:w="5529" w:type="dxa"/>
            <w:shd w:val="clear" w:color="auto" w:fill="FFFFFF" w:themeFill="background1"/>
          </w:tcPr>
          <w:p w:rsidR="001C4923" w:rsidRPr="001C4923" w:rsidRDefault="00E00770" w:rsidP="00E00770">
            <w:pPr>
              <w:rPr>
                <w:rFonts w:ascii="GHEA Grapalat" w:hAnsi="GHEA Grapalat"/>
                <w:i/>
                <w:color w:val="000000"/>
                <w:shd w:val="clear" w:color="auto" w:fill="FFFFFF"/>
                <w:lang w:val="hy-AM"/>
              </w:rPr>
            </w:pPr>
            <w:r>
              <w:rPr>
                <w:rFonts w:ascii="GHEA Grapalat" w:hAnsi="GHEA Grapalat"/>
                <w:bCs/>
                <w:lang w:val="hy-AM"/>
              </w:rPr>
              <w:t>1. «Հայաստանի Հանրապետության կառավարության 2020 թվականի ապրիլի 30-ի N 718-Ն որոշման մեջ փոփոխություն կատարելու մասին</w:t>
            </w:r>
            <w:r>
              <w:rPr>
                <w:rFonts w:ascii="GHEA Grapalat" w:hAnsi="GHEA Grapalat" w:cs="Calibri"/>
                <w:color w:val="000000"/>
                <w:lang w:val="hy-AM"/>
              </w:rPr>
              <w:t>»</w:t>
            </w:r>
            <w:r>
              <w:rPr>
                <w:rFonts w:ascii="GHEA Grapalat" w:hAnsi="GHEA Grapalat"/>
                <w:color w:val="000000"/>
                <w:shd w:val="clear" w:color="auto" w:fill="FFFFFF"/>
                <w:lang w:val="hy-AM"/>
              </w:rPr>
              <w:t xml:space="preserve"> </w:t>
            </w:r>
            <w:r w:rsidRPr="00490FBC">
              <w:rPr>
                <w:rFonts w:ascii="GHEA Grapalat" w:hAnsi="GHEA Grapalat"/>
                <w:bCs/>
                <w:lang w:val="hy-AM"/>
              </w:rPr>
              <w:t xml:space="preserve">Հայաստանի </w:t>
            </w:r>
            <w:r w:rsidRPr="00490FBC">
              <w:rPr>
                <w:rFonts w:ascii="GHEA Grapalat" w:hAnsi="GHEA Grapalat"/>
                <w:bCs/>
                <w:lang w:val="hy-AM"/>
              </w:rPr>
              <w:lastRenderedPageBreak/>
              <w:t>Հանրապետության կ</w:t>
            </w:r>
            <w:r>
              <w:rPr>
                <w:rFonts w:ascii="GHEA Grapalat" w:hAnsi="GHEA Grapalat"/>
                <w:color w:val="000000"/>
                <w:shd w:val="clear" w:color="auto" w:fill="FFFFFF"/>
                <w:lang w:val="hy-AM"/>
              </w:rPr>
              <w:t xml:space="preserve">առավարության որոշման </w:t>
            </w:r>
            <w:r>
              <w:rPr>
                <w:rFonts w:ascii="GHEA Grapalat" w:hAnsi="GHEA Grapalat" w:cs="Sylfaen"/>
                <w:color w:val="000000"/>
                <w:shd w:val="clear" w:color="auto" w:fill="FFFFFF"/>
                <w:lang w:val="hy-AM"/>
              </w:rPr>
              <w:t>նախագծի</w:t>
            </w:r>
            <w:r>
              <w:rPr>
                <w:rFonts w:ascii="GHEA Grapalat" w:hAnsi="GHEA Grapalat" w:cs="Sylfaen"/>
                <w:lang w:val="hy-AM"/>
              </w:rPr>
              <w:t xml:space="preserve"> (այսուհետ՝ Նախագիծ) </w:t>
            </w:r>
            <w:r>
              <w:rPr>
                <w:rFonts w:ascii="GHEA Grapalat" w:hAnsi="GHEA Grapalat" w:cs="Calibri"/>
                <w:color w:val="000000"/>
                <w:lang w:val="hy-AM"/>
              </w:rPr>
              <w:t xml:space="preserve">1-ին կետով հաստատվող հավելվածի </w:t>
            </w:r>
            <w:r>
              <w:rPr>
                <w:rFonts w:ascii="GHEA Grapalat" w:hAnsi="GHEA Grapalat" w:cs="Sylfaen"/>
                <w:lang w:val="hy-AM"/>
              </w:rPr>
              <w:t xml:space="preserve">(այսուհետ՝ Հավելված) վերևի աջ անկյունում </w:t>
            </w:r>
            <w:r>
              <w:rPr>
                <w:rFonts w:ascii="GHEA Grapalat" w:hAnsi="GHEA Grapalat"/>
                <w:bCs/>
                <w:lang w:val="hy-AM"/>
              </w:rPr>
              <w:t>Հայաստանի Հանրապետության կառավարության 2020 թվականի ապրիլի 30-ի N 718-Ն որոշման վավերապայմանների փոխարեն անհրաժեշտ է նշել սույն</w:t>
            </w:r>
            <w:r>
              <w:rPr>
                <w:rFonts w:ascii="GHEA Grapalat" w:hAnsi="GHEA Grapalat" w:cs="Sylfaen"/>
                <w:lang w:val="hy-AM"/>
              </w:rPr>
              <w:t xml:space="preserve"> Նախագծի վավերապայմանները՝ հիմք ընդունելով </w:t>
            </w:r>
            <w:r>
              <w:rPr>
                <w:rFonts w:ascii="GHEA Grapalat" w:hAnsi="GHEA Grapalat"/>
                <w:bCs/>
                <w:lang w:val="hy-AM"/>
              </w:rPr>
              <w:t>«Նորմատիվ իրավական ակտերի մասին</w:t>
            </w:r>
            <w:r>
              <w:rPr>
                <w:rFonts w:ascii="GHEA Grapalat" w:hAnsi="GHEA Grapalat" w:cs="Calibri"/>
                <w:color w:val="000000"/>
                <w:lang w:val="hy-AM"/>
              </w:rPr>
              <w:t xml:space="preserve">» 13-րդ հոդվածի 9-րդ մասի դրույթները, այն է՝ </w:t>
            </w:r>
            <w:r>
              <w:rPr>
                <w:rFonts w:ascii="GHEA Grapalat" w:hAnsi="GHEA Grapalat"/>
                <w:i/>
                <w:color w:val="000000"/>
                <w:shd w:val="clear" w:color="auto" w:fill="FFFFFF"/>
                <w:lang w:val="hy-AM"/>
              </w:rPr>
              <w:t xml:space="preserve">նորմատիվ իրավական ակտով հաստատվող կանոնները, կանոնադրությունները, կարգերը, ցանկերը, աղյուսակները և այլն ամրագրվում են (կամ ձևակերպվում են) նորմատիվ իրավական ակտի անբաժանելի մաս համարվող </w:t>
            </w:r>
            <w:r>
              <w:rPr>
                <w:rFonts w:ascii="GHEA Grapalat" w:hAnsi="GHEA Grapalat"/>
                <w:b/>
                <w:i/>
                <w:color w:val="000000"/>
                <w:shd w:val="clear" w:color="auto" w:fill="FFFFFF"/>
                <w:lang w:val="hy-AM"/>
              </w:rPr>
              <w:t>հավելվածների ձևով</w:t>
            </w:r>
            <w:r>
              <w:rPr>
                <w:rFonts w:ascii="GHEA Grapalat" w:hAnsi="GHEA Grapalat"/>
                <w:i/>
                <w:color w:val="000000"/>
                <w:shd w:val="clear" w:color="auto" w:fill="FFFFFF"/>
                <w:lang w:val="hy-AM"/>
              </w:rPr>
              <w:t>: Հավելվածներն առանց տվյալ նորմատիվ իրավական ակտի իրավաբանական ուժ չունեն: Նորմատիվ իրավական ակտի համապատասխան մասերը հղում են պարունակում այդ հավելվածներին:</w:t>
            </w:r>
          </w:p>
        </w:tc>
        <w:tc>
          <w:tcPr>
            <w:tcW w:w="5207" w:type="dxa"/>
            <w:gridSpan w:val="2"/>
            <w:shd w:val="clear" w:color="auto" w:fill="FFFFFF" w:themeFill="background1"/>
          </w:tcPr>
          <w:p w:rsidR="008E22D7" w:rsidRDefault="00EF6346" w:rsidP="008E22D7">
            <w:pPr>
              <w:rPr>
                <w:rFonts w:ascii="GHEA Grapalat" w:hAnsi="GHEA Grapalat"/>
                <w:b/>
                <w:lang w:val="hy-AM"/>
              </w:rPr>
            </w:pPr>
            <w:r w:rsidRPr="004C23C0">
              <w:rPr>
                <w:rFonts w:ascii="GHEA Grapalat" w:hAnsi="GHEA Grapalat"/>
                <w:b/>
                <w:lang w:val="hy-AM"/>
              </w:rPr>
              <w:lastRenderedPageBreak/>
              <w:t>Ընդունվել է:</w:t>
            </w:r>
          </w:p>
          <w:p w:rsidR="008E22D7" w:rsidRPr="008E22D7" w:rsidRDefault="008E22D7" w:rsidP="008E22D7">
            <w:pPr>
              <w:rPr>
                <w:rFonts w:ascii="GHEA Grapalat" w:hAnsi="GHEA Grapalat"/>
                <w:b/>
                <w:lang w:val="hy-AM"/>
              </w:rPr>
            </w:pPr>
            <w:r>
              <w:rPr>
                <w:rFonts w:ascii="GHEA Grapalat" w:hAnsi="GHEA Grapalat"/>
                <w:color w:val="000000"/>
                <w:shd w:val="clear" w:color="auto" w:fill="FFFFFF"/>
                <w:lang w:val="hy-AM"/>
              </w:rPr>
              <w:t>Կատարվել է համապատասխան փոփոխություն:</w:t>
            </w:r>
          </w:p>
          <w:p w:rsidR="008E22D7" w:rsidRPr="004C23C0" w:rsidRDefault="008E22D7" w:rsidP="000B531B">
            <w:pPr>
              <w:spacing w:line="360" w:lineRule="auto"/>
              <w:rPr>
                <w:rFonts w:ascii="GHEA Grapalat" w:hAnsi="GHEA Grapalat" w:cs="Helvetica"/>
                <w:b/>
                <w:lang w:val="hy-AM"/>
              </w:rPr>
            </w:pPr>
          </w:p>
        </w:tc>
      </w:tr>
      <w:tr w:rsidR="00E00770" w:rsidRPr="001C32E1" w:rsidTr="00BC15B8">
        <w:trPr>
          <w:trHeight w:val="292"/>
        </w:trPr>
        <w:tc>
          <w:tcPr>
            <w:tcW w:w="5529" w:type="dxa"/>
            <w:shd w:val="clear" w:color="auto" w:fill="FFFFFF" w:themeFill="background1"/>
          </w:tcPr>
          <w:p w:rsidR="00E00770" w:rsidRDefault="00E00770" w:rsidP="00E00770">
            <w:pPr>
              <w:rPr>
                <w:rFonts w:ascii="GHEA Grapalat" w:hAnsi="GHEA Grapalat"/>
                <w:bCs/>
                <w:lang w:val="hy-AM"/>
              </w:rPr>
            </w:pPr>
            <w:r>
              <w:rPr>
                <w:rFonts w:ascii="GHEA Grapalat" w:hAnsi="GHEA Grapalat" w:cs="Calibri"/>
                <w:color w:val="000000"/>
                <w:lang w:val="hy-AM"/>
              </w:rPr>
              <w:lastRenderedPageBreak/>
              <w:t xml:space="preserve">2. Հավելվածի ամբողջ տեքստում </w:t>
            </w:r>
            <w:r>
              <w:rPr>
                <w:rFonts w:ascii="GHEA Grapalat" w:hAnsi="GHEA Grapalat" w:cs="Sylfaen"/>
                <w:lang w:val="hy-AM"/>
              </w:rPr>
              <w:t xml:space="preserve">անհրաժեշտ է ապահովել </w:t>
            </w:r>
            <w:r>
              <w:rPr>
                <w:rFonts w:ascii="GHEA Grapalat" w:hAnsi="GHEA Grapalat"/>
                <w:bCs/>
                <w:lang w:val="hy-AM"/>
              </w:rPr>
              <w:t>«Նորմատիվ իրավական ակտերի մասին</w:t>
            </w:r>
            <w:r>
              <w:rPr>
                <w:rFonts w:ascii="GHEA Grapalat" w:hAnsi="GHEA Grapalat" w:cs="Calibri"/>
                <w:color w:val="000000"/>
                <w:lang w:val="hy-AM"/>
              </w:rPr>
              <w:t>» օրենքի</w:t>
            </w:r>
            <w:r>
              <w:rPr>
                <w:rFonts w:ascii="GHEA Grapalat" w:hAnsi="GHEA Grapalat" w:cs="Sylfaen"/>
                <w:lang w:val="hy-AM"/>
              </w:rPr>
              <w:t xml:space="preserve"> 21-րդ հոդվածի</w:t>
            </w:r>
            <w:r>
              <w:rPr>
                <w:rFonts w:ascii="GHEA Grapalat" w:hAnsi="GHEA Grapalat"/>
                <w:color w:val="000000"/>
                <w:shd w:val="clear" w:color="auto" w:fill="FFFFFF"/>
                <w:lang w:val="hy-AM"/>
              </w:rPr>
              <w:t xml:space="preserve"> 5-րդ մասի պահանջը, համաձայն որի՝ </w:t>
            </w:r>
            <w:r>
              <w:rPr>
                <w:rFonts w:ascii="GHEA Grapalat" w:hAnsi="GHEA Grapalat"/>
                <w:i/>
                <w:color w:val="000000"/>
                <w:shd w:val="clear" w:color="auto" w:fill="FFFFFF"/>
                <w:lang w:val="hy-AM"/>
              </w:rPr>
              <w:t xml:space="preserve">(…) </w:t>
            </w:r>
            <w:r>
              <w:rPr>
                <w:rFonts w:ascii="GHEA Grapalat" w:hAnsi="GHEA Grapalat"/>
                <w:b/>
                <w:i/>
                <w:color w:val="000000"/>
                <w:shd w:val="clear" w:color="auto" w:fill="FFFFFF"/>
                <w:lang w:val="hy-AM"/>
              </w:rPr>
              <w:t>«թվական» բառը և դրա հոլովաձևերը գրվում են ամբողջությամբ:</w:t>
            </w:r>
          </w:p>
        </w:tc>
        <w:tc>
          <w:tcPr>
            <w:tcW w:w="5207" w:type="dxa"/>
            <w:gridSpan w:val="2"/>
            <w:shd w:val="clear" w:color="auto" w:fill="FFFFFF" w:themeFill="background1"/>
          </w:tcPr>
          <w:p w:rsidR="00E00770" w:rsidRDefault="00EF6346" w:rsidP="009E2278">
            <w:pPr>
              <w:rPr>
                <w:rFonts w:ascii="GHEA Grapalat" w:hAnsi="GHEA Grapalat"/>
                <w:b/>
                <w:lang w:val="hy-AM"/>
              </w:rPr>
            </w:pPr>
            <w:r w:rsidRPr="004C23C0">
              <w:rPr>
                <w:rFonts w:ascii="GHEA Grapalat" w:hAnsi="GHEA Grapalat"/>
                <w:b/>
                <w:lang w:val="hy-AM"/>
              </w:rPr>
              <w:t>Ընդունվել է:</w:t>
            </w:r>
          </w:p>
          <w:p w:rsidR="009E2278" w:rsidRPr="008E22D7" w:rsidRDefault="009E2278" w:rsidP="009E2278">
            <w:pPr>
              <w:rPr>
                <w:rFonts w:ascii="GHEA Grapalat" w:hAnsi="GHEA Grapalat"/>
                <w:b/>
                <w:lang w:val="hy-AM"/>
              </w:rPr>
            </w:pPr>
            <w:r>
              <w:rPr>
                <w:rFonts w:ascii="GHEA Grapalat" w:hAnsi="GHEA Grapalat"/>
                <w:color w:val="000000"/>
                <w:shd w:val="clear" w:color="auto" w:fill="FFFFFF"/>
                <w:lang w:val="hy-AM"/>
              </w:rPr>
              <w:t>Կատարվել են համապատասխան փոփոխություններ:</w:t>
            </w:r>
          </w:p>
          <w:p w:rsidR="009E2278" w:rsidRPr="004C23C0" w:rsidRDefault="009E2278" w:rsidP="000B531B">
            <w:pPr>
              <w:spacing w:line="360" w:lineRule="auto"/>
              <w:rPr>
                <w:rFonts w:ascii="GHEA Grapalat" w:hAnsi="GHEA Grapalat" w:cs="Helvetica"/>
                <w:b/>
                <w:lang w:val="hy-AM"/>
              </w:rPr>
            </w:pPr>
          </w:p>
        </w:tc>
      </w:tr>
      <w:tr w:rsidR="00F2410A" w:rsidRPr="001C32E1" w:rsidTr="00E00770">
        <w:trPr>
          <w:trHeight w:val="292"/>
        </w:trPr>
        <w:tc>
          <w:tcPr>
            <w:tcW w:w="5529" w:type="dxa"/>
            <w:shd w:val="clear" w:color="auto" w:fill="FFFFFF" w:themeFill="background1"/>
          </w:tcPr>
          <w:p w:rsidR="00F2410A" w:rsidRPr="00E00770" w:rsidRDefault="00F2410A" w:rsidP="00F2410A">
            <w:pPr>
              <w:rPr>
                <w:rFonts w:ascii="GHEA Grapalat" w:hAnsi="GHEA Grapalat"/>
                <w:color w:val="000000"/>
                <w:shd w:val="clear" w:color="auto" w:fill="FFFFFF"/>
                <w:lang w:val="hy-AM"/>
              </w:rPr>
            </w:pPr>
            <w:r>
              <w:rPr>
                <w:rFonts w:ascii="GHEA Grapalat" w:hAnsi="GHEA Grapalat"/>
                <w:color w:val="000000"/>
                <w:shd w:val="clear" w:color="auto" w:fill="FFFFFF"/>
                <w:lang w:val="hy-AM"/>
              </w:rPr>
              <w:t xml:space="preserve">3. </w:t>
            </w:r>
            <w:r w:rsidRPr="00E00770">
              <w:rPr>
                <w:rFonts w:ascii="GHEA Grapalat" w:hAnsi="GHEA Grapalat"/>
                <w:color w:val="000000"/>
                <w:shd w:val="clear" w:color="auto" w:fill="FFFFFF"/>
                <w:lang w:val="hy-AM"/>
              </w:rPr>
              <w:t>Հավելվածի հարցաշարի 2-րդ կետում նախատեսվում է ընդհանուր դրույթ հիվանդանոցի կազմում պարտադիր ներառվող բաժինների, բաժանմունքների և այլնի մասին, իսկ, այնուհետև, 2.1-2.4-րդ կետերում արդեն թվարկվում են դրանք: Հետևաբար, նկատի ունենալով, որ 2.1-2.4-րդ կետերը, ըստ էության, 2-րդ կետի շարունակությունն են, առաջարկում ենք Հավելվածի հարցաշարում դրանք նախատեսել ենթակետերի տեսքով:</w:t>
            </w:r>
          </w:p>
          <w:p w:rsidR="00F2410A" w:rsidRDefault="00F2410A" w:rsidP="00F2410A">
            <w:pPr>
              <w:rPr>
                <w:rFonts w:ascii="GHEA Grapalat" w:hAnsi="GHEA Grapalat" w:cs="Calibri"/>
                <w:color w:val="000000"/>
                <w:lang w:val="hy-AM"/>
              </w:rPr>
            </w:pPr>
            <w:r>
              <w:rPr>
                <w:rFonts w:ascii="GHEA Grapalat" w:hAnsi="GHEA Grapalat"/>
                <w:color w:val="000000"/>
                <w:shd w:val="clear" w:color="auto" w:fill="FFFFFF"/>
                <w:lang w:val="hy-AM"/>
              </w:rPr>
              <w:t>Սույն դիտողությունը վերաբերում է նաև Հավելվածի հարցաշարի մյուս կետերում առկա համանման կարգավորումներին:</w:t>
            </w:r>
          </w:p>
        </w:tc>
        <w:tc>
          <w:tcPr>
            <w:tcW w:w="5207" w:type="dxa"/>
            <w:gridSpan w:val="2"/>
            <w:shd w:val="clear" w:color="auto" w:fill="FFFFFF" w:themeFill="background1"/>
          </w:tcPr>
          <w:p w:rsidR="00F2410A" w:rsidRDefault="007E67D7" w:rsidP="00F2410A">
            <w:pPr>
              <w:rPr>
                <w:rFonts w:ascii="GHEA Grapalat" w:hAnsi="GHEA Grapalat"/>
                <w:b/>
                <w:lang w:val="hy-AM"/>
              </w:rPr>
            </w:pPr>
            <w:r>
              <w:rPr>
                <w:rFonts w:ascii="GHEA Grapalat" w:hAnsi="GHEA Grapalat"/>
                <w:b/>
                <w:lang w:val="hy-AM"/>
              </w:rPr>
              <w:t>Չի ընդունվել</w:t>
            </w:r>
            <w:r w:rsidR="00F2410A" w:rsidRPr="004C23C0">
              <w:rPr>
                <w:rFonts w:ascii="GHEA Grapalat" w:hAnsi="GHEA Grapalat"/>
                <w:b/>
                <w:lang w:val="hy-AM"/>
              </w:rPr>
              <w:t>:</w:t>
            </w:r>
          </w:p>
          <w:p w:rsidR="001C32E1" w:rsidRDefault="001C32E1" w:rsidP="001C32E1">
            <w:pPr>
              <w:rPr>
                <w:rFonts w:ascii="GHEA Grapalat" w:hAnsi="GHEA Grapalat" w:cs="Helvetica"/>
                <w:lang w:val="hy-AM"/>
              </w:rPr>
            </w:pPr>
            <w:r>
              <w:rPr>
                <w:rFonts w:ascii="GHEA Grapalat" w:hAnsi="GHEA Grapalat" w:cs="Helvetica"/>
                <w:lang w:val="hy-AM"/>
              </w:rPr>
              <w:t>Ստուգաթերթերի հարցաշարի տվյալ ձևաչափը աշխատանքային կարգով նախկինում քննարկվել և որոշվել է շարադրել Նախագծով ներկայացված տարբերակով:</w:t>
            </w:r>
            <w:r>
              <w:rPr>
                <w:rFonts w:ascii="GHEA Grapalat" w:hAnsi="GHEA Grapalat" w:cs="Helvetica"/>
                <w:lang w:val="hy-AM"/>
              </w:rPr>
              <w:t xml:space="preserve"> </w:t>
            </w:r>
          </w:p>
          <w:p w:rsidR="00F2410A" w:rsidRPr="006657F0" w:rsidRDefault="001C32E1" w:rsidP="001C32E1">
            <w:pPr>
              <w:rPr>
                <w:rFonts w:ascii="GHEA Grapalat" w:hAnsi="GHEA Grapalat" w:cs="Helvetica"/>
                <w:lang w:val="hy-AM"/>
              </w:rPr>
            </w:pPr>
            <w:r>
              <w:rPr>
                <w:rFonts w:ascii="GHEA Grapalat" w:hAnsi="GHEA Grapalat" w:cs="Helvetica"/>
                <w:lang w:val="hy-AM"/>
              </w:rPr>
              <w:t>Ս</w:t>
            </w:r>
            <w:r w:rsidR="006657F0">
              <w:rPr>
                <w:rFonts w:ascii="GHEA Grapalat" w:hAnsi="GHEA Grapalat" w:cs="Helvetica"/>
                <w:lang w:val="hy-AM"/>
              </w:rPr>
              <w:t xml:space="preserve">տուգման ակտում </w:t>
            </w:r>
            <w:r w:rsidR="007E67D7">
              <w:rPr>
                <w:rFonts w:ascii="GHEA Grapalat" w:hAnsi="GHEA Grapalat" w:cs="Helvetica"/>
                <w:lang w:val="hy-AM"/>
              </w:rPr>
              <w:t xml:space="preserve">հստակ հղումներ կատարելու նպատակով նախապատվությունը տրվում է ներկայացված տարբերակով համարակալմանը: </w:t>
            </w:r>
          </w:p>
        </w:tc>
      </w:tr>
      <w:tr w:rsidR="00E00770" w:rsidRPr="007E67D7" w:rsidTr="00E00770">
        <w:trPr>
          <w:trHeight w:val="292"/>
        </w:trPr>
        <w:tc>
          <w:tcPr>
            <w:tcW w:w="5529" w:type="dxa"/>
            <w:shd w:val="clear" w:color="auto" w:fill="FFFFFF" w:themeFill="background1"/>
          </w:tcPr>
          <w:p w:rsidR="00E00770" w:rsidRPr="00E00770" w:rsidRDefault="00E00770" w:rsidP="00E00770">
            <w:pPr>
              <w:rPr>
                <w:rFonts w:ascii="GHEA Grapalat" w:hAnsi="GHEA Grapalat"/>
                <w:lang w:val="hy-AM"/>
              </w:rPr>
            </w:pPr>
            <w:r w:rsidRPr="00E00770">
              <w:rPr>
                <w:rFonts w:ascii="GHEA Grapalat" w:hAnsi="GHEA Grapalat"/>
                <w:lang w:val="hy-AM"/>
              </w:rPr>
              <w:t xml:space="preserve">4. Հավելվածի հարցաշարի </w:t>
            </w:r>
            <w:r>
              <w:rPr>
                <w:rFonts w:ascii="GHEA Grapalat" w:hAnsi="GHEA Grapalat"/>
                <w:lang w:val="hy-AM"/>
              </w:rPr>
              <w:t xml:space="preserve">4.1-րդ կետով սահմանվող կարգավորումն առաջարկում ենք նախատեսել որպես 4-րդ կետի </w:t>
            </w:r>
            <w:r>
              <w:rPr>
                <w:rFonts w:ascii="GHEA Grapalat" w:hAnsi="GHEA Grapalat"/>
                <w:lang w:val="hy-AM"/>
              </w:rPr>
              <w:lastRenderedPageBreak/>
              <w:t>շարունակություն՝ նկատի ունենալով, որ բացակայում է առանձին կետի բաժանելու անհրաժեշտությունը:</w:t>
            </w:r>
          </w:p>
          <w:p w:rsidR="00E00770" w:rsidRDefault="00E00770" w:rsidP="00E00770">
            <w:pPr>
              <w:rPr>
                <w:rFonts w:ascii="GHEA Grapalat" w:hAnsi="GHEA Grapalat"/>
                <w:color w:val="000000"/>
                <w:shd w:val="clear" w:color="auto" w:fill="FFFFFF"/>
                <w:lang w:val="hy-AM"/>
              </w:rPr>
            </w:pPr>
            <w:r>
              <w:rPr>
                <w:rFonts w:ascii="GHEA Grapalat" w:hAnsi="GHEA Grapalat"/>
                <w:lang w:val="hy-AM"/>
              </w:rPr>
              <w:t xml:space="preserve">Ինչպես նաև 4.1-րդ կետի </w:t>
            </w:r>
            <w:r>
              <w:rPr>
                <w:rFonts w:ascii="GHEA Grapalat" w:hAnsi="GHEA Grapalat"/>
                <w:bCs/>
                <w:lang w:val="hy-AM"/>
              </w:rPr>
              <w:t>«Հարց</w:t>
            </w:r>
            <w:r>
              <w:rPr>
                <w:rFonts w:ascii="GHEA Grapalat" w:hAnsi="GHEA Grapalat" w:cs="Calibri"/>
                <w:color w:val="000000"/>
                <w:lang w:val="hy-AM"/>
              </w:rPr>
              <w:t xml:space="preserve">» սյունակից առաջարկում ենք հանել </w:t>
            </w:r>
            <w:r>
              <w:rPr>
                <w:rFonts w:ascii="GHEA Grapalat" w:hAnsi="GHEA Grapalat"/>
                <w:bCs/>
                <w:lang w:val="hy-AM"/>
              </w:rPr>
              <w:t>«Բժշկի կամ</w:t>
            </w:r>
            <w:r>
              <w:rPr>
                <w:rFonts w:ascii="GHEA Grapalat" w:hAnsi="GHEA Grapalat" w:cs="Calibri"/>
                <w:color w:val="000000"/>
                <w:lang w:val="hy-AM"/>
              </w:rPr>
              <w:t xml:space="preserve">» բառերը՝ հիմք ընդունելով </w:t>
            </w:r>
            <w:r>
              <w:rPr>
                <w:rFonts w:ascii="GHEA Grapalat" w:hAnsi="GHEA Grapalat"/>
                <w:bCs/>
                <w:lang w:val="hy-AM"/>
              </w:rPr>
              <w:t>Հայաստանի Հանրապետության կառավարության 2002 թվականի դեկտեմբերի 5-ի N 1936-Ն որոշման 2-րդ հավելվածի 99.3-րդ կետի դրույթները, համաձայն որոնց՝ վիճակագրական և մատենավարման ծառայությունում նախատեսված է միայն միջին բուժաշխատողի վերաբերյալ կադրային հագեցվածության պահանջ:</w:t>
            </w:r>
          </w:p>
        </w:tc>
        <w:tc>
          <w:tcPr>
            <w:tcW w:w="5207" w:type="dxa"/>
            <w:gridSpan w:val="2"/>
            <w:shd w:val="clear" w:color="auto" w:fill="FFFFFF" w:themeFill="background1"/>
          </w:tcPr>
          <w:p w:rsidR="00E00770" w:rsidRDefault="00915FA9" w:rsidP="00915FA9">
            <w:pPr>
              <w:rPr>
                <w:rFonts w:ascii="GHEA Grapalat" w:hAnsi="GHEA Grapalat" w:cs="Helvetica"/>
                <w:b/>
                <w:lang w:val="hy-AM"/>
              </w:rPr>
            </w:pPr>
            <w:r>
              <w:rPr>
                <w:rFonts w:ascii="GHEA Grapalat" w:hAnsi="GHEA Grapalat" w:cs="Helvetica"/>
                <w:b/>
                <w:lang w:val="hy-AM"/>
              </w:rPr>
              <w:lastRenderedPageBreak/>
              <w:t>Մասամբ է ընդունվել:</w:t>
            </w:r>
          </w:p>
          <w:p w:rsidR="00915FA9" w:rsidRDefault="007E67D7" w:rsidP="00915FA9">
            <w:pPr>
              <w:rPr>
                <w:rFonts w:ascii="GHEA Grapalat" w:hAnsi="GHEA Grapalat" w:cs="Helvetica"/>
                <w:b/>
                <w:lang w:val="hy-AM"/>
              </w:rPr>
            </w:pPr>
            <w:r>
              <w:rPr>
                <w:rFonts w:ascii="GHEA Grapalat" w:hAnsi="GHEA Grapalat" w:cs="Helvetica"/>
                <w:lang w:val="hy-AM"/>
              </w:rPr>
              <w:t>Ս</w:t>
            </w:r>
            <w:r w:rsidR="00915FA9">
              <w:rPr>
                <w:rFonts w:ascii="GHEA Grapalat" w:hAnsi="GHEA Grapalat" w:cs="Helvetica"/>
                <w:lang w:val="hy-AM"/>
              </w:rPr>
              <w:t>տուգաթերթերի հարցաշար</w:t>
            </w:r>
            <w:r>
              <w:rPr>
                <w:rFonts w:ascii="GHEA Grapalat" w:hAnsi="GHEA Grapalat" w:cs="Helvetica"/>
                <w:lang w:val="hy-AM"/>
              </w:rPr>
              <w:t>ի տվյալ ձևաչափ</w:t>
            </w:r>
            <w:r w:rsidR="00915FA9">
              <w:rPr>
                <w:rFonts w:ascii="GHEA Grapalat" w:hAnsi="GHEA Grapalat" w:cs="Helvetica"/>
                <w:lang w:val="hy-AM"/>
              </w:rPr>
              <w:t xml:space="preserve">ը </w:t>
            </w:r>
            <w:r>
              <w:rPr>
                <w:rFonts w:ascii="GHEA Grapalat" w:hAnsi="GHEA Grapalat" w:cs="Helvetica"/>
                <w:lang w:val="hy-AM"/>
              </w:rPr>
              <w:t xml:space="preserve">աշխատանքային կարգով </w:t>
            </w:r>
            <w:r>
              <w:rPr>
                <w:rFonts w:ascii="GHEA Grapalat" w:hAnsi="GHEA Grapalat" w:cs="Helvetica"/>
                <w:lang w:val="hy-AM"/>
              </w:rPr>
              <w:lastRenderedPageBreak/>
              <w:t xml:space="preserve">նախկինում քննարկվել և որոշվել </w:t>
            </w:r>
            <w:r w:rsidR="007143AE">
              <w:rPr>
                <w:rFonts w:ascii="GHEA Grapalat" w:hAnsi="GHEA Grapalat" w:cs="Helvetica"/>
                <w:lang w:val="hy-AM"/>
              </w:rPr>
              <w:t xml:space="preserve">է </w:t>
            </w:r>
            <w:r w:rsidR="00915FA9">
              <w:rPr>
                <w:rFonts w:ascii="GHEA Grapalat" w:hAnsi="GHEA Grapalat" w:cs="Helvetica"/>
                <w:lang w:val="hy-AM"/>
              </w:rPr>
              <w:t xml:space="preserve">շարադրել Նախագծով ներկայացված </w:t>
            </w:r>
            <w:r>
              <w:rPr>
                <w:rFonts w:ascii="GHEA Grapalat" w:hAnsi="GHEA Grapalat" w:cs="Helvetica"/>
                <w:lang w:val="hy-AM"/>
              </w:rPr>
              <w:t>տարբերակ</w:t>
            </w:r>
            <w:r w:rsidR="00915FA9">
              <w:rPr>
                <w:rFonts w:ascii="GHEA Grapalat" w:hAnsi="GHEA Grapalat" w:cs="Helvetica"/>
                <w:lang w:val="hy-AM"/>
              </w:rPr>
              <w:t>ով:</w:t>
            </w:r>
          </w:p>
          <w:p w:rsidR="00915FA9" w:rsidRDefault="00915FA9" w:rsidP="00915FA9">
            <w:pPr>
              <w:rPr>
                <w:rFonts w:ascii="GHEA Grapalat" w:hAnsi="GHEA Grapalat" w:cs="Helvetica"/>
                <w:b/>
                <w:lang w:val="hy-AM"/>
              </w:rPr>
            </w:pPr>
          </w:p>
          <w:p w:rsidR="00915FA9" w:rsidRPr="004C23C0" w:rsidRDefault="00915FA9" w:rsidP="00915FA9">
            <w:pPr>
              <w:rPr>
                <w:rFonts w:ascii="GHEA Grapalat" w:hAnsi="GHEA Grapalat" w:cs="Helvetica"/>
                <w:b/>
                <w:lang w:val="hy-AM"/>
              </w:rPr>
            </w:pPr>
            <w:r>
              <w:rPr>
                <w:rFonts w:ascii="GHEA Grapalat" w:hAnsi="GHEA Grapalat"/>
                <w:color w:val="000000"/>
                <w:shd w:val="clear" w:color="auto" w:fill="FFFFFF"/>
                <w:lang w:val="hy-AM"/>
              </w:rPr>
              <w:t>Կատարվել են համապատասխան փոփոխություններ:</w:t>
            </w:r>
          </w:p>
        </w:tc>
      </w:tr>
      <w:tr w:rsidR="00CF495C" w:rsidRPr="001C32E1" w:rsidTr="00E00770">
        <w:trPr>
          <w:trHeight w:val="292"/>
        </w:trPr>
        <w:tc>
          <w:tcPr>
            <w:tcW w:w="5529" w:type="dxa"/>
            <w:shd w:val="clear" w:color="auto" w:fill="FFFFFF" w:themeFill="background1"/>
          </w:tcPr>
          <w:p w:rsidR="00CF495C" w:rsidRPr="00E00770" w:rsidRDefault="00CF495C" w:rsidP="00CF495C">
            <w:pPr>
              <w:rPr>
                <w:rFonts w:ascii="GHEA Grapalat" w:hAnsi="GHEA Grapalat"/>
                <w:lang w:val="hy-AM"/>
              </w:rPr>
            </w:pPr>
            <w:r w:rsidRPr="00E00770">
              <w:rPr>
                <w:rFonts w:ascii="GHEA Grapalat" w:hAnsi="GHEA Grapalat"/>
                <w:lang w:val="hy-AM"/>
              </w:rPr>
              <w:lastRenderedPageBreak/>
              <w:t>5. Հավելվածի հարցաշարի 17-րդ կետից հետո շարադրված և չհամարակալված պարբերությունն անհրաժեշտ է համարակալել՝ հիմք ընդունելով «Նորմատիվ իրավական ակտերի մասին» օրենքի 14-րդ հոդվածի կարգավորումները, ըստ որոնց՝ ենթաօրենսդրական նորմատիվ իրավական ակտերում բովանդակությամբ համասեռ կետերը կարող են միավորվել գլուխներում: Գլուխները կարող են միավորվել բաժիններում: Նորմատիվ իրավական ակտի բաժիններն ու գլուխները համարակալվում են արաբական թվանշաններով: Բաժիններն ու գլուխները ունենում են վերնագրեր, որոնք պետք է համապատասխանեն դրանց բովանդակությանը: Գլուխների և բաժինների վերնագրերը գրվում են մեծատառերով, և վերնագրերի վերջում որևէ կետադրական նշան չի դրվում:</w:t>
            </w:r>
          </w:p>
          <w:p w:rsidR="00CF495C" w:rsidRPr="00E00770" w:rsidRDefault="00CF495C" w:rsidP="00CF495C">
            <w:pPr>
              <w:rPr>
                <w:rFonts w:ascii="GHEA Grapalat" w:hAnsi="GHEA Grapalat"/>
                <w:lang w:val="hy-AM"/>
              </w:rPr>
            </w:pPr>
            <w:r w:rsidRPr="00E00770">
              <w:rPr>
                <w:rFonts w:ascii="GHEA Grapalat" w:hAnsi="GHEA Grapalat"/>
                <w:lang w:val="hy-AM"/>
              </w:rPr>
              <w:t>Սույն դիտողությունը վերաբերում է նաև Հավելվածի հարցաշարի մյուս հատվածներում առկա համանման կարգավորումներին:</w:t>
            </w:r>
          </w:p>
        </w:tc>
        <w:tc>
          <w:tcPr>
            <w:tcW w:w="5207" w:type="dxa"/>
            <w:gridSpan w:val="2"/>
            <w:shd w:val="clear" w:color="auto" w:fill="FFFFFF" w:themeFill="background1"/>
          </w:tcPr>
          <w:p w:rsidR="007E67D7" w:rsidRDefault="007E67D7" w:rsidP="007E67D7">
            <w:pPr>
              <w:rPr>
                <w:rFonts w:ascii="GHEA Grapalat" w:hAnsi="GHEA Grapalat"/>
                <w:b/>
                <w:lang w:val="hy-AM"/>
              </w:rPr>
            </w:pPr>
            <w:r>
              <w:rPr>
                <w:rFonts w:ascii="GHEA Grapalat" w:hAnsi="GHEA Grapalat"/>
                <w:b/>
                <w:lang w:val="hy-AM"/>
              </w:rPr>
              <w:t>Չի ընդունվել</w:t>
            </w:r>
            <w:r w:rsidRPr="004C23C0">
              <w:rPr>
                <w:rFonts w:ascii="GHEA Grapalat" w:hAnsi="GHEA Grapalat"/>
                <w:b/>
                <w:lang w:val="hy-AM"/>
              </w:rPr>
              <w:t>:</w:t>
            </w:r>
          </w:p>
          <w:p w:rsidR="00CF495C" w:rsidRPr="00002ED0" w:rsidRDefault="00002ED0" w:rsidP="00002ED0">
            <w:pPr>
              <w:rPr>
                <w:rFonts w:ascii="GHEA Grapalat" w:hAnsi="GHEA Grapalat" w:cs="Helvetica"/>
                <w:lang w:val="hy-AM"/>
              </w:rPr>
            </w:pPr>
            <w:r>
              <w:rPr>
                <w:rFonts w:ascii="GHEA Grapalat" w:hAnsi="GHEA Grapalat" w:cs="Helvetica"/>
                <w:lang w:val="hy-AM"/>
              </w:rPr>
              <w:t>Տ</w:t>
            </w:r>
            <w:r w:rsidR="007E67D7">
              <w:rPr>
                <w:rFonts w:ascii="GHEA Grapalat" w:hAnsi="GHEA Grapalat" w:cs="Helvetica"/>
                <w:lang w:val="hy-AM"/>
              </w:rPr>
              <w:t xml:space="preserve">վյալ «պարբերությունը» </w:t>
            </w:r>
            <w:r>
              <w:rPr>
                <w:rFonts w:ascii="GHEA Grapalat" w:hAnsi="GHEA Grapalat" w:cs="Helvetica"/>
                <w:lang w:val="hy-AM"/>
              </w:rPr>
              <w:t xml:space="preserve">նշվում է որպես առանձանցված կաբինետի անվանում, իսկ վերնագրերը և պահանջները համարակալված են </w:t>
            </w:r>
            <w:r w:rsidRPr="00E00770">
              <w:rPr>
                <w:rFonts w:ascii="GHEA Grapalat" w:hAnsi="GHEA Grapalat"/>
                <w:lang w:val="hy-AM"/>
              </w:rPr>
              <w:t>«Նորմատիվ իրավական ակտերի մասին» օրենքի 14-րդ հոդվածի կարգավորումներ</w:t>
            </w:r>
            <w:r>
              <w:rPr>
                <w:rFonts w:ascii="GHEA Grapalat" w:hAnsi="GHEA Grapalat"/>
                <w:lang w:val="hy-AM"/>
              </w:rPr>
              <w:t>ի համաձայն:</w:t>
            </w:r>
          </w:p>
        </w:tc>
      </w:tr>
      <w:tr w:rsidR="00CF495C" w:rsidRPr="001C32E1" w:rsidTr="00E00770">
        <w:trPr>
          <w:trHeight w:val="292"/>
        </w:trPr>
        <w:tc>
          <w:tcPr>
            <w:tcW w:w="5529" w:type="dxa"/>
            <w:shd w:val="clear" w:color="auto" w:fill="FFFFFF" w:themeFill="background1"/>
          </w:tcPr>
          <w:p w:rsidR="00CF495C" w:rsidRPr="00E00770" w:rsidRDefault="00CF495C" w:rsidP="00CF495C">
            <w:pPr>
              <w:rPr>
                <w:rFonts w:ascii="GHEA Grapalat" w:hAnsi="GHEA Grapalat"/>
                <w:lang w:val="hy-AM"/>
              </w:rPr>
            </w:pPr>
            <w:r w:rsidRPr="00E00770">
              <w:rPr>
                <w:rFonts w:ascii="GHEA Grapalat" w:hAnsi="GHEA Grapalat"/>
                <w:lang w:val="hy-AM"/>
              </w:rPr>
              <w:t xml:space="preserve">6. Հավելվածի հարցաշարի 33-րդ կետի «Հղում նորմատիվ իրավական ակտերին» սյունակում անհրաժեշտ է նշել Հայաստանի Հանրապետության առողջապահության նախարարի հրամանի կրճատ անվանումը՝ նկատի ունենալով «Նորմատիվ իրավական ակտերի մասին» օրենքի 17-րդ հոդվածի 8-րդ </w:t>
            </w:r>
            <w:r w:rsidRPr="00E00770">
              <w:rPr>
                <w:rFonts w:ascii="GHEA Grapalat" w:hAnsi="GHEA Grapalat"/>
                <w:lang w:val="hy-AM"/>
              </w:rPr>
              <w:lastRenderedPageBreak/>
              <w:t>մասի դրույթները, այն է՝ հղում կատարելիս նորմատիվ իրավական ակտի լրիվ անվանումը հիշատակվում է նորմատիվ իրավական ակտում փոփոխություններ կամ լրացումներ նախատեսող կամ նորմատիվ իրավական ակտի գործողությունը դադարեցնող ակտում: Մյուս դեպքերում նորմատիվ իրավական այլ ակտի հղումներ կատարելիս կարող է նշվել իրավական ակտի կրճատ անվանումը:</w:t>
            </w:r>
          </w:p>
          <w:p w:rsidR="00CF495C" w:rsidRPr="00E00770" w:rsidRDefault="00CF495C" w:rsidP="00CF495C">
            <w:pPr>
              <w:rPr>
                <w:rFonts w:ascii="GHEA Grapalat" w:hAnsi="GHEA Grapalat"/>
                <w:lang w:val="hy-AM"/>
              </w:rPr>
            </w:pPr>
            <w:r w:rsidRPr="00E00770">
              <w:rPr>
                <w:rFonts w:ascii="GHEA Grapalat" w:hAnsi="GHEA Grapalat"/>
                <w:lang w:val="hy-AM"/>
              </w:rPr>
              <w:t>Հավելվածի վերջում նախատեսված նորմատիվ իրավական ակտերի ցանկի 1-ին կետում նույնպես անհրաժեշտ է նշել «Բնակչության բժշկական օգնության և սպասարկման մասին» օրենքի կրճատ անվանումը:</w:t>
            </w:r>
          </w:p>
        </w:tc>
        <w:tc>
          <w:tcPr>
            <w:tcW w:w="5207" w:type="dxa"/>
            <w:gridSpan w:val="2"/>
            <w:shd w:val="clear" w:color="auto" w:fill="FFFFFF" w:themeFill="background1"/>
          </w:tcPr>
          <w:p w:rsidR="00CF495C" w:rsidRDefault="00CF495C" w:rsidP="00CF495C">
            <w:pPr>
              <w:rPr>
                <w:rFonts w:ascii="GHEA Grapalat" w:hAnsi="GHEA Grapalat"/>
                <w:b/>
                <w:lang w:val="hy-AM"/>
              </w:rPr>
            </w:pPr>
            <w:r w:rsidRPr="004C23C0">
              <w:rPr>
                <w:rFonts w:ascii="GHEA Grapalat" w:hAnsi="GHEA Grapalat"/>
                <w:b/>
                <w:lang w:val="hy-AM"/>
              </w:rPr>
              <w:lastRenderedPageBreak/>
              <w:t>Ընդունվել է:</w:t>
            </w:r>
          </w:p>
          <w:p w:rsidR="00CF495C" w:rsidRPr="008E22D7" w:rsidRDefault="00CF495C" w:rsidP="00CF495C">
            <w:pPr>
              <w:rPr>
                <w:rFonts w:ascii="GHEA Grapalat" w:hAnsi="GHEA Grapalat"/>
                <w:b/>
                <w:lang w:val="hy-AM"/>
              </w:rPr>
            </w:pPr>
            <w:r>
              <w:rPr>
                <w:rFonts w:ascii="GHEA Grapalat" w:hAnsi="GHEA Grapalat"/>
                <w:color w:val="000000"/>
                <w:shd w:val="clear" w:color="auto" w:fill="FFFFFF"/>
                <w:lang w:val="hy-AM"/>
              </w:rPr>
              <w:t>Կատարվել են համապատասխան փոփոխություններ:</w:t>
            </w:r>
          </w:p>
          <w:p w:rsidR="00CF495C" w:rsidRPr="004C23C0" w:rsidRDefault="00CF495C" w:rsidP="00CF495C">
            <w:pPr>
              <w:spacing w:line="360" w:lineRule="auto"/>
              <w:rPr>
                <w:rFonts w:ascii="GHEA Grapalat" w:hAnsi="GHEA Grapalat" w:cs="Helvetica"/>
                <w:b/>
                <w:lang w:val="hy-AM"/>
              </w:rPr>
            </w:pPr>
          </w:p>
        </w:tc>
      </w:tr>
      <w:tr w:rsidR="00E00770" w:rsidRPr="00CF495C" w:rsidTr="00E00770">
        <w:trPr>
          <w:trHeight w:val="292"/>
        </w:trPr>
        <w:tc>
          <w:tcPr>
            <w:tcW w:w="5529" w:type="dxa"/>
            <w:shd w:val="clear" w:color="auto" w:fill="FFFFFF" w:themeFill="background1"/>
          </w:tcPr>
          <w:p w:rsidR="00E00770" w:rsidRPr="00E00770" w:rsidRDefault="00E00770" w:rsidP="00E00770">
            <w:pPr>
              <w:rPr>
                <w:rFonts w:ascii="GHEA Grapalat" w:hAnsi="GHEA Grapalat"/>
                <w:lang w:val="hy-AM"/>
              </w:rPr>
            </w:pPr>
            <w:r w:rsidRPr="00E00770">
              <w:rPr>
                <w:rFonts w:ascii="GHEA Grapalat" w:hAnsi="GHEA Grapalat"/>
                <w:lang w:val="hy-AM"/>
              </w:rPr>
              <w:lastRenderedPageBreak/>
              <w:t>7. Հավելվածի հարցաշարից հետո առկա է ծանոթագրությունների տեքստ, որը, սակայն, համարակալված չէ:</w:t>
            </w:r>
          </w:p>
          <w:p w:rsidR="00E00770" w:rsidRDefault="00E00770" w:rsidP="00E00770">
            <w:pPr>
              <w:rPr>
                <w:rFonts w:ascii="GHEA Grapalat" w:hAnsi="GHEA Grapalat"/>
                <w:lang w:val="hy-AM"/>
              </w:rPr>
            </w:pPr>
            <w:r w:rsidRPr="00E00770">
              <w:rPr>
                <w:rFonts w:ascii="GHEA Grapalat" w:hAnsi="GHEA Grapalat"/>
                <w:lang w:val="hy-AM"/>
              </w:rPr>
              <w:t>Այս առումով, առաջարկում ենք հիշյալ տեքստը համարակալել՝ հիմք ընդունելով «Նորմատիվ իրավական ակտերի մասին» օրենքի 21-րդ հոդվածի 1-ին մասի դրույթները, այն է՝ նորմատիվ իրավական ակտում բացատրությունների կամ ծանոթագրությունների տեքստը տրվում է առանձին հոդվածների, մասերի, կետերի, ենթակետերի կամ պարբերությունների տեսքով:</w:t>
            </w:r>
          </w:p>
          <w:p w:rsidR="00CF495C" w:rsidRDefault="00CF495C" w:rsidP="00E00770">
            <w:pPr>
              <w:rPr>
                <w:rFonts w:ascii="GHEA Grapalat" w:hAnsi="GHEA Grapalat"/>
                <w:lang w:val="hy-AM"/>
              </w:rPr>
            </w:pPr>
          </w:p>
          <w:p w:rsidR="00CF495C" w:rsidRDefault="00CF495C" w:rsidP="00E00770">
            <w:pPr>
              <w:rPr>
                <w:rFonts w:ascii="GHEA Grapalat" w:hAnsi="GHEA Grapalat"/>
                <w:lang w:val="hy-AM"/>
              </w:rPr>
            </w:pPr>
          </w:p>
          <w:p w:rsidR="00CF495C" w:rsidRDefault="00CF495C" w:rsidP="00E00770">
            <w:pPr>
              <w:rPr>
                <w:rFonts w:ascii="GHEA Grapalat" w:hAnsi="GHEA Grapalat"/>
                <w:lang w:val="hy-AM"/>
              </w:rPr>
            </w:pPr>
          </w:p>
          <w:p w:rsidR="00CF495C" w:rsidRPr="00E00770" w:rsidRDefault="00CF495C" w:rsidP="00E00770">
            <w:pPr>
              <w:rPr>
                <w:rFonts w:ascii="GHEA Grapalat" w:hAnsi="GHEA Grapalat"/>
                <w:lang w:val="hy-AM"/>
              </w:rPr>
            </w:pPr>
          </w:p>
          <w:p w:rsidR="00E00770" w:rsidRPr="00E00770" w:rsidRDefault="00E00770" w:rsidP="00E00770">
            <w:pPr>
              <w:rPr>
                <w:rFonts w:ascii="GHEA Grapalat" w:hAnsi="GHEA Grapalat"/>
                <w:lang w:val="hy-AM"/>
              </w:rPr>
            </w:pPr>
            <w:r w:rsidRPr="00E00770">
              <w:rPr>
                <w:rFonts w:ascii="GHEA Grapalat" w:hAnsi="GHEA Grapalat"/>
                <w:lang w:val="hy-AM"/>
              </w:rPr>
              <w:t>Ինչպես նաև ծանոթագրությունների տեքստի Նշում 6-ի վերևի աջ անկյունից առաջարկում ենք հանել «Հավելված 1 ՀՀ առողջապահության նախարարի 2014 թվականի փետրվարի 14-ի N 02-Ն հրամանի» բառերը:</w:t>
            </w:r>
          </w:p>
          <w:p w:rsidR="00E00770" w:rsidRPr="00E00770" w:rsidRDefault="00E00770" w:rsidP="00E00770">
            <w:pPr>
              <w:rPr>
                <w:rFonts w:ascii="GHEA Grapalat" w:hAnsi="GHEA Grapalat"/>
                <w:lang w:val="hy-AM"/>
              </w:rPr>
            </w:pPr>
            <w:r w:rsidRPr="00E00770">
              <w:rPr>
                <w:rFonts w:ascii="GHEA Grapalat" w:hAnsi="GHEA Grapalat"/>
                <w:lang w:val="hy-AM"/>
              </w:rPr>
              <w:t>Սույն դիտողությունը վերաբերում է նաև Նշում 7-ի վերևի աջ անկյունում առկա նույնաբովանդակ կարգավորմանը:</w:t>
            </w:r>
          </w:p>
        </w:tc>
        <w:tc>
          <w:tcPr>
            <w:tcW w:w="5207" w:type="dxa"/>
            <w:gridSpan w:val="2"/>
            <w:shd w:val="clear" w:color="auto" w:fill="FFFFFF" w:themeFill="background1"/>
          </w:tcPr>
          <w:p w:rsidR="00E00770" w:rsidRDefault="00CF495C" w:rsidP="00CF495C">
            <w:pPr>
              <w:rPr>
                <w:rFonts w:ascii="GHEA Grapalat" w:hAnsi="GHEA Grapalat"/>
                <w:b/>
                <w:lang w:val="hy-AM"/>
              </w:rPr>
            </w:pPr>
            <w:r>
              <w:rPr>
                <w:rFonts w:ascii="GHEA Grapalat" w:hAnsi="GHEA Grapalat" w:cs="Helvetica"/>
                <w:b/>
                <w:lang w:val="hy-AM"/>
              </w:rPr>
              <w:t>Մասամբ է ընդունվել:</w:t>
            </w:r>
          </w:p>
          <w:p w:rsidR="00CF495C" w:rsidRDefault="00CF495C" w:rsidP="00CF495C">
            <w:pPr>
              <w:rPr>
                <w:rFonts w:ascii="GHEA Grapalat" w:hAnsi="GHEA Grapalat" w:cs="Helvetica"/>
                <w:lang w:val="hy-AM"/>
              </w:rPr>
            </w:pPr>
            <w:r>
              <w:rPr>
                <w:rFonts w:ascii="GHEA Grapalat" w:hAnsi="GHEA Grapalat" w:cs="Helvetica"/>
                <w:lang w:val="hy-AM"/>
              </w:rPr>
              <w:t xml:space="preserve">Պարզաբանում. սույն հարցը աշխատանքային կարգով նախկինում քննարկվել է և որդեգրվել է ստուգաթերթերի ծանոթագրության տեքստը </w:t>
            </w:r>
            <w:bookmarkStart w:id="0" w:name="_GoBack"/>
            <w:bookmarkEnd w:id="0"/>
            <w:r>
              <w:rPr>
                <w:rFonts w:ascii="GHEA Grapalat" w:hAnsi="GHEA Grapalat" w:cs="Helvetica"/>
                <w:lang w:val="hy-AM"/>
              </w:rPr>
              <w:t xml:space="preserve">շարադրել Նախագծով ներկայացված ձևով, հաշվի է առնվել նաև այն հանգամանքը, որ </w:t>
            </w:r>
            <w:r w:rsidRPr="002A556F">
              <w:rPr>
                <w:rFonts w:ascii="GHEA Grapalat" w:hAnsi="GHEA Grapalat" w:cs="Helvetica"/>
                <w:lang w:val="hy-AM"/>
              </w:rPr>
              <w:t>«Նորմատիվ իրավական ակտերի մասին» ՀՀ օրենքի 21-րդ հոդվածի 1-ին մասը տվյալ կոնտեքստում կիրառելի չէ, քանի որ մատնանշված մասը վերաբերում է հավելվածում ներառվող ստուգաթերթին, որը ներկակայացված չէ առանձին հոդվածների, մասերի, կետերի, ենթակետերի կամ պարբերությունների տեսքով:</w:t>
            </w:r>
          </w:p>
          <w:p w:rsidR="00CF495C" w:rsidRDefault="00CF495C" w:rsidP="00CF495C">
            <w:pPr>
              <w:rPr>
                <w:rFonts w:ascii="GHEA Grapalat" w:hAnsi="GHEA Grapalat" w:cs="Helvetica"/>
                <w:lang w:val="hy-AM"/>
              </w:rPr>
            </w:pPr>
          </w:p>
          <w:p w:rsidR="00CF495C" w:rsidRPr="004C23C0" w:rsidRDefault="00915FA9" w:rsidP="00915FA9">
            <w:pPr>
              <w:rPr>
                <w:rFonts w:ascii="GHEA Grapalat" w:hAnsi="GHEA Grapalat" w:cs="Helvetica"/>
                <w:b/>
                <w:lang w:val="hy-AM"/>
              </w:rPr>
            </w:pPr>
            <w:r>
              <w:rPr>
                <w:rFonts w:ascii="GHEA Grapalat" w:hAnsi="GHEA Grapalat"/>
                <w:color w:val="000000"/>
                <w:shd w:val="clear" w:color="auto" w:fill="FFFFFF"/>
                <w:lang w:val="hy-AM"/>
              </w:rPr>
              <w:t>Կատարվել են համապատասխան փոփոխություններ:</w:t>
            </w:r>
          </w:p>
        </w:tc>
      </w:tr>
    </w:tbl>
    <w:p w:rsidR="000B6557" w:rsidRPr="004C23C0" w:rsidRDefault="000B6557" w:rsidP="00AF44E5">
      <w:pPr>
        <w:spacing w:line="360" w:lineRule="auto"/>
        <w:ind w:right="-455"/>
        <w:jc w:val="both"/>
        <w:rPr>
          <w:rFonts w:ascii="GHEA Grapalat" w:hAnsi="GHEA Grapalat" w:cs="Times Armenian"/>
          <w:lang w:val="hy-AM"/>
        </w:rPr>
      </w:pPr>
    </w:p>
    <w:sectPr w:rsidR="000B6557" w:rsidRPr="004C23C0" w:rsidSect="00AF44E5">
      <w:headerReference w:type="default" r:id="rId9"/>
      <w:pgSz w:w="11906" w:h="16838" w:code="9"/>
      <w:pgMar w:top="567" w:right="850" w:bottom="1138"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777BE" w:rsidRDefault="00F777BE" w:rsidP="00787761">
      <w:r>
        <w:separator/>
      </w:r>
    </w:p>
  </w:endnote>
  <w:endnote w:type="continuationSeparator" w:id="0">
    <w:p w:rsidR="00F777BE" w:rsidRDefault="00F777BE" w:rsidP="00787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Armenian">
    <w:altName w:val="Arial"/>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Helvetica">
    <w:panose1 w:val="020B0604020202020204"/>
    <w:charset w:val="00"/>
    <w:family w:val="swiss"/>
    <w:pitch w:val="variable"/>
    <w:sig w:usb0="00000003" w:usb1="00000000" w:usb2="00000000" w:usb3="00000000" w:csb0="00000001" w:csb1="00000000"/>
  </w:font>
  <w:font w:name="Times Armenian">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777BE" w:rsidRDefault="00F777BE" w:rsidP="00787761">
      <w:r>
        <w:separator/>
      </w:r>
    </w:p>
  </w:footnote>
  <w:footnote w:type="continuationSeparator" w:id="0">
    <w:p w:rsidR="00F777BE" w:rsidRDefault="00F777BE" w:rsidP="0078776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380246"/>
      <w:docPartObj>
        <w:docPartGallery w:val="Page Numbers (Top of Page)"/>
        <w:docPartUnique/>
      </w:docPartObj>
    </w:sdtPr>
    <w:sdtEndPr/>
    <w:sdtContent>
      <w:p w:rsidR="00787761" w:rsidRDefault="00EF1B15">
        <w:pPr>
          <w:pStyle w:val="Header"/>
          <w:jc w:val="center"/>
        </w:pPr>
        <w:r>
          <w:fldChar w:fldCharType="begin"/>
        </w:r>
        <w:r>
          <w:instrText xml:space="preserve"> PAGE   \* MERGEFORMAT </w:instrText>
        </w:r>
        <w:r>
          <w:fldChar w:fldCharType="separate"/>
        </w:r>
        <w:r w:rsidR="001C32E1">
          <w:rPr>
            <w:noProof/>
          </w:rPr>
          <w:t>5</w:t>
        </w:r>
        <w:r>
          <w:rPr>
            <w:noProof/>
          </w:rPr>
          <w:fldChar w:fldCharType="end"/>
        </w:r>
      </w:p>
    </w:sdtContent>
  </w:sdt>
  <w:p w:rsidR="00787761" w:rsidRDefault="0078776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523AEA"/>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1" w15:restartNumberingAfterBreak="0">
    <w:nsid w:val="2D9271A7"/>
    <w:multiLevelType w:val="hybridMultilevel"/>
    <w:tmpl w:val="6FBA95DC"/>
    <w:lvl w:ilvl="0" w:tplc="BD8A0B64">
      <w:start w:val="3"/>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2" w15:restartNumberingAfterBreak="0">
    <w:nsid w:val="49341583"/>
    <w:multiLevelType w:val="hybridMultilevel"/>
    <w:tmpl w:val="DDD255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572976A0"/>
    <w:multiLevelType w:val="hybridMultilevel"/>
    <w:tmpl w:val="C8980604"/>
    <w:lvl w:ilvl="0" w:tplc="6212AD08">
      <w:start w:val="1"/>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4" w15:restartNumberingAfterBreak="0">
    <w:nsid w:val="7A0738E0"/>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num w:numId="1">
    <w:abstractNumId w:val="2"/>
  </w:num>
  <w:num w:numId="2">
    <w:abstractNumId w:val="0"/>
  </w:num>
  <w:num w:numId="3">
    <w:abstractNumId w:val="4"/>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16D4"/>
    <w:rsid w:val="00002ED0"/>
    <w:rsid w:val="00005258"/>
    <w:rsid w:val="00006384"/>
    <w:rsid w:val="0000781E"/>
    <w:rsid w:val="00046D75"/>
    <w:rsid w:val="00047376"/>
    <w:rsid w:val="0008087D"/>
    <w:rsid w:val="000944C6"/>
    <w:rsid w:val="000B0A61"/>
    <w:rsid w:val="000B531B"/>
    <w:rsid w:val="000B6557"/>
    <w:rsid w:val="000B6C75"/>
    <w:rsid w:val="000E1201"/>
    <w:rsid w:val="000F47EA"/>
    <w:rsid w:val="000F4899"/>
    <w:rsid w:val="000F5694"/>
    <w:rsid w:val="001001A8"/>
    <w:rsid w:val="001045E4"/>
    <w:rsid w:val="001118D2"/>
    <w:rsid w:val="0013273D"/>
    <w:rsid w:val="00134208"/>
    <w:rsid w:val="00135947"/>
    <w:rsid w:val="00141CF3"/>
    <w:rsid w:val="00147189"/>
    <w:rsid w:val="00153186"/>
    <w:rsid w:val="00167F76"/>
    <w:rsid w:val="00172AA4"/>
    <w:rsid w:val="0017524F"/>
    <w:rsid w:val="00184101"/>
    <w:rsid w:val="001976FC"/>
    <w:rsid w:val="001A4A40"/>
    <w:rsid w:val="001A6333"/>
    <w:rsid w:val="001C32E1"/>
    <w:rsid w:val="001C4923"/>
    <w:rsid w:val="001C5882"/>
    <w:rsid w:val="001C6D1F"/>
    <w:rsid w:val="001D6B0D"/>
    <w:rsid w:val="001D7D4A"/>
    <w:rsid w:val="001E7CE0"/>
    <w:rsid w:val="001F2361"/>
    <w:rsid w:val="002024A3"/>
    <w:rsid w:val="00203D58"/>
    <w:rsid w:val="00215188"/>
    <w:rsid w:val="0023625F"/>
    <w:rsid w:val="00243C06"/>
    <w:rsid w:val="00261031"/>
    <w:rsid w:val="00266FCB"/>
    <w:rsid w:val="00267C23"/>
    <w:rsid w:val="002704A7"/>
    <w:rsid w:val="002829A7"/>
    <w:rsid w:val="002836EE"/>
    <w:rsid w:val="00286749"/>
    <w:rsid w:val="00290CCB"/>
    <w:rsid w:val="002C51C1"/>
    <w:rsid w:val="002C6864"/>
    <w:rsid w:val="002C745C"/>
    <w:rsid w:val="002C754C"/>
    <w:rsid w:val="002D3AF7"/>
    <w:rsid w:val="002E7097"/>
    <w:rsid w:val="002F1FE6"/>
    <w:rsid w:val="002F304E"/>
    <w:rsid w:val="00304059"/>
    <w:rsid w:val="003208BC"/>
    <w:rsid w:val="00320E6B"/>
    <w:rsid w:val="0032307B"/>
    <w:rsid w:val="00327110"/>
    <w:rsid w:val="00332C1B"/>
    <w:rsid w:val="0033467F"/>
    <w:rsid w:val="003673C0"/>
    <w:rsid w:val="003939EB"/>
    <w:rsid w:val="0039410F"/>
    <w:rsid w:val="003A2352"/>
    <w:rsid w:val="003A6585"/>
    <w:rsid w:val="003B15A6"/>
    <w:rsid w:val="003B2733"/>
    <w:rsid w:val="003D359B"/>
    <w:rsid w:val="003D420A"/>
    <w:rsid w:val="003F2B21"/>
    <w:rsid w:val="004055F1"/>
    <w:rsid w:val="0040578A"/>
    <w:rsid w:val="0040621C"/>
    <w:rsid w:val="00417F72"/>
    <w:rsid w:val="00421339"/>
    <w:rsid w:val="00421BF4"/>
    <w:rsid w:val="00424642"/>
    <w:rsid w:val="00432ED6"/>
    <w:rsid w:val="0043779A"/>
    <w:rsid w:val="00440BCB"/>
    <w:rsid w:val="00442046"/>
    <w:rsid w:val="004421CF"/>
    <w:rsid w:val="004572BC"/>
    <w:rsid w:val="00473C05"/>
    <w:rsid w:val="004856EE"/>
    <w:rsid w:val="00490FBC"/>
    <w:rsid w:val="00491125"/>
    <w:rsid w:val="004966D0"/>
    <w:rsid w:val="004A517D"/>
    <w:rsid w:val="004A7720"/>
    <w:rsid w:val="004C23C0"/>
    <w:rsid w:val="004D2847"/>
    <w:rsid w:val="004D6032"/>
    <w:rsid w:val="004D7992"/>
    <w:rsid w:val="004E2403"/>
    <w:rsid w:val="004F6E60"/>
    <w:rsid w:val="00500AC2"/>
    <w:rsid w:val="0050561C"/>
    <w:rsid w:val="005158C3"/>
    <w:rsid w:val="005316BC"/>
    <w:rsid w:val="00531F92"/>
    <w:rsid w:val="00537C3E"/>
    <w:rsid w:val="005479D1"/>
    <w:rsid w:val="00557939"/>
    <w:rsid w:val="00575D66"/>
    <w:rsid w:val="005820A2"/>
    <w:rsid w:val="00591861"/>
    <w:rsid w:val="005A58F6"/>
    <w:rsid w:val="005A5C4D"/>
    <w:rsid w:val="005B4D9D"/>
    <w:rsid w:val="005B7128"/>
    <w:rsid w:val="005C1959"/>
    <w:rsid w:val="005D6136"/>
    <w:rsid w:val="005F135B"/>
    <w:rsid w:val="005F214E"/>
    <w:rsid w:val="005F7CCC"/>
    <w:rsid w:val="006167F0"/>
    <w:rsid w:val="00631FD1"/>
    <w:rsid w:val="00641992"/>
    <w:rsid w:val="00662781"/>
    <w:rsid w:val="006657F0"/>
    <w:rsid w:val="00680E4F"/>
    <w:rsid w:val="00681C08"/>
    <w:rsid w:val="006927CD"/>
    <w:rsid w:val="00695F68"/>
    <w:rsid w:val="006A71C4"/>
    <w:rsid w:val="006C5724"/>
    <w:rsid w:val="006D72FA"/>
    <w:rsid w:val="006E5152"/>
    <w:rsid w:val="006F0957"/>
    <w:rsid w:val="006F1045"/>
    <w:rsid w:val="00705822"/>
    <w:rsid w:val="007143AE"/>
    <w:rsid w:val="007327F2"/>
    <w:rsid w:val="0073292B"/>
    <w:rsid w:val="00756F07"/>
    <w:rsid w:val="0076776F"/>
    <w:rsid w:val="00787761"/>
    <w:rsid w:val="00792147"/>
    <w:rsid w:val="007A132F"/>
    <w:rsid w:val="007A1B70"/>
    <w:rsid w:val="007A5673"/>
    <w:rsid w:val="007B5D79"/>
    <w:rsid w:val="007C29FC"/>
    <w:rsid w:val="007C67AC"/>
    <w:rsid w:val="007C6E82"/>
    <w:rsid w:val="007C702E"/>
    <w:rsid w:val="007E0A8B"/>
    <w:rsid w:val="007E6090"/>
    <w:rsid w:val="007E67D7"/>
    <w:rsid w:val="007F0346"/>
    <w:rsid w:val="007F6529"/>
    <w:rsid w:val="008060CA"/>
    <w:rsid w:val="008061CD"/>
    <w:rsid w:val="0080683F"/>
    <w:rsid w:val="008170D0"/>
    <w:rsid w:val="00843B10"/>
    <w:rsid w:val="008464DF"/>
    <w:rsid w:val="00846873"/>
    <w:rsid w:val="00860505"/>
    <w:rsid w:val="00860DA6"/>
    <w:rsid w:val="00877CE8"/>
    <w:rsid w:val="008818E6"/>
    <w:rsid w:val="0089127D"/>
    <w:rsid w:val="008966C7"/>
    <w:rsid w:val="008A044C"/>
    <w:rsid w:val="008A54A9"/>
    <w:rsid w:val="008C06CE"/>
    <w:rsid w:val="008D16E1"/>
    <w:rsid w:val="008D58E6"/>
    <w:rsid w:val="008E22D7"/>
    <w:rsid w:val="008E26E0"/>
    <w:rsid w:val="008E51E4"/>
    <w:rsid w:val="008F5419"/>
    <w:rsid w:val="00900394"/>
    <w:rsid w:val="009123A5"/>
    <w:rsid w:val="009126C5"/>
    <w:rsid w:val="00915FA9"/>
    <w:rsid w:val="0094167F"/>
    <w:rsid w:val="00941DFB"/>
    <w:rsid w:val="009567F9"/>
    <w:rsid w:val="009601C0"/>
    <w:rsid w:val="00991BE4"/>
    <w:rsid w:val="00993169"/>
    <w:rsid w:val="009A1414"/>
    <w:rsid w:val="009A1B72"/>
    <w:rsid w:val="009C5E43"/>
    <w:rsid w:val="009E2278"/>
    <w:rsid w:val="009E302A"/>
    <w:rsid w:val="009E3BDE"/>
    <w:rsid w:val="009E3E02"/>
    <w:rsid w:val="009F0188"/>
    <w:rsid w:val="009F01E3"/>
    <w:rsid w:val="009F3693"/>
    <w:rsid w:val="009F544E"/>
    <w:rsid w:val="00A036FF"/>
    <w:rsid w:val="00A21326"/>
    <w:rsid w:val="00A30404"/>
    <w:rsid w:val="00A4067F"/>
    <w:rsid w:val="00A568A7"/>
    <w:rsid w:val="00A60EEE"/>
    <w:rsid w:val="00A66A1E"/>
    <w:rsid w:val="00A737A4"/>
    <w:rsid w:val="00A86288"/>
    <w:rsid w:val="00A877FE"/>
    <w:rsid w:val="00A91E83"/>
    <w:rsid w:val="00A96513"/>
    <w:rsid w:val="00A966EA"/>
    <w:rsid w:val="00A968B0"/>
    <w:rsid w:val="00AB75D7"/>
    <w:rsid w:val="00AC244E"/>
    <w:rsid w:val="00AE1D93"/>
    <w:rsid w:val="00AE3F58"/>
    <w:rsid w:val="00AE5C98"/>
    <w:rsid w:val="00AF3C28"/>
    <w:rsid w:val="00AF44E5"/>
    <w:rsid w:val="00AF4DFB"/>
    <w:rsid w:val="00AF65D9"/>
    <w:rsid w:val="00B0210B"/>
    <w:rsid w:val="00B06190"/>
    <w:rsid w:val="00B12C25"/>
    <w:rsid w:val="00B50BA2"/>
    <w:rsid w:val="00B72F13"/>
    <w:rsid w:val="00B7345D"/>
    <w:rsid w:val="00B73A3D"/>
    <w:rsid w:val="00B73E5C"/>
    <w:rsid w:val="00B8049D"/>
    <w:rsid w:val="00B90735"/>
    <w:rsid w:val="00B91219"/>
    <w:rsid w:val="00B941B3"/>
    <w:rsid w:val="00BA4A38"/>
    <w:rsid w:val="00BA7DC1"/>
    <w:rsid w:val="00BC15B8"/>
    <w:rsid w:val="00BC33ED"/>
    <w:rsid w:val="00BD6EE5"/>
    <w:rsid w:val="00BE324F"/>
    <w:rsid w:val="00BE3507"/>
    <w:rsid w:val="00C06B33"/>
    <w:rsid w:val="00C10F38"/>
    <w:rsid w:val="00C15739"/>
    <w:rsid w:val="00C244CB"/>
    <w:rsid w:val="00C26D73"/>
    <w:rsid w:val="00C4496F"/>
    <w:rsid w:val="00C56174"/>
    <w:rsid w:val="00C64F02"/>
    <w:rsid w:val="00C737BD"/>
    <w:rsid w:val="00C77CB9"/>
    <w:rsid w:val="00C932CF"/>
    <w:rsid w:val="00C97B87"/>
    <w:rsid w:val="00CA69B9"/>
    <w:rsid w:val="00CC277F"/>
    <w:rsid w:val="00CC556B"/>
    <w:rsid w:val="00CD129F"/>
    <w:rsid w:val="00CD439C"/>
    <w:rsid w:val="00CE3C7C"/>
    <w:rsid w:val="00CF360F"/>
    <w:rsid w:val="00CF495C"/>
    <w:rsid w:val="00CF7D3F"/>
    <w:rsid w:val="00D01E4E"/>
    <w:rsid w:val="00D22EC7"/>
    <w:rsid w:val="00D62512"/>
    <w:rsid w:val="00D63608"/>
    <w:rsid w:val="00D67E2F"/>
    <w:rsid w:val="00D720FE"/>
    <w:rsid w:val="00DA774E"/>
    <w:rsid w:val="00DB5F47"/>
    <w:rsid w:val="00DD071A"/>
    <w:rsid w:val="00DD1CE5"/>
    <w:rsid w:val="00DD22C8"/>
    <w:rsid w:val="00DE73DB"/>
    <w:rsid w:val="00E00770"/>
    <w:rsid w:val="00E20E2E"/>
    <w:rsid w:val="00E2570D"/>
    <w:rsid w:val="00E42CB5"/>
    <w:rsid w:val="00E47C13"/>
    <w:rsid w:val="00E65380"/>
    <w:rsid w:val="00E671F7"/>
    <w:rsid w:val="00E75156"/>
    <w:rsid w:val="00E76CF8"/>
    <w:rsid w:val="00E874CD"/>
    <w:rsid w:val="00E9699E"/>
    <w:rsid w:val="00E96A7E"/>
    <w:rsid w:val="00EA2D5C"/>
    <w:rsid w:val="00EA3547"/>
    <w:rsid w:val="00EA590F"/>
    <w:rsid w:val="00EC60EC"/>
    <w:rsid w:val="00EE57FA"/>
    <w:rsid w:val="00EE7AAA"/>
    <w:rsid w:val="00EF1B15"/>
    <w:rsid w:val="00EF6346"/>
    <w:rsid w:val="00F00252"/>
    <w:rsid w:val="00F00D19"/>
    <w:rsid w:val="00F050F6"/>
    <w:rsid w:val="00F11557"/>
    <w:rsid w:val="00F14BC7"/>
    <w:rsid w:val="00F15361"/>
    <w:rsid w:val="00F2410A"/>
    <w:rsid w:val="00F319E4"/>
    <w:rsid w:val="00F31ADC"/>
    <w:rsid w:val="00F32580"/>
    <w:rsid w:val="00F3525C"/>
    <w:rsid w:val="00F35D6A"/>
    <w:rsid w:val="00F42A86"/>
    <w:rsid w:val="00F520A9"/>
    <w:rsid w:val="00F5335A"/>
    <w:rsid w:val="00F55EAB"/>
    <w:rsid w:val="00F60798"/>
    <w:rsid w:val="00F67B73"/>
    <w:rsid w:val="00F75828"/>
    <w:rsid w:val="00F777BE"/>
    <w:rsid w:val="00F816D4"/>
    <w:rsid w:val="00FC0AC9"/>
    <w:rsid w:val="00FC3942"/>
    <w:rsid w:val="00FC3B7E"/>
    <w:rsid w:val="00FD6773"/>
    <w:rsid w:val="00FD784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2F09DD"/>
  <w15:docId w15:val="{3DCB9E90-19C9-4D24-A421-457CA839C2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4"/>
        <w:lang w:val="en-US" w:eastAsia="en-US" w:bidi="ar-SA"/>
      </w:rPr>
    </w:rPrDefault>
    <w:pPrDefault>
      <w:pPr>
        <w:spacing w:line="276" w:lineRule="auto"/>
        <w:ind w:firstLine="72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16D4"/>
    <w:pPr>
      <w:spacing w:line="240" w:lineRule="auto"/>
      <w:ind w:firstLine="0"/>
      <w:jc w:val="left"/>
    </w:pPr>
    <w:rPr>
      <w:rFonts w:ascii="Times New Roman" w:eastAsia="MS Mincho" w:hAnsi="Times New Roman" w:cs="Times New Roman"/>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5D79"/>
    <w:pPr>
      <w:ind w:left="720"/>
      <w:contextualSpacing/>
    </w:pPr>
  </w:style>
  <w:style w:type="character" w:styleId="Hyperlink">
    <w:name w:val="Hyperlink"/>
    <w:uiPriority w:val="99"/>
    <w:unhideWhenUsed/>
    <w:rsid w:val="00B941B3"/>
    <w:rPr>
      <w:color w:val="0563C1"/>
      <w:u w:val="single"/>
    </w:rPr>
  </w:style>
  <w:style w:type="paragraph" w:styleId="Header">
    <w:name w:val="header"/>
    <w:basedOn w:val="Normal"/>
    <w:link w:val="HeaderChar"/>
    <w:uiPriority w:val="99"/>
    <w:unhideWhenUsed/>
    <w:rsid w:val="00787761"/>
    <w:pPr>
      <w:tabs>
        <w:tab w:val="center" w:pos="4677"/>
        <w:tab w:val="right" w:pos="9355"/>
      </w:tabs>
    </w:pPr>
  </w:style>
  <w:style w:type="character" w:customStyle="1" w:styleId="HeaderChar">
    <w:name w:val="Header Char"/>
    <w:basedOn w:val="DefaultParagraphFont"/>
    <w:link w:val="Header"/>
    <w:uiPriority w:val="99"/>
    <w:rsid w:val="00787761"/>
    <w:rPr>
      <w:rFonts w:ascii="Times New Roman" w:eastAsia="MS Mincho" w:hAnsi="Times New Roman" w:cs="Times New Roman"/>
      <w:lang w:val="ru-RU" w:eastAsia="ru-RU"/>
    </w:rPr>
  </w:style>
  <w:style w:type="paragraph" w:styleId="Footer">
    <w:name w:val="footer"/>
    <w:basedOn w:val="Normal"/>
    <w:link w:val="FooterChar"/>
    <w:uiPriority w:val="99"/>
    <w:semiHidden/>
    <w:unhideWhenUsed/>
    <w:rsid w:val="00787761"/>
    <w:pPr>
      <w:tabs>
        <w:tab w:val="center" w:pos="4677"/>
        <w:tab w:val="right" w:pos="9355"/>
      </w:tabs>
    </w:pPr>
  </w:style>
  <w:style w:type="character" w:customStyle="1" w:styleId="FooterChar">
    <w:name w:val="Footer Char"/>
    <w:basedOn w:val="DefaultParagraphFont"/>
    <w:link w:val="Footer"/>
    <w:uiPriority w:val="99"/>
    <w:semiHidden/>
    <w:rsid w:val="00787761"/>
    <w:rPr>
      <w:rFonts w:ascii="Times New Roman" w:eastAsia="MS Mincho" w:hAnsi="Times New Roman" w:cs="Times New Roman"/>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1,Char Char Char Char,Char Char Char"/>
    <w:basedOn w:val="Normal"/>
    <w:link w:val="NormalWebChar"/>
    <w:uiPriority w:val="99"/>
    <w:unhideWhenUsed/>
    <w:qFormat/>
    <w:rsid w:val="00941DFB"/>
    <w:pPr>
      <w:spacing w:before="100" w:beforeAutospacing="1" w:after="100" w:afterAutospacing="1"/>
    </w:pPr>
    <w:rPr>
      <w:rFonts w:eastAsia="Times New Roman"/>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1 Char"/>
    <w:link w:val="NormalWeb"/>
    <w:uiPriority w:val="99"/>
    <w:locked/>
    <w:rsid w:val="00941DFB"/>
    <w:rPr>
      <w:rFonts w:ascii="Times New Roman" w:eastAsia="Times New Roman" w:hAnsi="Times New Roman" w:cs="Times New Roman"/>
    </w:rPr>
  </w:style>
  <w:style w:type="character" w:styleId="Emphasis">
    <w:name w:val="Emphasis"/>
    <w:uiPriority w:val="20"/>
    <w:qFormat/>
    <w:rsid w:val="004421CF"/>
    <w:rPr>
      <w:i/>
      <w:iCs/>
    </w:rPr>
  </w:style>
  <w:style w:type="character" w:styleId="Strong">
    <w:name w:val="Strong"/>
    <w:basedOn w:val="DefaultParagraphFont"/>
    <w:uiPriority w:val="22"/>
    <w:qFormat/>
    <w:rsid w:val="0076776F"/>
    <w:rPr>
      <w:b/>
      <w:bCs/>
    </w:rPr>
  </w:style>
  <w:style w:type="paragraph" w:customStyle="1" w:styleId="mechtex">
    <w:name w:val="mechtex"/>
    <w:basedOn w:val="Normal"/>
    <w:rsid w:val="00135947"/>
    <w:pPr>
      <w:spacing w:after="200" w:line="276" w:lineRule="auto"/>
      <w:jc w:val="center"/>
    </w:pPr>
    <w:rPr>
      <w:rFonts w:ascii="Arial Armenian" w:eastAsia="Times New Roman" w:hAnsi="Arial Armenian"/>
      <w:sz w:val="22"/>
      <w:szCs w:val="20"/>
    </w:rPr>
  </w:style>
  <w:style w:type="character" w:styleId="CommentReference">
    <w:name w:val="annotation reference"/>
    <w:uiPriority w:val="99"/>
    <w:rsid w:val="009E302A"/>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8911139">
      <w:bodyDiv w:val="1"/>
      <w:marLeft w:val="0"/>
      <w:marRight w:val="0"/>
      <w:marTop w:val="0"/>
      <w:marBottom w:val="0"/>
      <w:divBdr>
        <w:top w:val="none" w:sz="0" w:space="0" w:color="auto"/>
        <w:left w:val="none" w:sz="0" w:space="0" w:color="auto"/>
        <w:bottom w:val="none" w:sz="0" w:space="0" w:color="auto"/>
        <w:right w:val="none" w:sz="0" w:space="0" w:color="auto"/>
      </w:divBdr>
      <w:divsChild>
        <w:div w:id="767577523">
          <w:marLeft w:val="0"/>
          <w:marRight w:val="0"/>
          <w:marTop w:val="0"/>
          <w:marBottom w:val="0"/>
          <w:divBdr>
            <w:top w:val="none" w:sz="0" w:space="0" w:color="auto"/>
            <w:left w:val="none" w:sz="0" w:space="0" w:color="auto"/>
            <w:bottom w:val="none" w:sz="0" w:space="0" w:color="auto"/>
            <w:right w:val="none" w:sz="0" w:space="0" w:color="auto"/>
          </w:divBdr>
        </w:div>
        <w:div w:id="1555505885">
          <w:marLeft w:val="0"/>
          <w:marRight w:val="0"/>
          <w:marTop w:val="0"/>
          <w:marBottom w:val="0"/>
          <w:divBdr>
            <w:top w:val="none" w:sz="0" w:space="0" w:color="auto"/>
            <w:left w:val="none" w:sz="0" w:space="0" w:color="auto"/>
            <w:bottom w:val="none" w:sz="0" w:space="0" w:color="auto"/>
            <w:right w:val="none" w:sz="0" w:space="0" w:color="auto"/>
          </w:divBdr>
        </w:div>
        <w:div w:id="355889443">
          <w:marLeft w:val="0"/>
          <w:marRight w:val="0"/>
          <w:marTop w:val="0"/>
          <w:marBottom w:val="0"/>
          <w:divBdr>
            <w:top w:val="none" w:sz="0" w:space="0" w:color="auto"/>
            <w:left w:val="none" w:sz="0" w:space="0" w:color="auto"/>
            <w:bottom w:val="none" w:sz="0" w:space="0" w:color="auto"/>
            <w:right w:val="none" w:sz="0" w:space="0" w:color="auto"/>
          </w:divBdr>
        </w:div>
        <w:div w:id="1762218490">
          <w:marLeft w:val="0"/>
          <w:marRight w:val="0"/>
          <w:marTop w:val="0"/>
          <w:marBottom w:val="0"/>
          <w:divBdr>
            <w:top w:val="none" w:sz="0" w:space="0" w:color="auto"/>
            <w:left w:val="none" w:sz="0" w:space="0" w:color="auto"/>
            <w:bottom w:val="none" w:sz="0" w:space="0" w:color="auto"/>
            <w:right w:val="none" w:sz="0" w:space="0" w:color="auto"/>
          </w:divBdr>
        </w:div>
      </w:divsChild>
    </w:div>
    <w:div w:id="317345192">
      <w:bodyDiv w:val="1"/>
      <w:marLeft w:val="0"/>
      <w:marRight w:val="0"/>
      <w:marTop w:val="0"/>
      <w:marBottom w:val="0"/>
      <w:divBdr>
        <w:top w:val="none" w:sz="0" w:space="0" w:color="auto"/>
        <w:left w:val="none" w:sz="0" w:space="0" w:color="auto"/>
        <w:bottom w:val="none" w:sz="0" w:space="0" w:color="auto"/>
        <w:right w:val="none" w:sz="0" w:space="0" w:color="auto"/>
      </w:divBdr>
    </w:div>
    <w:div w:id="459497866">
      <w:bodyDiv w:val="1"/>
      <w:marLeft w:val="0"/>
      <w:marRight w:val="0"/>
      <w:marTop w:val="0"/>
      <w:marBottom w:val="0"/>
      <w:divBdr>
        <w:top w:val="none" w:sz="0" w:space="0" w:color="auto"/>
        <w:left w:val="none" w:sz="0" w:space="0" w:color="auto"/>
        <w:bottom w:val="none" w:sz="0" w:space="0" w:color="auto"/>
        <w:right w:val="none" w:sz="0" w:space="0" w:color="auto"/>
      </w:divBdr>
    </w:div>
    <w:div w:id="608321031">
      <w:bodyDiv w:val="1"/>
      <w:marLeft w:val="0"/>
      <w:marRight w:val="0"/>
      <w:marTop w:val="0"/>
      <w:marBottom w:val="0"/>
      <w:divBdr>
        <w:top w:val="none" w:sz="0" w:space="0" w:color="auto"/>
        <w:left w:val="none" w:sz="0" w:space="0" w:color="auto"/>
        <w:bottom w:val="none" w:sz="0" w:space="0" w:color="auto"/>
        <w:right w:val="none" w:sz="0" w:space="0" w:color="auto"/>
      </w:divBdr>
    </w:div>
    <w:div w:id="1363437232">
      <w:bodyDiv w:val="1"/>
      <w:marLeft w:val="0"/>
      <w:marRight w:val="0"/>
      <w:marTop w:val="0"/>
      <w:marBottom w:val="0"/>
      <w:divBdr>
        <w:top w:val="none" w:sz="0" w:space="0" w:color="auto"/>
        <w:left w:val="none" w:sz="0" w:space="0" w:color="auto"/>
        <w:bottom w:val="none" w:sz="0" w:space="0" w:color="auto"/>
        <w:right w:val="none" w:sz="0" w:space="0" w:color="auto"/>
      </w:divBdr>
      <w:divsChild>
        <w:div w:id="60444679">
          <w:marLeft w:val="0"/>
          <w:marRight w:val="0"/>
          <w:marTop w:val="0"/>
          <w:marBottom w:val="0"/>
          <w:divBdr>
            <w:top w:val="none" w:sz="0" w:space="0" w:color="auto"/>
            <w:left w:val="none" w:sz="0" w:space="0" w:color="auto"/>
            <w:bottom w:val="none" w:sz="0" w:space="0" w:color="auto"/>
            <w:right w:val="none" w:sz="0" w:space="0" w:color="auto"/>
          </w:divBdr>
        </w:div>
        <w:div w:id="1208032991">
          <w:marLeft w:val="0"/>
          <w:marRight w:val="0"/>
          <w:marTop w:val="0"/>
          <w:marBottom w:val="0"/>
          <w:divBdr>
            <w:top w:val="none" w:sz="0" w:space="0" w:color="auto"/>
            <w:left w:val="none" w:sz="0" w:space="0" w:color="auto"/>
            <w:bottom w:val="none" w:sz="0" w:space="0" w:color="auto"/>
            <w:right w:val="none" w:sz="0" w:space="0" w:color="auto"/>
          </w:divBdr>
        </w:div>
      </w:divsChild>
    </w:div>
    <w:div w:id="1445224514">
      <w:bodyDiv w:val="1"/>
      <w:marLeft w:val="0"/>
      <w:marRight w:val="0"/>
      <w:marTop w:val="0"/>
      <w:marBottom w:val="0"/>
      <w:divBdr>
        <w:top w:val="none" w:sz="0" w:space="0" w:color="auto"/>
        <w:left w:val="none" w:sz="0" w:space="0" w:color="auto"/>
        <w:bottom w:val="none" w:sz="0" w:space="0" w:color="auto"/>
        <w:right w:val="none" w:sz="0" w:space="0" w:color="auto"/>
      </w:divBdr>
    </w:div>
    <w:div w:id="1524703651">
      <w:bodyDiv w:val="1"/>
      <w:marLeft w:val="0"/>
      <w:marRight w:val="0"/>
      <w:marTop w:val="0"/>
      <w:marBottom w:val="0"/>
      <w:divBdr>
        <w:top w:val="none" w:sz="0" w:space="0" w:color="auto"/>
        <w:left w:val="none" w:sz="0" w:space="0" w:color="auto"/>
        <w:bottom w:val="none" w:sz="0" w:space="0" w:color="auto"/>
        <w:right w:val="none" w:sz="0" w:space="0" w:color="auto"/>
      </w:divBdr>
      <w:divsChild>
        <w:div w:id="607002810">
          <w:marLeft w:val="0"/>
          <w:marRight w:val="0"/>
          <w:marTop w:val="0"/>
          <w:marBottom w:val="0"/>
          <w:divBdr>
            <w:top w:val="none" w:sz="0" w:space="0" w:color="auto"/>
            <w:left w:val="none" w:sz="0" w:space="0" w:color="auto"/>
            <w:bottom w:val="none" w:sz="0" w:space="0" w:color="auto"/>
            <w:right w:val="none" w:sz="0" w:space="0" w:color="auto"/>
          </w:divBdr>
        </w:div>
        <w:div w:id="178324492">
          <w:marLeft w:val="0"/>
          <w:marRight w:val="0"/>
          <w:marTop w:val="0"/>
          <w:marBottom w:val="0"/>
          <w:divBdr>
            <w:top w:val="none" w:sz="0" w:space="0" w:color="auto"/>
            <w:left w:val="none" w:sz="0" w:space="0" w:color="auto"/>
            <w:bottom w:val="none" w:sz="0" w:space="0" w:color="auto"/>
            <w:right w:val="none" w:sz="0" w:space="0" w:color="auto"/>
          </w:divBdr>
        </w:div>
        <w:div w:id="1520847738">
          <w:marLeft w:val="0"/>
          <w:marRight w:val="0"/>
          <w:marTop w:val="0"/>
          <w:marBottom w:val="0"/>
          <w:divBdr>
            <w:top w:val="none" w:sz="0" w:space="0" w:color="auto"/>
            <w:left w:val="none" w:sz="0" w:space="0" w:color="auto"/>
            <w:bottom w:val="none" w:sz="0" w:space="0" w:color="auto"/>
            <w:right w:val="none" w:sz="0" w:space="0" w:color="auto"/>
          </w:divBdr>
        </w:div>
        <w:div w:id="867370420">
          <w:marLeft w:val="0"/>
          <w:marRight w:val="0"/>
          <w:marTop w:val="0"/>
          <w:marBottom w:val="0"/>
          <w:divBdr>
            <w:top w:val="none" w:sz="0" w:space="0" w:color="auto"/>
            <w:left w:val="none" w:sz="0" w:space="0" w:color="auto"/>
            <w:bottom w:val="none" w:sz="0" w:space="0" w:color="auto"/>
            <w:right w:val="none" w:sz="0" w:space="0" w:color="auto"/>
          </w:divBdr>
        </w:div>
      </w:divsChild>
    </w:div>
    <w:div w:id="1623419863">
      <w:bodyDiv w:val="1"/>
      <w:marLeft w:val="0"/>
      <w:marRight w:val="0"/>
      <w:marTop w:val="0"/>
      <w:marBottom w:val="0"/>
      <w:divBdr>
        <w:top w:val="none" w:sz="0" w:space="0" w:color="auto"/>
        <w:left w:val="none" w:sz="0" w:space="0" w:color="auto"/>
        <w:bottom w:val="none" w:sz="0" w:space="0" w:color="auto"/>
        <w:right w:val="none" w:sz="0" w:space="0" w:color="auto"/>
      </w:divBdr>
    </w:div>
    <w:div w:id="1671324076">
      <w:bodyDiv w:val="1"/>
      <w:marLeft w:val="0"/>
      <w:marRight w:val="0"/>
      <w:marTop w:val="0"/>
      <w:marBottom w:val="0"/>
      <w:divBdr>
        <w:top w:val="none" w:sz="0" w:space="0" w:color="auto"/>
        <w:left w:val="none" w:sz="0" w:space="0" w:color="auto"/>
        <w:bottom w:val="none" w:sz="0" w:space="0" w:color="auto"/>
        <w:right w:val="none" w:sz="0" w:space="0" w:color="auto"/>
      </w:divBdr>
    </w:div>
    <w:div w:id="1724670395">
      <w:bodyDiv w:val="1"/>
      <w:marLeft w:val="0"/>
      <w:marRight w:val="0"/>
      <w:marTop w:val="0"/>
      <w:marBottom w:val="0"/>
      <w:divBdr>
        <w:top w:val="none" w:sz="0" w:space="0" w:color="auto"/>
        <w:left w:val="none" w:sz="0" w:space="0" w:color="auto"/>
        <w:bottom w:val="none" w:sz="0" w:space="0" w:color="auto"/>
        <w:right w:val="none" w:sz="0" w:space="0" w:color="auto"/>
      </w:divBdr>
      <w:divsChild>
        <w:div w:id="650867503">
          <w:marLeft w:val="0"/>
          <w:marRight w:val="0"/>
          <w:marTop w:val="0"/>
          <w:marBottom w:val="0"/>
          <w:divBdr>
            <w:top w:val="none" w:sz="0" w:space="0" w:color="auto"/>
            <w:left w:val="none" w:sz="0" w:space="0" w:color="auto"/>
            <w:bottom w:val="none" w:sz="0" w:space="0" w:color="auto"/>
            <w:right w:val="none" w:sz="0" w:space="0" w:color="auto"/>
          </w:divBdr>
          <w:divsChild>
            <w:div w:id="1358849129">
              <w:marLeft w:val="0"/>
              <w:marRight w:val="0"/>
              <w:marTop w:val="0"/>
              <w:marBottom w:val="0"/>
              <w:divBdr>
                <w:top w:val="none" w:sz="0" w:space="0" w:color="auto"/>
                <w:left w:val="none" w:sz="0" w:space="0" w:color="auto"/>
                <w:bottom w:val="none" w:sz="0" w:space="0" w:color="auto"/>
                <w:right w:val="none" w:sz="0" w:space="0" w:color="auto"/>
              </w:divBdr>
            </w:div>
          </w:divsChild>
        </w:div>
        <w:div w:id="1229922038">
          <w:marLeft w:val="0"/>
          <w:marRight w:val="0"/>
          <w:marTop w:val="0"/>
          <w:marBottom w:val="0"/>
          <w:divBdr>
            <w:top w:val="none" w:sz="0" w:space="0" w:color="auto"/>
            <w:left w:val="none" w:sz="0" w:space="0" w:color="auto"/>
            <w:bottom w:val="none" w:sz="0" w:space="0" w:color="auto"/>
            <w:right w:val="none" w:sz="0" w:space="0" w:color="auto"/>
          </w:divBdr>
          <w:divsChild>
            <w:div w:id="472328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3086787">
      <w:bodyDiv w:val="1"/>
      <w:marLeft w:val="0"/>
      <w:marRight w:val="0"/>
      <w:marTop w:val="0"/>
      <w:marBottom w:val="0"/>
      <w:divBdr>
        <w:top w:val="none" w:sz="0" w:space="0" w:color="auto"/>
        <w:left w:val="none" w:sz="0" w:space="0" w:color="auto"/>
        <w:bottom w:val="none" w:sz="0" w:space="0" w:color="auto"/>
        <w:right w:val="none" w:sz="0" w:space="0" w:color="auto"/>
      </w:divBdr>
    </w:div>
    <w:div w:id="2051487355">
      <w:bodyDiv w:val="1"/>
      <w:marLeft w:val="0"/>
      <w:marRight w:val="0"/>
      <w:marTop w:val="0"/>
      <w:marBottom w:val="0"/>
      <w:divBdr>
        <w:top w:val="none" w:sz="0" w:space="0" w:color="auto"/>
        <w:left w:val="none" w:sz="0" w:space="0" w:color="auto"/>
        <w:bottom w:val="none" w:sz="0" w:space="0" w:color="auto"/>
        <w:right w:val="none" w:sz="0" w:space="0" w:color="auto"/>
      </w:divBdr>
      <w:divsChild>
        <w:div w:id="1471436239">
          <w:marLeft w:val="0"/>
          <w:marRight w:val="0"/>
          <w:marTop w:val="0"/>
          <w:marBottom w:val="0"/>
          <w:divBdr>
            <w:top w:val="none" w:sz="0" w:space="0" w:color="auto"/>
            <w:left w:val="none" w:sz="0" w:space="0" w:color="auto"/>
            <w:bottom w:val="none" w:sz="0" w:space="0" w:color="auto"/>
            <w:right w:val="none" w:sz="0" w:space="0" w:color="auto"/>
          </w:divBdr>
        </w:div>
        <w:div w:id="19846979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am/am/structure/228/"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008EDD-6089-40E5-8871-FA4A440E6C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TotalTime>
  <Pages>5</Pages>
  <Words>1369</Words>
  <Characters>7805</Characters>
  <Application>Microsoft Office Word</Application>
  <DocSecurity>0</DocSecurity>
  <Lines>65</Lines>
  <Paragraphs>18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9156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Syuzanna Gevorgyan</cp:lastModifiedBy>
  <cp:revision>5</cp:revision>
  <cp:lastPrinted>2021-03-12T12:53:00Z</cp:lastPrinted>
  <dcterms:created xsi:type="dcterms:W3CDTF">2022-04-29T12:05:00Z</dcterms:created>
  <dcterms:modified xsi:type="dcterms:W3CDTF">2022-05-02T07:24:00Z</dcterms:modified>
</cp:coreProperties>
</file>