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D8A4D0" w14:textId="77777777" w:rsidR="00915593" w:rsidRPr="00CF3A37" w:rsidRDefault="00915593" w:rsidP="001911ED">
      <w:pPr>
        <w:spacing w:line="360" w:lineRule="auto"/>
        <w:rPr>
          <w:rFonts w:ascii="GHEA Grapalat" w:hAnsi="GHEA Grapalat"/>
          <w:b/>
          <w:sz w:val="24"/>
          <w:szCs w:val="24"/>
          <w:lang w:val="hy-AM"/>
        </w:rPr>
      </w:pPr>
    </w:p>
    <w:p w14:paraId="3A78F0EB" w14:textId="02273450" w:rsidR="00043803" w:rsidRPr="008E0572" w:rsidRDefault="00043803" w:rsidP="008E0572">
      <w:pPr>
        <w:spacing w:line="360" w:lineRule="auto"/>
        <w:jc w:val="center"/>
        <w:rPr>
          <w:rFonts w:ascii="GHEA Grapalat" w:hAnsi="GHEA Grapalat"/>
          <w:b/>
          <w:sz w:val="24"/>
          <w:szCs w:val="24"/>
          <w:lang w:val="hy-AM"/>
        </w:rPr>
      </w:pPr>
      <w:r w:rsidRPr="008E0572">
        <w:rPr>
          <w:rFonts w:ascii="GHEA Grapalat" w:hAnsi="GHEA Grapalat"/>
          <w:b/>
          <w:sz w:val="24"/>
          <w:szCs w:val="24"/>
          <w:lang w:val="hy-AM"/>
        </w:rPr>
        <w:t>ԱՄՓՈՓԱԹԵՐԹ</w:t>
      </w:r>
    </w:p>
    <w:p w14:paraId="1E8A77A7" w14:textId="72ED567F" w:rsidR="00BC0C18" w:rsidRPr="008E0572" w:rsidRDefault="00915593" w:rsidP="008E0572">
      <w:pPr>
        <w:shd w:val="clear" w:color="auto" w:fill="FFFFFF"/>
        <w:spacing w:line="360" w:lineRule="auto"/>
        <w:jc w:val="center"/>
        <w:rPr>
          <w:rFonts w:ascii="GHEA Grapalat" w:hAnsi="GHEA Grapalat" w:cs="Sylfaen"/>
          <w:b/>
          <w:sz w:val="24"/>
          <w:szCs w:val="24"/>
          <w:lang w:val="hy-AM"/>
        </w:rPr>
      </w:pPr>
      <w:r w:rsidRPr="008E0572">
        <w:rPr>
          <w:rFonts w:ascii="GHEA Grapalat" w:hAnsi="GHEA Grapalat" w:cs="Angsana New"/>
          <w:b/>
          <w:sz w:val="24"/>
          <w:szCs w:val="24"/>
          <w:lang w:val="hy-AM"/>
        </w:rPr>
        <w:t>«</w:t>
      </w:r>
      <w:r w:rsidR="00044516" w:rsidRPr="008E0572">
        <w:rPr>
          <w:rFonts w:ascii="GHEA Grapalat" w:hAnsi="GHEA Grapalat"/>
          <w:b/>
          <w:color w:val="000000"/>
          <w:sz w:val="24"/>
          <w:szCs w:val="24"/>
          <w:shd w:val="clear" w:color="auto" w:fill="FFFFFF"/>
          <w:lang w:val="hy-AM"/>
        </w:rPr>
        <w:t>Մեկ անձից գնման ընթացակարգով գնման գործընթացներ կազմակերպելու մասին</w:t>
      </w:r>
      <w:r w:rsidR="007B0D58" w:rsidRPr="008E0572">
        <w:rPr>
          <w:rFonts w:ascii="GHEA Grapalat" w:hAnsi="GHEA Grapalat"/>
          <w:b/>
          <w:color w:val="000000"/>
          <w:sz w:val="24"/>
          <w:szCs w:val="24"/>
          <w:shd w:val="clear" w:color="auto" w:fill="FFFFFF"/>
          <w:lang w:val="hy-AM"/>
        </w:rPr>
        <w:t>»</w:t>
      </w:r>
      <w:r w:rsidR="002E2606" w:rsidRPr="008E0572">
        <w:rPr>
          <w:rFonts w:ascii="Calibri" w:hAnsi="Calibri" w:cs="Calibri"/>
          <w:b/>
          <w:color w:val="000000"/>
          <w:sz w:val="24"/>
          <w:szCs w:val="24"/>
          <w:shd w:val="clear" w:color="auto" w:fill="FFFFFF"/>
          <w:lang w:val="hy-AM"/>
        </w:rPr>
        <w:t> </w:t>
      </w:r>
      <w:r w:rsidRPr="008E0572">
        <w:rPr>
          <w:rFonts w:ascii="GHEA Grapalat" w:hAnsi="GHEA Grapalat"/>
          <w:b/>
          <w:sz w:val="24"/>
          <w:szCs w:val="24"/>
          <w:lang w:val="af-ZA"/>
        </w:rPr>
        <w:t xml:space="preserve"> </w:t>
      </w:r>
      <w:r w:rsidR="00713FEF" w:rsidRPr="008E0572">
        <w:rPr>
          <w:rFonts w:ascii="GHEA Grapalat" w:hAnsi="GHEA Grapalat" w:cs="Sylfaen"/>
          <w:b/>
          <w:sz w:val="24"/>
          <w:szCs w:val="24"/>
          <w:lang w:val="hy-AM"/>
        </w:rPr>
        <w:t>ՀՀ</w:t>
      </w:r>
      <w:r w:rsidRPr="008E0572">
        <w:rPr>
          <w:rFonts w:ascii="GHEA Grapalat" w:hAnsi="GHEA Grapalat" w:cs="Sylfaen"/>
          <w:b/>
          <w:sz w:val="24"/>
          <w:szCs w:val="24"/>
          <w:lang w:val="af-ZA"/>
        </w:rPr>
        <w:t xml:space="preserve"> </w:t>
      </w:r>
      <w:r w:rsidRPr="008E0572">
        <w:rPr>
          <w:rFonts w:ascii="GHEA Grapalat" w:hAnsi="GHEA Grapalat" w:cs="Sylfaen"/>
          <w:b/>
          <w:sz w:val="24"/>
          <w:szCs w:val="24"/>
          <w:lang w:val="hy-AM"/>
        </w:rPr>
        <w:t>կառավարության</w:t>
      </w:r>
      <w:r w:rsidRPr="008E0572">
        <w:rPr>
          <w:rFonts w:ascii="GHEA Grapalat" w:hAnsi="GHEA Grapalat" w:cs="Sylfaen"/>
          <w:b/>
          <w:sz w:val="24"/>
          <w:szCs w:val="24"/>
          <w:lang w:val="af-ZA"/>
        </w:rPr>
        <w:t xml:space="preserve"> </w:t>
      </w:r>
      <w:r w:rsidRPr="008E0572">
        <w:rPr>
          <w:rFonts w:ascii="GHEA Grapalat" w:hAnsi="GHEA Grapalat" w:cs="Sylfaen"/>
          <w:b/>
          <w:sz w:val="24"/>
          <w:szCs w:val="24"/>
          <w:lang w:val="hy-AM"/>
        </w:rPr>
        <w:t>որոշման նախագծի</w:t>
      </w:r>
    </w:p>
    <w:p w14:paraId="7AF3D9DB" w14:textId="77777777" w:rsidR="00044516" w:rsidRPr="008E0572" w:rsidRDefault="00044516" w:rsidP="008E0572">
      <w:pPr>
        <w:shd w:val="clear" w:color="auto" w:fill="FFFFFF"/>
        <w:spacing w:line="360" w:lineRule="auto"/>
        <w:jc w:val="center"/>
        <w:rPr>
          <w:rFonts w:ascii="GHEA Grapalat" w:hAnsi="GHEA Grapalat"/>
          <w:b/>
          <w:color w:val="000000"/>
          <w:sz w:val="24"/>
          <w:szCs w:val="24"/>
          <w:shd w:val="clear" w:color="auto" w:fill="FFFFFF"/>
          <w:lang w:val="hy-AM"/>
        </w:rPr>
      </w:pPr>
    </w:p>
    <w:tbl>
      <w:tblPr>
        <w:tblW w:w="1101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5718"/>
        <w:gridCol w:w="1752"/>
        <w:gridCol w:w="3546"/>
      </w:tblGrid>
      <w:tr w:rsidR="001E061A" w:rsidRPr="008E0572" w14:paraId="3B27CC4C" w14:textId="77777777" w:rsidTr="000759AE">
        <w:trPr>
          <w:trHeight w:val="167"/>
          <w:tblCellSpacing w:w="0" w:type="dxa"/>
          <w:jc w:val="center"/>
        </w:trPr>
        <w:tc>
          <w:tcPr>
            <w:tcW w:w="7470" w:type="dxa"/>
            <w:gridSpan w:val="2"/>
            <w:vMerge w:val="restart"/>
            <w:tcBorders>
              <w:top w:val="single" w:sz="4" w:space="0" w:color="auto"/>
              <w:left w:val="single" w:sz="4" w:space="0" w:color="auto"/>
              <w:right w:val="single" w:sz="4" w:space="0" w:color="auto"/>
            </w:tcBorders>
            <w:shd w:val="clear" w:color="auto" w:fill="FFFFFF" w:themeFill="background1"/>
            <w:hideMark/>
          </w:tcPr>
          <w:p w14:paraId="411CF226" w14:textId="3723C677" w:rsidR="001E061A" w:rsidRPr="008E0572" w:rsidRDefault="001776C5" w:rsidP="008E0572">
            <w:pPr>
              <w:spacing w:before="100" w:beforeAutospacing="1" w:after="100" w:afterAutospacing="1" w:line="360" w:lineRule="auto"/>
              <w:rPr>
                <w:rFonts w:ascii="GHEA Grapalat" w:hAnsi="GHEA Grapalat"/>
                <w:b/>
                <w:bCs/>
                <w:color w:val="000000"/>
                <w:sz w:val="24"/>
                <w:szCs w:val="24"/>
                <w:highlight w:val="lightGray"/>
                <w:shd w:val="clear" w:color="auto" w:fill="FFFFFF"/>
                <w:lang w:val="hy-AM"/>
              </w:rPr>
            </w:pPr>
            <w:r w:rsidRPr="008E0572">
              <w:rPr>
                <w:rFonts w:ascii="GHEA Grapalat" w:hAnsi="GHEA Grapalat"/>
                <w:b/>
                <w:bCs/>
                <w:color w:val="000000" w:themeColor="text1"/>
                <w:sz w:val="24"/>
                <w:szCs w:val="24"/>
                <w:shd w:val="clear" w:color="auto" w:fill="FFFFFF"/>
                <w:lang w:val="hy-AM"/>
              </w:rPr>
              <w:t>ՀՀ ֆինանս</w:t>
            </w:r>
            <w:r w:rsidR="00BE371F" w:rsidRPr="008E0572">
              <w:rPr>
                <w:rFonts w:ascii="GHEA Grapalat" w:hAnsi="GHEA Grapalat"/>
                <w:b/>
                <w:bCs/>
                <w:color w:val="000000" w:themeColor="text1"/>
                <w:sz w:val="24"/>
                <w:szCs w:val="24"/>
                <w:shd w:val="clear" w:color="auto" w:fill="FFFFFF"/>
                <w:lang w:val="hy-AM"/>
              </w:rPr>
              <w:t>ն</w:t>
            </w:r>
            <w:r w:rsidRPr="008E0572">
              <w:rPr>
                <w:rFonts w:ascii="GHEA Grapalat" w:hAnsi="GHEA Grapalat"/>
                <w:b/>
                <w:bCs/>
                <w:color w:val="000000" w:themeColor="text1"/>
                <w:sz w:val="24"/>
                <w:szCs w:val="24"/>
                <w:shd w:val="clear" w:color="auto" w:fill="FFFFFF"/>
                <w:lang w:val="hy-AM"/>
              </w:rPr>
              <w:t xml:space="preserve">երի </w:t>
            </w:r>
            <w:r w:rsidR="00BE371F" w:rsidRPr="008E0572">
              <w:rPr>
                <w:rFonts w:ascii="GHEA Grapalat" w:hAnsi="GHEA Grapalat"/>
                <w:b/>
                <w:bCs/>
                <w:color w:val="000000" w:themeColor="text1"/>
                <w:sz w:val="24"/>
                <w:szCs w:val="24"/>
                <w:shd w:val="clear" w:color="auto" w:fill="FFFFFF"/>
                <w:lang w:val="hy-AM"/>
              </w:rPr>
              <w:t>նախարարություն</w:t>
            </w:r>
            <w:r w:rsidR="001E061A" w:rsidRPr="008E0572">
              <w:rPr>
                <w:rFonts w:ascii="GHEA Grapalat" w:hAnsi="GHEA Grapalat"/>
                <w:b/>
                <w:bCs/>
                <w:color w:val="000000" w:themeColor="text1"/>
                <w:sz w:val="24"/>
                <w:szCs w:val="24"/>
                <w:shd w:val="clear" w:color="auto" w:fill="FFFFFF"/>
                <w:lang w:val="hy-AM"/>
              </w:rPr>
              <w:t xml:space="preserve"> </w:t>
            </w:r>
          </w:p>
        </w:tc>
        <w:tc>
          <w:tcPr>
            <w:tcW w:w="3546" w:type="dxa"/>
            <w:tcBorders>
              <w:top w:val="single" w:sz="4" w:space="0" w:color="auto"/>
              <w:left w:val="single" w:sz="4" w:space="0" w:color="auto"/>
              <w:right w:val="single" w:sz="4" w:space="0" w:color="auto"/>
            </w:tcBorders>
            <w:shd w:val="clear" w:color="auto" w:fill="FFFFFF" w:themeFill="background1"/>
          </w:tcPr>
          <w:p w14:paraId="0E82634A" w14:textId="323E583E" w:rsidR="001E061A" w:rsidRPr="008E0572" w:rsidRDefault="009C047E" w:rsidP="008E0572">
            <w:pPr>
              <w:spacing w:line="360" w:lineRule="auto"/>
              <w:jc w:val="right"/>
              <w:rPr>
                <w:rFonts w:ascii="GHEA Grapalat" w:hAnsi="GHEA Grapalat"/>
                <w:b/>
                <w:bCs/>
                <w:color w:val="000000"/>
                <w:sz w:val="24"/>
                <w:szCs w:val="24"/>
                <w:shd w:val="clear" w:color="auto" w:fill="FFFFFF"/>
                <w:lang w:val="hy-AM"/>
              </w:rPr>
            </w:pPr>
            <w:r w:rsidRPr="008E0572">
              <w:rPr>
                <w:rFonts w:ascii="GHEA Grapalat" w:hAnsi="GHEA Grapalat"/>
                <w:b/>
                <w:bCs/>
                <w:color w:val="000000"/>
                <w:sz w:val="24"/>
                <w:szCs w:val="24"/>
                <w:shd w:val="clear" w:color="auto" w:fill="FFFFFF"/>
              </w:rPr>
              <w:t>01/26-1/7053-2022</w:t>
            </w:r>
          </w:p>
        </w:tc>
      </w:tr>
      <w:tr w:rsidR="001E061A" w:rsidRPr="008E0572" w14:paraId="36342EAC" w14:textId="77777777" w:rsidTr="00FC1E78">
        <w:trPr>
          <w:trHeight w:val="204"/>
          <w:tblCellSpacing w:w="0" w:type="dxa"/>
          <w:jc w:val="center"/>
        </w:trPr>
        <w:tc>
          <w:tcPr>
            <w:tcW w:w="7470" w:type="dxa"/>
            <w:gridSpan w:val="2"/>
            <w:vMerge/>
            <w:tcBorders>
              <w:left w:val="single" w:sz="4" w:space="0" w:color="auto"/>
              <w:bottom w:val="single" w:sz="4" w:space="0" w:color="auto"/>
              <w:right w:val="single" w:sz="4" w:space="0" w:color="auto"/>
            </w:tcBorders>
            <w:shd w:val="clear" w:color="auto" w:fill="FFFFFF" w:themeFill="background1"/>
            <w:vAlign w:val="center"/>
          </w:tcPr>
          <w:p w14:paraId="4CE84A7C" w14:textId="77777777" w:rsidR="001E061A" w:rsidRPr="008E0572" w:rsidRDefault="001E061A" w:rsidP="008E0572">
            <w:pPr>
              <w:spacing w:line="360" w:lineRule="auto"/>
              <w:rPr>
                <w:rFonts w:ascii="GHEA Grapalat" w:eastAsia="Times New Roman" w:hAnsi="GHEA Grapalat" w:cs="Times New Roman"/>
                <w:b/>
                <w:bCs/>
                <w:color w:val="000000"/>
                <w:sz w:val="24"/>
                <w:szCs w:val="24"/>
                <w:highlight w:val="lightGray"/>
                <w:lang w:eastAsia="en-GB"/>
              </w:rPr>
            </w:pPr>
          </w:p>
        </w:tc>
        <w:tc>
          <w:tcPr>
            <w:tcW w:w="3546" w:type="dxa"/>
            <w:tcBorders>
              <w:top w:val="single" w:sz="4" w:space="0" w:color="auto"/>
              <w:left w:val="single" w:sz="4" w:space="0" w:color="auto"/>
              <w:bottom w:val="single" w:sz="4" w:space="0" w:color="auto"/>
              <w:right w:val="single" w:sz="4" w:space="0" w:color="auto"/>
            </w:tcBorders>
            <w:shd w:val="clear" w:color="auto" w:fill="FFFFFF" w:themeFill="background1"/>
          </w:tcPr>
          <w:p w14:paraId="067E4BF2" w14:textId="0B9213CC" w:rsidR="001E061A" w:rsidRPr="008E0572" w:rsidRDefault="006C4C8A" w:rsidP="008E0572">
            <w:pPr>
              <w:spacing w:line="360" w:lineRule="auto"/>
              <w:jc w:val="right"/>
              <w:rPr>
                <w:rFonts w:ascii="GHEA Grapalat" w:hAnsi="GHEA Grapalat"/>
                <w:b/>
                <w:bCs/>
                <w:color w:val="000000"/>
                <w:sz w:val="24"/>
                <w:szCs w:val="24"/>
                <w:shd w:val="clear" w:color="auto" w:fill="FFFFFF"/>
                <w:lang w:val="hy-AM"/>
              </w:rPr>
            </w:pPr>
            <w:r w:rsidRPr="008E0572">
              <w:rPr>
                <w:rFonts w:ascii="GHEA Grapalat" w:hAnsi="GHEA Grapalat"/>
                <w:b/>
                <w:bCs/>
                <w:color w:val="000000"/>
                <w:sz w:val="24"/>
                <w:szCs w:val="24"/>
                <w:shd w:val="clear" w:color="auto" w:fill="FFFFFF"/>
                <w:lang w:val="hy-AM"/>
              </w:rPr>
              <w:t>2</w:t>
            </w:r>
            <w:r w:rsidR="009C047E" w:rsidRPr="008E0572">
              <w:rPr>
                <w:rFonts w:ascii="GHEA Grapalat" w:hAnsi="GHEA Grapalat"/>
                <w:b/>
                <w:bCs/>
                <w:color w:val="000000"/>
                <w:sz w:val="24"/>
                <w:szCs w:val="24"/>
                <w:shd w:val="clear" w:color="auto" w:fill="FFFFFF"/>
                <w:lang w:val="hy-AM"/>
              </w:rPr>
              <w:t>2</w:t>
            </w:r>
            <w:r w:rsidR="004B3EAD" w:rsidRPr="008E0572">
              <w:rPr>
                <w:rFonts w:ascii="Cambria Math" w:hAnsi="Cambria Math" w:cs="Cambria Math"/>
                <w:b/>
                <w:bCs/>
                <w:color w:val="000000"/>
                <w:sz w:val="24"/>
                <w:szCs w:val="24"/>
                <w:shd w:val="clear" w:color="auto" w:fill="FFFFFF"/>
                <w:lang w:val="hy-AM"/>
              </w:rPr>
              <w:t>․</w:t>
            </w:r>
            <w:r w:rsidRPr="008E0572">
              <w:rPr>
                <w:rFonts w:ascii="GHEA Grapalat" w:hAnsi="GHEA Grapalat"/>
                <w:b/>
                <w:bCs/>
                <w:color w:val="000000"/>
                <w:sz w:val="24"/>
                <w:szCs w:val="24"/>
                <w:shd w:val="clear" w:color="auto" w:fill="FFFFFF"/>
                <w:lang w:val="hy-AM"/>
              </w:rPr>
              <w:t>0</w:t>
            </w:r>
            <w:r w:rsidR="009C047E" w:rsidRPr="008E0572">
              <w:rPr>
                <w:rFonts w:ascii="GHEA Grapalat" w:hAnsi="GHEA Grapalat"/>
                <w:b/>
                <w:bCs/>
                <w:color w:val="000000"/>
                <w:sz w:val="24"/>
                <w:szCs w:val="24"/>
                <w:shd w:val="clear" w:color="auto" w:fill="FFFFFF"/>
                <w:lang w:val="hy-AM"/>
              </w:rPr>
              <w:t>4</w:t>
            </w:r>
            <w:r w:rsidR="004B3EAD" w:rsidRPr="008E0572">
              <w:rPr>
                <w:rFonts w:ascii="Cambria Math" w:hAnsi="Cambria Math" w:cs="Cambria Math"/>
                <w:b/>
                <w:bCs/>
                <w:color w:val="000000"/>
                <w:sz w:val="24"/>
                <w:szCs w:val="24"/>
                <w:shd w:val="clear" w:color="auto" w:fill="FFFFFF"/>
                <w:lang w:val="hy-AM"/>
              </w:rPr>
              <w:t>․</w:t>
            </w:r>
            <w:r w:rsidR="004B3EAD" w:rsidRPr="008E0572">
              <w:rPr>
                <w:rFonts w:ascii="GHEA Grapalat" w:hAnsi="GHEA Grapalat"/>
                <w:b/>
                <w:bCs/>
                <w:color w:val="000000"/>
                <w:sz w:val="24"/>
                <w:szCs w:val="24"/>
                <w:shd w:val="clear" w:color="auto" w:fill="FFFFFF"/>
                <w:lang w:val="hy-AM"/>
              </w:rPr>
              <w:t>2022թ</w:t>
            </w:r>
            <w:r w:rsidR="004B3EAD" w:rsidRPr="008E0572">
              <w:rPr>
                <w:rFonts w:ascii="Cambria Math" w:hAnsi="Cambria Math" w:cs="Cambria Math"/>
                <w:b/>
                <w:bCs/>
                <w:color w:val="000000"/>
                <w:sz w:val="24"/>
                <w:szCs w:val="24"/>
                <w:shd w:val="clear" w:color="auto" w:fill="FFFFFF"/>
                <w:lang w:val="hy-AM"/>
              </w:rPr>
              <w:t>․</w:t>
            </w:r>
          </w:p>
        </w:tc>
      </w:tr>
      <w:tr w:rsidR="00A45300" w:rsidRPr="00B21C66" w14:paraId="6C1123E3" w14:textId="77777777" w:rsidTr="00542AFC">
        <w:trPr>
          <w:trHeight w:val="1586"/>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783A3C1D" w14:textId="77777777" w:rsidR="005F6B74" w:rsidRPr="008E0572" w:rsidRDefault="005F6B74" w:rsidP="008E0572">
            <w:pPr>
              <w:spacing w:line="360" w:lineRule="auto"/>
              <w:ind w:firstLine="708"/>
              <w:jc w:val="both"/>
              <w:rPr>
                <w:rFonts w:ascii="GHEA Grapalat" w:hAnsi="GHEA Grapalat" w:cs="Sylfaen"/>
                <w:sz w:val="24"/>
                <w:szCs w:val="24"/>
                <w:lang w:val="hy-AM" w:eastAsia="ru-RU"/>
              </w:rPr>
            </w:pPr>
            <w:r w:rsidRPr="008E0572">
              <w:rPr>
                <w:rFonts w:ascii="GHEA Grapalat" w:hAnsi="GHEA Grapalat" w:cs="Sylfaen"/>
                <w:sz w:val="24"/>
                <w:szCs w:val="24"/>
                <w:lang w:val="hy-AM" w:eastAsia="ru-RU"/>
              </w:rPr>
              <w:t>Ուսումնասիրելով 15</w:t>
            </w:r>
            <w:r w:rsidRPr="008E0572">
              <w:rPr>
                <w:rFonts w:ascii="GHEA Grapalat" w:hAnsi="GHEA Grapalat" w:cs="Sylfaen"/>
                <w:sz w:val="24"/>
                <w:szCs w:val="24"/>
                <w:lang w:val="af-ZA" w:eastAsia="ru-RU"/>
              </w:rPr>
              <w:t>/</w:t>
            </w:r>
            <w:r w:rsidRPr="008E0572">
              <w:rPr>
                <w:rFonts w:ascii="GHEA Grapalat" w:hAnsi="GHEA Grapalat" w:cs="Sylfaen"/>
                <w:sz w:val="24"/>
                <w:szCs w:val="24"/>
                <w:lang w:val="hy-AM" w:eastAsia="ru-RU"/>
              </w:rPr>
              <w:t>04</w:t>
            </w:r>
            <w:r w:rsidRPr="008E0572">
              <w:rPr>
                <w:rFonts w:ascii="GHEA Grapalat" w:hAnsi="GHEA Grapalat" w:cs="Sylfaen"/>
                <w:sz w:val="24"/>
                <w:szCs w:val="24"/>
                <w:lang w:val="af-ZA" w:eastAsia="ru-RU"/>
              </w:rPr>
              <w:t>/202</w:t>
            </w:r>
            <w:r w:rsidRPr="008E0572">
              <w:rPr>
                <w:rFonts w:ascii="GHEA Grapalat" w:hAnsi="GHEA Grapalat" w:cs="Sylfaen"/>
                <w:sz w:val="24"/>
                <w:szCs w:val="24"/>
                <w:lang w:val="hy-AM" w:eastAsia="ru-RU"/>
              </w:rPr>
              <w:t>2</w:t>
            </w:r>
            <w:r w:rsidRPr="008E0572">
              <w:rPr>
                <w:rFonts w:ascii="GHEA Grapalat" w:hAnsi="GHEA Grapalat" w:cs="Sylfaen"/>
                <w:sz w:val="24"/>
                <w:szCs w:val="24"/>
                <w:lang w:val="af-ZA" w:eastAsia="ru-RU"/>
              </w:rPr>
              <w:t>թ. N</w:t>
            </w:r>
            <w:r w:rsidRPr="008E0572">
              <w:rPr>
                <w:rFonts w:ascii="GHEA Grapalat" w:hAnsi="GHEA Grapalat" w:cs="Sylfaen"/>
                <w:sz w:val="24"/>
                <w:szCs w:val="24"/>
                <w:lang w:val="hy-AM" w:eastAsia="ru-RU"/>
              </w:rPr>
              <w:t>ԳՍ/34</w:t>
            </w:r>
            <w:r w:rsidRPr="008E0572">
              <w:rPr>
                <w:rFonts w:ascii="GHEA Grapalat" w:hAnsi="GHEA Grapalat" w:cs="Sylfaen"/>
                <w:sz w:val="24"/>
                <w:szCs w:val="24"/>
                <w:lang w:val="af-ZA" w:eastAsia="ru-RU"/>
              </w:rPr>
              <w:t>/</w:t>
            </w:r>
            <w:r w:rsidRPr="008E0572">
              <w:rPr>
                <w:rFonts w:ascii="GHEA Grapalat" w:hAnsi="GHEA Grapalat" w:cs="Sylfaen"/>
                <w:sz w:val="24"/>
                <w:szCs w:val="24"/>
                <w:lang w:val="hy-AM" w:eastAsia="ru-RU"/>
              </w:rPr>
              <w:t>9322-2022</w:t>
            </w:r>
            <w:r w:rsidRPr="008E0572">
              <w:rPr>
                <w:rFonts w:ascii="GHEA Grapalat" w:hAnsi="GHEA Grapalat" w:cs="Sylfaen"/>
                <w:sz w:val="24"/>
                <w:szCs w:val="24"/>
                <w:lang w:val="af-ZA" w:eastAsia="ru-RU"/>
              </w:rPr>
              <w:t xml:space="preserve"> գրությամբ ներկայացված ՀՀ կառավարության որոշման նախագիծը՝ առաջարկում ենք նախագծի՝</w:t>
            </w:r>
          </w:p>
          <w:p w14:paraId="401F51F1" w14:textId="7618E488" w:rsidR="00086C75" w:rsidRDefault="005F6B74" w:rsidP="00086C75">
            <w:pPr>
              <w:pStyle w:val="a8"/>
              <w:numPr>
                <w:ilvl w:val="0"/>
                <w:numId w:val="11"/>
              </w:numPr>
              <w:spacing w:after="0" w:line="360" w:lineRule="auto"/>
              <w:jc w:val="both"/>
              <w:rPr>
                <w:rFonts w:ascii="GHEA Grapalat" w:eastAsia="Times New Roman" w:hAnsi="GHEA Grapalat" w:cs="Times New Roman"/>
                <w:sz w:val="24"/>
                <w:szCs w:val="24"/>
                <w:lang w:val="hy-AM" w:eastAsia="ru-RU"/>
              </w:rPr>
            </w:pPr>
            <w:r w:rsidRPr="008E0572">
              <w:rPr>
                <w:rFonts w:ascii="GHEA Grapalat" w:eastAsia="Times New Roman" w:hAnsi="GHEA Grapalat" w:cs="Times New Roman"/>
                <w:sz w:val="24"/>
                <w:szCs w:val="24"/>
                <w:lang w:val="hy-AM" w:eastAsia="ru-RU"/>
              </w:rPr>
              <w:t>1-ին կետում նշել ընթացակարգերի ծածկագրերը, ինչպես նաև ճշտել ընթացակարգերի հայտարարման ամսաթիվը՝ նշելով 24/11/2021թ.</w:t>
            </w:r>
          </w:p>
          <w:p w14:paraId="34043323" w14:textId="08F6C533" w:rsidR="00086C75" w:rsidRDefault="00086C75" w:rsidP="00086C75">
            <w:pPr>
              <w:spacing w:line="360" w:lineRule="auto"/>
              <w:jc w:val="both"/>
              <w:rPr>
                <w:rFonts w:ascii="GHEA Grapalat" w:eastAsia="Times New Roman" w:hAnsi="GHEA Grapalat" w:cs="Times New Roman"/>
                <w:sz w:val="24"/>
                <w:szCs w:val="24"/>
                <w:lang w:val="hy-AM" w:eastAsia="ru-RU"/>
              </w:rPr>
            </w:pPr>
          </w:p>
          <w:p w14:paraId="7DF7ED0C" w14:textId="2B4DD60E" w:rsidR="00086C75" w:rsidRDefault="00086C75" w:rsidP="00086C75">
            <w:pPr>
              <w:spacing w:line="360" w:lineRule="auto"/>
              <w:jc w:val="both"/>
              <w:rPr>
                <w:rFonts w:ascii="GHEA Grapalat" w:eastAsia="Times New Roman" w:hAnsi="GHEA Grapalat" w:cs="Times New Roman"/>
                <w:sz w:val="24"/>
                <w:szCs w:val="24"/>
                <w:lang w:val="hy-AM" w:eastAsia="ru-RU"/>
              </w:rPr>
            </w:pPr>
          </w:p>
          <w:p w14:paraId="641991C1" w14:textId="43F97B92" w:rsidR="00086C75" w:rsidRDefault="00086C75" w:rsidP="00086C75">
            <w:pPr>
              <w:spacing w:line="360" w:lineRule="auto"/>
              <w:jc w:val="both"/>
              <w:rPr>
                <w:rFonts w:ascii="GHEA Grapalat" w:eastAsia="Times New Roman" w:hAnsi="GHEA Grapalat" w:cs="Times New Roman"/>
                <w:sz w:val="24"/>
                <w:szCs w:val="24"/>
                <w:lang w:val="hy-AM" w:eastAsia="ru-RU"/>
              </w:rPr>
            </w:pPr>
          </w:p>
          <w:p w14:paraId="55065D70" w14:textId="703B83E0" w:rsidR="00086C75" w:rsidRDefault="00086C75" w:rsidP="00086C75">
            <w:pPr>
              <w:spacing w:line="360" w:lineRule="auto"/>
              <w:jc w:val="both"/>
              <w:rPr>
                <w:rFonts w:ascii="GHEA Grapalat" w:eastAsia="Times New Roman" w:hAnsi="GHEA Grapalat" w:cs="Times New Roman"/>
                <w:sz w:val="24"/>
                <w:szCs w:val="24"/>
                <w:lang w:val="hy-AM" w:eastAsia="ru-RU"/>
              </w:rPr>
            </w:pPr>
          </w:p>
          <w:p w14:paraId="363F21AF" w14:textId="2EFC1369" w:rsidR="00086C75" w:rsidRDefault="00086C75" w:rsidP="00086C75">
            <w:pPr>
              <w:spacing w:line="360" w:lineRule="auto"/>
              <w:jc w:val="both"/>
              <w:rPr>
                <w:rFonts w:ascii="GHEA Grapalat" w:eastAsia="Times New Roman" w:hAnsi="GHEA Grapalat" w:cs="Times New Roman"/>
                <w:sz w:val="24"/>
                <w:szCs w:val="24"/>
                <w:lang w:val="hy-AM" w:eastAsia="ru-RU"/>
              </w:rPr>
            </w:pPr>
          </w:p>
          <w:p w14:paraId="17817F02" w14:textId="5DF23DBA" w:rsidR="00086C75" w:rsidRDefault="00086C75" w:rsidP="00086C75">
            <w:pPr>
              <w:spacing w:line="360" w:lineRule="auto"/>
              <w:jc w:val="both"/>
              <w:rPr>
                <w:rFonts w:ascii="GHEA Grapalat" w:eastAsia="Times New Roman" w:hAnsi="GHEA Grapalat" w:cs="Times New Roman"/>
                <w:sz w:val="24"/>
                <w:szCs w:val="24"/>
                <w:lang w:val="hy-AM" w:eastAsia="ru-RU"/>
              </w:rPr>
            </w:pPr>
          </w:p>
          <w:p w14:paraId="3136E5C8" w14:textId="221A0200" w:rsidR="00086C75" w:rsidRDefault="00086C75" w:rsidP="00086C75">
            <w:pPr>
              <w:spacing w:line="360" w:lineRule="auto"/>
              <w:jc w:val="both"/>
              <w:rPr>
                <w:rFonts w:ascii="GHEA Grapalat" w:eastAsia="Times New Roman" w:hAnsi="GHEA Grapalat" w:cs="Times New Roman"/>
                <w:sz w:val="24"/>
                <w:szCs w:val="24"/>
                <w:lang w:val="hy-AM" w:eastAsia="ru-RU"/>
              </w:rPr>
            </w:pPr>
          </w:p>
          <w:p w14:paraId="5ACB7365" w14:textId="4A16C8C6" w:rsidR="00086C75" w:rsidRDefault="00086C75" w:rsidP="00086C75">
            <w:pPr>
              <w:spacing w:line="360" w:lineRule="auto"/>
              <w:jc w:val="both"/>
              <w:rPr>
                <w:rFonts w:ascii="GHEA Grapalat" w:eastAsia="Times New Roman" w:hAnsi="GHEA Grapalat" w:cs="Times New Roman"/>
                <w:sz w:val="24"/>
                <w:szCs w:val="24"/>
                <w:lang w:val="hy-AM" w:eastAsia="ru-RU"/>
              </w:rPr>
            </w:pPr>
          </w:p>
          <w:p w14:paraId="67214106" w14:textId="01C86F01" w:rsidR="00086C75" w:rsidRDefault="00086C75" w:rsidP="00086C75">
            <w:pPr>
              <w:spacing w:line="360" w:lineRule="auto"/>
              <w:jc w:val="both"/>
              <w:rPr>
                <w:rFonts w:ascii="GHEA Grapalat" w:eastAsia="Times New Roman" w:hAnsi="GHEA Grapalat" w:cs="Times New Roman"/>
                <w:sz w:val="24"/>
                <w:szCs w:val="24"/>
                <w:lang w:val="hy-AM" w:eastAsia="ru-RU"/>
              </w:rPr>
            </w:pPr>
          </w:p>
          <w:p w14:paraId="01573B74" w14:textId="0A908C91" w:rsidR="00086C75" w:rsidRDefault="00086C75" w:rsidP="00086C75">
            <w:pPr>
              <w:spacing w:line="360" w:lineRule="auto"/>
              <w:jc w:val="both"/>
              <w:rPr>
                <w:rFonts w:ascii="GHEA Grapalat" w:eastAsia="Times New Roman" w:hAnsi="GHEA Grapalat" w:cs="Times New Roman"/>
                <w:sz w:val="24"/>
                <w:szCs w:val="24"/>
                <w:lang w:val="hy-AM" w:eastAsia="ru-RU"/>
              </w:rPr>
            </w:pPr>
          </w:p>
          <w:p w14:paraId="666D3C5B" w14:textId="07B16A27" w:rsidR="00086C75" w:rsidRDefault="00086C75" w:rsidP="00086C75">
            <w:pPr>
              <w:spacing w:line="360" w:lineRule="auto"/>
              <w:jc w:val="both"/>
              <w:rPr>
                <w:rFonts w:ascii="GHEA Grapalat" w:eastAsia="Times New Roman" w:hAnsi="GHEA Grapalat" w:cs="Times New Roman"/>
                <w:sz w:val="24"/>
                <w:szCs w:val="24"/>
                <w:lang w:val="hy-AM" w:eastAsia="ru-RU"/>
              </w:rPr>
            </w:pPr>
          </w:p>
          <w:p w14:paraId="3C41FFDC" w14:textId="4B015C69" w:rsidR="00086C75" w:rsidRDefault="00086C75" w:rsidP="00086C75">
            <w:pPr>
              <w:spacing w:line="360" w:lineRule="auto"/>
              <w:jc w:val="both"/>
              <w:rPr>
                <w:rFonts w:ascii="GHEA Grapalat" w:eastAsia="Times New Roman" w:hAnsi="GHEA Grapalat" w:cs="Times New Roman"/>
                <w:sz w:val="24"/>
                <w:szCs w:val="24"/>
                <w:lang w:val="hy-AM" w:eastAsia="ru-RU"/>
              </w:rPr>
            </w:pPr>
          </w:p>
          <w:p w14:paraId="0E42F88C" w14:textId="3A45C284" w:rsidR="00086C75" w:rsidRDefault="00086C75" w:rsidP="00086C75">
            <w:pPr>
              <w:spacing w:line="360" w:lineRule="auto"/>
              <w:jc w:val="both"/>
              <w:rPr>
                <w:rFonts w:ascii="GHEA Grapalat" w:eastAsia="Times New Roman" w:hAnsi="GHEA Grapalat" w:cs="Times New Roman"/>
                <w:sz w:val="24"/>
                <w:szCs w:val="24"/>
                <w:lang w:val="hy-AM" w:eastAsia="ru-RU"/>
              </w:rPr>
            </w:pPr>
          </w:p>
          <w:p w14:paraId="21440983" w14:textId="4A2DABF9" w:rsidR="00086C75" w:rsidRDefault="00086C75" w:rsidP="00086C75">
            <w:pPr>
              <w:spacing w:line="360" w:lineRule="auto"/>
              <w:jc w:val="both"/>
              <w:rPr>
                <w:rFonts w:ascii="GHEA Grapalat" w:eastAsia="Times New Roman" w:hAnsi="GHEA Grapalat" w:cs="Times New Roman"/>
                <w:sz w:val="24"/>
                <w:szCs w:val="24"/>
                <w:lang w:val="hy-AM" w:eastAsia="ru-RU"/>
              </w:rPr>
            </w:pPr>
          </w:p>
          <w:p w14:paraId="552B50F0" w14:textId="79CCED16" w:rsidR="00086C75" w:rsidRDefault="00086C75" w:rsidP="00086C75">
            <w:pPr>
              <w:spacing w:line="360" w:lineRule="auto"/>
              <w:jc w:val="both"/>
              <w:rPr>
                <w:rFonts w:ascii="GHEA Grapalat" w:eastAsia="Times New Roman" w:hAnsi="GHEA Grapalat" w:cs="Times New Roman"/>
                <w:sz w:val="24"/>
                <w:szCs w:val="24"/>
                <w:lang w:val="hy-AM" w:eastAsia="ru-RU"/>
              </w:rPr>
            </w:pPr>
          </w:p>
          <w:p w14:paraId="45B06665" w14:textId="1B54FED8" w:rsidR="00086C75" w:rsidRDefault="00086C75" w:rsidP="00086C75">
            <w:pPr>
              <w:spacing w:line="360" w:lineRule="auto"/>
              <w:jc w:val="both"/>
              <w:rPr>
                <w:rFonts w:ascii="GHEA Grapalat" w:eastAsia="Times New Roman" w:hAnsi="GHEA Grapalat" w:cs="Times New Roman"/>
                <w:sz w:val="24"/>
                <w:szCs w:val="24"/>
                <w:lang w:val="hy-AM" w:eastAsia="ru-RU"/>
              </w:rPr>
            </w:pPr>
          </w:p>
          <w:p w14:paraId="26C16941" w14:textId="64EFB2B6" w:rsidR="00086C75" w:rsidRDefault="00086C75" w:rsidP="00086C75">
            <w:pPr>
              <w:spacing w:line="360" w:lineRule="auto"/>
              <w:jc w:val="both"/>
              <w:rPr>
                <w:rFonts w:ascii="GHEA Grapalat" w:eastAsia="Times New Roman" w:hAnsi="GHEA Grapalat" w:cs="Times New Roman"/>
                <w:sz w:val="24"/>
                <w:szCs w:val="24"/>
                <w:lang w:val="hy-AM" w:eastAsia="ru-RU"/>
              </w:rPr>
            </w:pPr>
          </w:p>
          <w:p w14:paraId="5AA7D0A0" w14:textId="72FB622A" w:rsidR="00086C75" w:rsidRDefault="00086C75" w:rsidP="00086C75">
            <w:pPr>
              <w:spacing w:line="360" w:lineRule="auto"/>
              <w:jc w:val="both"/>
              <w:rPr>
                <w:rFonts w:ascii="GHEA Grapalat" w:eastAsia="Times New Roman" w:hAnsi="GHEA Grapalat" w:cs="Times New Roman"/>
                <w:sz w:val="24"/>
                <w:szCs w:val="24"/>
                <w:lang w:val="hy-AM" w:eastAsia="ru-RU"/>
              </w:rPr>
            </w:pPr>
          </w:p>
          <w:p w14:paraId="30F1CF82" w14:textId="47B27795" w:rsidR="00086C75" w:rsidRDefault="00086C75" w:rsidP="00086C75">
            <w:pPr>
              <w:spacing w:line="360" w:lineRule="auto"/>
              <w:jc w:val="both"/>
              <w:rPr>
                <w:rFonts w:ascii="GHEA Grapalat" w:eastAsia="Times New Roman" w:hAnsi="GHEA Grapalat" w:cs="Times New Roman"/>
                <w:sz w:val="24"/>
                <w:szCs w:val="24"/>
                <w:lang w:val="hy-AM" w:eastAsia="ru-RU"/>
              </w:rPr>
            </w:pPr>
          </w:p>
          <w:p w14:paraId="24A2624D" w14:textId="04A1EF48" w:rsidR="00086C75" w:rsidRDefault="00086C75" w:rsidP="00086C75">
            <w:pPr>
              <w:spacing w:line="360" w:lineRule="auto"/>
              <w:jc w:val="both"/>
              <w:rPr>
                <w:rFonts w:ascii="GHEA Grapalat" w:eastAsia="Times New Roman" w:hAnsi="GHEA Grapalat" w:cs="Times New Roman"/>
                <w:sz w:val="24"/>
                <w:szCs w:val="24"/>
                <w:lang w:val="hy-AM" w:eastAsia="ru-RU"/>
              </w:rPr>
            </w:pPr>
          </w:p>
          <w:p w14:paraId="53653F53" w14:textId="6E3B2665" w:rsidR="00086C75" w:rsidRDefault="00086C75" w:rsidP="00086C75">
            <w:pPr>
              <w:spacing w:line="360" w:lineRule="auto"/>
              <w:jc w:val="both"/>
              <w:rPr>
                <w:rFonts w:ascii="GHEA Grapalat" w:eastAsia="Times New Roman" w:hAnsi="GHEA Grapalat" w:cs="Times New Roman"/>
                <w:sz w:val="24"/>
                <w:szCs w:val="24"/>
                <w:lang w:val="hy-AM" w:eastAsia="ru-RU"/>
              </w:rPr>
            </w:pPr>
          </w:p>
          <w:p w14:paraId="6E3CE953" w14:textId="31D00014" w:rsidR="00086C75" w:rsidRDefault="00086C75" w:rsidP="00086C75">
            <w:pPr>
              <w:spacing w:line="360" w:lineRule="auto"/>
              <w:jc w:val="both"/>
              <w:rPr>
                <w:rFonts w:ascii="GHEA Grapalat" w:eastAsia="Times New Roman" w:hAnsi="GHEA Grapalat" w:cs="Times New Roman"/>
                <w:sz w:val="24"/>
                <w:szCs w:val="24"/>
                <w:lang w:val="hy-AM" w:eastAsia="ru-RU"/>
              </w:rPr>
            </w:pPr>
          </w:p>
          <w:p w14:paraId="139FBA89" w14:textId="71C3E73E" w:rsidR="00086C75" w:rsidRDefault="00086C75" w:rsidP="00086C75">
            <w:pPr>
              <w:spacing w:line="360" w:lineRule="auto"/>
              <w:jc w:val="both"/>
              <w:rPr>
                <w:rFonts w:ascii="GHEA Grapalat" w:eastAsia="Times New Roman" w:hAnsi="GHEA Grapalat" w:cs="Times New Roman"/>
                <w:sz w:val="24"/>
                <w:szCs w:val="24"/>
                <w:lang w:val="hy-AM" w:eastAsia="ru-RU"/>
              </w:rPr>
            </w:pPr>
          </w:p>
          <w:p w14:paraId="038B2EB0" w14:textId="0D8ABE7A" w:rsidR="00086C75" w:rsidRDefault="00086C75" w:rsidP="00086C75">
            <w:pPr>
              <w:spacing w:line="360" w:lineRule="auto"/>
              <w:jc w:val="both"/>
              <w:rPr>
                <w:rFonts w:ascii="GHEA Grapalat" w:eastAsia="Times New Roman" w:hAnsi="GHEA Grapalat" w:cs="Times New Roman"/>
                <w:sz w:val="24"/>
                <w:szCs w:val="24"/>
                <w:lang w:val="hy-AM" w:eastAsia="ru-RU"/>
              </w:rPr>
            </w:pPr>
          </w:p>
          <w:p w14:paraId="1EBA0C10" w14:textId="626D8F10" w:rsidR="00086C75" w:rsidRDefault="00086C75" w:rsidP="00086C75">
            <w:pPr>
              <w:spacing w:line="360" w:lineRule="auto"/>
              <w:jc w:val="both"/>
              <w:rPr>
                <w:rFonts w:ascii="GHEA Grapalat" w:eastAsia="Times New Roman" w:hAnsi="GHEA Grapalat" w:cs="Times New Roman"/>
                <w:sz w:val="24"/>
                <w:szCs w:val="24"/>
                <w:lang w:val="hy-AM" w:eastAsia="ru-RU"/>
              </w:rPr>
            </w:pPr>
          </w:p>
          <w:p w14:paraId="20163D12" w14:textId="1031905E" w:rsidR="00086C75" w:rsidRDefault="00086C75" w:rsidP="00086C75">
            <w:pPr>
              <w:spacing w:line="360" w:lineRule="auto"/>
              <w:jc w:val="both"/>
              <w:rPr>
                <w:rFonts w:ascii="GHEA Grapalat" w:eastAsia="Times New Roman" w:hAnsi="GHEA Grapalat" w:cs="Times New Roman"/>
                <w:sz w:val="24"/>
                <w:szCs w:val="24"/>
                <w:lang w:val="hy-AM" w:eastAsia="ru-RU"/>
              </w:rPr>
            </w:pPr>
          </w:p>
          <w:p w14:paraId="587C1BCC" w14:textId="2C433D0C" w:rsidR="00086C75" w:rsidRDefault="00086C75" w:rsidP="00086C75">
            <w:pPr>
              <w:spacing w:line="360" w:lineRule="auto"/>
              <w:jc w:val="both"/>
              <w:rPr>
                <w:rFonts w:ascii="GHEA Grapalat" w:eastAsia="Times New Roman" w:hAnsi="GHEA Grapalat" w:cs="Times New Roman"/>
                <w:sz w:val="24"/>
                <w:szCs w:val="24"/>
                <w:lang w:val="hy-AM" w:eastAsia="ru-RU"/>
              </w:rPr>
            </w:pPr>
          </w:p>
          <w:p w14:paraId="2A89CA54" w14:textId="0323D19C" w:rsidR="00086C75" w:rsidRDefault="00086C75" w:rsidP="00086C75">
            <w:pPr>
              <w:spacing w:line="360" w:lineRule="auto"/>
              <w:jc w:val="both"/>
              <w:rPr>
                <w:rFonts w:ascii="GHEA Grapalat" w:eastAsia="Times New Roman" w:hAnsi="GHEA Grapalat" w:cs="Times New Roman"/>
                <w:sz w:val="24"/>
                <w:szCs w:val="24"/>
                <w:lang w:val="hy-AM" w:eastAsia="ru-RU"/>
              </w:rPr>
            </w:pPr>
          </w:p>
          <w:p w14:paraId="102D0007" w14:textId="2966C26C" w:rsidR="00086C75" w:rsidRDefault="00086C75" w:rsidP="00086C75">
            <w:pPr>
              <w:spacing w:line="360" w:lineRule="auto"/>
              <w:jc w:val="both"/>
              <w:rPr>
                <w:rFonts w:ascii="GHEA Grapalat" w:eastAsia="Times New Roman" w:hAnsi="GHEA Grapalat" w:cs="Times New Roman"/>
                <w:sz w:val="24"/>
                <w:szCs w:val="24"/>
                <w:lang w:val="hy-AM" w:eastAsia="ru-RU"/>
              </w:rPr>
            </w:pPr>
          </w:p>
          <w:p w14:paraId="663D645A" w14:textId="5C3FB699" w:rsidR="00086C75" w:rsidRDefault="00086C75" w:rsidP="00086C75">
            <w:pPr>
              <w:spacing w:line="360" w:lineRule="auto"/>
              <w:jc w:val="both"/>
              <w:rPr>
                <w:rFonts w:ascii="GHEA Grapalat" w:eastAsia="Times New Roman" w:hAnsi="GHEA Grapalat" w:cs="Times New Roman"/>
                <w:sz w:val="24"/>
                <w:szCs w:val="24"/>
                <w:lang w:val="hy-AM" w:eastAsia="ru-RU"/>
              </w:rPr>
            </w:pPr>
          </w:p>
          <w:p w14:paraId="134CE69F" w14:textId="08382FD7" w:rsidR="00086C75" w:rsidRDefault="00086C75" w:rsidP="00086C75">
            <w:pPr>
              <w:spacing w:line="360" w:lineRule="auto"/>
              <w:jc w:val="both"/>
              <w:rPr>
                <w:rFonts w:ascii="GHEA Grapalat" w:eastAsia="Times New Roman" w:hAnsi="GHEA Grapalat" w:cs="Times New Roman"/>
                <w:sz w:val="24"/>
                <w:szCs w:val="24"/>
                <w:lang w:val="hy-AM" w:eastAsia="ru-RU"/>
              </w:rPr>
            </w:pPr>
          </w:p>
          <w:p w14:paraId="6E9008EB" w14:textId="26B319F5" w:rsidR="00086C75" w:rsidRDefault="00086C75" w:rsidP="00086C75">
            <w:pPr>
              <w:spacing w:line="360" w:lineRule="auto"/>
              <w:jc w:val="both"/>
              <w:rPr>
                <w:rFonts w:ascii="GHEA Grapalat" w:eastAsia="Times New Roman" w:hAnsi="GHEA Grapalat" w:cs="Times New Roman"/>
                <w:sz w:val="24"/>
                <w:szCs w:val="24"/>
                <w:lang w:val="hy-AM" w:eastAsia="ru-RU"/>
              </w:rPr>
            </w:pPr>
          </w:p>
          <w:p w14:paraId="3FF785C6" w14:textId="15D3D87F" w:rsidR="00086C75" w:rsidRDefault="00086C75" w:rsidP="00086C75">
            <w:pPr>
              <w:spacing w:line="360" w:lineRule="auto"/>
              <w:jc w:val="both"/>
              <w:rPr>
                <w:rFonts w:ascii="GHEA Grapalat" w:eastAsia="Times New Roman" w:hAnsi="GHEA Grapalat" w:cs="Times New Roman"/>
                <w:sz w:val="24"/>
                <w:szCs w:val="24"/>
                <w:lang w:val="hy-AM" w:eastAsia="ru-RU"/>
              </w:rPr>
            </w:pPr>
          </w:p>
          <w:p w14:paraId="7B253243" w14:textId="15BA484F" w:rsidR="00086C75" w:rsidRDefault="00086C75" w:rsidP="00086C75">
            <w:pPr>
              <w:spacing w:line="360" w:lineRule="auto"/>
              <w:jc w:val="both"/>
              <w:rPr>
                <w:rFonts w:ascii="GHEA Grapalat" w:eastAsia="Times New Roman" w:hAnsi="GHEA Grapalat" w:cs="Times New Roman"/>
                <w:sz w:val="24"/>
                <w:szCs w:val="24"/>
                <w:lang w:val="hy-AM" w:eastAsia="ru-RU"/>
              </w:rPr>
            </w:pPr>
          </w:p>
          <w:p w14:paraId="2674C6B5" w14:textId="77777777" w:rsidR="00F45A16" w:rsidRDefault="00F45A16" w:rsidP="00086C75">
            <w:pPr>
              <w:spacing w:line="360" w:lineRule="auto"/>
              <w:jc w:val="both"/>
              <w:rPr>
                <w:rFonts w:ascii="GHEA Grapalat" w:eastAsia="Times New Roman" w:hAnsi="GHEA Grapalat" w:cs="Times New Roman"/>
                <w:sz w:val="24"/>
                <w:szCs w:val="24"/>
                <w:lang w:val="hy-AM" w:eastAsia="ru-RU"/>
              </w:rPr>
            </w:pPr>
          </w:p>
          <w:p w14:paraId="4F548A1C" w14:textId="79434203" w:rsidR="00086C75" w:rsidRDefault="00086C75" w:rsidP="00086C75">
            <w:pPr>
              <w:spacing w:line="360" w:lineRule="auto"/>
              <w:jc w:val="both"/>
              <w:rPr>
                <w:rFonts w:ascii="GHEA Grapalat" w:eastAsia="Times New Roman" w:hAnsi="GHEA Grapalat" w:cs="Times New Roman"/>
                <w:sz w:val="24"/>
                <w:szCs w:val="24"/>
                <w:lang w:val="hy-AM" w:eastAsia="ru-RU"/>
              </w:rPr>
            </w:pPr>
          </w:p>
          <w:p w14:paraId="15E57E08" w14:textId="77777777" w:rsidR="00086C75" w:rsidRPr="00086C75" w:rsidRDefault="00086C75" w:rsidP="00086C75">
            <w:pPr>
              <w:spacing w:line="360" w:lineRule="auto"/>
              <w:jc w:val="both"/>
              <w:rPr>
                <w:rFonts w:ascii="GHEA Grapalat" w:eastAsia="Times New Roman" w:hAnsi="GHEA Grapalat" w:cs="Times New Roman"/>
                <w:sz w:val="24"/>
                <w:szCs w:val="24"/>
                <w:lang w:val="hy-AM" w:eastAsia="ru-RU"/>
              </w:rPr>
            </w:pPr>
          </w:p>
          <w:p w14:paraId="28A2B9D4" w14:textId="77777777" w:rsidR="005F6B74" w:rsidRPr="008E0572" w:rsidRDefault="005F6B74" w:rsidP="008E0572">
            <w:pPr>
              <w:pStyle w:val="a8"/>
              <w:numPr>
                <w:ilvl w:val="0"/>
                <w:numId w:val="11"/>
              </w:numPr>
              <w:spacing w:after="0" w:line="360" w:lineRule="auto"/>
              <w:ind w:left="0" w:firstLine="708"/>
              <w:jc w:val="both"/>
              <w:rPr>
                <w:rFonts w:ascii="GHEA Grapalat" w:eastAsia="Times New Roman" w:hAnsi="GHEA Grapalat" w:cs="Times New Roman"/>
                <w:sz w:val="24"/>
                <w:szCs w:val="24"/>
                <w:lang w:val="hy-AM" w:eastAsia="ru-RU"/>
              </w:rPr>
            </w:pPr>
            <w:r w:rsidRPr="008E0572">
              <w:rPr>
                <w:rFonts w:ascii="GHEA Grapalat" w:eastAsia="Times New Roman" w:hAnsi="GHEA Grapalat" w:cs="Times New Roman"/>
                <w:sz w:val="24"/>
                <w:szCs w:val="24"/>
                <w:lang w:val="hy-AM" w:eastAsia="ru-RU"/>
              </w:rPr>
              <w:t>2-րդ և 3-րդ կետերում</w:t>
            </w:r>
            <w:r w:rsidRPr="008E0572">
              <w:rPr>
                <w:rFonts w:ascii="GHEA Grapalat" w:eastAsia="Times New Roman" w:hAnsi="GHEA Grapalat" w:cs="Times New Roman"/>
                <w:sz w:val="24"/>
                <w:szCs w:val="24"/>
                <w:lang w:eastAsia="ru-RU"/>
              </w:rPr>
              <w:t>՝</w:t>
            </w:r>
          </w:p>
          <w:p w14:paraId="05BFCCAA" w14:textId="406CB60A" w:rsidR="005F6B74" w:rsidRDefault="005F6B74" w:rsidP="008E0572">
            <w:pPr>
              <w:pStyle w:val="a8"/>
              <w:spacing w:after="0" w:line="360" w:lineRule="auto"/>
              <w:ind w:left="708"/>
              <w:jc w:val="both"/>
              <w:rPr>
                <w:rFonts w:ascii="GHEA Grapalat" w:eastAsia="Times New Roman" w:hAnsi="GHEA Grapalat" w:cs="Times New Roman"/>
                <w:sz w:val="24"/>
                <w:szCs w:val="24"/>
                <w:lang w:val="hy-AM" w:eastAsia="ru-RU"/>
              </w:rPr>
            </w:pPr>
            <w:r w:rsidRPr="008E0572">
              <w:rPr>
                <w:rFonts w:ascii="GHEA Grapalat" w:eastAsia="Times New Roman" w:hAnsi="GHEA Grapalat" w:cs="Times New Roman"/>
                <w:sz w:val="24"/>
                <w:szCs w:val="24"/>
                <w:lang w:val="hy-AM" w:eastAsia="ru-RU"/>
              </w:rPr>
              <w:t xml:space="preserve">- </w:t>
            </w:r>
            <w:r w:rsidRPr="008E0572">
              <w:rPr>
                <w:rFonts w:ascii="GHEA Grapalat" w:hAnsi="GHEA Grapalat" w:cs="Sylfaen"/>
                <w:sz w:val="24"/>
                <w:szCs w:val="24"/>
                <w:lang w:val="hy-AM" w:eastAsia="ru-RU"/>
              </w:rPr>
              <w:t>...մրցույթի... բառից առաջ նշել ձեռք բերվելիք աշխատանքների անվանումները.</w:t>
            </w:r>
            <w:r w:rsidRPr="008E0572">
              <w:rPr>
                <w:rFonts w:ascii="GHEA Grapalat" w:eastAsia="Times New Roman" w:hAnsi="GHEA Grapalat" w:cs="Times New Roman"/>
                <w:sz w:val="24"/>
                <w:szCs w:val="24"/>
                <w:lang w:val="hy-AM" w:eastAsia="ru-RU"/>
              </w:rPr>
              <w:t xml:space="preserve"> </w:t>
            </w:r>
          </w:p>
          <w:p w14:paraId="2590638B" w14:textId="77777777" w:rsidR="00F45A16" w:rsidRPr="008E0572" w:rsidRDefault="00F45A16" w:rsidP="008E0572">
            <w:pPr>
              <w:pStyle w:val="a8"/>
              <w:spacing w:after="0" w:line="360" w:lineRule="auto"/>
              <w:ind w:left="708"/>
              <w:jc w:val="both"/>
              <w:rPr>
                <w:rFonts w:ascii="GHEA Grapalat" w:eastAsia="Times New Roman" w:hAnsi="GHEA Grapalat" w:cs="Times New Roman"/>
                <w:sz w:val="24"/>
                <w:szCs w:val="24"/>
                <w:lang w:val="hy-AM" w:eastAsia="ru-RU"/>
              </w:rPr>
            </w:pPr>
          </w:p>
          <w:p w14:paraId="2A1B56A6" w14:textId="29C58425" w:rsidR="005F6B74" w:rsidRPr="008E0572" w:rsidRDefault="00097711" w:rsidP="008E0572">
            <w:pPr>
              <w:spacing w:line="360" w:lineRule="auto"/>
              <w:ind w:firstLine="708"/>
              <w:jc w:val="both"/>
              <w:rPr>
                <w:rFonts w:ascii="GHEA Grapalat" w:eastAsia="Times New Roman" w:hAnsi="GHEA Grapalat" w:cs="Times New Roman"/>
                <w:sz w:val="24"/>
                <w:szCs w:val="24"/>
                <w:lang w:val="hy-AM" w:eastAsia="ru-RU"/>
              </w:rPr>
            </w:pPr>
            <w:r w:rsidRPr="008E0572">
              <w:rPr>
                <w:rFonts w:ascii="GHEA Grapalat" w:eastAsia="Times New Roman" w:hAnsi="GHEA Grapalat" w:cs="Times New Roman"/>
                <w:sz w:val="24"/>
                <w:szCs w:val="24"/>
                <w:lang w:val="hy-AM" w:eastAsia="ru-RU"/>
              </w:rPr>
              <w:t>3)</w:t>
            </w:r>
            <w:r w:rsidR="005F6B74" w:rsidRPr="008E0572">
              <w:rPr>
                <w:rFonts w:ascii="GHEA Grapalat" w:eastAsia="Times New Roman" w:hAnsi="GHEA Grapalat" w:cs="Times New Roman"/>
                <w:sz w:val="24"/>
                <w:szCs w:val="24"/>
                <w:lang w:val="hy-AM" w:eastAsia="ru-RU"/>
              </w:rPr>
              <w:t xml:space="preserve"> նշել, որ սահմանված առավելագույն արժեքները վերաբերում են </w:t>
            </w:r>
            <w:bookmarkStart w:id="0" w:name="_Hlk101945710"/>
            <w:r w:rsidR="005F6B74" w:rsidRPr="008E0572">
              <w:rPr>
                <w:rFonts w:ascii="GHEA Grapalat" w:eastAsia="Times New Roman" w:hAnsi="GHEA Grapalat" w:cs="Times New Roman"/>
                <w:sz w:val="24"/>
                <w:szCs w:val="24"/>
                <w:lang w:val="hy-AM" w:eastAsia="ru-RU"/>
              </w:rPr>
              <w:t>մեկ տարվա  սպասարկման աշխատանքներին</w:t>
            </w:r>
            <w:bookmarkEnd w:id="0"/>
            <w:r w:rsidR="005F6B74" w:rsidRPr="008E0572">
              <w:rPr>
                <w:rFonts w:ascii="GHEA Grapalat" w:eastAsia="Times New Roman" w:hAnsi="GHEA Grapalat" w:cs="Times New Roman"/>
                <w:sz w:val="24"/>
                <w:szCs w:val="24"/>
                <w:lang w:val="hy-AM" w:eastAsia="ru-RU"/>
              </w:rPr>
              <w:t xml:space="preserve"> կամ աշխատանքների կատարման արժեքը սահմանել կոնկրետ ժամանակահատվածի համար (ամիս կամ տարի): Միաժամանակ նախատեսել կարգավորում մրցույթների արդյունքում կնքվելիք պայմանագրերի ուժի մեջ մտնելու և դրանով պայմանավորված մեկ </w:t>
            </w:r>
            <w:r w:rsidR="005F6B74" w:rsidRPr="008E0572">
              <w:rPr>
                <w:rFonts w:ascii="GHEA Grapalat" w:eastAsia="Times New Roman" w:hAnsi="GHEA Grapalat" w:cs="Times New Roman"/>
                <w:sz w:val="24"/>
                <w:szCs w:val="24"/>
                <w:lang w:val="hy-AM" w:eastAsia="ru-RU"/>
              </w:rPr>
              <w:lastRenderedPageBreak/>
              <w:t xml:space="preserve">անձից գնման ձևով կնքված պայմանագրերի գործողության ժամկետների դադարեցման վերաբերյալ. </w:t>
            </w:r>
          </w:p>
          <w:p w14:paraId="75D7DD51" w14:textId="6ED3E6E9" w:rsidR="005F6B74" w:rsidRDefault="00097711" w:rsidP="008E0572">
            <w:pPr>
              <w:spacing w:line="360" w:lineRule="auto"/>
              <w:ind w:firstLine="708"/>
              <w:jc w:val="both"/>
              <w:rPr>
                <w:rFonts w:ascii="GHEA Grapalat" w:eastAsia="Times New Roman" w:hAnsi="GHEA Grapalat" w:cs="Times New Roman"/>
                <w:sz w:val="24"/>
                <w:szCs w:val="24"/>
                <w:lang w:val="hy-AM" w:eastAsia="ru-RU"/>
              </w:rPr>
            </w:pPr>
            <w:r w:rsidRPr="008E0572">
              <w:rPr>
                <w:rFonts w:ascii="GHEA Grapalat" w:eastAsia="Times New Roman" w:hAnsi="GHEA Grapalat" w:cs="Times New Roman"/>
                <w:sz w:val="24"/>
                <w:szCs w:val="24"/>
                <w:lang w:val="hy-AM" w:eastAsia="ru-RU"/>
              </w:rPr>
              <w:t>4)</w:t>
            </w:r>
            <w:r w:rsidR="005F6B74" w:rsidRPr="008E0572">
              <w:rPr>
                <w:rFonts w:ascii="GHEA Grapalat" w:eastAsia="Times New Roman" w:hAnsi="GHEA Grapalat" w:cs="Times New Roman"/>
                <w:sz w:val="24"/>
                <w:szCs w:val="24"/>
                <w:lang w:val="hy-AM" w:eastAsia="ru-RU"/>
              </w:rPr>
              <w:t xml:space="preserve"> բացահայտել 2022թ. ընթացքում մրցույթների կազմակերպման ժամկետները.</w:t>
            </w:r>
          </w:p>
          <w:p w14:paraId="524E59FA" w14:textId="22DEA3DD" w:rsidR="00F45A16" w:rsidRDefault="00F45A16" w:rsidP="008E0572">
            <w:pPr>
              <w:spacing w:line="360" w:lineRule="auto"/>
              <w:ind w:firstLine="708"/>
              <w:jc w:val="both"/>
              <w:rPr>
                <w:rFonts w:ascii="GHEA Grapalat" w:eastAsia="Times New Roman" w:hAnsi="GHEA Grapalat" w:cs="Times New Roman"/>
                <w:sz w:val="24"/>
                <w:szCs w:val="24"/>
                <w:lang w:val="hy-AM" w:eastAsia="ru-RU"/>
              </w:rPr>
            </w:pPr>
          </w:p>
          <w:p w14:paraId="5241192B" w14:textId="266F7631" w:rsidR="00F45A16" w:rsidRDefault="00F45A16" w:rsidP="008E0572">
            <w:pPr>
              <w:spacing w:line="360" w:lineRule="auto"/>
              <w:ind w:firstLine="708"/>
              <w:jc w:val="both"/>
              <w:rPr>
                <w:rFonts w:ascii="GHEA Grapalat" w:eastAsia="Times New Roman" w:hAnsi="GHEA Grapalat" w:cs="Times New Roman"/>
                <w:sz w:val="24"/>
                <w:szCs w:val="24"/>
                <w:lang w:val="hy-AM" w:eastAsia="ru-RU"/>
              </w:rPr>
            </w:pPr>
          </w:p>
          <w:p w14:paraId="1D15FB09" w14:textId="77777777" w:rsidR="00F45A16" w:rsidRPr="008E0572" w:rsidRDefault="00F45A16" w:rsidP="008E0572">
            <w:pPr>
              <w:spacing w:line="360" w:lineRule="auto"/>
              <w:ind w:firstLine="708"/>
              <w:jc w:val="both"/>
              <w:rPr>
                <w:rFonts w:ascii="GHEA Grapalat" w:eastAsia="Times New Roman" w:hAnsi="GHEA Grapalat" w:cs="Times New Roman"/>
                <w:sz w:val="24"/>
                <w:szCs w:val="24"/>
                <w:lang w:val="hy-AM" w:eastAsia="ru-RU"/>
              </w:rPr>
            </w:pPr>
          </w:p>
          <w:p w14:paraId="2BD00E2F" w14:textId="2E1A35FE" w:rsidR="002D5209" w:rsidRPr="008E0572" w:rsidRDefault="008C52B5" w:rsidP="008E0572">
            <w:pPr>
              <w:shd w:val="clear" w:color="auto" w:fill="FFFFFF"/>
              <w:overflowPunct w:val="0"/>
              <w:autoSpaceDE w:val="0"/>
              <w:autoSpaceDN w:val="0"/>
              <w:adjustRightInd w:val="0"/>
              <w:spacing w:line="360" w:lineRule="auto"/>
              <w:ind w:firstLine="567"/>
              <w:jc w:val="both"/>
              <w:textAlignment w:val="baseline"/>
              <w:rPr>
                <w:rFonts w:ascii="GHEA Grapalat" w:eastAsia="Times New Roman" w:hAnsi="GHEA Grapalat" w:cs="Times New Roman"/>
                <w:sz w:val="24"/>
                <w:szCs w:val="24"/>
                <w:lang w:val="hy-AM"/>
              </w:rPr>
            </w:pPr>
            <w:r w:rsidRPr="008E0572">
              <w:rPr>
                <w:rFonts w:ascii="GHEA Grapalat" w:eastAsia="Times New Roman" w:hAnsi="GHEA Grapalat" w:cs="Times New Roman"/>
                <w:sz w:val="24"/>
                <w:szCs w:val="24"/>
                <w:lang w:val="hy-AM"/>
              </w:rPr>
              <w:t>5)</w:t>
            </w:r>
            <w:r w:rsidR="005F6B74" w:rsidRPr="008E0572">
              <w:rPr>
                <w:rFonts w:ascii="GHEA Grapalat" w:eastAsia="Times New Roman" w:hAnsi="GHEA Grapalat" w:cs="Times New Roman"/>
                <w:sz w:val="24"/>
                <w:szCs w:val="24"/>
                <w:lang w:val="hy-AM"/>
              </w:rPr>
              <w:t xml:space="preserve">Միաժամանակ առաջարկում ենք </w:t>
            </w:r>
            <w:r w:rsidR="005F6B74" w:rsidRPr="008E0572">
              <w:rPr>
                <w:rFonts w:ascii="GHEA Grapalat" w:eastAsia="Arial Unicode MS" w:hAnsi="GHEA Grapalat" w:cs="GHEA Grapalat"/>
                <w:sz w:val="24"/>
                <w:szCs w:val="24"/>
                <w:lang w:val="hy-AM"/>
              </w:rPr>
              <w:t>նախագծի</w:t>
            </w:r>
            <w:r w:rsidR="005F6B74" w:rsidRPr="008E0572">
              <w:rPr>
                <w:rFonts w:ascii="GHEA Grapalat" w:hAnsi="GHEA Grapalat" w:cs="Sylfaen"/>
                <w:sz w:val="24"/>
                <w:szCs w:val="24"/>
                <w:lang w:val="hy-AM"/>
              </w:rPr>
              <w:t xml:space="preserve"> հաստատմանը զուգահեռ նախաձեռնել նախագծի 2-րդ և 3-րդ կետերում նշված </w:t>
            </w:r>
            <w:r w:rsidR="005F6B74" w:rsidRPr="008E0572">
              <w:rPr>
                <w:rFonts w:ascii="GHEA Grapalat" w:hAnsi="GHEA Grapalat"/>
                <w:sz w:val="24"/>
                <w:szCs w:val="24"/>
                <w:lang w:val="hy-AM"/>
              </w:rPr>
              <w:t xml:space="preserve">Մ-3 Թուրքիայի Հանրապետության                            սահման- Մարգարա-Վանաձոր-Տաշիր-Վրաստանի սահման միջպետական նշանակության ավտոմոբիլային ճանապարհի կմ137+100 վրա գտնվող Պուշկինի և Մ- 7 /Մ-3/-Սպիտակ-Գյումրի-Թուրքիայի Հանրապետության սահման միջպետական նշանակության ավտոմոբիլային ճանապարհի   կմ 4+500 վրա գտնվող Նալբանդի թունելների պահպանման  աշխատանքների ձեռք բերման </w:t>
            </w:r>
            <w:r w:rsidR="005F6B74" w:rsidRPr="008E0572">
              <w:rPr>
                <w:rFonts w:ascii="GHEA Grapalat" w:eastAsia="Arial Unicode MS" w:hAnsi="GHEA Grapalat" w:cs="GHEA Grapalat"/>
                <w:sz w:val="24"/>
                <w:szCs w:val="24"/>
                <w:lang w:val="hy-AM"/>
              </w:rPr>
              <w:t>գնման մրցակցային ընթացակարգեր՝ «Գնումների մասին» ՀՀ օրենքի 15-րդ հոդվածի 6-րդ մասի 2-րդ կետի կիրառմամբ:</w:t>
            </w:r>
          </w:p>
        </w:tc>
        <w:tc>
          <w:tcPr>
            <w:tcW w:w="5298" w:type="dxa"/>
            <w:gridSpan w:val="2"/>
            <w:tcBorders>
              <w:top w:val="single" w:sz="4" w:space="0" w:color="auto"/>
              <w:left w:val="single" w:sz="4" w:space="0" w:color="auto"/>
              <w:bottom w:val="single" w:sz="4" w:space="0" w:color="auto"/>
              <w:right w:val="single" w:sz="4" w:space="0" w:color="auto"/>
            </w:tcBorders>
            <w:shd w:val="clear" w:color="auto" w:fill="FFFFFF"/>
          </w:tcPr>
          <w:p w14:paraId="67D952E1" w14:textId="77777777" w:rsidR="00742F60" w:rsidRPr="006B43CF" w:rsidRDefault="00742F60" w:rsidP="008E0572">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0F4BBC98" w14:textId="77777777" w:rsidR="00BE5DCD" w:rsidRPr="006B43CF" w:rsidRDefault="00BE5DCD" w:rsidP="008E0572">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6C5AE178" w14:textId="77777777" w:rsidR="00BE5DCD" w:rsidRPr="006B43CF" w:rsidRDefault="00BE5DCD" w:rsidP="008E0572">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18F27E30" w14:textId="77777777" w:rsidR="00BE5DCD" w:rsidRPr="006B43CF" w:rsidRDefault="00BE5DCD" w:rsidP="006B43CF">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6B201C71" w14:textId="682AC1EA" w:rsidR="00BE5DCD" w:rsidRPr="006B43CF" w:rsidRDefault="00BE5DCD" w:rsidP="006B43CF">
            <w:pPr>
              <w:shd w:val="clear" w:color="auto" w:fill="FFFFFF"/>
              <w:spacing w:line="360" w:lineRule="auto"/>
              <w:jc w:val="both"/>
              <w:rPr>
                <w:rFonts w:ascii="GHEA Grapalat" w:eastAsia="Times New Roman" w:hAnsi="GHEA Grapalat" w:cs="Times New Roman"/>
                <w:color w:val="000000"/>
                <w:sz w:val="24"/>
                <w:szCs w:val="24"/>
                <w:lang w:val="hy-AM" w:eastAsia="en-GB"/>
              </w:rPr>
            </w:pPr>
            <w:r w:rsidRPr="006B43CF">
              <w:rPr>
                <w:rFonts w:ascii="GHEA Grapalat" w:eastAsia="Times New Roman" w:hAnsi="GHEA Grapalat" w:cs="Times New Roman"/>
                <w:color w:val="000000"/>
                <w:sz w:val="24"/>
                <w:szCs w:val="24"/>
                <w:lang w:val="hy-AM" w:eastAsia="en-GB"/>
              </w:rPr>
              <w:t>1</w:t>
            </w:r>
            <w:r w:rsidRPr="006B43CF">
              <w:rPr>
                <w:rFonts w:ascii="Cambria Math" w:eastAsia="Times New Roman" w:hAnsi="Cambria Math" w:cs="Cambria Math"/>
                <w:color w:val="000000"/>
                <w:sz w:val="24"/>
                <w:szCs w:val="24"/>
                <w:lang w:val="hy-AM" w:eastAsia="en-GB"/>
              </w:rPr>
              <w:t>․</w:t>
            </w:r>
            <w:r w:rsidRPr="006B43CF">
              <w:rPr>
                <w:rFonts w:ascii="GHEA Grapalat" w:eastAsia="Times New Roman" w:hAnsi="GHEA Grapalat" w:cs="Times New Roman"/>
                <w:color w:val="000000"/>
                <w:sz w:val="24"/>
                <w:szCs w:val="24"/>
                <w:lang w:val="hy-AM" w:eastAsia="en-GB"/>
              </w:rPr>
              <w:t xml:space="preserve"> </w:t>
            </w:r>
            <w:r w:rsidR="00FE0333" w:rsidRPr="006B43CF">
              <w:rPr>
                <w:rFonts w:ascii="GHEA Grapalat" w:eastAsia="Times New Roman" w:hAnsi="GHEA Grapalat" w:cs="Times New Roman"/>
                <w:color w:val="000000"/>
                <w:sz w:val="24"/>
                <w:szCs w:val="24"/>
                <w:lang w:val="hy-AM" w:eastAsia="en-GB"/>
              </w:rPr>
              <w:t>Ընդունվել է</w:t>
            </w:r>
            <w:r w:rsidR="006B43CF" w:rsidRPr="006B43CF">
              <w:rPr>
                <w:rFonts w:ascii="GHEA Grapalat" w:eastAsia="Times New Roman" w:hAnsi="GHEA Grapalat" w:cs="Times New Roman"/>
                <w:color w:val="000000"/>
                <w:sz w:val="24"/>
                <w:szCs w:val="24"/>
                <w:lang w:val="hy-AM" w:eastAsia="en-GB"/>
              </w:rPr>
              <w:t xml:space="preserve"> մասնակի</w:t>
            </w:r>
            <w:r w:rsidR="00A47D84" w:rsidRPr="006B43CF">
              <w:rPr>
                <w:rFonts w:ascii="GHEA Grapalat" w:eastAsia="Times New Roman" w:hAnsi="GHEA Grapalat" w:cs="Times New Roman"/>
                <w:color w:val="000000"/>
                <w:sz w:val="24"/>
                <w:szCs w:val="24"/>
                <w:lang w:val="hy-AM" w:eastAsia="en-GB"/>
              </w:rPr>
              <w:t xml:space="preserve">։ </w:t>
            </w:r>
          </w:p>
          <w:p w14:paraId="5468C50F" w14:textId="77777777" w:rsidR="00221D8F" w:rsidRPr="006B43CF" w:rsidRDefault="00CF44ED" w:rsidP="006B43CF">
            <w:pPr>
              <w:pStyle w:val="ac"/>
              <w:spacing w:line="360" w:lineRule="auto"/>
              <w:ind w:right="-7"/>
              <w:jc w:val="both"/>
              <w:rPr>
                <w:rFonts w:ascii="GHEA Grapalat" w:hAnsi="GHEA Grapalat"/>
                <w:bCs/>
                <w:sz w:val="24"/>
                <w:szCs w:val="24"/>
                <w:lang w:val="hy-AM"/>
              </w:rPr>
            </w:pPr>
            <w:r w:rsidRPr="006B43CF">
              <w:rPr>
                <w:rFonts w:ascii="GHEA Grapalat" w:eastAsia="Arial Unicode MS" w:hAnsi="GHEA Grapalat" w:cs="GHEA Grapalat"/>
                <w:sz w:val="24"/>
                <w:szCs w:val="24"/>
                <w:lang w:val="hy-AM"/>
              </w:rPr>
              <w:t xml:space="preserve">«Գնումների մասին» օրենքի 15-րդ հոդվածի 6-րդ մասի </w:t>
            </w:r>
            <w:r w:rsidR="00D32183" w:rsidRPr="006B43CF">
              <w:rPr>
                <w:rFonts w:ascii="GHEA Grapalat" w:eastAsia="Arial Unicode MS" w:hAnsi="GHEA Grapalat" w:cs="GHEA Grapalat"/>
                <w:sz w:val="24"/>
                <w:szCs w:val="24"/>
                <w:lang w:val="hy-AM"/>
              </w:rPr>
              <w:t xml:space="preserve">հիման վրա </w:t>
            </w:r>
            <w:r w:rsidR="00B174AB" w:rsidRPr="006B43CF">
              <w:rPr>
                <w:rFonts w:ascii="GHEA Grapalat" w:eastAsia="Times New Roman" w:hAnsi="GHEA Grapalat" w:cs="Times New Roman"/>
                <w:color w:val="000000"/>
                <w:sz w:val="24"/>
                <w:szCs w:val="24"/>
                <w:lang w:val="hy-AM" w:eastAsia="en-GB"/>
              </w:rPr>
              <w:t>24</w:t>
            </w:r>
            <w:r w:rsidR="00B174AB" w:rsidRPr="006B43CF">
              <w:rPr>
                <w:rFonts w:ascii="Cambria Math" w:eastAsia="Times New Roman" w:hAnsi="Cambria Math" w:cs="Cambria Math"/>
                <w:color w:val="000000"/>
                <w:sz w:val="24"/>
                <w:szCs w:val="24"/>
                <w:lang w:val="hy-AM" w:eastAsia="en-GB"/>
              </w:rPr>
              <w:t>․</w:t>
            </w:r>
            <w:r w:rsidR="00B174AB" w:rsidRPr="006B43CF">
              <w:rPr>
                <w:rFonts w:ascii="GHEA Grapalat" w:eastAsia="Times New Roman" w:hAnsi="GHEA Grapalat" w:cs="Times New Roman"/>
                <w:color w:val="000000"/>
                <w:sz w:val="24"/>
                <w:szCs w:val="24"/>
                <w:lang w:val="hy-AM" w:eastAsia="en-GB"/>
              </w:rPr>
              <w:t>11</w:t>
            </w:r>
            <w:r w:rsidR="00B174AB" w:rsidRPr="006B43CF">
              <w:rPr>
                <w:rFonts w:ascii="Cambria Math" w:eastAsia="Times New Roman" w:hAnsi="Cambria Math" w:cs="Cambria Math"/>
                <w:color w:val="000000"/>
                <w:sz w:val="24"/>
                <w:szCs w:val="24"/>
                <w:lang w:val="hy-AM" w:eastAsia="en-GB"/>
              </w:rPr>
              <w:t>․</w:t>
            </w:r>
            <w:r w:rsidR="00B174AB" w:rsidRPr="006B43CF">
              <w:rPr>
                <w:rFonts w:ascii="GHEA Grapalat" w:eastAsia="Times New Roman" w:hAnsi="GHEA Grapalat" w:cs="Times New Roman"/>
                <w:color w:val="000000"/>
                <w:sz w:val="24"/>
                <w:szCs w:val="24"/>
                <w:lang w:val="hy-AM" w:eastAsia="en-GB"/>
              </w:rPr>
              <w:t>202</w:t>
            </w:r>
            <w:r w:rsidR="00221D8F" w:rsidRPr="006B43CF">
              <w:rPr>
                <w:rFonts w:ascii="GHEA Grapalat" w:eastAsia="Times New Roman" w:hAnsi="GHEA Grapalat" w:cs="Times New Roman"/>
                <w:color w:val="000000"/>
                <w:sz w:val="24"/>
                <w:szCs w:val="24"/>
                <w:lang w:val="hy-AM" w:eastAsia="en-GB"/>
              </w:rPr>
              <w:t>1</w:t>
            </w:r>
            <w:r w:rsidR="00B174AB" w:rsidRPr="006B43CF">
              <w:rPr>
                <w:rFonts w:ascii="GHEA Grapalat" w:eastAsia="Times New Roman" w:hAnsi="GHEA Grapalat" w:cs="GHEA Grapalat"/>
                <w:color w:val="000000"/>
                <w:sz w:val="24"/>
                <w:szCs w:val="24"/>
                <w:lang w:val="hy-AM" w:eastAsia="en-GB"/>
              </w:rPr>
              <w:t>թ</w:t>
            </w:r>
            <w:r w:rsidR="00B174AB" w:rsidRPr="006B43CF">
              <w:rPr>
                <w:rFonts w:ascii="Cambria Math" w:eastAsia="Times New Roman" w:hAnsi="Cambria Math" w:cs="Cambria Math"/>
                <w:color w:val="000000"/>
                <w:sz w:val="24"/>
                <w:szCs w:val="24"/>
                <w:lang w:val="hy-AM" w:eastAsia="en-GB"/>
              </w:rPr>
              <w:t>․</w:t>
            </w:r>
            <w:r w:rsidR="00B174AB" w:rsidRPr="006B43CF">
              <w:rPr>
                <w:rFonts w:ascii="GHEA Grapalat" w:eastAsia="Times New Roman" w:hAnsi="GHEA Grapalat" w:cs="Times New Roman"/>
                <w:color w:val="000000"/>
                <w:sz w:val="24"/>
                <w:szCs w:val="24"/>
                <w:lang w:val="hy-AM" w:eastAsia="en-GB"/>
              </w:rPr>
              <w:t xml:space="preserve"> </w:t>
            </w:r>
            <w:r w:rsidR="00B174AB" w:rsidRPr="006B43CF">
              <w:rPr>
                <w:rFonts w:ascii="GHEA Grapalat" w:eastAsia="Times New Roman" w:hAnsi="GHEA Grapalat" w:cs="GHEA Grapalat"/>
                <w:color w:val="000000"/>
                <w:sz w:val="24"/>
                <w:szCs w:val="24"/>
                <w:lang w:val="hy-AM" w:eastAsia="en-GB"/>
              </w:rPr>
              <w:t>հայտարարվ</w:t>
            </w:r>
            <w:r w:rsidR="00221D8F" w:rsidRPr="006B43CF">
              <w:rPr>
                <w:rFonts w:ascii="GHEA Grapalat" w:eastAsia="Times New Roman" w:hAnsi="GHEA Grapalat" w:cs="GHEA Grapalat"/>
                <w:color w:val="000000"/>
                <w:sz w:val="24"/>
                <w:szCs w:val="24"/>
                <w:lang w:val="hy-AM" w:eastAsia="en-GB"/>
              </w:rPr>
              <w:t xml:space="preserve">ել  է </w:t>
            </w:r>
            <w:r w:rsidR="00B3457C" w:rsidRPr="006B43CF">
              <w:rPr>
                <w:rFonts w:ascii="GHEA Grapalat" w:hAnsi="GHEA Grapalat"/>
                <w:bCs/>
                <w:sz w:val="24"/>
                <w:szCs w:val="24"/>
                <w:lang w:val="hy-AM"/>
              </w:rPr>
              <w:t xml:space="preserve">ՀՀ միջպետական և հանրապետական նշանակության  ճանապարհների վրա գտնվող  առանձին պահպանման հանձնվող թունելների պահպանման աշխատանքների ձեռքբերման հրատապ բաց մրցույթ </w:t>
            </w:r>
            <w:r w:rsidR="00D32183" w:rsidRPr="006B43CF">
              <w:rPr>
                <w:rFonts w:ascii="GHEA Grapalat" w:hAnsi="GHEA Grapalat"/>
                <w:bCs/>
                <w:sz w:val="24"/>
                <w:szCs w:val="24"/>
                <w:lang w:val="hy-AM"/>
              </w:rPr>
              <w:t xml:space="preserve">(ծածկագիր ՃԴ-ՀԲՄԱՇՁՆ-2022/3Ս </w:t>
            </w:r>
            <w:r w:rsidR="00C91EF7" w:rsidRPr="006B43CF">
              <w:rPr>
                <w:rFonts w:ascii="GHEA Grapalat" w:hAnsi="GHEA Grapalat"/>
                <w:bCs/>
                <w:sz w:val="24"/>
                <w:szCs w:val="24"/>
                <w:lang w:val="hy-AM"/>
              </w:rPr>
              <w:t xml:space="preserve">։ </w:t>
            </w:r>
          </w:p>
          <w:p w14:paraId="4F90BD81" w14:textId="77777777" w:rsidR="00086C75" w:rsidRDefault="00C91EF7" w:rsidP="00086C75">
            <w:pPr>
              <w:pStyle w:val="ac"/>
              <w:spacing w:line="360" w:lineRule="auto"/>
              <w:ind w:right="-7"/>
              <w:jc w:val="both"/>
              <w:rPr>
                <w:rFonts w:ascii="GHEA Grapalat" w:hAnsi="GHEA Grapalat"/>
                <w:sz w:val="24"/>
                <w:szCs w:val="24"/>
                <w:lang w:val="hy-AM"/>
              </w:rPr>
            </w:pPr>
            <w:r w:rsidRPr="006B43CF">
              <w:rPr>
                <w:rFonts w:ascii="GHEA Grapalat" w:hAnsi="GHEA Grapalat"/>
                <w:bCs/>
                <w:sz w:val="24"/>
                <w:szCs w:val="24"/>
                <w:lang w:val="hy-AM"/>
              </w:rPr>
              <w:t xml:space="preserve">Մրցույթի արդյունքում հաղթող ճանաչված մասնակցի հետ կնքվել է </w:t>
            </w:r>
            <w:r w:rsidR="007D24B5" w:rsidRPr="006B43CF">
              <w:rPr>
                <w:rFonts w:ascii="GHEA Grapalat" w:eastAsia="Times New Roman" w:hAnsi="GHEA Grapalat" w:cs="Times New Roman"/>
                <w:color w:val="000000"/>
                <w:sz w:val="24"/>
                <w:szCs w:val="24"/>
                <w:lang w:val="hy-AM" w:eastAsia="en-GB"/>
              </w:rPr>
              <w:t>Նալբանդի և Պուշկինի թունելների պահպանման աշխատանքների</w:t>
            </w:r>
            <w:r w:rsidRPr="006B43CF">
              <w:rPr>
                <w:rFonts w:ascii="GHEA Grapalat" w:eastAsia="Times New Roman" w:hAnsi="GHEA Grapalat" w:cs="Times New Roman"/>
                <w:color w:val="000000"/>
                <w:sz w:val="24"/>
                <w:szCs w:val="24"/>
                <w:lang w:val="hy-AM" w:eastAsia="en-GB"/>
              </w:rPr>
              <w:t xml:space="preserve"> կատարման պայմանագիր</w:t>
            </w:r>
            <w:r w:rsidR="00221D8F" w:rsidRPr="006B43CF">
              <w:rPr>
                <w:rFonts w:ascii="GHEA Grapalat" w:eastAsia="Times New Roman" w:hAnsi="GHEA Grapalat" w:cs="Times New Roman"/>
                <w:color w:val="000000"/>
                <w:sz w:val="24"/>
                <w:szCs w:val="24"/>
                <w:lang w:val="hy-AM" w:eastAsia="en-GB"/>
              </w:rPr>
              <w:t xml:space="preserve"> (ծածկագիր</w:t>
            </w:r>
            <w:r w:rsidR="00302DB0" w:rsidRPr="006B43CF">
              <w:rPr>
                <w:rFonts w:ascii="GHEA Grapalat" w:eastAsia="Times New Roman" w:hAnsi="GHEA Grapalat" w:cs="Times New Roman"/>
                <w:color w:val="000000"/>
                <w:sz w:val="24"/>
                <w:szCs w:val="24"/>
                <w:lang w:val="hy-AM" w:eastAsia="en-GB"/>
              </w:rPr>
              <w:t xml:space="preserve"> </w:t>
            </w:r>
            <w:r w:rsidR="00302DB0" w:rsidRPr="006B43CF">
              <w:rPr>
                <w:rFonts w:ascii="GHEA Grapalat" w:hAnsi="GHEA Grapalat"/>
                <w:sz w:val="24"/>
                <w:szCs w:val="24"/>
                <w:lang w:val="hy-AM"/>
              </w:rPr>
              <w:t>ՃԴ-ՀԲՄԱՇՁՆ-2022/3Ս-1</w:t>
            </w:r>
            <w:r w:rsidR="00221D8F" w:rsidRPr="006B43CF">
              <w:rPr>
                <w:rFonts w:ascii="GHEA Grapalat" w:eastAsia="Times New Roman" w:hAnsi="GHEA Grapalat" w:cs="Times New Roman"/>
                <w:color w:val="000000"/>
                <w:sz w:val="24"/>
                <w:szCs w:val="24"/>
                <w:lang w:val="hy-AM" w:eastAsia="en-GB"/>
              </w:rPr>
              <w:t>)</w:t>
            </w:r>
            <w:r w:rsidR="00C72645" w:rsidRPr="006B43CF">
              <w:rPr>
                <w:rFonts w:ascii="GHEA Grapalat" w:eastAsia="Times New Roman" w:hAnsi="GHEA Grapalat" w:cs="Times New Roman"/>
                <w:color w:val="000000"/>
                <w:sz w:val="24"/>
                <w:szCs w:val="24"/>
                <w:lang w:val="hy-AM" w:eastAsia="en-GB"/>
              </w:rPr>
              <w:t>, որ</w:t>
            </w:r>
            <w:r w:rsidR="00EB34AA" w:rsidRPr="006B43CF">
              <w:rPr>
                <w:rFonts w:ascii="GHEA Grapalat" w:eastAsia="Times New Roman" w:hAnsi="GHEA Grapalat" w:cs="Times New Roman"/>
                <w:color w:val="000000"/>
                <w:sz w:val="24"/>
                <w:szCs w:val="24"/>
                <w:lang w:val="hy-AM" w:eastAsia="en-GB"/>
              </w:rPr>
              <w:t xml:space="preserve">ի շրջանակներում համաձայնագիր չի կնքվել և պայմանագիրը </w:t>
            </w:r>
            <w:r w:rsidR="00C72645" w:rsidRPr="006B43CF">
              <w:rPr>
                <w:rFonts w:ascii="GHEA Grapalat" w:eastAsia="Times New Roman" w:hAnsi="GHEA Grapalat" w:cs="Times New Roman"/>
                <w:color w:val="000000"/>
                <w:sz w:val="24"/>
                <w:szCs w:val="24"/>
                <w:lang w:val="hy-AM" w:eastAsia="en-GB"/>
              </w:rPr>
              <w:t>լուծվել է</w:t>
            </w:r>
            <w:r w:rsidR="00302DB0" w:rsidRPr="006B43CF">
              <w:rPr>
                <w:rFonts w:ascii="GHEA Grapalat" w:eastAsia="Times New Roman" w:hAnsi="GHEA Grapalat" w:cs="Times New Roman"/>
                <w:color w:val="000000"/>
                <w:sz w:val="24"/>
                <w:szCs w:val="24"/>
                <w:lang w:val="hy-AM" w:eastAsia="en-GB"/>
              </w:rPr>
              <w:t xml:space="preserve">՝ </w:t>
            </w:r>
            <w:r w:rsidR="00CF44ED" w:rsidRPr="006B43CF">
              <w:rPr>
                <w:rFonts w:ascii="GHEA Grapalat" w:eastAsia="Times New Roman" w:hAnsi="GHEA Grapalat" w:cs="Times New Roman"/>
                <w:color w:val="000000"/>
                <w:sz w:val="24"/>
                <w:szCs w:val="24"/>
                <w:lang w:val="hy-AM" w:eastAsia="en-GB"/>
              </w:rPr>
              <w:t xml:space="preserve">կապալառուի կողմից </w:t>
            </w:r>
            <w:r w:rsidR="00CF44ED" w:rsidRPr="006B43CF">
              <w:rPr>
                <w:rFonts w:ascii="GHEA Grapalat" w:hAnsi="GHEA Grapalat"/>
                <w:sz w:val="24"/>
                <w:szCs w:val="24"/>
                <w:lang w:val="hy-AM"/>
              </w:rPr>
              <w:t>որակավորման և պայմանագրի ապահովումները չներկայացվելու հիմքով։</w:t>
            </w:r>
            <w:r w:rsidR="00E41D82" w:rsidRPr="006B43CF">
              <w:rPr>
                <w:rFonts w:ascii="GHEA Grapalat" w:hAnsi="GHEA Grapalat"/>
                <w:sz w:val="24"/>
                <w:szCs w:val="24"/>
                <w:lang w:val="hy-AM"/>
              </w:rPr>
              <w:t xml:space="preserve"> </w:t>
            </w:r>
          </w:p>
          <w:p w14:paraId="532F527A" w14:textId="1FEC8400" w:rsidR="00601B21" w:rsidRPr="00086C75" w:rsidRDefault="00737F4C" w:rsidP="00086C75">
            <w:pPr>
              <w:pStyle w:val="ac"/>
              <w:spacing w:line="360" w:lineRule="auto"/>
              <w:ind w:right="-7"/>
              <w:jc w:val="both"/>
              <w:rPr>
                <w:rFonts w:ascii="GHEA Grapalat" w:hAnsi="GHEA Grapalat"/>
                <w:sz w:val="24"/>
                <w:szCs w:val="24"/>
                <w:lang w:val="hy-AM"/>
              </w:rPr>
            </w:pPr>
            <w:r w:rsidRPr="00802867">
              <w:rPr>
                <w:rFonts w:ascii="GHEA Grapalat" w:hAnsi="GHEA Grapalat"/>
                <w:color w:val="000000" w:themeColor="text1"/>
                <w:sz w:val="24"/>
                <w:szCs w:val="24"/>
                <w:lang w:val="hy-AM"/>
              </w:rPr>
              <w:t>Նշվածով պայմանավորված՝</w:t>
            </w:r>
            <w:r w:rsidR="00B26898" w:rsidRPr="00802867">
              <w:rPr>
                <w:rFonts w:ascii="GHEA Grapalat" w:hAnsi="GHEA Grapalat"/>
                <w:color w:val="000000" w:themeColor="text1"/>
                <w:sz w:val="24"/>
                <w:szCs w:val="24"/>
                <w:lang w:val="hy-AM"/>
              </w:rPr>
              <w:t xml:space="preserve"> </w:t>
            </w:r>
            <w:r w:rsidRPr="00802867">
              <w:rPr>
                <w:rFonts w:ascii="GHEA Grapalat" w:hAnsi="GHEA Grapalat"/>
                <w:color w:val="000000" w:themeColor="text1"/>
                <w:sz w:val="24"/>
                <w:szCs w:val="24"/>
                <w:lang w:val="hy-AM"/>
              </w:rPr>
              <w:t xml:space="preserve">թունելների պահպանման շարունակականությունն </w:t>
            </w:r>
            <w:r w:rsidRPr="00802867">
              <w:rPr>
                <w:rFonts w:ascii="GHEA Grapalat" w:hAnsi="GHEA Grapalat"/>
                <w:color w:val="000000" w:themeColor="text1"/>
                <w:sz w:val="24"/>
                <w:szCs w:val="24"/>
                <w:lang w:val="hy-AM"/>
              </w:rPr>
              <w:lastRenderedPageBreak/>
              <w:t xml:space="preserve">ապահովելու համար նախագծի 1-ին կետով առաջարկվում է </w:t>
            </w:r>
            <w:r w:rsidR="00B26898" w:rsidRPr="00802867">
              <w:rPr>
                <w:rFonts w:ascii="GHEA Grapalat" w:hAnsi="GHEA Grapalat"/>
                <w:color w:val="000000" w:themeColor="text1"/>
                <w:sz w:val="24"/>
                <w:szCs w:val="24"/>
                <w:lang w:val="hy-AM"/>
              </w:rPr>
              <w:t>սկսել նոր գնման գործընթաց, մասնավորապես ա</w:t>
            </w:r>
            <w:r w:rsidRPr="00802867">
              <w:rPr>
                <w:rFonts w:ascii="GHEA Grapalat" w:hAnsi="GHEA Grapalat"/>
                <w:color w:val="000000" w:themeColor="text1"/>
                <w:sz w:val="24"/>
                <w:szCs w:val="24"/>
                <w:lang w:val="hy-AM"/>
              </w:rPr>
              <w:t>նհետաձգելի համարել թունելների պահպանման աշխատանքների գնման կարիքը</w:t>
            </w:r>
            <w:r w:rsidR="00601B21" w:rsidRPr="00802867">
              <w:rPr>
                <w:rFonts w:ascii="GHEA Grapalat" w:hAnsi="GHEA Grapalat"/>
                <w:color w:val="000000" w:themeColor="text1"/>
                <w:sz w:val="24"/>
                <w:szCs w:val="24"/>
                <w:lang w:val="hy-AM"/>
              </w:rPr>
              <w:t>, աշխատանքներ</w:t>
            </w:r>
            <w:r w:rsidR="00802867">
              <w:rPr>
                <w:rFonts w:ascii="GHEA Grapalat" w:hAnsi="GHEA Grapalat"/>
                <w:color w:val="000000" w:themeColor="text1"/>
                <w:sz w:val="24"/>
                <w:szCs w:val="24"/>
                <w:lang w:val="hy-AM"/>
              </w:rPr>
              <w:t>ը</w:t>
            </w:r>
            <w:r w:rsidR="00601B21" w:rsidRPr="00802867">
              <w:rPr>
                <w:rFonts w:ascii="GHEA Grapalat" w:hAnsi="GHEA Grapalat"/>
                <w:color w:val="000000" w:themeColor="text1"/>
                <w:sz w:val="24"/>
                <w:szCs w:val="24"/>
                <w:lang w:val="hy-AM"/>
              </w:rPr>
              <w:t xml:space="preserve"> ձեռք բերել մեկ անձից գնման ընթացակարգով</w:t>
            </w:r>
            <w:r w:rsidR="00021277" w:rsidRPr="00802867">
              <w:rPr>
                <w:rFonts w:ascii="GHEA Grapalat" w:hAnsi="GHEA Grapalat"/>
                <w:color w:val="000000" w:themeColor="text1"/>
                <w:sz w:val="24"/>
                <w:szCs w:val="24"/>
                <w:lang w:val="hy-AM"/>
              </w:rPr>
              <w:t>՝</w:t>
            </w:r>
            <w:r w:rsidR="00601B21" w:rsidRPr="00802867">
              <w:rPr>
                <w:rFonts w:ascii="GHEA Grapalat" w:hAnsi="GHEA Grapalat"/>
                <w:color w:val="000000" w:themeColor="text1"/>
                <w:sz w:val="24"/>
                <w:szCs w:val="24"/>
                <w:lang w:val="hy-AM"/>
              </w:rPr>
              <w:t xml:space="preserve"> մինչև թունելների պահպանման աշխատանքների կատարման համար հայտարարվելիք մրցույթի արդյունքում հաղթող ճանաչ</w:t>
            </w:r>
            <w:r w:rsidR="00021277" w:rsidRPr="00802867">
              <w:rPr>
                <w:rFonts w:ascii="GHEA Grapalat" w:hAnsi="GHEA Grapalat"/>
                <w:color w:val="000000" w:themeColor="text1"/>
                <w:sz w:val="24"/>
                <w:szCs w:val="24"/>
                <w:lang w:val="hy-AM"/>
              </w:rPr>
              <w:t>ված մասնակցի հետ պայմանագիր կնքելը։</w:t>
            </w:r>
            <w:r w:rsidR="00E46A56" w:rsidRPr="00802867">
              <w:rPr>
                <w:rFonts w:ascii="GHEA Grapalat" w:hAnsi="GHEA Grapalat"/>
                <w:color w:val="000000" w:themeColor="text1"/>
                <w:sz w:val="24"/>
                <w:szCs w:val="24"/>
                <w:lang w:val="hy-AM"/>
              </w:rPr>
              <w:t xml:space="preserve"> Ելնելով վերոգրյալից՝ </w:t>
            </w:r>
            <w:r w:rsidR="00E46A56" w:rsidRPr="00802867">
              <w:rPr>
                <w:rFonts w:ascii="GHEA Grapalat" w:eastAsia="Times New Roman" w:hAnsi="GHEA Grapalat"/>
                <w:color w:val="000000" w:themeColor="text1"/>
                <w:sz w:val="24"/>
                <w:szCs w:val="24"/>
                <w:lang w:val="hy-AM" w:eastAsia="ru-RU"/>
              </w:rPr>
              <w:t xml:space="preserve">գտնում ենք, որ 1-ին կետում առաջարկվող փոփոխությունների </w:t>
            </w:r>
            <w:r w:rsidR="00802867">
              <w:rPr>
                <w:rFonts w:ascii="GHEA Grapalat" w:eastAsia="Times New Roman" w:hAnsi="GHEA Grapalat"/>
                <w:color w:val="000000" w:themeColor="text1"/>
                <w:sz w:val="24"/>
                <w:szCs w:val="24"/>
                <w:lang w:val="hy-AM" w:eastAsia="ru-RU"/>
              </w:rPr>
              <w:t>կատարման</w:t>
            </w:r>
            <w:r w:rsidR="00590116">
              <w:rPr>
                <w:rFonts w:ascii="GHEA Grapalat" w:eastAsia="Times New Roman" w:hAnsi="GHEA Grapalat"/>
                <w:color w:val="000000" w:themeColor="text1"/>
                <w:sz w:val="24"/>
                <w:szCs w:val="24"/>
                <w:lang w:val="hy-AM" w:eastAsia="ru-RU"/>
              </w:rPr>
              <w:t xml:space="preserve"> </w:t>
            </w:r>
            <w:r w:rsidR="00E46A56">
              <w:rPr>
                <w:rFonts w:ascii="GHEA Grapalat" w:eastAsia="Times New Roman" w:hAnsi="GHEA Grapalat"/>
                <w:color w:val="auto"/>
                <w:sz w:val="24"/>
                <w:szCs w:val="24"/>
                <w:lang w:val="hy-AM" w:eastAsia="ru-RU"/>
              </w:rPr>
              <w:t>անհրաժեշտություն չկա։</w:t>
            </w:r>
          </w:p>
          <w:p w14:paraId="2E8BC916" w14:textId="6335008F" w:rsidR="002510B2" w:rsidRPr="006B43CF" w:rsidRDefault="00E46A56" w:rsidP="00590116">
            <w:pPr>
              <w:pStyle w:val="2"/>
              <w:spacing w:line="360" w:lineRule="auto"/>
              <w:ind w:firstLine="708"/>
              <w:jc w:val="both"/>
              <w:rPr>
                <w:rFonts w:ascii="GHEA Grapalat" w:eastAsia="Times New Roman" w:hAnsi="GHEA Grapalat" w:cs="Times New Roman"/>
                <w:color w:val="000000"/>
                <w:sz w:val="24"/>
                <w:szCs w:val="24"/>
                <w:lang w:val="hy-AM" w:eastAsia="ru-RU"/>
              </w:rPr>
            </w:pPr>
            <w:r>
              <w:rPr>
                <w:rFonts w:ascii="GHEA Grapalat" w:hAnsi="GHEA Grapalat"/>
                <w:color w:val="000000" w:themeColor="text1"/>
                <w:sz w:val="24"/>
                <w:szCs w:val="24"/>
                <w:lang w:val="hy-AM"/>
              </w:rPr>
              <w:t xml:space="preserve">Ընդ որում՝ </w:t>
            </w:r>
            <w:r w:rsidR="00021277" w:rsidRPr="006B43CF">
              <w:rPr>
                <w:rFonts w:ascii="GHEA Grapalat" w:hAnsi="GHEA Grapalat"/>
                <w:color w:val="000000" w:themeColor="text1"/>
                <w:sz w:val="24"/>
                <w:szCs w:val="24"/>
                <w:lang w:val="hy-AM"/>
              </w:rPr>
              <w:t>Նախագծ</w:t>
            </w:r>
            <w:r w:rsidR="002510B2" w:rsidRPr="006B43CF">
              <w:rPr>
                <w:rFonts w:ascii="GHEA Grapalat" w:hAnsi="GHEA Grapalat"/>
                <w:color w:val="000000" w:themeColor="text1"/>
                <w:sz w:val="24"/>
                <w:szCs w:val="24"/>
                <w:lang w:val="hy-AM"/>
              </w:rPr>
              <w:t>ի 4-րդ կետի</w:t>
            </w:r>
            <w:r w:rsidR="00494A48">
              <w:rPr>
                <w:rFonts w:ascii="GHEA Grapalat" w:hAnsi="GHEA Grapalat"/>
                <w:color w:val="000000" w:themeColor="text1"/>
                <w:sz w:val="24"/>
                <w:szCs w:val="24"/>
                <w:lang w:val="hy-AM"/>
              </w:rPr>
              <w:t xml:space="preserve"> </w:t>
            </w:r>
            <w:r w:rsidR="003C183B">
              <w:rPr>
                <w:rFonts w:ascii="GHEA Grapalat" w:hAnsi="GHEA Grapalat"/>
                <w:color w:val="000000" w:themeColor="text1"/>
                <w:sz w:val="24"/>
                <w:szCs w:val="24"/>
                <w:lang w:val="hy-AM"/>
              </w:rPr>
              <w:t>3</w:t>
            </w:r>
            <w:r w:rsidR="00494A48">
              <w:rPr>
                <w:rFonts w:ascii="GHEA Grapalat" w:hAnsi="GHEA Grapalat"/>
                <w:color w:val="000000" w:themeColor="text1"/>
                <w:sz w:val="24"/>
                <w:szCs w:val="24"/>
                <w:lang w:val="hy-AM"/>
              </w:rPr>
              <w:t>-րդ</w:t>
            </w:r>
            <w:r w:rsidR="002510B2" w:rsidRPr="006B43CF">
              <w:rPr>
                <w:rFonts w:ascii="GHEA Grapalat" w:hAnsi="GHEA Grapalat"/>
                <w:color w:val="000000" w:themeColor="text1"/>
                <w:sz w:val="24"/>
                <w:szCs w:val="24"/>
                <w:lang w:val="hy-AM"/>
              </w:rPr>
              <w:t xml:space="preserve"> ենթակետով սահմանվում է</w:t>
            </w:r>
            <w:r w:rsidR="00021277" w:rsidRPr="006B43CF">
              <w:rPr>
                <w:rFonts w:ascii="GHEA Grapalat" w:hAnsi="GHEA Grapalat"/>
                <w:color w:val="000000" w:themeColor="text1"/>
                <w:sz w:val="24"/>
                <w:szCs w:val="24"/>
                <w:lang w:val="hy-AM"/>
              </w:rPr>
              <w:t xml:space="preserve">, որ </w:t>
            </w:r>
            <w:r w:rsidR="002510B2" w:rsidRPr="006B43CF">
              <w:rPr>
                <w:rFonts w:ascii="GHEA Grapalat" w:hAnsi="GHEA Grapalat"/>
                <w:color w:val="auto"/>
                <w:sz w:val="24"/>
                <w:szCs w:val="24"/>
                <w:lang w:val="hy-AM"/>
              </w:rPr>
              <w:t xml:space="preserve">թունելների պահպանման աշխատանքների գնման բաց մրցույթը հայտարարվում է </w:t>
            </w:r>
            <w:r w:rsidR="002510B2" w:rsidRPr="006B43CF">
              <w:rPr>
                <w:rFonts w:ascii="GHEA Grapalat" w:eastAsia="Times New Roman" w:hAnsi="GHEA Grapalat"/>
                <w:color w:val="auto"/>
                <w:sz w:val="24"/>
                <w:szCs w:val="24"/>
                <w:lang w:val="hy-AM" w:eastAsia="ru-RU"/>
              </w:rPr>
              <w:t xml:space="preserve">սույն որոշումն ուժի մեջ մտնելուց հետո 2 -ամսյա ժամկետում: </w:t>
            </w:r>
          </w:p>
          <w:p w14:paraId="741F3D79" w14:textId="68F7D695" w:rsidR="008C52B5" w:rsidRDefault="008C52B5" w:rsidP="008E0572">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06F00140" w14:textId="77777777" w:rsidR="00F45A16" w:rsidRPr="006B43CF" w:rsidRDefault="00F45A16" w:rsidP="008E0572">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52D34317" w14:textId="20035C7F" w:rsidR="008C52B5" w:rsidRPr="006B43CF" w:rsidRDefault="008C52B5" w:rsidP="008E0572">
            <w:pPr>
              <w:shd w:val="clear" w:color="auto" w:fill="FFFFFF"/>
              <w:spacing w:line="360" w:lineRule="auto"/>
              <w:jc w:val="both"/>
              <w:rPr>
                <w:rFonts w:ascii="GHEA Grapalat" w:eastAsia="Times New Roman" w:hAnsi="GHEA Grapalat" w:cs="Times New Roman"/>
                <w:color w:val="000000"/>
                <w:sz w:val="24"/>
                <w:szCs w:val="24"/>
                <w:lang w:val="hy-AM" w:eastAsia="en-GB"/>
              </w:rPr>
            </w:pPr>
            <w:r w:rsidRPr="006B43CF">
              <w:rPr>
                <w:rFonts w:ascii="GHEA Grapalat" w:eastAsia="Times New Roman" w:hAnsi="GHEA Grapalat" w:cs="Times New Roman"/>
                <w:color w:val="000000"/>
                <w:sz w:val="24"/>
                <w:szCs w:val="24"/>
                <w:lang w:val="hy-AM" w:eastAsia="en-GB"/>
              </w:rPr>
              <w:t>2</w:t>
            </w:r>
            <w:r w:rsidRPr="006B43CF">
              <w:rPr>
                <w:rFonts w:ascii="Cambria Math" w:eastAsia="Times New Roman" w:hAnsi="Cambria Math" w:cs="Cambria Math"/>
                <w:color w:val="000000"/>
                <w:sz w:val="24"/>
                <w:szCs w:val="24"/>
                <w:lang w:val="hy-AM" w:eastAsia="en-GB"/>
              </w:rPr>
              <w:t>․</w:t>
            </w:r>
            <w:r w:rsidRPr="006B43CF">
              <w:rPr>
                <w:rFonts w:ascii="GHEA Grapalat" w:eastAsia="Times New Roman" w:hAnsi="GHEA Grapalat" w:cs="Times New Roman"/>
                <w:color w:val="000000"/>
                <w:sz w:val="24"/>
                <w:szCs w:val="24"/>
                <w:lang w:val="hy-AM" w:eastAsia="en-GB"/>
              </w:rPr>
              <w:t xml:space="preserve"> </w:t>
            </w:r>
            <w:r w:rsidRPr="006B43CF">
              <w:rPr>
                <w:rFonts w:ascii="GHEA Grapalat" w:eastAsia="Times New Roman" w:hAnsi="GHEA Grapalat" w:cs="GHEA Grapalat"/>
                <w:color w:val="000000"/>
                <w:sz w:val="24"/>
                <w:szCs w:val="24"/>
                <w:lang w:val="hy-AM" w:eastAsia="en-GB"/>
              </w:rPr>
              <w:t>Ընդունվե</w:t>
            </w:r>
            <w:r w:rsidR="008E0572" w:rsidRPr="006B43CF">
              <w:rPr>
                <w:rFonts w:ascii="GHEA Grapalat" w:eastAsia="Times New Roman" w:hAnsi="GHEA Grapalat" w:cs="GHEA Grapalat"/>
                <w:color w:val="000000"/>
                <w:sz w:val="24"/>
                <w:szCs w:val="24"/>
                <w:lang w:val="hy-AM" w:eastAsia="en-GB"/>
              </w:rPr>
              <w:t>լ</w:t>
            </w:r>
            <w:r w:rsidRPr="006B43CF">
              <w:rPr>
                <w:rFonts w:ascii="GHEA Grapalat" w:eastAsia="Times New Roman" w:hAnsi="GHEA Grapalat" w:cs="Times New Roman"/>
                <w:color w:val="000000"/>
                <w:sz w:val="24"/>
                <w:szCs w:val="24"/>
                <w:lang w:val="hy-AM" w:eastAsia="en-GB"/>
              </w:rPr>
              <w:t xml:space="preserve"> </w:t>
            </w:r>
            <w:r w:rsidRPr="006B43CF">
              <w:rPr>
                <w:rFonts w:ascii="GHEA Grapalat" w:eastAsia="Times New Roman" w:hAnsi="GHEA Grapalat" w:cs="GHEA Grapalat"/>
                <w:color w:val="000000"/>
                <w:sz w:val="24"/>
                <w:szCs w:val="24"/>
                <w:lang w:val="hy-AM" w:eastAsia="en-GB"/>
              </w:rPr>
              <w:t>է։</w:t>
            </w:r>
          </w:p>
          <w:p w14:paraId="164B766E" w14:textId="01DE344E" w:rsidR="008C52B5" w:rsidRPr="006B43CF" w:rsidRDefault="008C52B5" w:rsidP="008E0572">
            <w:pPr>
              <w:shd w:val="clear" w:color="auto" w:fill="FFFFFF"/>
              <w:spacing w:line="360" w:lineRule="auto"/>
              <w:jc w:val="both"/>
              <w:rPr>
                <w:rFonts w:ascii="GHEA Grapalat" w:eastAsia="Times New Roman" w:hAnsi="GHEA Grapalat" w:cs="Times New Roman"/>
                <w:color w:val="000000"/>
                <w:sz w:val="24"/>
                <w:szCs w:val="24"/>
                <w:lang w:val="hy-AM" w:eastAsia="en-GB"/>
              </w:rPr>
            </w:pPr>
            <w:r w:rsidRPr="006B43CF">
              <w:rPr>
                <w:rFonts w:ascii="GHEA Grapalat" w:eastAsia="Times New Roman" w:hAnsi="GHEA Grapalat" w:cs="Times New Roman"/>
                <w:color w:val="000000"/>
                <w:sz w:val="24"/>
                <w:szCs w:val="24"/>
                <w:lang w:val="hy-AM" w:eastAsia="en-GB"/>
              </w:rPr>
              <w:t>Առաջարկվող լրացում</w:t>
            </w:r>
            <w:r w:rsidR="00346FC7" w:rsidRPr="006B43CF">
              <w:rPr>
                <w:rFonts w:ascii="GHEA Grapalat" w:eastAsia="Times New Roman" w:hAnsi="GHEA Grapalat" w:cs="Times New Roman"/>
                <w:color w:val="000000"/>
                <w:sz w:val="24"/>
                <w:szCs w:val="24"/>
                <w:lang w:val="hy-AM" w:eastAsia="en-GB"/>
              </w:rPr>
              <w:t>ներ</w:t>
            </w:r>
            <w:r w:rsidRPr="006B43CF">
              <w:rPr>
                <w:rFonts w:ascii="GHEA Grapalat" w:eastAsia="Times New Roman" w:hAnsi="GHEA Grapalat" w:cs="Times New Roman"/>
                <w:color w:val="000000"/>
                <w:sz w:val="24"/>
                <w:szCs w:val="24"/>
                <w:lang w:val="hy-AM" w:eastAsia="en-GB"/>
              </w:rPr>
              <w:t xml:space="preserve">ը կատարվել </w:t>
            </w:r>
            <w:r w:rsidR="00346FC7" w:rsidRPr="006B43CF">
              <w:rPr>
                <w:rFonts w:ascii="GHEA Grapalat" w:eastAsia="Times New Roman" w:hAnsi="GHEA Grapalat" w:cs="Times New Roman"/>
                <w:color w:val="000000"/>
                <w:sz w:val="24"/>
                <w:szCs w:val="24"/>
                <w:lang w:val="hy-AM" w:eastAsia="en-GB"/>
              </w:rPr>
              <w:t>են</w:t>
            </w:r>
            <w:r w:rsidRPr="006B43CF">
              <w:rPr>
                <w:rFonts w:ascii="GHEA Grapalat" w:eastAsia="Times New Roman" w:hAnsi="GHEA Grapalat" w:cs="Times New Roman"/>
                <w:color w:val="000000"/>
                <w:sz w:val="24"/>
                <w:szCs w:val="24"/>
                <w:lang w:val="hy-AM" w:eastAsia="en-GB"/>
              </w:rPr>
              <w:t>։</w:t>
            </w:r>
          </w:p>
          <w:p w14:paraId="4A33FE46" w14:textId="2F479108" w:rsidR="008C52B5" w:rsidRDefault="008C52B5" w:rsidP="008E0572">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6793A8F6" w14:textId="77777777" w:rsidR="00F45A16" w:rsidRPr="006B43CF" w:rsidRDefault="00F45A16" w:rsidP="008E0572">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32E74A6B" w14:textId="77777777" w:rsidR="008C52B5" w:rsidRPr="006B43CF" w:rsidRDefault="008C52B5" w:rsidP="008E0572">
            <w:pPr>
              <w:shd w:val="clear" w:color="auto" w:fill="FFFFFF"/>
              <w:spacing w:line="360" w:lineRule="auto"/>
              <w:jc w:val="both"/>
              <w:rPr>
                <w:rFonts w:ascii="GHEA Grapalat" w:eastAsia="Times New Roman" w:hAnsi="GHEA Grapalat" w:cs="Times New Roman"/>
                <w:color w:val="000000"/>
                <w:sz w:val="24"/>
                <w:szCs w:val="24"/>
                <w:lang w:val="hy-AM" w:eastAsia="en-GB"/>
              </w:rPr>
            </w:pPr>
            <w:r w:rsidRPr="006B43CF">
              <w:rPr>
                <w:rFonts w:ascii="GHEA Grapalat" w:eastAsia="Times New Roman" w:hAnsi="GHEA Grapalat" w:cs="Times New Roman"/>
                <w:color w:val="000000"/>
                <w:sz w:val="24"/>
                <w:szCs w:val="24"/>
                <w:lang w:val="hy-AM" w:eastAsia="en-GB"/>
              </w:rPr>
              <w:t>3</w:t>
            </w:r>
            <w:r w:rsidRPr="006B43CF">
              <w:rPr>
                <w:rFonts w:ascii="Cambria Math" w:eastAsia="Times New Roman" w:hAnsi="Cambria Math" w:cs="Cambria Math"/>
                <w:color w:val="000000"/>
                <w:sz w:val="24"/>
                <w:szCs w:val="24"/>
                <w:lang w:val="hy-AM" w:eastAsia="en-GB"/>
              </w:rPr>
              <w:t>․</w:t>
            </w:r>
            <w:r w:rsidRPr="006B43CF">
              <w:rPr>
                <w:rFonts w:ascii="GHEA Grapalat" w:eastAsia="Times New Roman" w:hAnsi="GHEA Grapalat" w:cs="Times New Roman"/>
                <w:color w:val="000000"/>
                <w:sz w:val="24"/>
                <w:szCs w:val="24"/>
                <w:lang w:val="hy-AM" w:eastAsia="en-GB"/>
              </w:rPr>
              <w:t xml:space="preserve"> </w:t>
            </w:r>
            <w:r w:rsidRPr="006B43CF">
              <w:rPr>
                <w:rFonts w:ascii="GHEA Grapalat" w:eastAsia="Times New Roman" w:hAnsi="GHEA Grapalat" w:cs="GHEA Grapalat"/>
                <w:color w:val="000000"/>
                <w:sz w:val="24"/>
                <w:szCs w:val="24"/>
                <w:lang w:val="hy-AM" w:eastAsia="en-GB"/>
              </w:rPr>
              <w:t>Ընդունվել</w:t>
            </w:r>
            <w:r w:rsidRPr="006B43CF">
              <w:rPr>
                <w:rFonts w:ascii="GHEA Grapalat" w:eastAsia="Times New Roman" w:hAnsi="GHEA Grapalat" w:cs="Times New Roman"/>
                <w:color w:val="000000"/>
                <w:sz w:val="24"/>
                <w:szCs w:val="24"/>
                <w:lang w:val="hy-AM" w:eastAsia="en-GB"/>
              </w:rPr>
              <w:t xml:space="preserve"> </w:t>
            </w:r>
            <w:r w:rsidRPr="006B43CF">
              <w:rPr>
                <w:rFonts w:ascii="GHEA Grapalat" w:eastAsia="Times New Roman" w:hAnsi="GHEA Grapalat" w:cs="GHEA Grapalat"/>
                <w:color w:val="000000"/>
                <w:sz w:val="24"/>
                <w:szCs w:val="24"/>
                <w:lang w:val="hy-AM" w:eastAsia="en-GB"/>
              </w:rPr>
              <w:t>է։</w:t>
            </w:r>
            <w:r w:rsidRPr="006B43CF">
              <w:rPr>
                <w:rFonts w:ascii="GHEA Grapalat" w:eastAsia="Times New Roman" w:hAnsi="GHEA Grapalat" w:cs="Times New Roman"/>
                <w:color w:val="000000"/>
                <w:sz w:val="24"/>
                <w:szCs w:val="24"/>
                <w:lang w:val="hy-AM" w:eastAsia="en-GB"/>
              </w:rPr>
              <w:t xml:space="preserve"> </w:t>
            </w:r>
          </w:p>
          <w:p w14:paraId="46A79E52" w14:textId="6E1EBF2A" w:rsidR="008C52B5" w:rsidRPr="006B43CF" w:rsidRDefault="008C52B5" w:rsidP="008E0572">
            <w:pPr>
              <w:shd w:val="clear" w:color="auto" w:fill="FFFFFF"/>
              <w:spacing w:line="360" w:lineRule="auto"/>
              <w:jc w:val="both"/>
              <w:rPr>
                <w:rFonts w:ascii="GHEA Grapalat" w:eastAsia="Times New Roman" w:hAnsi="GHEA Grapalat" w:cs="Times New Roman"/>
                <w:color w:val="000000"/>
                <w:sz w:val="24"/>
                <w:szCs w:val="24"/>
                <w:lang w:val="hy-AM" w:eastAsia="en-GB"/>
              </w:rPr>
            </w:pPr>
            <w:r w:rsidRPr="006B43CF">
              <w:rPr>
                <w:rFonts w:ascii="GHEA Grapalat" w:eastAsia="Times New Roman" w:hAnsi="GHEA Grapalat" w:cs="Times New Roman"/>
                <w:color w:val="000000"/>
                <w:sz w:val="24"/>
                <w:szCs w:val="24"/>
                <w:lang w:val="hy-AM" w:eastAsia="en-GB"/>
              </w:rPr>
              <w:t>Առաջարկվող լրացումը կատարվել է։</w:t>
            </w:r>
          </w:p>
          <w:p w14:paraId="2C98955C" w14:textId="2B4BFBD7" w:rsidR="008C52B5" w:rsidRPr="006B43CF" w:rsidRDefault="008C52B5" w:rsidP="008E0572">
            <w:pPr>
              <w:shd w:val="clear" w:color="auto" w:fill="FFFFFF"/>
              <w:spacing w:line="360" w:lineRule="auto"/>
              <w:jc w:val="both"/>
              <w:rPr>
                <w:rFonts w:ascii="GHEA Grapalat" w:eastAsia="Times New Roman" w:hAnsi="GHEA Grapalat" w:cs="Times New Roman"/>
                <w:color w:val="000000"/>
                <w:sz w:val="24"/>
                <w:szCs w:val="24"/>
                <w:lang w:val="hy-AM" w:eastAsia="en-GB"/>
              </w:rPr>
            </w:pPr>
            <w:r w:rsidRPr="006B43CF">
              <w:rPr>
                <w:rFonts w:ascii="GHEA Grapalat" w:eastAsia="Times New Roman" w:hAnsi="GHEA Grapalat" w:cs="Times New Roman"/>
                <w:color w:val="000000"/>
                <w:sz w:val="24"/>
                <w:szCs w:val="24"/>
                <w:lang w:val="hy-AM" w:eastAsia="en-GB"/>
              </w:rPr>
              <w:t>Նախագիծի</w:t>
            </w:r>
            <w:r w:rsidR="003D220F" w:rsidRPr="006B43CF">
              <w:rPr>
                <w:rFonts w:ascii="GHEA Grapalat" w:eastAsia="Times New Roman" w:hAnsi="GHEA Grapalat" w:cs="Times New Roman"/>
                <w:color w:val="000000"/>
                <w:sz w:val="24"/>
                <w:szCs w:val="24"/>
                <w:lang w:val="hy-AM" w:eastAsia="en-GB"/>
              </w:rPr>
              <w:t xml:space="preserve"> </w:t>
            </w:r>
            <w:r w:rsidR="003C183B" w:rsidRPr="00B21C66">
              <w:rPr>
                <w:rFonts w:ascii="GHEA Grapalat" w:eastAsia="Times New Roman" w:hAnsi="GHEA Grapalat" w:cs="Times New Roman"/>
                <w:color w:val="000000"/>
                <w:sz w:val="24"/>
                <w:szCs w:val="24"/>
                <w:lang w:val="hy-AM" w:eastAsia="en-GB"/>
              </w:rPr>
              <w:t>4</w:t>
            </w:r>
            <w:r w:rsidR="00B21C66">
              <w:rPr>
                <w:rFonts w:ascii="GHEA Grapalat" w:eastAsia="Times New Roman" w:hAnsi="GHEA Grapalat" w:cs="Times New Roman"/>
                <w:color w:val="000000"/>
                <w:sz w:val="24"/>
                <w:szCs w:val="24"/>
                <w:lang w:val="hy-AM" w:eastAsia="en-GB"/>
              </w:rPr>
              <w:t xml:space="preserve">-րդ կետը լրացվել է </w:t>
            </w:r>
            <w:r w:rsidR="003C183B" w:rsidRPr="00B21C66">
              <w:rPr>
                <w:rFonts w:ascii="GHEA Grapalat" w:eastAsia="Times New Roman" w:hAnsi="GHEA Grapalat" w:cs="Times New Roman"/>
                <w:color w:val="000000"/>
                <w:sz w:val="24"/>
                <w:szCs w:val="24"/>
                <w:lang w:val="hy-AM" w:eastAsia="en-GB"/>
              </w:rPr>
              <w:t>2</w:t>
            </w:r>
            <w:r w:rsidR="00B21C66">
              <w:rPr>
                <w:rFonts w:ascii="GHEA Grapalat" w:eastAsia="Times New Roman" w:hAnsi="GHEA Grapalat" w:cs="Times New Roman"/>
                <w:color w:val="000000"/>
                <w:sz w:val="24"/>
                <w:szCs w:val="24"/>
                <w:lang w:val="hy-AM" w:eastAsia="en-GB"/>
              </w:rPr>
              <w:t>-րդ</w:t>
            </w:r>
            <w:r w:rsidRPr="006B43CF">
              <w:rPr>
                <w:rFonts w:ascii="GHEA Grapalat" w:eastAsia="Times New Roman" w:hAnsi="GHEA Grapalat" w:cs="Times New Roman"/>
                <w:color w:val="000000"/>
                <w:sz w:val="24"/>
                <w:szCs w:val="24"/>
                <w:lang w:val="hy-AM" w:eastAsia="en-GB"/>
              </w:rPr>
              <w:t xml:space="preserve"> </w:t>
            </w:r>
            <w:r w:rsidR="003C183B">
              <w:rPr>
                <w:rFonts w:ascii="GHEA Grapalat" w:eastAsia="Times New Roman" w:hAnsi="GHEA Grapalat" w:cs="Times New Roman"/>
                <w:color w:val="000000"/>
                <w:sz w:val="24"/>
                <w:szCs w:val="24"/>
                <w:lang w:val="hy-AM" w:eastAsia="en-GB"/>
              </w:rPr>
              <w:t>ենթակետով</w:t>
            </w:r>
            <w:r w:rsidR="003D220F" w:rsidRPr="006B43CF">
              <w:rPr>
                <w:rFonts w:ascii="GHEA Grapalat" w:eastAsia="Times New Roman" w:hAnsi="GHEA Grapalat" w:cs="Times New Roman"/>
                <w:color w:val="000000"/>
                <w:sz w:val="24"/>
                <w:szCs w:val="24"/>
                <w:lang w:val="hy-AM" w:eastAsia="en-GB"/>
              </w:rPr>
              <w:t xml:space="preserve">։ </w:t>
            </w:r>
          </w:p>
          <w:p w14:paraId="13F10D80" w14:textId="219F9E20" w:rsidR="006E0FCD" w:rsidRPr="006B43CF" w:rsidRDefault="006E0FCD" w:rsidP="008E0572">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0381F511" w14:textId="2BA32C93" w:rsidR="006E0FCD" w:rsidRPr="006B43CF" w:rsidRDefault="006E0FCD" w:rsidP="008E0572">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2DF1BB00" w14:textId="2D9FC04C" w:rsidR="006E0FCD" w:rsidRPr="006B43CF" w:rsidRDefault="006E0FCD" w:rsidP="008E0572">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64A10085" w14:textId="0F9DD126" w:rsidR="006E0FCD" w:rsidRPr="006B43CF" w:rsidRDefault="006E0FCD" w:rsidP="008E0572">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548AFECF" w14:textId="735E26AF" w:rsidR="006E0FCD" w:rsidRPr="006B43CF" w:rsidRDefault="006E0FCD" w:rsidP="008E0572">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7DFEFF75" w14:textId="26C5C308" w:rsidR="006E0FCD" w:rsidRDefault="006E0FCD" w:rsidP="008E0572">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0BD7BF55" w14:textId="77777777" w:rsidR="00F45A16" w:rsidRPr="006B43CF" w:rsidRDefault="00F45A16" w:rsidP="008E0572">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2C93C13F" w14:textId="78DC0F0D" w:rsidR="006E0FCD" w:rsidRPr="006B43CF" w:rsidRDefault="006E0FCD" w:rsidP="008E0572">
            <w:pPr>
              <w:shd w:val="clear" w:color="auto" w:fill="FFFFFF"/>
              <w:spacing w:line="360" w:lineRule="auto"/>
              <w:jc w:val="both"/>
              <w:rPr>
                <w:rFonts w:ascii="GHEA Grapalat" w:eastAsia="Times New Roman" w:hAnsi="GHEA Grapalat" w:cs="Times New Roman"/>
                <w:color w:val="000000"/>
                <w:sz w:val="24"/>
                <w:szCs w:val="24"/>
                <w:lang w:val="hy-AM" w:eastAsia="en-GB"/>
              </w:rPr>
            </w:pPr>
            <w:r w:rsidRPr="006B43CF">
              <w:rPr>
                <w:rFonts w:ascii="GHEA Grapalat" w:eastAsia="Times New Roman" w:hAnsi="GHEA Grapalat" w:cs="Times New Roman"/>
                <w:color w:val="000000"/>
                <w:sz w:val="24"/>
                <w:szCs w:val="24"/>
                <w:lang w:val="hy-AM" w:eastAsia="en-GB"/>
              </w:rPr>
              <w:t>4</w:t>
            </w:r>
            <w:r w:rsidRPr="006B43CF">
              <w:rPr>
                <w:rFonts w:ascii="Cambria Math" w:eastAsia="Times New Roman" w:hAnsi="Cambria Math" w:cs="Cambria Math"/>
                <w:color w:val="000000"/>
                <w:sz w:val="24"/>
                <w:szCs w:val="24"/>
                <w:lang w:val="hy-AM" w:eastAsia="en-GB"/>
              </w:rPr>
              <w:t>․</w:t>
            </w:r>
            <w:r w:rsidRPr="006B43CF">
              <w:rPr>
                <w:rFonts w:ascii="GHEA Grapalat" w:eastAsia="Times New Roman" w:hAnsi="GHEA Grapalat" w:cs="Times New Roman"/>
                <w:color w:val="000000"/>
                <w:sz w:val="24"/>
                <w:szCs w:val="24"/>
                <w:lang w:val="hy-AM" w:eastAsia="en-GB"/>
              </w:rPr>
              <w:t xml:space="preserve"> </w:t>
            </w:r>
            <w:r w:rsidRPr="006B43CF">
              <w:rPr>
                <w:rFonts w:ascii="GHEA Grapalat" w:eastAsia="Times New Roman" w:hAnsi="GHEA Grapalat" w:cs="GHEA Grapalat"/>
                <w:color w:val="000000"/>
                <w:sz w:val="24"/>
                <w:szCs w:val="24"/>
                <w:lang w:val="hy-AM" w:eastAsia="en-GB"/>
              </w:rPr>
              <w:t>Ընդունվել</w:t>
            </w:r>
            <w:r w:rsidRPr="006B43CF">
              <w:rPr>
                <w:rFonts w:ascii="GHEA Grapalat" w:eastAsia="Times New Roman" w:hAnsi="GHEA Grapalat" w:cs="Times New Roman"/>
                <w:color w:val="000000"/>
                <w:sz w:val="24"/>
                <w:szCs w:val="24"/>
                <w:lang w:val="hy-AM" w:eastAsia="en-GB"/>
              </w:rPr>
              <w:t xml:space="preserve"> </w:t>
            </w:r>
            <w:r w:rsidRPr="006B43CF">
              <w:rPr>
                <w:rFonts w:ascii="GHEA Grapalat" w:eastAsia="Times New Roman" w:hAnsi="GHEA Grapalat" w:cs="GHEA Grapalat"/>
                <w:color w:val="000000"/>
                <w:sz w:val="24"/>
                <w:szCs w:val="24"/>
                <w:lang w:val="hy-AM" w:eastAsia="en-GB"/>
              </w:rPr>
              <w:t>է</w:t>
            </w:r>
            <w:r w:rsidR="00A54D2C" w:rsidRPr="006B43CF">
              <w:rPr>
                <w:rFonts w:ascii="GHEA Grapalat" w:eastAsia="Times New Roman" w:hAnsi="GHEA Grapalat" w:cs="Times New Roman"/>
                <w:color w:val="000000"/>
                <w:sz w:val="24"/>
                <w:szCs w:val="24"/>
                <w:lang w:val="hy-AM" w:eastAsia="en-GB"/>
              </w:rPr>
              <w:t xml:space="preserve">։ </w:t>
            </w:r>
          </w:p>
          <w:p w14:paraId="4E1566E3" w14:textId="75D18C62" w:rsidR="00A54D2C" w:rsidRDefault="00A54D2C" w:rsidP="008E0572">
            <w:pPr>
              <w:shd w:val="clear" w:color="auto" w:fill="FFFFFF"/>
              <w:spacing w:line="360" w:lineRule="auto"/>
              <w:jc w:val="both"/>
              <w:rPr>
                <w:rFonts w:ascii="GHEA Grapalat" w:eastAsia="Times New Roman" w:hAnsi="GHEA Grapalat" w:cs="Times New Roman"/>
                <w:color w:val="000000"/>
                <w:sz w:val="24"/>
                <w:szCs w:val="24"/>
                <w:lang w:val="hy-AM" w:eastAsia="en-GB"/>
              </w:rPr>
            </w:pPr>
            <w:r w:rsidRPr="006B43CF">
              <w:rPr>
                <w:rFonts w:ascii="GHEA Grapalat" w:eastAsia="Times New Roman" w:hAnsi="GHEA Grapalat" w:cs="Times New Roman"/>
                <w:color w:val="000000"/>
                <w:sz w:val="24"/>
                <w:szCs w:val="24"/>
                <w:lang w:val="hy-AM" w:eastAsia="en-GB"/>
              </w:rPr>
              <w:t xml:space="preserve">Նախագիծի </w:t>
            </w:r>
            <w:r w:rsidR="00763F2B" w:rsidRPr="00B21C66">
              <w:rPr>
                <w:rFonts w:ascii="GHEA Grapalat" w:eastAsia="Times New Roman" w:hAnsi="GHEA Grapalat" w:cs="Times New Roman"/>
                <w:color w:val="000000"/>
                <w:sz w:val="24"/>
                <w:szCs w:val="24"/>
                <w:lang w:val="hy-AM" w:eastAsia="en-GB"/>
              </w:rPr>
              <w:t>4</w:t>
            </w:r>
            <w:r w:rsidR="0090039B">
              <w:rPr>
                <w:rFonts w:ascii="GHEA Grapalat" w:eastAsia="Times New Roman" w:hAnsi="GHEA Grapalat" w:cs="Times New Roman"/>
                <w:color w:val="000000"/>
                <w:sz w:val="24"/>
                <w:szCs w:val="24"/>
                <w:lang w:val="hy-AM" w:eastAsia="en-GB"/>
              </w:rPr>
              <w:t xml:space="preserve">-րդ կետը լրացվել է </w:t>
            </w:r>
            <w:r w:rsidR="003C183B">
              <w:rPr>
                <w:rFonts w:ascii="GHEA Grapalat" w:eastAsia="Times New Roman" w:hAnsi="GHEA Grapalat" w:cs="Times New Roman"/>
                <w:color w:val="000000"/>
                <w:sz w:val="24"/>
                <w:szCs w:val="24"/>
                <w:lang w:val="hy-AM" w:eastAsia="en-GB"/>
              </w:rPr>
              <w:t>3</w:t>
            </w:r>
            <w:r w:rsidR="0090039B">
              <w:rPr>
                <w:rFonts w:ascii="GHEA Grapalat" w:eastAsia="Times New Roman" w:hAnsi="GHEA Grapalat" w:cs="Times New Roman"/>
                <w:color w:val="000000"/>
                <w:sz w:val="24"/>
                <w:szCs w:val="24"/>
                <w:lang w:val="hy-AM" w:eastAsia="en-GB"/>
              </w:rPr>
              <w:t>-րդ</w:t>
            </w:r>
            <w:r w:rsidRPr="006B43CF">
              <w:rPr>
                <w:rFonts w:ascii="GHEA Grapalat" w:eastAsia="Times New Roman" w:hAnsi="GHEA Grapalat" w:cs="Times New Roman"/>
                <w:color w:val="000000"/>
                <w:sz w:val="24"/>
                <w:szCs w:val="24"/>
                <w:lang w:val="hy-AM" w:eastAsia="en-GB"/>
              </w:rPr>
              <w:t xml:space="preserve"> </w:t>
            </w:r>
            <w:r w:rsidR="003C183B">
              <w:rPr>
                <w:rFonts w:ascii="GHEA Grapalat" w:eastAsia="Times New Roman" w:hAnsi="GHEA Grapalat" w:cs="Times New Roman"/>
                <w:color w:val="000000"/>
                <w:sz w:val="24"/>
                <w:szCs w:val="24"/>
                <w:lang w:val="hy-AM" w:eastAsia="en-GB"/>
              </w:rPr>
              <w:t>ենթակետով</w:t>
            </w:r>
            <w:r w:rsidRPr="006B43CF">
              <w:rPr>
                <w:rFonts w:ascii="GHEA Grapalat" w:eastAsia="Times New Roman" w:hAnsi="GHEA Grapalat" w:cs="Times New Roman"/>
                <w:color w:val="000000"/>
                <w:sz w:val="24"/>
                <w:szCs w:val="24"/>
                <w:lang w:val="hy-AM" w:eastAsia="en-GB"/>
              </w:rPr>
              <w:t xml:space="preserve">։ </w:t>
            </w:r>
          </w:p>
          <w:p w14:paraId="5F6B28B5" w14:textId="2D058232" w:rsidR="00F45A16" w:rsidRDefault="00F45A16" w:rsidP="008E0572">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476074DB" w14:textId="77777777" w:rsidR="00F45A16" w:rsidRPr="006B43CF" w:rsidRDefault="00F45A16" w:rsidP="008E0572">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647E6801" w14:textId="0F320532" w:rsidR="00590116" w:rsidRDefault="00F45A16" w:rsidP="00F45A16">
            <w:pPr>
              <w:pStyle w:val="2"/>
              <w:spacing w:line="360" w:lineRule="auto"/>
              <w:jc w:val="both"/>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5</w:t>
            </w:r>
            <w:r w:rsidR="00857A56" w:rsidRPr="006B43CF">
              <w:rPr>
                <w:rFonts w:ascii="Cambria Math" w:eastAsia="Times New Roman" w:hAnsi="Cambria Math" w:cs="Cambria Math"/>
                <w:color w:val="000000"/>
                <w:sz w:val="24"/>
                <w:szCs w:val="24"/>
                <w:lang w:val="hy-AM" w:eastAsia="en-GB"/>
              </w:rPr>
              <w:t>․</w:t>
            </w:r>
            <w:r w:rsidR="00590116" w:rsidRPr="006B43CF">
              <w:rPr>
                <w:rFonts w:ascii="GHEA Grapalat" w:eastAsia="Times New Roman" w:hAnsi="GHEA Grapalat" w:cs="GHEA Grapalat"/>
                <w:color w:val="000000"/>
                <w:sz w:val="24"/>
                <w:szCs w:val="24"/>
                <w:lang w:val="hy-AM" w:eastAsia="en-GB"/>
              </w:rPr>
              <w:t xml:space="preserve"> Ընդունվել</w:t>
            </w:r>
            <w:r w:rsidR="00590116" w:rsidRPr="006B43CF">
              <w:rPr>
                <w:rFonts w:ascii="GHEA Grapalat" w:eastAsia="Times New Roman" w:hAnsi="GHEA Grapalat" w:cs="Times New Roman"/>
                <w:color w:val="000000"/>
                <w:sz w:val="24"/>
                <w:szCs w:val="24"/>
                <w:lang w:val="hy-AM" w:eastAsia="en-GB"/>
              </w:rPr>
              <w:t xml:space="preserve"> </w:t>
            </w:r>
            <w:r w:rsidR="00590116" w:rsidRPr="006B43CF">
              <w:rPr>
                <w:rFonts w:ascii="GHEA Grapalat" w:eastAsia="Times New Roman" w:hAnsi="GHEA Grapalat" w:cs="GHEA Grapalat"/>
                <w:color w:val="000000"/>
                <w:sz w:val="24"/>
                <w:szCs w:val="24"/>
                <w:lang w:val="hy-AM" w:eastAsia="en-GB"/>
              </w:rPr>
              <w:t>է</w:t>
            </w:r>
            <w:r w:rsidR="00590116" w:rsidRPr="006B43CF">
              <w:rPr>
                <w:rFonts w:ascii="GHEA Grapalat" w:eastAsia="Times New Roman" w:hAnsi="GHEA Grapalat" w:cs="Times New Roman"/>
                <w:color w:val="000000"/>
                <w:sz w:val="24"/>
                <w:szCs w:val="24"/>
                <w:lang w:val="hy-AM" w:eastAsia="en-GB"/>
              </w:rPr>
              <w:t xml:space="preserve">։ </w:t>
            </w:r>
          </w:p>
          <w:p w14:paraId="346FE54D" w14:textId="4BD4509A" w:rsidR="00590116" w:rsidRPr="006B43CF" w:rsidRDefault="00590116" w:rsidP="00F45A16">
            <w:pPr>
              <w:pStyle w:val="2"/>
              <w:spacing w:line="360" w:lineRule="auto"/>
              <w:jc w:val="both"/>
              <w:rPr>
                <w:rFonts w:ascii="GHEA Grapalat" w:eastAsia="Times New Roman" w:hAnsi="GHEA Grapalat" w:cs="Times New Roman"/>
                <w:color w:val="000000"/>
                <w:sz w:val="24"/>
                <w:szCs w:val="24"/>
                <w:lang w:val="hy-AM" w:eastAsia="ru-RU"/>
              </w:rPr>
            </w:pPr>
            <w:r>
              <w:rPr>
                <w:rFonts w:ascii="GHEA Grapalat" w:hAnsi="GHEA Grapalat"/>
                <w:color w:val="000000" w:themeColor="text1"/>
                <w:sz w:val="24"/>
                <w:szCs w:val="24"/>
                <w:lang w:val="hy-AM"/>
              </w:rPr>
              <w:t xml:space="preserve"> </w:t>
            </w:r>
            <w:r w:rsidRPr="006B43CF">
              <w:rPr>
                <w:rFonts w:ascii="GHEA Grapalat" w:hAnsi="GHEA Grapalat"/>
                <w:color w:val="000000" w:themeColor="text1"/>
                <w:sz w:val="24"/>
                <w:szCs w:val="24"/>
                <w:lang w:val="hy-AM"/>
              </w:rPr>
              <w:t>Նախագծի 4-րդ կետի</w:t>
            </w:r>
            <w:r w:rsidR="00AB39BC">
              <w:rPr>
                <w:rFonts w:ascii="GHEA Grapalat" w:hAnsi="GHEA Grapalat"/>
                <w:color w:val="000000" w:themeColor="text1"/>
                <w:sz w:val="24"/>
                <w:szCs w:val="24"/>
                <w:lang w:val="hy-AM"/>
              </w:rPr>
              <w:t xml:space="preserve"> </w:t>
            </w:r>
            <w:r w:rsidR="003C183B">
              <w:rPr>
                <w:rFonts w:ascii="GHEA Grapalat" w:hAnsi="GHEA Grapalat"/>
                <w:color w:val="000000" w:themeColor="text1"/>
                <w:sz w:val="24"/>
                <w:szCs w:val="24"/>
                <w:lang w:val="hy-AM"/>
              </w:rPr>
              <w:t>3</w:t>
            </w:r>
            <w:r w:rsidR="00AB39BC">
              <w:rPr>
                <w:rFonts w:ascii="GHEA Grapalat" w:hAnsi="GHEA Grapalat"/>
                <w:color w:val="000000" w:themeColor="text1"/>
                <w:sz w:val="24"/>
                <w:szCs w:val="24"/>
                <w:lang w:val="hy-AM"/>
              </w:rPr>
              <w:t>-րդ</w:t>
            </w:r>
            <w:bookmarkStart w:id="1" w:name="_GoBack"/>
            <w:bookmarkEnd w:id="1"/>
            <w:r w:rsidRPr="006B43CF">
              <w:rPr>
                <w:rFonts w:ascii="GHEA Grapalat" w:hAnsi="GHEA Grapalat"/>
                <w:color w:val="000000" w:themeColor="text1"/>
                <w:sz w:val="24"/>
                <w:szCs w:val="24"/>
                <w:lang w:val="hy-AM"/>
              </w:rPr>
              <w:t xml:space="preserve"> ենթակետով սահմանվում է, որ </w:t>
            </w:r>
            <w:r w:rsidRPr="006B43CF">
              <w:rPr>
                <w:rFonts w:ascii="GHEA Grapalat" w:hAnsi="GHEA Grapalat"/>
                <w:color w:val="auto"/>
                <w:sz w:val="24"/>
                <w:szCs w:val="24"/>
                <w:lang w:val="hy-AM"/>
              </w:rPr>
              <w:t xml:space="preserve">թունելների պահպանման աշխատանքների գնման բաց մրցույթը հայտարարվում է </w:t>
            </w:r>
            <w:r w:rsidRPr="006B43CF">
              <w:rPr>
                <w:rFonts w:ascii="GHEA Grapalat" w:eastAsia="Times New Roman" w:hAnsi="GHEA Grapalat"/>
                <w:color w:val="auto"/>
                <w:sz w:val="24"/>
                <w:szCs w:val="24"/>
                <w:lang w:val="hy-AM" w:eastAsia="ru-RU"/>
              </w:rPr>
              <w:t xml:space="preserve">սույն որոշումն ուժի մեջ մտնելուց հետո 2 -ամսյա ժամկետում: </w:t>
            </w:r>
          </w:p>
          <w:p w14:paraId="43BC963C" w14:textId="77777777" w:rsidR="00590116" w:rsidRPr="006B43CF" w:rsidRDefault="00590116" w:rsidP="00590116">
            <w:pPr>
              <w:pStyle w:val="ac"/>
              <w:ind w:right="-7"/>
              <w:jc w:val="both"/>
              <w:rPr>
                <w:rFonts w:ascii="GHEA Grapalat" w:hAnsi="GHEA Grapalat"/>
                <w:b/>
                <w:sz w:val="24"/>
                <w:szCs w:val="24"/>
                <w:lang w:val="hy-AM"/>
              </w:rPr>
            </w:pPr>
          </w:p>
          <w:p w14:paraId="2D3A621B" w14:textId="34DC5EC7" w:rsidR="00A54D2C" w:rsidRPr="006B43CF" w:rsidRDefault="00A54D2C" w:rsidP="008E0572">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12CE1AFB" w14:textId="2771862F" w:rsidR="008C52B5" w:rsidRPr="006B43CF" w:rsidRDefault="008C52B5" w:rsidP="008E0572">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156C04C4" w14:textId="77777777" w:rsidR="008C52B5" w:rsidRPr="006B43CF" w:rsidRDefault="008C52B5" w:rsidP="008E0572">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18B49C92" w14:textId="77777777" w:rsidR="00BE5DCD" w:rsidRPr="006B43CF" w:rsidRDefault="00BE5DCD" w:rsidP="008E0572">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3BD36068" w14:textId="77777777" w:rsidR="00BE5DCD" w:rsidRPr="006B43CF" w:rsidRDefault="00BE5DCD" w:rsidP="008E0572">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55A9BEFF" w14:textId="63E74F20" w:rsidR="00BE5DCD" w:rsidRPr="006B43CF" w:rsidRDefault="00BE5DCD" w:rsidP="008E0572">
            <w:pPr>
              <w:shd w:val="clear" w:color="auto" w:fill="FFFFFF"/>
              <w:spacing w:line="360" w:lineRule="auto"/>
              <w:jc w:val="both"/>
              <w:rPr>
                <w:rFonts w:ascii="GHEA Grapalat" w:eastAsia="Times New Roman" w:hAnsi="GHEA Grapalat" w:cs="Times New Roman"/>
                <w:color w:val="000000"/>
                <w:sz w:val="24"/>
                <w:szCs w:val="24"/>
                <w:lang w:val="hy-AM" w:eastAsia="en-GB"/>
              </w:rPr>
            </w:pPr>
          </w:p>
        </w:tc>
      </w:tr>
      <w:tr w:rsidR="00BC0C18" w:rsidRPr="008E0572" w14:paraId="20D2E954" w14:textId="77777777" w:rsidTr="00542AFC">
        <w:trPr>
          <w:trHeight w:val="262"/>
          <w:tblCellSpacing w:w="0" w:type="dxa"/>
          <w:jc w:val="center"/>
        </w:trPr>
        <w:tc>
          <w:tcPr>
            <w:tcW w:w="7470"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724C6444" w14:textId="2CCE8145" w:rsidR="00BC0C18" w:rsidRPr="008E0572" w:rsidRDefault="00CC2BD5" w:rsidP="008E0572">
            <w:pPr>
              <w:spacing w:line="360" w:lineRule="auto"/>
              <w:rPr>
                <w:rFonts w:ascii="GHEA Grapalat" w:hAnsi="GHEA Grapalat"/>
                <w:b/>
                <w:bCs/>
                <w:color w:val="000000"/>
                <w:sz w:val="24"/>
                <w:szCs w:val="24"/>
                <w:shd w:val="clear" w:color="auto" w:fill="FFFFFF"/>
                <w:lang w:val="hy-AM"/>
              </w:rPr>
            </w:pPr>
            <w:r w:rsidRPr="008E0572">
              <w:rPr>
                <w:rFonts w:ascii="GHEA Grapalat" w:hAnsi="GHEA Grapalat"/>
                <w:b/>
                <w:bCs/>
                <w:color w:val="000000"/>
                <w:sz w:val="24"/>
                <w:szCs w:val="24"/>
                <w:shd w:val="clear" w:color="auto" w:fill="FFFFFF"/>
                <w:lang w:val="hy-AM"/>
              </w:rPr>
              <w:lastRenderedPageBreak/>
              <w:t>ՀՀ արդարադատության նախարարություն</w:t>
            </w:r>
          </w:p>
        </w:tc>
        <w:tc>
          <w:tcPr>
            <w:tcW w:w="3546" w:type="dxa"/>
            <w:tcBorders>
              <w:top w:val="single" w:sz="4" w:space="0" w:color="auto"/>
              <w:left w:val="single" w:sz="4" w:space="0" w:color="auto"/>
              <w:bottom w:val="single" w:sz="4" w:space="0" w:color="auto"/>
              <w:right w:val="single" w:sz="4" w:space="0" w:color="auto"/>
            </w:tcBorders>
            <w:shd w:val="clear" w:color="auto" w:fill="FFFFFF" w:themeFill="background1"/>
          </w:tcPr>
          <w:p w14:paraId="77AF72C5" w14:textId="2A89176F" w:rsidR="00BC0C18" w:rsidRPr="008E0572" w:rsidRDefault="005F6B74" w:rsidP="008E0572">
            <w:pPr>
              <w:spacing w:line="360" w:lineRule="auto"/>
              <w:jc w:val="right"/>
              <w:rPr>
                <w:rFonts w:ascii="GHEA Grapalat" w:hAnsi="GHEA Grapalat"/>
                <w:b/>
                <w:bCs/>
                <w:color w:val="000000"/>
                <w:sz w:val="24"/>
                <w:szCs w:val="24"/>
                <w:shd w:val="clear" w:color="auto" w:fill="FFFFFF"/>
                <w:lang w:val="hy-AM"/>
              </w:rPr>
            </w:pPr>
            <w:r w:rsidRPr="008E0572">
              <w:rPr>
                <w:rFonts w:ascii="GHEA Grapalat" w:hAnsi="GHEA Grapalat"/>
                <w:b/>
                <w:bCs/>
                <w:color w:val="000000"/>
                <w:sz w:val="24"/>
                <w:szCs w:val="24"/>
                <w:shd w:val="clear" w:color="auto" w:fill="FFFFFF"/>
              </w:rPr>
              <w:t>/27.1/17576-2022</w:t>
            </w:r>
          </w:p>
        </w:tc>
      </w:tr>
      <w:tr w:rsidR="00BC0C18" w:rsidRPr="008E0572" w14:paraId="73A04AE6" w14:textId="77777777" w:rsidTr="00542AFC">
        <w:trPr>
          <w:trHeight w:val="350"/>
          <w:tblCellSpacing w:w="0" w:type="dxa"/>
          <w:jc w:val="center"/>
        </w:trPr>
        <w:tc>
          <w:tcPr>
            <w:tcW w:w="7470"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4DF56F" w14:textId="77777777" w:rsidR="00BC0C18" w:rsidRPr="008E0572" w:rsidRDefault="00BC0C18" w:rsidP="008E0572">
            <w:pPr>
              <w:spacing w:line="360" w:lineRule="auto"/>
              <w:rPr>
                <w:rFonts w:ascii="GHEA Grapalat" w:eastAsia="Times New Roman" w:hAnsi="GHEA Grapalat" w:cs="Times New Roman"/>
                <w:b/>
                <w:bCs/>
                <w:color w:val="000000"/>
                <w:sz w:val="24"/>
                <w:szCs w:val="24"/>
                <w:lang w:eastAsia="en-GB"/>
              </w:rPr>
            </w:pPr>
          </w:p>
        </w:tc>
        <w:tc>
          <w:tcPr>
            <w:tcW w:w="3546" w:type="dxa"/>
            <w:tcBorders>
              <w:top w:val="single" w:sz="4" w:space="0" w:color="auto"/>
              <w:left w:val="single" w:sz="4" w:space="0" w:color="auto"/>
              <w:bottom w:val="single" w:sz="4" w:space="0" w:color="auto"/>
              <w:right w:val="single" w:sz="4" w:space="0" w:color="auto"/>
            </w:tcBorders>
            <w:shd w:val="clear" w:color="auto" w:fill="FFFFFF" w:themeFill="background1"/>
          </w:tcPr>
          <w:p w14:paraId="07CD8CD4" w14:textId="77EC488A" w:rsidR="00BC0C18" w:rsidRPr="008E0572" w:rsidRDefault="005F6B74" w:rsidP="008E0572">
            <w:pPr>
              <w:spacing w:line="360" w:lineRule="auto"/>
              <w:jc w:val="right"/>
              <w:rPr>
                <w:rFonts w:ascii="GHEA Grapalat" w:eastAsia="Times New Roman" w:hAnsi="GHEA Grapalat" w:cs="Times New Roman"/>
                <w:b/>
                <w:bCs/>
                <w:color w:val="000000"/>
                <w:sz w:val="24"/>
                <w:szCs w:val="24"/>
                <w:lang w:val="hy-AM" w:eastAsia="en-GB"/>
              </w:rPr>
            </w:pPr>
            <w:r w:rsidRPr="008E0572">
              <w:rPr>
                <w:rFonts w:ascii="GHEA Grapalat" w:eastAsia="Times New Roman" w:hAnsi="GHEA Grapalat" w:cs="Times New Roman"/>
                <w:b/>
                <w:bCs/>
                <w:color w:val="000000"/>
                <w:sz w:val="24"/>
                <w:szCs w:val="24"/>
                <w:lang w:val="hy-AM" w:eastAsia="en-GB"/>
              </w:rPr>
              <w:t>25</w:t>
            </w:r>
            <w:r w:rsidRPr="008E0572">
              <w:rPr>
                <w:rFonts w:ascii="Cambria Math" w:eastAsia="Times New Roman" w:hAnsi="Cambria Math" w:cs="Cambria Math"/>
                <w:b/>
                <w:bCs/>
                <w:color w:val="000000"/>
                <w:sz w:val="24"/>
                <w:szCs w:val="24"/>
                <w:lang w:val="hy-AM" w:eastAsia="en-GB"/>
              </w:rPr>
              <w:t>․</w:t>
            </w:r>
            <w:r w:rsidRPr="008E0572">
              <w:rPr>
                <w:rFonts w:ascii="GHEA Grapalat" w:eastAsia="Times New Roman" w:hAnsi="GHEA Grapalat" w:cs="Times New Roman"/>
                <w:b/>
                <w:bCs/>
                <w:color w:val="000000"/>
                <w:sz w:val="24"/>
                <w:szCs w:val="24"/>
                <w:lang w:val="hy-AM" w:eastAsia="en-GB"/>
              </w:rPr>
              <w:t>04</w:t>
            </w:r>
            <w:r w:rsidRPr="008E0572">
              <w:rPr>
                <w:rFonts w:ascii="Cambria Math" w:eastAsia="Times New Roman" w:hAnsi="Cambria Math" w:cs="Cambria Math"/>
                <w:b/>
                <w:bCs/>
                <w:color w:val="000000"/>
                <w:sz w:val="24"/>
                <w:szCs w:val="24"/>
                <w:lang w:val="hy-AM" w:eastAsia="en-GB"/>
              </w:rPr>
              <w:t>․</w:t>
            </w:r>
            <w:r w:rsidRPr="008E0572">
              <w:rPr>
                <w:rFonts w:ascii="GHEA Grapalat" w:eastAsia="Times New Roman" w:hAnsi="GHEA Grapalat" w:cs="Times New Roman"/>
                <w:b/>
                <w:bCs/>
                <w:color w:val="000000"/>
                <w:sz w:val="24"/>
                <w:szCs w:val="24"/>
                <w:lang w:val="hy-AM" w:eastAsia="en-GB"/>
              </w:rPr>
              <w:t>2022թ</w:t>
            </w:r>
            <w:r w:rsidRPr="008E0572">
              <w:rPr>
                <w:rFonts w:ascii="Cambria Math" w:eastAsia="Times New Roman" w:hAnsi="Cambria Math" w:cs="Cambria Math"/>
                <w:b/>
                <w:bCs/>
                <w:color w:val="000000"/>
                <w:sz w:val="24"/>
                <w:szCs w:val="24"/>
                <w:lang w:val="hy-AM" w:eastAsia="en-GB"/>
              </w:rPr>
              <w:t>․</w:t>
            </w:r>
          </w:p>
        </w:tc>
      </w:tr>
      <w:tr w:rsidR="00A506BB" w:rsidRPr="00B21C66" w14:paraId="3319201E" w14:textId="77777777" w:rsidTr="00FC1E78">
        <w:trPr>
          <w:trHeight w:val="440"/>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6E6770FC" w14:textId="77777777" w:rsidR="005F6B74" w:rsidRPr="008E0572" w:rsidRDefault="005F6B74" w:rsidP="008E0572">
            <w:pPr>
              <w:shd w:val="clear" w:color="auto" w:fill="FFFFFF"/>
              <w:spacing w:line="360" w:lineRule="auto"/>
              <w:ind w:left="127" w:firstLine="440"/>
              <w:jc w:val="both"/>
              <w:rPr>
                <w:rFonts w:ascii="GHEA Grapalat" w:eastAsia="Times New Roman" w:hAnsi="GHEA Grapalat"/>
                <w:color w:val="000000"/>
                <w:sz w:val="24"/>
                <w:szCs w:val="24"/>
                <w:lang w:val="hy-AM" w:eastAsia="ru-RU"/>
              </w:rPr>
            </w:pPr>
            <w:r w:rsidRPr="008E0572">
              <w:rPr>
                <w:rFonts w:ascii="GHEA Grapalat" w:hAnsi="GHEA Grapalat" w:cs="Arial"/>
                <w:color w:val="000000"/>
                <w:sz w:val="24"/>
                <w:szCs w:val="24"/>
                <w:shd w:val="clear" w:color="auto" w:fill="FFFFFF"/>
                <w:lang w:val="hy-AM"/>
              </w:rPr>
              <w:t>1.</w:t>
            </w:r>
            <w:r w:rsidRPr="008E0572">
              <w:rPr>
                <w:rFonts w:ascii="GHEA Grapalat" w:hAnsi="GHEA Grapalat" w:cs="Sylfaen"/>
                <w:sz w:val="24"/>
                <w:szCs w:val="24"/>
                <w:lang w:val="hy-AM"/>
              </w:rPr>
              <w:t xml:space="preserve"> </w:t>
            </w:r>
            <w:r w:rsidRPr="008E0572">
              <w:rPr>
                <w:rFonts w:ascii="GHEA Grapalat" w:hAnsi="GHEA Grapalat"/>
                <w:sz w:val="24"/>
                <w:szCs w:val="24"/>
                <w:lang w:val="hy-AM"/>
              </w:rPr>
              <w:t>«</w:t>
            </w:r>
            <w:r w:rsidRPr="008E0572">
              <w:rPr>
                <w:rFonts w:ascii="GHEA Grapalat" w:hAnsi="GHEA Grapalat" w:cs="Sylfaen"/>
                <w:color w:val="000000"/>
                <w:sz w:val="24"/>
                <w:szCs w:val="24"/>
                <w:shd w:val="clear" w:color="auto" w:fill="FFFFFF"/>
                <w:lang w:val="hy-AM"/>
              </w:rPr>
              <w:t>Մեկ</w:t>
            </w:r>
            <w:r w:rsidRPr="008E0572">
              <w:rPr>
                <w:rFonts w:ascii="GHEA Grapalat" w:hAnsi="GHEA Grapalat"/>
                <w:color w:val="000000"/>
                <w:sz w:val="24"/>
                <w:szCs w:val="24"/>
                <w:shd w:val="clear" w:color="auto" w:fill="FFFFFF"/>
                <w:lang w:val="hy-AM"/>
              </w:rPr>
              <w:t xml:space="preserve"> </w:t>
            </w:r>
            <w:r w:rsidRPr="008E0572">
              <w:rPr>
                <w:rFonts w:ascii="GHEA Grapalat" w:hAnsi="GHEA Grapalat" w:cs="Sylfaen"/>
                <w:color w:val="000000"/>
                <w:sz w:val="24"/>
                <w:szCs w:val="24"/>
                <w:shd w:val="clear" w:color="auto" w:fill="FFFFFF"/>
                <w:lang w:val="hy-AM"/>
              </w:rPr>
              <w:t>անձից</w:t>
            </w:r>
            <w:r w:rsidRPr="008E0572">
              <w:rPr>
                <w:rFonts w:ascii="GHEA Grapalat" w:hAnsi="GHEA Grapalat"/>
                <w:color w:val="000000"/>
                <w:sz w:val="24"/>
                <w:szCs w:val="24"/>
                <w:shd w:val="clear" w:color="auto" w:fill="FFFFFF"/>
                <w:lang w:val="hy-AM"/>
              </w:rPr>
              <w:t xml:space="preserve"> </w:t>
            </w:r>
            <w:r w:rsidRPr="008E0572">
              <w:rPr>
                <w:rFonts w:ascii="GHEA Grapalat" w:hAnsi="GHEA Grapalat" w:cs="Sylfaen"/>
                <w:color w:val="000000"/>
                <w:sz w:val="24"/>
                <w:szCs w:val="24"/>
                <w:shd w:val="clear" w:color="auto" w:fill="FFFFFF"/>
                <w:lang w:val="hy-AM"/>
              </w:rPr>
              <w:t>գնման</w:t>
            </w:r>
            <w:r w:rsidRPr="008E0572">
              <w:rPr>
                <w:rFonts w:ascii="GHEA Grapalat" w:hAnsi="GHEA Grapalat"/>
                <w:color w:val="000000"/>
                <w:sz w:val="24"/>
                <w:szCs w:val="24"/>
                <w:shd w:val="clear" w:color="auto" w:fill="FFFFFF"/>
                <w:lang w:val="hy-AM"/>
              </w:rPr>
              <w:t xml:space="preserve"> </w:t>
            </w:r>
            <w:r w:rsidRPr="008E0572">
              <w:rPr>
                <w:rFonts w:ascii="GHEA Grapalat" w:hAnsi="GHEA Grapalat" w:cs="Sylfaen"/>
                <w:color w:val="000000"/>
                <w:sz w:val="24"/>
                <w:szCs w:val="24"/>
                <w:shd w:val="clear" w:color="auto" w:fill="FFFFFF"/>
                <w:lang w:val="hy-AM"/>
              </w:rPr>
              <w:t>ընթացակարգով</w:t>
            </w:r>
            <w:r w:rsidRPr="008E0572">
              <w:rPr>
                <w:rFonts w:ascii="GHEA Grapalat" w:hAnsi="GHEA Grapalat"/>
                <w:color w:val="000000"/>
                <w:sz w:val="24"/>
                <w:szCs w:val="24"/>
                <w:shd w:val="clear" w:color="auto" w:fill="FFFFFF"/>
                <w:lang w:val="hy-AM"/>
              </w:rPr>
              <w:t xml:space="preserve"> </w:t>
            </w:r>
            <w:r w:rsidRPr="008E0572">
              <w:rPr>
                <w:rFonts w:ascii="GHEA Grapalat" w:hAnsi="GHEA Grapalat" w:cs="Sylfaen"/>
                <w:color w:val="000000"/>
                <w:sz w:val="24"/>
                <w:szCs w:val="24"/>
                <w:shd w:val="clear" w:color="auto" w:fill="FFFFFF"/>
                <w:lang w:val="hy-AM"/>
              </w:rPr>
              <w:t>գնման</w:t>
            </w:r>
            <w:r w:rsidRPr="008E0572">
              <w:rPr>
                <w:rFonts w:ascii="GHEA Grapalat" w:hAnsi="GHEA Grapalat"/>
                <w:color w:val="000000"/>
                <w:sz w:val="24"/>
                <w:szCs w:val="24"/>
                <w:shd w:val="clear" w:color="auto" w:fill="FFFFFF"/>
                <w:lang w:val="hy-AM"/>
              </w:rPr>
              <w:t xml:space="preserve"> </w:t>
            </w:r>
            <w:r w:rsidRPr="008E0572">
              <w:rPr>
                <w:rFonts w:ascii="GHEA Grapalat" w:hAnsi="GHEA Grapalat" w:cs="Sylfaen"/>
                <w:color w:val="000000"/>
                <w:sz w:val="24"/>
                <w:szCs w:val="24"/>
                <w:shd w:val="clear" w:color="auto" w:fill="FFFFFF"/>
                <w:lang w:val="hy-AM"/>
              </w:rPr>
              <w:t>գործընթացներ</w:t>
            </w:r>
            <w:r w:rsidRPr="008E0572">
              <w:rPr>
                <w:rFonts w:ascii="GHEA Grapalat" w:hAnsi="GHEA Grapalat"/>
                <w:color w:val="000000"/>
                <w:sz w:val="24"/>
                <w:szCs w:val="24"/>
                <w:shd w:val="clear" w:color="auto" w:fill="FFFFFF"/>
                <w:lang w:val="hy-AM"/>
              </w:rPr>
              <w:t xml:space="preserve"> </w:t>
            </w:r>
            <w:r w:rsidRPr="008E0572">
              <w:rPr>
                <w:rFonts w:ascii="GHEA Grapalat" w:hAnsi="GHEA Grapalat" w:cs="Sylfaen"/>
                <w:color w:val="000000"/>
                <w:sz w:val="24"/>
                <w:szCs w:val="24"/>
                <w:shd w:val="clear" w:color="auto" w:fill="FFFFFF"/>
                <w:lang w:val="hy-AM"/>
              </w:rPr>
              <w:t>կազմակերպելու</w:t>
            </w:r>
            <w:r w:rsidRPr="008E0572">
              <w:rPr>
                <w:rFonts w:ascii="GHEA Grapalat" w:hAnsi="GHEA Grapalat"/>
                <w:color w:val="000000"/>
                <w:sz w:val="24"/>
                <w:szCs w:val="24"/>
                <w:shd w:val="clear" w:color="auto" w:fill="FFFFFF"/>
                <w:lang w:val="hy-AM"/>
              </w:rPr>
              <w:t xml:space="preserve"> թույլտվություն տալու </w:t>
            </w:r>
            <w:r w:rsidRPr="008E0572">
              <w:rPr>
                <w:rFonts w:ascii="GHEA Grapalat" w:hAnsi="GHEA Grapalat" w:cs="Sylfaen"/>
                <w:color w:val="000000"/>
                <w:sz w:val="24"/>
                <w:szCs w:val="24"/>
                <w:shd w:val="clear" w:color="auto" w:fill="FFFFFF"/>
                <w:lang w:val="hy-AM"/>
              </w:rPr>
              <w:t>մասին</w:t>
            </w:r>
            <w:r w:rsidRPr="008E0572">
              <w:rPr>
                <w:rFonts w:ascii="GHEA Grapalat" w:hAnsi="GHEA Grapalat"/>
                <w:sz w:val="24"/>
                <w:szCs w:val="24"/>
                <w:lang w:val="hy-AM"/>
              </w:rPr>
              <w:t>» Հայաստանի Հանրապետության կառավարության որոշման նախագծով (այսուհետ՝ Նախագիծ)</w:t>
            </w:r>
            <w:r w:rsidRPr="008E0572">
              <w:rPr>
                <w:rFonts w:ascii="GHEA Grapalat" w:hAnsi="GHEA Grapalat"/>
                <w:b/>
                <w:sz w:val="24"/>
                <w:szCs w:val="24"/>
                <w:lang w:val="hy-AM"/>
              </w:rPr>
              <w:t xml:space="preserve"> </w:t>
            </w:r>
            <w:r w:rsidRPr="008E0572">
              <w:rPr>
                <w:rFonts w:ascii="GHEA Grapalat" w:hAnsi="GHEA Grapalat" w:cs="Sylfaen"/>
                <w:sz w:val="24"/>
                <w:szCs w:val="24"/>
                <w:lang w:val="hy-AM"/>
              </w:rPr>
              <w:t xml:space="preserve">նախատեսվում է </w:t>
            </w:r>
            <w:r w:rsidRPr="008E0572">
              <w:rPr>
                <w:rFonts w:ascii="GHEA Grapalat" w:hAnsi="GHEA Grapalat"/>
                <w:sz w:val="24"/>
                <w:szCs w:val="24"/>
                <w:lang w:val="hy-AM"/>
              </w:rPr>
              <w:t xml:space="preserve">Նալբանդի և Պուշկինի թունելների պահպանման աշխատանքները ձեռք բերել </w:t>
            </w:r>
            <w:r w:rsidRPr="008E0572">
              <w:rPr>
                <w:rFonts w:ascii="GHEA Grapalat" w:eastAsia="Times New Roman" w:hAnsi="GHEA Grapalat"/>
                <w:color w:val="000000"/>
                <w:sz w:val="24"/>
                <w:szCs w:val="24"/>
                <w:lang w:val="hy-AM" w:eastAsia="ru-RU"/>
              </w:rPr>
              <w:t xml:space="preserve">«Գնումների մասին» </w:t>
            </w:r>
            <w:r w:rsidRPr="008E0572">
              <w:rPr>
                <w:rFonts w:ascii="GHEA Grapalat" w:eastAsia="Times New Roman" w:hAnsi="GHEA Grapalat"/>
                <w:color w:val="000000"/>
                <w:sz w:val="24"/>
                <w:szCs w:val="24"/>
                <w:lang w:val="hy-AM" w:eastAsia="ru-RU"/>
              </w:rPr>
              <w:lastRenderedPageBreak/>
              <w:t>օրենքի 23-րդ հոդվածի 1-ին մասի 2-րդ կետի հիման վրա մեկ անձից գնում կատարելու ընթացակարգով</w:t>
            </w:r>
            <w:r w:rsidRPr="008E0572">
              <w:rPr>
                <w:rFonts w:ascii="GHEA Grapalat" w:hAnsi="GHEA Grapalat"/>
                <w:sz w:val="24"/>
                <w:szCs w:val="24"/>
                <w:lang w:val="hy-AM"/>
              </w:rPr>
              <w:t xml:space="preserve">՝ չկիրառելով </w:t>
            </w:r>
            <w:r w:rsidRPr="008E0572">
              <w:rPr>
                <w:rFonts w:ascii="GHEA Grapalat" w:eastAsia="Times New Roman" w:hAnsi="GHEA Grapalat"/>
                <w:color w:val="000000"/>
                <w:sz w:val="24"/>
                <w:szCs w:val="24"/>
                <w:lang w:val="hy-AM" w:eastAsia="ru-RU"/>
              </w:rPr>
              <w:t xml:space="preserve">Հայաստանի Հանրապետության կառավարության 2017 թվականի մայիսի 4-ի N 526-Ն որոշման N 1 հավելվածի 21-րդ կետի 1-ին ենթակետի «դ» պարբերության երկրորդ նախադասության, 71-րդ կետի 1-ին ենթակետի «ա», «բ», «գ», «դ» պարբերությունների և Հայաստանի Հանրապետության կառավարության 2017 թվականի ապրիլի 6-ի N 386-Ն որոշման 2-րդ կետի 1-ին ենթակետի պահանջները: Այս առումով </w:t>
            </w:r>
            <w:r w:rsidRPr="008E0572">
              <w:rPr>
                <w:rFonts w:ascii="GHEA Grapalat" w:hAnsi="GHEA Grapalat" w:cs="Calibri"/>
                <w:color w:val="000000"/>
                <w:sz w:val="24"/>
                <w:szCs w:val="24"/>
                <w:lang w:val="hy-AM"/>
              </w:rPr>
              <w:t xml:space="preserve">Նախագծի </w:t>
            </w:r>
            <w:r w:rsidRPr="008E0572">
              <w:rPr>
                <w:rFonts w:ascii="GHEA Grapalat" w:hAnsi="GHEA Grapalat"/>
                <w:sz w:val="24"/>
                <w:szCs w:val="24"/>
                <w:lang w:val="hy-AM"/>
              </w:rPr>
              <w:t xml:space="preserve">նախաբանում հղում է կատարվում </w:t>
            </w:r>
            <w:r w:rsidRPr="008E0572">
              <w:rPr>
                <w:rFonts w:ascii="GHEA Grapalat" w:hAnsi="GHEA Grapalat"/>
                <w:color w:val="000000"/>
                <w:sz w:val="24"/>
                <w:szCs w:val="24"/>
                <w:lang w:val="hy-AM" w:eastAsia="ru-RU"/>
              </w:rPr>
              <w:t>Հայաստանի Հանրապետության կառավարության 2017 թվականի մայիսի 4-ի N 526-Ն որոշման 1-ին կետով հաստատված հավելվածի 3-րդ կետին և 23-րդ կետի 5-րդ ենթակետի «բ» պարբերությանը</w:t>
            </w:r>
            <w:r w:rsidRPr="008E0572">
              <w:rPr>
                <w:rFonts w:ascii="GHEA Grapalat" w:hAnsi="GHEA Grapalat"/>
                <w:sz w:val="24"/>
                <w:szCs w:val="24"/>
                <w:lang w:val="hy-AM"/>
              </w:rPr>
              <w:t xml:space="preserve">: </w:t>
            </w:r>
          </w:p>
          <w:p w14:paraId="11665315" w14:textId="77777777" w:rsidR="005F6B74" w:rsidRPr="008E0572" w:rsidRDefault="005F6B74" w:rsidP="008E0572">
            <w:pPr>
              <w:pStyle w:val="ac"/>
              <w:spacing w:after="0" w:line="360" w:lineRule="auto"/>
              <w:ind w:left="127" w:firstLine="440"/>
              <w:jc w:val="both"/>
              <w:rPr>
                <w:rFonts w:ascii="GHEA Grapalat" w:hAnsi="GHEA Grapalat"/>
                <w:sz w:val="24"/>
                <w:szCs w:val="24"/>
                <w:lang w:val="hy-AM"/>
              </w:rPr>
            </w:pPr>
            <w:r w:rsidRPr="008E0572">
              <w:rPr>
                <w:rFonts w:ascii="GHEA Grapalat" w:hAnsi="GHEA Grapalat"/>
                <w:sz w:val="24"/>
                <w:szCs w:val="24"/>
                <w:lang w:val="hy-AM"/>
              </w:rPr>
              <w:t xml:space="preserve">Սույն կարգավորման շրջանակներում հարկ ենք համարում </w:t>
            </w:r>
            <w:r w:rsidRPr="008E0572">
              <w:rPr>
                <w:rFonts w:ascii="GHEA Grapalat" w:hAnsi="GHEA Grapalat" w:cs="Sylfaen"/>
                <w:sz w:val="24"/>
                <w:szCs w:val="24"/>
                <w:lang w:val="hy-AM"/>
              </w:rPr>
              <w:t>անդրադառնալ «Գնումների մասին» օրենքի 23-րդ հոդվածի պահանջներին, որոնց համաձայն՝ գնումը կարող է կատարվել մեկ անձից, եթե`</w:t>
            </w:r>
          </w:p>
          <w:p w14:paraId="1D8E16E3" w14:textId="77777777" w:rsidR="005F6B74" w:rsidRPr="008E0572" w:rsidRDefault="005F6B74" w:rsidP="008E0572">
            <w:pPr>
              <w:pStyle w:val="a3"/>
              <w:shd w:val="clear" w:color="auto" w:fill="FFFFFF"/>
              <w:spacing w:before="0" w:beforeAutospacing="0" w:after="0" w:afterAutospacing="0" w:line="360" w:lineRule="auto"/>
              <w:ind w:left="269" w:firstLine="71"/>
              <w:jc w:val="both"/>
              <w:rPr>
                <w:rFonts w:ascii="GHEA Grapalat" w:hAnsi="GHEA Grapalat"/>
                <w:color w:val="000000"/>
                <w:lang w:val="hy-AM"/>
              </w:rPr>
            </w:pPr>
            <w:r w:rsidRPr="008E0572">
              <w:rPr>
                <w:rFonts w:ascii="GHEA Grapalat" w:hAnsi="GHEA Grapalat"/>
                <w:color w:val="000000"/>
                <w:lang w:val="hy-AM"/>
              </w:rPr>
              <w:t>1) գնման ենթակա ապրանքը, աշխատանքը կամ ծառայությունը հնարավոր է ձեռք բերել միայն մեկ անձից, որը պայմանավորված է նրա հեղինակային և հարակից իրավունքներով, հատուկ կամ բացառիկ իրավունքի առկայությամբ.</w:t>
            </w:r>
          </w:p>
          <w:p w14:paraId="6F10B62A" w14:textId="77777777" w:rsidR="005F6B74" w:rsidRPr="008E0572" w:rsidRDefault="005F6B74" w:rsidP="008E0572">
            <w:pPr>
              <w:pStyle w:val="a3"/>
              <w:shd w:val="clear" w:color="auto" w:fill="FFFFFF"/>
              <w:spacing w:before="0" w:beforeAutospacing="0" w:after="0" w:afterAutospacing="0" w:line="360" w:lineRule="auto"/>
              <w:ind w:left="269" w:firstLine="71"/>
              <w:jc w:val="both"/>
              <w:rPr>
                <w:rFonts w:ascii="GHEA Grapalat" w:hAnsi="GHEA Grapalat"/>
                <w:color w:val="000000"/>
                <w:lang w:val="hy-AM"/>
              </w:rPr>
            </w:pPr>
            <w:r w:rsidRPr="008E0572">
              <w:rPr>
                <w:rFonts w:ascii="GHEA Grapalat" w:hAnsi="GHEA Grapalat"/>
                <w:color w:val="000000"/>
                <w:lang w:val="hy-AM"/>
              </w:rPr>
              <w:t xml:space="preserve">2) արտակարգ կամ չնախատեսված այլ իրավիճակի առաջացման հետևանքով ծագել է գնման անհետաձգելի պահանջ և, արտակարգ կամ չնախատեսված այլ իրավիճակից ելնելով, </w:t>
            </w:r>
            <w:r w:rsidRPr="008E0572">
              <w:rPr>
                <w:rFonts w:ascii="GHEA Grapalat" w:hAnsi="GHEA Grapalat"/>
                <w:color w:val="000000"/>
                <w:lang w:val="hy-AM"/>
              </w:rPr>
              <w:lastRenderedPageBreak/>
              <w:t>գնման այլ ձևերի կիրառումը ժամկետի առումով անհնար է, պայմանով, որ նման պահանջը հնարավոր չէր օբյեկտիվորեն կանխատեսել.</w:t>
            </w:r>
          </w:p>
          <w:p w14:paraId="6F294FD5" w14:textId="77777777" w:rsidR="005F6B74" w:rsidRPr="008E0572" w:rsidRDefault="005F6B74" w:rsidP="008E0572">
            <w:pPr>
              <w:pStyle w:val="a3"/>
              <w:shd w:val="clear" w:color="auto" w:fill="FFFFFF"/>
              <w:spacing w:before="0" w:beforeAutospacing="0" w:after="0" w:afterAutospacing="0" w:line="360" w:lineRule="auto"/>
              <w:ind w:left="269" w:firstLine="71"/>
              <w:jc w:val="both"/>
              <w:rPr>
                <w:rFonts w:ascii="GHEA Grapalat" w:hAnsi="GHEA Grapalat"/>
                <w:color w:val="000000"/>
                <w:lang w:val="hy-AM"/>
              </w:rPr>
            </w:pPr>
            <w:r w:rsidRPr="008E0572">
              <w:rPr>
                <w:rFonts w:ascii="GHEA Grapalat" w:hAnsi="GHEA Grapalat"/>
                <w:color w:val="000000"/>
                <w:lang w:val="hy-AM"/>
              </w:rPr>
              <w:t>3) պատվիրատուն, որևէ անձից կատարելով ապրանքների գնում, որոշում է սկզբնական պայմանագրում չներառված, սակայն օբյեկտիվորեն չնախատեսված հանգամանքներից ելնելով՝ սկզբնական պայմանագրի կատարման համար անհրաժեշտ դարձած ապրանքների լրացուցիչ գնում կատարել նույն անձից, պայմանով, որ`</w:t>
            </w:r>
          </w:p>
          <w:p w14:paraId="1EE891D9" w14:textId="77777777" w:rsidR="005F6B74" w:rsidRPr="008E0572" w:rsidRDefault="005F6B74" w:rsidP="008E0572">
            <w:pPr>
              <w:pStyle w:val="a3"/>
              <w:shd w:val="clear" w:color="auto" w:fill="FFFFFF"/>
              <w:spacing w:before="0" w:beforeAutospacing="0" w:after="0" w:afterAutospacing="0" w:line="360" w:lineRule="auto"/>
              <w:ind w:left="269" w:firstLine="71"/>
              <w:jc w:val="both"/>
              <w:rPr>
                <w:rFonts w:ascii="GHEA Grapalat" w:hAnsi="GHEA Grapalat"/>
                <w:color w:val="000000"/>
                <w:lang w:val="hy-AM"/>
              </w:rPr>
            </w:pPr>
            <w:r w:rsidRPr="008E0572">
              <w:rPr>
                <w:rFonts w:ascii="GHEA Grapalat" w:hAnsi="GHEA Grapalat"/>
                <w:color w:val="000000"/>
                <w:lang w:val="hy-AM"/>
              </w:rPr>
              <w:t>ա. լրացուցիչ ապրանքների պայմանագիրը հնարավոր չէ տեխնիկապես կամ տնտեսապես առանձնացնել սկզբնական պայմանագրից` առանց պատվիրատուի համար նշանակալի դժվարություն ստեղծելու, և</w:t>
            </w:r>
          </w:p>
          <w:p w14:paraId="5B2FE1DC" w14:textId="77777777" w:rsidR="005F6B74" w:rsidRPr="008E0572" w:rsidRDefault="005F6B74" w:rsidP="008E0572">
            <w:pPr>
              <w:pStyle w:val="a3"/>
              <w:shd w:val="clear" w:color="auto" w:fill="FFFFFF"/>
              <w:spacing w:before="0" w:beforeAutospacing="0" w:after="0" w:afterAutospacing="0" w:line="360" w:lineRule="auto"/>
              <w:ind w:left="269" w:firstLine="624"/>
              <w:jc w:val="both"/>
              <w:rPr>
                <w:rFonts w:ascii="GHEA Grapalat" w:hAnsi="GHEA Grapalat"/>
                <w:color w:val="000000"/>
                <w:lang w:val="hy-AM"/>
              </w:rPr>
            </w:pPr>
            <w:r w:rsidRPr="008E0572">
              <w:rPr>
                <w:rFonts w:ascii="GHEA Grapalat" w:hAnsi="GHEA Grapalat"/>
                <w:color w:val="000000"/>
                <w:lang w:val="hy-AM"/>
              </w:rPr>
              <w:t>բ. դրա գինը չգերազանցի սկզբնական պայմանագրի ընդհանուր գնի 10 տոկոսը: Ընդ որում, միևնույն անձից սույն կետի կիրառմամբ լրացուցիչ գնում կարող է կատարվել մեկ անգամ, իսկ լրացուցիչ ապրանքների գինը չի կարող սահմանվել ավելի, քան նախատեսված է պայմանագրով.</w:t>
            </w:r>
          </w:p>
          <w:p w14:paraId="56F89F52" w14:textId="77777777" w:rsidR="005F6B74" w:rsidRPr="008E0572" w:rsidRDefault="005F6B74" w:rsidP="008E0572">
            <w:pPr>
              <w:pStyle w:val="a3"/>
              <w:shd w:val="clear" w:color="auto" w:fill="FFFFFF"/>
              <w:spacing w:before="0" w:beforeAutospacing="0" w:after="0" w:afterAutospacing="0" w:line="360" w:lineRule="auto"/>
              <w:ind w:left="269" w:firstLine="71"/>
              <w:jc w:val="both"/>
              <w:rPr>
                <w:rFonts w:ascii="GHEA Grapalat" w:hAnsi="GHEA Grapalat"/>
                <w:color w:val="000000"/>
                <w:lang w:val="hy-AM"/>
              </w:rPr>
            </w:pPr>
            <w:r w:rsidRPr="008E0572">
              <w:rPr>
                <w:rFonts w:ascii="GHEA Grapalat" w:hAnsi="GHEA Grapalat"/>
                <w:color w:val="000000"/>
                <w:lang w:val="hy-AM"/>
              </w:rPr>
              <w:t>4) գնման գինը չի գերազանցում գնումների բազային միավորը.</w:t>
            </w:r>
          </w:p>
          <w:p w14:paraId="1B04E3EF" w14:textId="77777777" w:rsidR="005F6B74" w:rsidRPr="008E0572" w:rsidRDefault="005F6B74" w:rsidP="008E0572">
            <w:pPr>
              <w:pStyle w:val="a3"/>
              <w:shd w:val="clear" w:color="auto" w:fill="FFFFFF"/>
              <w:spacing w:before="0" w:beforeAutospacing="0" w:after="0" w:afterAutospacing="0" w:line="360" w:lineRule="auto"/>
              <w:ind w:left="269" w:firstLine="71"/>
              <w:jc w:val="both"/>
              <w:rPr>
                <w:rFonts w:ascii="GHEA Grapalat" w:hAnsi="GHEA Grapalat"/>
                <w:color w:val="000000"/>
                <w:lang w:val="hy-AM"/>
              </w:rPr>
            </w:pPr>
            <w:r w:rsidRPr="008E0572">
              <w:rPr>
                <w:rFonts w:ascii="GHEA Grapalat" w:hAnsi="GHEA Grapalat"/>
                <w:color w:val="000000"/>
                <w:lang w:val="hy-AM"/>
              </w:rPr>
              <w:t>5) գնումն իրականացվում է Հայաստանի Հանրապետության տարածքից դուրս:</w:t>
            </w:r>
          </w:p>
          <w:p w14:paraId="25A904D1" w14:textId="77777777" w:rsidR="005F6B74" w:rsidRPr="008E0572" w:rsidRDefault="005F6B74" w:rsidP="008E0572">
            <w:pPr>
              <w:pStyle w:val="a3"/>
              <w:shd w:val="clear" w:color="auto" w:fill="FFFFFF"/>
              <w:spacing w:before="0" w:beforeAutospacing="0" w:after="0" w:afterAutospacing="0" w:line="360" w:lineRule="auto"/>
              <w:ind w:left="269" w:firstLine="71"/>
              <w:jc w:val="both"/>
              <w:rPr>
                <w:rFonts w:ascii="GHEA Grapalat" w:hAnsi="GHEA Grapalat"/>
                <w:color w:val="000000"/>
                <w:shd w:val="clear" w:color="auto" w:fill="FFFFFF"/>
                <w:lang w:val="hy-AM"/>
              </w:rPr>
            </w:pPr>
            <w:r w:rsidRPr="008E0572">
              <w:rPr>
                <w:rFonts w:ascii="GHEA Grapalat" w:hAnsi="GHEA Grapalat"/>
                <w:color w:val="000000"/>
                <w:lang w:val="hy-AM"/>
              </w:rPr>
              <w:t xml:space="preserve">Հայաստանի Հանրապետության կառավարության 2017 թվականի մայիսի 4-ի N 526-Ն որոշման 1-ին կետի 1-ին ենթակետով հաստատված հավելված 1-ի 3-րդ կետի և </w:t>
            </w:r>
            <w:r w:rsidRPr="008E0572">
              <w:rPr>
                <w:rFonts w:ascii="GHEA Grapalat" w:hAnsi="GHEA Grapalat" w:cstheme="majorBidi"/>
                <w:color w:val="000000"/>
                <w:lang w:val="hy-AM"/>
              </w:rPr>
              <w:t xml:space="preserve">23-րդ կետի 5-րդ ենթակետի </w:t>
            </w:r>
            <w:r w:rsidRPr="008E0572">
              <w:rPr>
                <w:rFonts w:ascii="GHEA Grapalat" w:hAnsi="GHEA Grapalat"/>
                <w:bCs/>
                <w:lang w:val="hy-AM"/>
              </w:rPr>
              <w:t>«բ»</w:t>
            </w:r>
            <w:r w:rsidRPr="008E0572">
              <w:rPr>
                <w:rFonts w:ascii="GHEA Grapalat" w:hAnsi="GHEA Grapalat" w:cstheme="majorBidi"/>
                <w:color w:val="000000"/>
                <w:lang w:val="hy-AM"/>
              </w:rPr>
              <w:t xml:space="preserve"> պարբերության </w:t>
            </w:r>
            <w:r w:rsidRPr="008E0572">
              <w:rPr>
                <w:rFonts w:ascii="GHEA Grapalat" w:hAnsi="GHEA Grapalat" w:cstheme="majorBidi"/>
                <w:color w:val="000000"/>
                <w:lang w:val="hy-AM"/>
              </w:rPr>
              <w:lastRenderedPageBreak/>
              <w:t xml:space="preserve">համաձայն՝ </w:t>
            </w:r>
            <w:r w:rsidRPr="008E0572">
              <w:rPr>
                <w:rFonts w:ascii="GHEA Grapalat" w:hAnsi="GHEA Grapalat"/>
                <w:color w:val="000000"/>
                <w:shd w:val="clear" w:color="auto" w:fill="FFFFFF"/>
                <w:lang w:val="hy-AM"/>
              </w:rPr>
              <w:t>Գնման գործընթացի առանձնահատկություններով պայմանավորված` Հայաստանի Հանրապետության կառավարության որոշումներով կարող են սահմանվել սույն կարգով չնախատեսված նորմեր: Գնման ընթացակարգը կազմակերպելիս, օրենքի 3-րդ բաժնով նախատեսված պայմաններից բացի, պետք է հաշվի առնել, որ գնումները կարող են կատարվել օրենքի 23-րդ հոդվածի 1-ին մասի 2-րդ կետի հիման վրա պետության կամ համայնքների կարիքների համար գնումների դեպքում համապատասխանաբար Հայաստանի Հանրապետության կառավարության կամ համայնքի ավագանու, այլ պատվիրատուների դեպքում՝ ընդհանուր կառավարումն իրականացնող լիազորված մարմնի ղեկավարի, իսկ հիմնադրամների դեպքում՝ հոգաբարձուների խորհրդի որոշմամբ անհետաձգելի համարված այլ դեպքերում:</w:t>
            </w:r>
          </w:p>
          <w:p w14:paraId="602A9A38" w14:textId="77777777" w:rsidR="005F6B74" w:rsidRPr="008E0572" w:rsidRDefault="005F6B74" w:rsidP="008E0572">
            <w:pPr>
              <w:pStyle w:val="a3"/>
              <w:shd w:val="clear" w:color="auto" w:fill="FFFFFF"/>
              <w:spacing w:before="0" w:beforeAutospacing="0" w:after="0" w:afterAutospacing="0" w:line="360" w:lineRule="auto"/>
              <w:ind w:left="269" w:firstLine="71"/>
              <w:jc w:val="both"/>
              <w:rPr>
                <w:rFonts w:ascii="GHEA Grapalat" w:hAnsi="GHEA Grapalat"/>
                <w:lang w:val="hy-AM"/>
              </w:rPr>
            </w:pPr>
            <w:r w:rsidRPr="008E0572">
              <w:rPr>
                <w:rFonts w:ascii="GHEA Grapalat" w:hAnsi="GHEA Grapalat"/>
                <w:lang w:val="hy-AM"/>
              </w:rPr>
              <w:t>Նախագծի հիմնավորման համաձայն՝ 2021 թվականի դեկտեմբերի 31-ին ավարտվել են ՀՀ ընդհանուր օգտագործման ավտոմոբիլային ճանապարհների վրա գտնվող, առանձին պահպանման հանձնվող թունելների, այդ թվում նաև Նալբանդի և Պուշկինի թունելների պահպանման աշխատանքների կատարման գնման պայմանագրերի գործողություն ժամկետները։</w:t>
            </w:r>
            <w:r w:rsidRPr="008E0572">
              <w:rPr>
                <w:rFonts w:ascii="GHEA Grapalat" w:hAnsi="GHEA Grapalat" w:cs="Sylfaen"/>
                <w:lang w:val="hy-AM"/>
              </w:rPr>
              <w:t xml:space="preserve"> </w:t>
            </w:r>
            <w:r w:rsidRPr="008E0572">
              <w:rPr>
                <w:rFonts w:ascii="GHEA Grapalat" w:hAnsi="GHEA Grapalat"/>
                <w:lang w:val="hy-AM"/>
              </w:rPr>
              <w:t xml:space="preserve">Թունելների պահպանման աշխատանքների անընդհատության և դրանցով ճանապարհային երթևեկության անվտանգության ապահովման նպատակով </w:t>
            </w:r>
            <w:r w:rsidRPr="008E0572">
              <w:rPr>
                <w:rFonts w:ascii="GHEA Grapalat" w:hAnsi="GHEA Grapalat"/>
                <w:lang w:val="hy-AM"/>
              </w:rPr>
              <w:lastRenderedPageBreak/>
              <w:t xml:space="preserve">ղեկավարվելով «Գնումների մասին» օրենքի 15-րդ հոդվածի 6-րդ մասի պահանջներով 24.11.2021թ. հայտարարվել է հրատապ բաց մրցույթ (գնման գործընթացի ծածկագիր`  </w:t>
            </w:r>
            <w:r w:rsidRPr="008E0572">
              <w:rPr>
                <w:rFonts w:ascii="GHEA Grapalat" w:hAnsi="GHEA Grapalat"/>
                <w:bCs/>
                <w:color w:val="000000" w:themeColor="text1"/>
                <w:lang w:val="hy-AM"/>
              </w:rPr>
              <w:t>ՃԴ-ՀԲՄԱՇՁԲ-2022/3Ս</w:t>
            </w:r>
            <w:r w:rsidRPr="008E0572">
              <w:rPr>
                <w:rFonts w:ascii="GHEA Grapalat" w:hAnsi="GHEA Grapalat"/>
                <w:bCs/>
                <w:color w:val="002060"/>
                <w:lang w:val="hy-AM"/>
              </w:rPr>
              <w:t>, Չ</w:t>
            </w:r>
            <w:r w:rsidRPr="008E0572">
              <w:rPr>
                <w:rFonts w:ascii="GHEA Grapalat" w:hAnsi="GHEA Grapalat"/>
                <w:lang w:val="hy-AM"/>
              </w:rPr>
              <w:t>ափաբաժին 3):</w:t>
            </w:r>
          </w:p>
          <w:p w14:paraId="5D6B3D72" w14:textId="77777777" w:rsidR="005F6B74" w:rsidRPr="008E0572" w:rsidRDefault="005F6B74" w:rsidP="008E0572">
            <w:pPr>
              <w:pStyle w:val="a3"/>
              <w:shd w:val="clear" w:color="auto" w:fill="FFFFFF"/>
              <w:spacing w:before="0" w:beforeAutospacing="0" w:after="0" w:afterAutospacing="0" w:line="360" w:lineRule="auto"/>
              <w:ind w:left="269" w:firstLine="71"/>
              <w:jc w:val="both"/>
              <w:rPr>
                <w:rFonts w:ascii="GHEA Grapalat" w:hAnsi="GHEA Grapalat"/>
                <w:color w:val="030921"/>
                <w:shd w:val="clear" w:color="auto" w:fill="FEFEFE"/>
                <w:lang w:val="hy-AM"/>
              </w:rPr>
            </w:pPr>
            <w:r w:rsidRPr="008E0572">
              <w:rPr>
                <w:rFonts w:ascii="GHEA Grapalat" w:hAnsi="GHEA Grapalat"/>
                <w:lang w:val="hy-AM"/>
              </w:rPr>
              <w:t>Նալբանդի  և Պուշկինի թունելների պահպանման աշխատանքների մասով հաղթող է ճանաչվել «Երևք բռունցք» ՍՊԸ-ն, որի հետ 09</w:t>
            </w:r>
            <w:r w:rsidRPr="008E0572">
              <w:rPr>
                <w:rFonts w:ascii="Cambria Math" w:eastAsia="MS Mincho" w:hAnsi="Cambria Math" w:cs="Cambria Math"/>
                <w:lang w:val="hy-AM"/>
              </w:rPr>
              <w:t>․</w:t>
            </w:r>
            <w:r w:rsidRPr="008E0572">
              <w:rPr>
                <w:rFonts w:ascii="GHEA Grapalat" w:hAnsi="GHEA Grapalat"/>
                <w:lang w:val="hy-AM"/>
              </w:rPr>
              <w:t>02</w:t>
            </w:r>
            <w:r w:rsidRPr="008E0572">
              <w:rPr>
                <w:rFonts w:ascii="Cambria Math" w:eastAsia="MS Mincho" w:hAnsi="Cambria Math" w:cs="Cambria Math"/>
                <w:lang w:val="hy-AM"/>
              </w:rPr>
              <w:t>․</w:t>
            </w:r>
            <w:r w:rsidRPr="008E0572">
              <w:rPr>
                <w:rFonts w:ascii="GHEA Grapalat" w:hAnsi="GHEA Grapalat"/>
                <w:lang w:val="hy-AM"/>
              </w:rPr>
              <w:t>2022թ</w:t>
            </w:r>
            <w:r w:rsidRPr="008E0572">
              <w:rPr>
                <w:rFonts w:ascii="Cambria Math" w:eastAsia="MS Mincho" w:hAnsi="Cambria Math" w:cs="Cambria Math"/>
                <w:lang w:val="hy-AM"/>
              </w:rPr>
              <w:t>․</w:t>
            </w:r>
            <w:r w:rsidRPr="008E0572">
              <w:rPr>
                <w:rFonts w:ascii="GHEA Grapalat" w:hAnsi="GHEA Grapalat"/>
                <w:lang w:val="hy-AM"/>
              </w:rPr>
              <w:t xml:space="preserve"> կնքվել է թիվ ՃԴ-ՀԲՄԱՇՁՆ-2022/3Ս-1 գնման պայմանագիրը։ Նախարարությունը 23</w:t>
            </w:r>
            <w:r w:rsidRPr="008E0572">
              <w:rPr>
                <w:rFonts w:ascii="Cambria Math" w:eastAsia="MS Mincho" w:hAnsi="Cambria Math" w:cs="Cambria Math"/>
                <w:lang w:val="hy-AM"/>
              </w:rPr>
              <w:t>․</w:t>
            </w:r>
            <w:r w:rsidRPr="008E0572">
              <w:rPr>
                <w:rFonts w:ascii="GHEA Grapalat" w:hAnsi="GHEA Grapalat"/>
                <w:lang w:val="hy-AM"/>
              </w:rPr>
              <w:t>02</w:t>
            </w:r>
            <w:r w:rsidRPr="008E0572">
              <w:rPr>
                <w:rFonts w:ascii="Cambria Math" w:eastAsia="MS Mincho" w:hAnsi="Cambria Math" w:cs="Cambria Math"/>
                <w:lang w:val="hy-AM"/>
              </w:rPr>
              <w:t>․</w:t>
            </w:r>
            <w:r w:rsidRPr="008E0572">
              <w:rPr>
                <w:rFonts w:ascii="GHEA Grapalat" w:hAnsi="GHEA Grapalat"/>
                <w:lang w:val="hy-AM"/>
              </w:rPr>
              <w:t xml:space="preserve">2022թ. ընկերությանը ծանուցել է համաձայնագիր կնքելու մասին, հայտնելով, որ ծանուցումն ստանալուց հետո 15-օրյա ժամկետում անհրաժեշտ է ներկայացնել որակավորման և պայմանագրի ապահովումները, նշելով, որ՝ հակառակ դեպքում գնումների մասին ՀՀ օրենսդրության համաձայն՝ պայմանագիրը ենթակա է միակողմանի լուծման։ Սակայն, սահմանված ժամկետում ընկերության կողմից որակավորման և պայմանագրի ապահովումները չեն ներկայացվել, ինչով պայմանավորված պայմանագիրը միակողմանի լուծվել է (ծանուցումը </w:t>
            </w:r>
            <w:r w:rsidRPr="008E0572">
              <w:rPr>
                <w:rFonts w:ascii="GHEA Grapalat" w:hAnsi="GHEA Grapalat"/>
                <w:color w:val="030921"/>
                <w:shd w:val="clear" w:color="auto" w:fill="FEFEFE"/>
                <w:lang w:val="hy-AM"/>
              </w:rPr>
              <w:t>հապարակվել է 08</w:t>
            </w:r>
            <w:r w:rsidRPr="008E0572">
              <w:rPr>
                <w:rFonts w:ascii="Cambria Math" w:eastAsia="MS Mincho" w:hAnsi="Cambria Math" w:cs="Cambria Math"/>
                <w:color w:val="030921"/>
                <w:shd w:val="clear" w:color="auto" w:fill="FEFEFE"/>
                <w:lang w:val="hy-AM"/>
              </w:rPr>
              <w:t>․</w:t>
            </w:r>
            <w:r w:rsidRPr="008E0572">
              <w:rPr>
                <w:rFonts w:ascii="GHEA Grapalat" w:hAnsi="GHEA Grapalat"/>
                <w:color w:val="030921"/>
                <w:shd w:val="clear" w:color="auto" w:fill="FEFEFE"/>
                <w:lang w:val="hy-AM"/>
              </w:rPr>
              <w:t>04</w:t>
            </w:r>
            <w:r w:rsidRPr="008E0572">
              <w:rPr>
                <w:rFonts w:ascii="Cambria Math" w:eastAsia="MS Mincho" w:hAnsi="Cambria Math" w:cs="Cambria Math"/>
                <w:color w:val="030921"/>
                <w:shd w:val="clear" w:color="auto" w:fill="FEFEFE"/>
                <w:lang w:val="hy-AM"/>
              </w:rPr>
              <w:t>․</w:t>
            </w:r>
            <w:r w:rsidRPr="008E0572">
              <w:rPr>
                <w:rFonts w:ascii="GHEA Grapalat" w:hAnsi="GHEA Grapalat"/>
                <w:color w:val="030921"/>
                <w:shd w:val="clear" w:color="auto" w:fill="FEFEFE"/>
                <w:lang w:val="hy-AM"/>
              </w:rPr>
              <w:t>2022թ</w:t>
            </w:r>
            <w:r w:rsidRPr="008E0572">
              <w:rPr>
                <w:rFonts w:ascii="Cambria Math" w:eastAsia="MS Mincho" w:hAnsi="Cambria Math" w:cs="Cambria Math"/>
                <w:color w:val="030921"/>
                <w:shd w:val="clear" w:color="auto" w:fill="FEFEFE"/>
                <w:lang w:val="hy-AM"/>
              </w:rPr>
              <w:t>․</w:t>
            </w:r>
            <w:r w:rsidRPr="008E0572">
              <w:rPr>
                <w:rFonts w:ascii="GHEA Grapalat" w:hAnsi="GHEA Grapalat" w:cstheme="minorHAnsi"/>
                <w:color w:val="030921"/>
                <w:shd w:val="clear" w:color="auto" w:fill="FEFEFE"/>
                <w:lang w:val="hy-AM"/>
              </w:rPr>
              <w:t>)</w:t>
            </w:r>
            <w:r w:rsidRPr="008E0572">
              <w:rPr>
                <w:rFonts w:ascii="GHEA Grapalat" w:hAnsi="GHEA Grapalat"/>
                <w:color w:val="030921"/>
                <w:shd w:val="clear" w:color="auto" w:fill="FEFEFE"/>
                <w:lang w:val="hy-AM"/>
              </w:rPr>
              <w:t xml:space="preserve">։ </w:t>
            </w:r>
          </w:p>
          <w:p w14:paraId="762115DA" w14:textId="77777777" w:rsidR="005F6B74" w:rsidRPr="008E0572" w:rsidRDefault="005F6B74" w:rsidP="008E0572">
            <w:pPr>
              <w:pStyle w:val="a3"/>
              <w:shd w:val="clear" w:color="auto" w:fill="FFFFFF"/>
              <w:spacing w:before="0" w:beforeAutospacing="0" w:after="0" w:afterAutospacing="0" w:line="360" w:lineRule="auto"/>
              <w:ind w:left="269" w:firstLine="71"/>
              <w:jc w:val="both"/>
              <w:rPr>
                <w:rFonts w:ascii="GHEA Grapalat" w:hAnsi="GHEA Grapalat"/>
                <w:lang w:val="hy-AM"/>
              </w:rPr>
            </w:pPr>
            <w:r w:rsidRPr="008E0572">
              <w:rPr>
                <w:rFonts w:ascii="GHEA Grapalat" w:hAnsi="GHEA Grapalat"/>
                <w:lang w:val="hy-AM"/>
              </w:rPr>
              <w:t>Արդյունքում՝ ներկայումս Նալբանդի և Պուշկինի թունելների պահպանությունը չի իրականացվում, ինչը հղի է ծանր հետևանքներով և կարող է խնդիրներ առաջացնել թունելի օ</w:t>
            </w:r>
            <w:r w:rsidRPr="008E0572">
              <w:rPr>
                <w:rFonts w:ascii="GHEA Grapalat" w:hAnsi="GHEA Grapalat"/>
                <w:color w:val="000000"/>
                <w:shd w:val="clear" w:color="auto" w:fill="FFFFFF"/>
                <w:lang w:val="hy-AM"/>
              </w:rPr>
              <w:t xml:space="preserve">դափոխության, լուսավորության, ջրահեռացման, ինչպես նաև թունելների բնականոն կենսագործունեությունն ապահովող այլ տարրերի հետ։ Նշված խնդիրները հնարավոր է կանխել միայն </w:t>
            </w:r>
            <w:r w:rsidRPr="008E0572">
              <w:rPr>
                <w:rFonts w:ascii="GHEA Grapalat" w:hAnsi="GHEA Grapalat"/>
                <w:color w:val="000000"/>
                <w:shd w:val="clear" w:color="auto" w:fill="FFFFFF"/>
                <w:lang w:val="hy-AM"/>
              </w:rPr>
              <w:lastRenderedPageBreak/>
              <w:t>համապատասխան կազմակերպությունների կողմից  թունելների պահպանման աշխատանքների իրականացումն ապահովելու պարագայում։</w:t>
            </w:r>
            <w:r w:rsidRPr="008E0572">
              <w:rPr>
                <w:rFonts w:ascii="GHEA Grapalat" w:hAnsi="GHEA Grapalat"/>
                <w:lang w:val="hy-AM"/>
              </w:rPr>
              <w:t xml:space="preserve"> </w:t>
            </w:r>
          </w:p>
          <w:p w14:paraId="6E504B6C" w14:textId="77777777" w:rsidR="005F6B74" w:rsidRPr="008E0572" w:rsidRDefault="005F6B74" w:rsidP="008E0572">
            <w:pPr>
              <w:pStyle w:val="a3"/>
              <w:shd w:val="clear" w:color="auto" w:fill="FFFFFF"/>
              <w:spacing w:before="0" w:beforeAutospacing="0" w:after="0" w:afterAutospacing="0" w:line="360" w:lineRule="auto"/>
              <w:ind w:left="269" w:firstLine="71"/>
              <w:jc w:val="both"/>
              <w:rPr>
                <w:rFonts w:ascii="GHEA Grapalat" w:hAnsi="GHEA Grapalat"/>
                <w:color w:val="000000"/>
                <w:lang w:val="hy-AM"/>
              </w:rPr>
            </w:pPr>
            <w:r w:rsidRPr="008E0572">
              <w:rPr>
                <w:rFonts w:ascii="GHEA Grapalat" w:hAnsi="GHEA Grapalat"/>
                <w:lang w:val="hy-AM"/>
              </w:rPr>
              <w:t xml:space="preserve">Նշված բացասական հետևանքները կանխելու նպատակով նախագծով առաջարկվում է </w:t>
            </w:r>
            <w:r w:rsidRPr="008E0572">
              <w:rPr>
                <w:rFonts w:ascii="GHEA Grapalat" w:hAnsi="GHEA Grapalat"/>
                <w:b/>
                <w:i/>
                <w:lang w:val="hy-AM"/>
              </w:rPr>
              <w:t>անհետաձգելի համարել</w:t>
            </w:r>
            <w:r w:rsidRPr="008E0572">
              <w:rPr>
                <w:rFonts w:ascii="GHEA Grapalat" w:hAnsi="GHEA Grapalat"/>
                <w:lang w:val="hy-AM"/>
              </w:rPr>
              <w:t xml:space="preserve"> Նալբանդի և Պուշկինի թունելների պահպանման աշխատանքները և </w:t>
            </w:r>
            <w:r w:rsidRPr="008E0572">
              <w:rPr>
                <w:rFonts w:ascii="GHEA Grapalat" w:hAnsi="GHEA Grapalat"/>
                <w:color w:val="000000"/>
                <w:lang w:val="hy-AM"/>
              </w:rPr>
              <w:t xml:space="preserve">թույլատրել Հայաստանի Հանրապետության տարածքային կառավարման և ենթակառուցվածքների նախարարությանը՝ </w:t>
            </w:r>
            <w:r w:rsidRPr="008E0572">
              <w:rPr>
                <w:rFonts w:ascii="GHEA Grapalat" w:hAnsi="GHEA Grapalat"/>
                <w:b/>
                <w:i/>
                <w:color w:val="000000"/>
                <w:lang w:val="hy-AM"/>
              </w:rPr>
              <w:t xml:space="preserve">մինչև յուրաքանչյուր թունելի պահպանման աշխատանքների կատարման մասով մրցույթի արդյունքում հաղթող ճանաչված մասնակցի հետ համապատասխան պայմանագրի կնքումը, </w:t>
            </w:r>
            <w:r w:rsidRPr="008E0572">
              <w:rPr>
                <w:rFonts w:ascii="GHEA Grapalat" w:hAnsi="GHEA Grapalat"/>
                <w:color w:val="000000"/>
                <w:lang w:val="hy-AM"/>
              </w:rPr>
              <w:t xml:space="preserve">նշված աշխատանքները ձեռք բերել մեկ անձից գնման ընթացակարգով։ </w:t>
            </w:r>
          </w:p>
          <w:p w14:paraId="196A588F" w14:textId="77777777" w:rsidR="005F6B74" w:rsidRPr="008E0572" w:rsidRDefault="005F6B74" w:rsidP="008E0572">
            <w:pPr>
              <w:pStyle w:val="a3"/>
              <w:shd w:val="clear" w:color="auto" w:fill="FFFFFF"/>
              <w:spacing w:before="0" w:beforeAutospacing="0" w:after="0" w:afterAutospacing="0" w:line="360" w:lineRule="auto"/>
              <w:ind w:left="269" w:firstLine="71"/>
              <w:jc w:val="both"/>
              <w:rPr>
                <w:rFonts w:ascii="GHEA Grapalat" w:hAnsi="GHEA Grapalat"/>
                <w:b/>
                <w:bCs/>
                <w:i/>
                <w:color w:val="000000"/>
                <w:lang w:val="hy-AM"/>
              </w:rPr>
            </w:pPr>
            <w:r w:rsidRPr="008E0572">
              <w:rPr>
                <w:rFonts w:ascii="GHEA Grapalat" w:hAnsi="GHEA Grapalat"/>
                <w:lang w:val="hy-AM"/>
              </w:rPr>
              <w:t>Ելնելով վերոգրյալից,</w:t>
            </w:r>
            <w:r w:rsidRPr="008E0572">
              <w:rPr>
                <w:rFonts w:ascii="GHEA Grapalat" w:hAnsi="GHEA Grapalat" w:cs="Arial"/>
                <w:lang w:val="hy-AM"/>
              </w:rPr>
              <w:t xml:space="preserve"> Նախագծի </w:t>
            </w:r>
            <w:r w:rsidRPr="008E0572">
              <w:rPr>
                <w:rFonts w:ascii="GHEA Grapalat" w:hAnsi="GHEA Grapalat"/>
                <w:lang w:val="hy-AM"/>
              </w:rPr>
              <w:t xml:space="preserve">նախաբանում անհրաժեշտ է նշել իրավական հիմքը՝ հստակ սահմանելով այն իրավական ակտի հոդվածը, մասը կամ կետը, որով նախատեսվում է ընդունել ներկայացված իրավական ակտը, մասնավորապես՝ խոսքը վերաբերում է  </w:t>
            </w:r>
            <w:r w:rsidRPr="008E0572">
              <w:rPr>
                <w:rFonts w:ascii="GHEA Grapalat" w:hAnsi="GHEA Grapalat"/>
                <w:color w:val="000000"/>
                <w:lang w:val="hy-AM"/>
              </w:rPr>
              <w:t>«Գնումների մասին» ՀՀ օրենքի համապատասխան հոդվածին:</w:t>
            </w:r>
            <w:r w:rsidRPr="008E0572">
              <w:rPr>
                <w:rFonts w:ascii="GHEA Grapalat" w:hAnsi="GHEA Grapalat"/>
                <w:b/>
                <w:color w:val="000000"/>
                <w:lang w:val="hy-AM"/>
              </w:rPr>
              <w:t xml:space="preserve"> </w:t>
            </w:r>
            <w:r w:rsidRPr="008E0572">
              <w:rPr>
                <w:rFonts w:ascii="GHEA Grapalat" w:hAnsi="GHEA Grapalat"/>
                <w:shd w:val="clear" w:color="auto" w:fill="FFFFFF"/>
                <w:lang w:val="hy-AM"/>
              </w:rPr>
              <w:t xml:space="preserve">Սույն դիտողությունը բխում է </w:t>
            </w:r>
            <w:r w:rsidRPr="008E0572">
              <w:rPr>
                <w:rFonts w:ascii="GHEA Grapalat" w:hAnsi="GHEA Grapalat"/>
                <w:color w:val="000000"/>
                <w:lang w:val="hy-AM"/>
              </w:rPr>
              <w:t>«Նորմատիվ իրավական ակտերի մասին» ՀՀ օրենքի 13-րդ հոդվածի 1-ին մասի</w:t>
            </w:r>
            <w:r w:rsidRPr="008E0572">
              <w:rPr>
                <w:rFonts w:ascii="GHEA Grapalat" w:hAnsi="GHEA Grapalat"/>
                <w:color w:val="000000"/>
                <w:shd w:val="clear" w:color="auto" w:fill="FFFFFF"/>
                <w:lang w:val="hy-AM"/>
              </w:rPr>
              <w:t xml:space="preserve"> պահանջից, որի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w:t>
            </w:r>
            <w:r w:rsidRPr="008E0572">
              <w:rPr>
                <w:rFonts w:ascii="GHEA Grapalat" w:hAnsi="GHEA Grapalat"/>
                <w:color w:val="000000"/>
                <w:shd w:val="clear" w:color="auto" w:fill="FFFFFF"/>
                <w:lang w:val="hy-AM"/>
              </w:rPr>
              <w:lastRenderedPageBreak/>
              <w:t>հոդվածի 2-րդ մասով սահմանված լիազորող նորմեր:</w:t>
            </w:r>
            <w:r w:rsidRPr="008E0572">
              <w:rPr>
                <w:rFonts w:ascii="GHEA Grapalat" w:hAnsi="GHEA Grapalat"/>
                <w:b/>
                <w:bCs/>
                <w:i/>
                <w:color w:val="000000"/>
                <w:lang w:val="hy-AM"/>
              </w:rPr>
              <w:t xml:space="preserve"> </w:t>
            </w:r>
          </w:p>
          <w:p w14:paraId="1FD43633" w14:textId="77777777" w:rsidR="005F6B74" w:rsidRPr="008E0572" w:rsidRDefault="005F6B74" w:rsidP="008E0572">
            <w:pPr>
              <w:pStyle w:val="a3"/>
              <w:shd w:val="clear" w:color="auto" w:fill="FFFFFF"/>
              <w:spacing w:before="0" w:beforeAutospacing="0" w:after="0" w:afterAutospacing="0" w:line="360" w:lineRule="auto"/>
              <w:ind w:left="269" w:firstLine="71"/>
              <w:jc w:val="both"/>
              <w:rPr>
                <w:rFonts w:ascii="GHEA Grapalat" w:hAnsi="GHEA Grapalat"/>
                <w:b/>
                <w:bCs/>
                <w:i/>
                <w:color w:val="000000"/>
                <w:lang w:val="hy-AM"/>
              </w:rPr>
            </w:pPr>
            <w:r w:rsidRPr="008E0572">
              <w:rPr>
                <w:rFonts w:ascii="GHEA Grapalat" w:hAnsi="GHEA Grapalat"/>
                <w:color w:val="000000"/>
                <w:shd w:val="clear" w:color="auto" w:fill="FFFFFF"/>
                <w:lang w:val="hy-AM"/>
              </w:rPr>
              <w:t xml:space="preserve">«Նորմատիվ իրավական ակտերի մասին» օրենքի 2-րդ հոդվածի 1-ին մասի 5-րդ կետի համաձայն՝ </w:t>
            </w:r>
            <w:r w:rsidRPr="008E0572">
              <w:rPr>
                <w:rFonts w:ascii="GHEA Grapalat" w:hAnsi="GHEA Grapalat"/>
                <w:b/>
                <w:bCs/>
                <w:i/>
                <w:color w:val="000000"/>
                <w:lang w:val="hy-AM"/>
              </w:rPr>
              <w:t>Անհատական իրավական</w:t>
            </w:r>
            <w:r w:rsidRPr="008E0572">
              <w:rPr>
                <w:rFonts w:ascii="GHEA Grapalat" w:hAnsi="GHEA Grapalat"/>
                <w:bCs/>
                <w:i/>
                <w:color w:val="000000"/>
                <w:lang w:val="hy-AM"/>
              </w:rPr>
              <w:t xml:space="preserve"> </w:t>
            </w:r>
            <w:r w:rsidRPr="008E0572">
              <w:rPr>
                <w:rFonts w:ascii="GHEA Grapalat" w:hAnsi="GHEA Grapalat"/>
                <w:b/>
                <w:bCs/>
                <w:i/>
                <w:color w:val="000000"/>
                <w:lang w:val="hy-AM"/>
              </w:rPr>
              <w:t>ակտը</w:t>
            </w:r>
            <w:r w:rsidRPr="008E0572">
              <w:rPr>
                <w:rFonts w:ascii="GHEA Grapalat" w:hAnsi="GHEA Grapalat" w:cs="Arial"/>
                <w:b/>
                <w:i/>
                <w:color w:val="000000"/>
                <w:shd w:val="clear" w:color="auto" w:fill="FFFFFF"/>
                <w:lang w:val="hy-AM"/>
              </w:rPr>
              <w:t xml:space="preserve"> </w:t>
            </w:r>
            <w:r w:rsidRPr="008E0572">
              <w:rPr>
                <w:rFonts w:ascii="GHEA Grapalat" w:hAnsi="GHEA Grapalat"/>
                <w:b/>
                <w:i/>
                <w:color w:val="000000"/>
                <w:shd w:val="clear" w:color="auto" w:fill="FFFFFF"/>
                <w:lang w:val="hy-AM"/>
              </w:rPr>
              <w:t>նորմատիվ իրավական ակտի հիման վրա և դրան համապատասխան ընդունված գրավոր իրավական ակտ է</w:t>
            </w:r>
            <w:r w:rsidRPr="008E0572">
              <w:rPr>
                <w:rFonts w:ascii="GHEA Grapalat" w:hAnsi="GHEA Grapalat"/>
                <w:i/>
                <w:color w:val="000000"/>
                <w:shd w:val="clear" w:color="auto" w:fill="FFFFFF"/>
                <w:lang w:val="hy-AM"/>
              </w:rPr>
              <w:t>, որը սահմանում է վարքագծի կանոն կամ առաջացնում է փաստական հետևանքներ և վերաբերում է միայն դրանում անհատապես նշված անձի կամ անձանց:</w:t>
            </w:r>
          </w:p>
          <w:p w14:paraId="2B300A9C" w14:textId="34B30940" w:rsidR="005F6B74" w:rsidRDefault="005F6B74" w:rsidP="008E0572">
            <w:pPr>
              <w:pStyle w:val="a3"/>
              <w:shd w:val="clear" w:color="auto" w:fill="FFFFFF"/>
              <w:spacing w:before="0" w:beforeAutospacing="0" w:after="0" w:afterAutospacing="0" w:line="360" w:lineRule="auto"/>
              <w:ind w:left="127" w:firstLine="624"/>
              <w:jc w:val="both"/>
              <w:rPr>
                <w:rFonts w:ascii="GHEA Grapalat" w:hAnsi="GHEA Grapalat"/>
                <w:lang w:val="hy-AM"/>
              </w:rPr>
            </w:pPr>
            <w:r w:rsidRPr="008E0572">
              <w:rPr>
                <w:rFonts w:ascii="GHEA Grapalat" w:hAnsi="GHEA Grapalat"/>
                <w:lang w:val="hy-AM"/>
              </w:rPr>
              <w:t>2. Ն</w:t>
            </w:r>
            <w:r w:rsidRPr="008E0572">
              <w:rPr>
                <w:rFonts w:ascii="GHEA Grapalat" w:hAnsi="GHEA Grapalat"/>
                <w:color w:val="000000"/>
                <w:shd w:val="clear" w:color="auto" w:fill="FFFFFF"/>
                <w:lang w:val="hy-AM"/>
              </w:rPr>
              <w:t>ախագծի</w:t>
            </w:r>
            <w:r w:rsidRPr="008E0572">
              <w:rPr>
                <w:rFonts w:ascii="GHEA Grapalat" w:hAnsi="GHEA Grapalat"/>
                <w:lang w:val="hy-AM"/>
              </w:rPr>
              <w:t xml:space="preserve"> </w:t>
            </w:r>
            <w:r w:rsidRPr="008E0572">
              <w:rPr>
                <w:rFonts w:ascii="GHEA Grapalat" w:hAnsi="GHEA Grapalat"/>
                <w:color w:val="000000"/>
                <w:shd w:val="clear" w:color="auto" w:fill="FFFFFF"/>
                <w:lang w:val="hy-AM"/>
              </w:rPr>
              <w:t xml:space="preserve">վերնագրից առաջարկում ենք հանել </w:t>
            </w:r>
            <w:r w:rsidRPr="008E0572">
              <w:rPr>
                <w:rFonts w:ascii="GHEA Grapalat" w:hAnsi="GHEA Grapalat"/>
                <w:lang w:val="hy-AM"/>
              </w:rPr>
              <w:t>«</w:t>
            </w:r>
            <w:r w:rsidRPr="008E0572">
              <w:rPr>
                <w:rFonts w:ascii="GHEA Grapalat" w:hAnsi="GHEA Grapalat"/>
                <w:color w:val="000000"/>
                <w:shd w:val="clear" w:color="auto" w:fill="FFFFFF"/>
                <w:lang w:val="hy-AM"/>
              </w:rPr>
              <w:t>թույլտվություն տալու</w:t>
            </w:r>
            <w:r w:rsidRPr="008E0572">
              <w:rPr>
                <w:rFonts w:ascii="GHEA Grapalat" w:hAnsi="GHEA Grapalat"/>
                <w:lang w:val="hy-AM"/>
              </w:rPr>
              <w:t>» բառերը:</w:t>
            </w:r>
          </w:p>
          <w:p w14:paraId="5376BA36" w14:textId="11CFB493" w:rsidR="009B76B8" w:rsidRDefault="009B76B8" w:rsidP="008E0572">
            <w:pPr>
              <w:pStyle w:val="a3"/>
              <w:shd w:val="clear" w:color="auto" w:fill="FFFFFF"/>
              <w:spacing w:before="0" w:beforeAutospacing="0" w:after="0" w:afterAutospacing="0" w:line="360" w:lineRule="auto"/>
              <w:ind w:left="127" w:firstLine="624"/>
              <w:jc w:val="both"/>
              <w:rPr>
                <w:rFonts w:ascii="GHEA Grapalat" w:hAnsi="GHEA Grapalat"/>
                <w:b/>
                <w:bCs/>
                <w:i/>
                <w:color w:val="000000"/>
                <w:lang w:val="hy-AM"/>
              </w:rPr>
            </w:pPr>
          </w:p>
          <w:p w14:paraId="684F18CF" w14:textId="3D7799E3" w:rsidR="0028173F" w:rsidRDefault="0028173F" w:rsidP="008E0572">
            <w:pPr>
              <w:pStyle w:val="a3"/>
              <w:shd w:val="clear" w:color="auto" w:fill="FFFFFF"/>
              <w:spacing w:before="0" w:beforeAutospacing="0" w:after="0" w:afterAutospacing="0" w:line="360" w:lineRule="auto"/>
              <w:ind w:left="127" w:firstLine="624"/>
              <w:jc w:val="both"/>
              <w:rPr>
                <w:rFonts w:ascii="GHEA Grapalat" w:hAnsi="GHEA Grapalat"/>
                <w:b/>
                <w:bCs/>
                <w:i/>
                <w:color w:val="000000"/>
                <w:lang w:val="hy-AM"/>
              </w:rPr>
            </w:pPr>
          </w:p>
          <w:p w14:paraId="30576764" w14:textId="24263D93" w:rsidR="0028173F" w:rsidRDefault="0028173F" w:rsidP="008E0572">
            <w:pPr>
              <w:pStyle w:val="a3"/>
              <w:shd w:val="clear" w:color="auto" w:fill="FFFFFF"/>
              <w:spacing w:before="0" w:beforeAutospacing="0" w:after="0" w:afterAutospacing="0" w:line="360" w:lineRule="auto"/>
              <w:ind w:left="127" w:firstLine="624"/>
              <w:jc w:val="both"/>
              <w:rPr>
                <w:rFonts w:ascii="GHEA Grapalat" w:hAnsi="GHEA Grapalat"/>
                <w:b/>
                <w:bCs/>
                <w:i/>
                <w:color w:val="000000"/>
                <w:lang w:val="hy-AM"/>
              </w:rPr>
            </w:pPr>
          </w:p>
          <w:p w14:paraId="6A14E680" w14:textId="77777777" w:rsidR="0028173F" w:rsidRPr="008E0572" w:rsidRDefault="0028173F" w:rsidP="008E0572">
            <w:pPr>
              <w:pStyle w:val="a3"/>
              <w:shd w:val="clear" w:color="auto" w:fill="FFFFFF"/>
              <w:spacing w:before="0" w:beforeAutospacing="0" w:after="0" w:afterAutospacing="0" w:line="360" w:lineRule="auto"/>
              <w:ind w:left="127" w:firstLine="624"/>
              <w:jc w:val="both"/>
              <w:rPr>
                <w:rFonts w:ascii="GHEA Grapalat" w:hAnsi="GHEA Grapalat"/>
                <w:b/>
                <w:bCs/>
                <w:i/>
                <w:color w:val="000000"/>
                <w:lang w:val="hy-AM"/>
              </w:rPr>
            </w:pPr>
          </w:p>
          <w:p w14:paraId="6D13D278" w14:textId="77777777" w:rsidR="005F6B74" w:rsidRPr="008E0572" w:rsidRDefault="005F6B74" w:rsidP="008E0572">
            <w:pPr>
              <w:pStyle w:val="a3"/>
              <w:shd w:val="clear" w:color="auto" w:fill="FFFFFF"/>
              <w:spacing w:before="0" w:beforeAutospacing="0" w:after="0" w:afterAutospacing="0" w:line="360" w:lineRule="auto"/>
              <w:ind w:left="127" w:firstLine="624"/>
              <w:jc w:val="both"/>
              <w:rPr>
                <w:rFonts w:ascii="GHEA Grapalat" w:hAnsi="GHEA Grapalat"/>
                <w:color w:val="000000"/>
                <w:lang w:val="hy-AM"/>
              </w:rPr>
            </w:pPr>
            <w:r w:rsidRPr="008E0572">
              <w:rPr>
                <w:rFonts w:ascii="GHEA Grapalat" w:hAnsi="GHEA Grapalat"/>
                <w:color w:val="000000"/>
                <w:shd w:val="clear" w:color="auto" w:fill="FFFFFF"/>
                <w:lang w:val="hy-AM"/>
              </w:rPr>
              <w:t xml:space="preserve">3. Նախագծի նախաբանում </w:t>
            </w:r>
            <w:r w:rsidRPr="008E0572">
              <w:rPr>
                <w:rFonts w:ascii="GHEA Grapalat" w:hAnsi="GHEA Grapalat"/>
                <w:color w:val="000000"/>
                <w:lang w:val="hy-AM"/>
              </w:rPr>
              <w:t>«որոշման 1-ին կետով հաստատված հավելվածի» բառերն անհրաժեշտ է փոխարինել «</w:t>
            </w:r>
            <w:bookmarkStart w:id="2" w:name="_Hlk101947170"/>
            <w:r w:rsidRPr="008E0572">
              <w:rPr>
                <w:rFonts w:ascii="GHEA Grapalat" w:hAnsi="GHEA Grapalat"/>
                <w:color w:val="000000"/>
                <w:lang w:val="hy-AM"/>
              </w:rPr>
              <w:t>որոշման 1-ին կետի 1-ին ենթակետով հաստատված հավելված 1-ի</w:t>
            </w:r>
            <w:bookmarkEnd w:id="2"/>
            <w:r w:rsidRPr="008E0572">
              <w:rPr>
                <w:rFonts w:ascii="GHEA Grapalat" w:hAnsi="GHEA Grapalat"/>
                <w:color w:val="000000"/>
                <w:lang w:val="hy-AM"/>
              </w:rPr>
              <w:t>» բառերով:</w:t>
            </w:r>
          </w:p>
          <w:p w14:paraId="2C7E3098" w14:textId="77777777" w:rsidR="005F6B74" w:rsidRPr="008E0572" w:rsidRDefault="005F6B74" w:rsidP="008E0572">
            <w:pPr>
              <w:pStyle w:val="a3"/>
              <w:shd w:val="clear" w:color="auto" w:fill="FFFFFF"/>
              <w:spacing w:before="0" w:beforeAutospacing="0" w:after="0" w:afterAutospacing="0" w:line="360" w:lineRule="auto"/>
              <w:jc w:val="both"/>
              <w:rPr>
                <w:rFonts w:ascii="GHEA Grapalat" w:hAnsi="GHEA Grapalat"/>
                <w:i/>
                <w:color w:val="000000"/>
                <w:shd w:val="clear" w:color="auto" w:fill="FFFFFF"/>
                <w:lang w:val="hy-AM"/>
              </w:rPr>
            </w:pPr>
          </w:p>
          <w:p w14:paraId="676647FF" w14:textId="1962D610" w:rsidR="00A506BB" w:rsidRPr="008E0572" w:rsidRDefault="00A506BB" w:rsidP="008E0572">
            <w:pPr>
              <w:spacing w:line="360" w:lineRule="auto"/>
              <w:ind w:right="227" w:firstLine="170"/>
              <w:jc w:val="both"/>
              <w:rPr>
                <w:rFonts w:ascii="GHEA Grapalat" w:hAnsi="GHEA Grapalat"/>
                <w:color w:val="000000"/>
                <w:sz w:val="24"/>
                <w:szCs w:val="24"/>
                <w:lang w:val="hy-AM" w:eastAsia="ru-RU"/>
              </w:rPr>
            </w:pPr>
          </w:p>
        </w:tc>
        <w:tc>
          <w:tcPr>
            <w:tcW w:w="5298" w:type="dxa"/>
            <w:gridSpan w:val="2"/>
            <w:tcBorders>
              <w:top w:val="single" w:sz="4" w:space="0" w:color="auto"/>
              <w:left w:val="single" w:sz="4" w:space="0" w:color="auto"/>
              <w:bottom w:val="single" w:sz="4" w:space="0" w:color="auto"/>
              <w:right w:val="single" w:sz="4" w:space="0" w:color="auto"/>
            </w:tcBorders>
            <w:shd w:val="clear" w:color="auto" w:fill="FFFFFF"/>
          </w:tcPr>
          <w:p w14:paraId="72779D49" w14:textId="77777777" w:rsidR="00A506BB" w:rsidRPr="008E0572" w:rsidRDefault="004002D3" w:rsidP="008E0572">
            <w:pPr>
              <w:spacing w:line="360" w:lineRule="auto"/>
              <w:rPr>
                <w:rFonts w:ascii="GHEA Grapalat" w:eastAsia="Times New Roman" w:hAnsi="GHEA Grapalat" w:cs="Times New Roman"/>
                <w:color w:val="000000"/>
                <w:sz w:val="24"/>
                <w:szCs w:val="24"/>
                <w:lang w:val="hy-AM" w:eastAsia="en-GB"/>
              </w:rPr>
            </w:pPr>
            <w:r w:rsidRPr="008E0572">
              <w:rPr>
                <w:rFonts w:ascii="GHEA Grapalat" w:eastAsia="Times New Roman" w:hAnsi="GHEA Grapalat" w:cs="Times New Roman"/>
                <w:color w:val="000000"/>
                <w:sz w:val="24"/>
                <w:szCs w:val="24"/>
                <w:lang w:val="hy-AM" w:eastAsia="en-GB"/>
              </w:rPr>
              <w:lastRenderedPageBreak/>
              <w:t>1</w:t>
            </w:r>
            <w:r w:rsidRPr="008E0572">
              <w:rPr>
                <w:rFonts w:ascii="Cambria Math" w:eastAsia="Times New Roman" w:hAnsi="Cambria Math" w:cs="Cambria Math"/>
                <w:color w:val="000000"/>
                <w:sz w:val="24"/>
                <w:szCs w:val="24"/>
                <w:lang w:val="hy-AM" w:eastAsia="en-GB"/>
              </w:rPr>
              <w:t>․</w:t>
            </w:r>
            <w:r w:rsidRPr="008E0572">
              <w:rPr>
                <w:rFonts w:ascii="GHEA Grapalat" w:eastAsia="Times New Roman" w:hAnsi="GHEA Grapalat" w:cs="Times New Roman"/>
                <w:color w:val="000000"/>
                <w:sz w:val="24"/>
                <w:szCs w:val="24"/>
                <w:lang w:val="hy-AM" w:eastAsia="en-GB"/>
              </w:rPr>
              <w:t xml:space="preserve"> </w:t>
            </w:r>
            <w:r w:rsidRPr="008E0572">
              <w:rPr>
                <w:rFonts w:ascii="GHEA Grapalat" w:eastAsia="Times New Roman" w:hAnsi="GHEA Grapalat" w:cs="GHEA Grapalat"/>
                <w:color w:val="000000"/>
                <w:sz w:val="24"/>
                <w:szCs w:val="24"/>
                <w:lang w:val="hy-AM" w:eastAsia="en-GB"/>
              </w:rPr>
              <w:t>Ընդունվել</w:t>
            </w:r>
            <w:r w:rsidRPr="008E0572">
              <w:rPr>
                <w:rFonts w:ascii="GHEA Grapalat" w:eastAsia="Times New Roman" w:hAnsi="GHEA Grapalat" w:cs="Times New Roman"/>
                <w:color w:val="000000"/>
                <w:sz w:val="24"/>
                <w:szCs w:val="24"/>
                <w:lang w:val="hy-AM" w:eastAsia="en-GB"/>
              </w:rPr>
              <w:t xml:space="preserve"> </w:t>
            </w:r>
            <w:r w:rsidRPr="008E0572">
              <w:rPr>
                <w:rFonts w:ascii="GHEA Grapalat" w:eastAsia="Times New Roman" w:hAnsi="GHEA Grapalat" w:cs="GHEA Grapalat"/>
                <w:color w:val="000000"/>
                <w:sz w:val="24"/>
                <w:szCs w:val="24"/>
                <w:lang w:val="hy-AM" w:eastAsia="en-GB"/>
              </w:rPr>
              <w:t>է</w:t>
            </w:r>
            <w:r w:rsidR="00A74FE9" w:rsidRPr="008E0572">
              <w:rPr>
                <w:rFonts w:ascii="GHEA Grapalat" w:eastAsia="Times New Roman" w:hAnsi="GHEA Grapalat" w:cs="Times New Roman"/>
                <w:color w:val="000000"/>
                <w:sz w:val="24"/>
                <w:szCs w:val="24"/>
                <w:lang w:val="hy-AM" w:eastAsia="en-GB"/>
              </w:rPr>
              <w:t xml:space="preserve">։ </w:t>
            </w:r>
          </w:p>
          <w:p w14:paraId="05343507" w14:textId="2FC29F78" w:rsidR="00A74FE9" w:rsidRPr="008E0572" w:rsidRDefault="00A74FE9" w:rsidP="008E0572">
            <w:pPr>
              <w:spacing w:line="360" w:lineRule="auto"/>
              <w:rPr>
                <w:rFonts w:ascii="GHEA Grapalat" w:hAnsi="GHEA Grapalat"/>
                <w:color w:val="000000"/>
                <w:sz w:val="24"/>
                <w:szCs w:val="24"/>
                <w:shd w:val="clear" w:color="auto" w:fill="FFFFFF"/>
                <w:lang w:val="hy-AM"/>
              </w:rPr>
            </w:pPr>
            <w:r w:rsidRPr="008E0572">
              <w:rPr>
                <w:rFonts w:ascii="GHEA Grapalat" w:eastAsia="Times New Roman" w:hAnsi="GHEA Grapalat" w:cs="Times New Roman"/>
                <w:color w:val="000000"/>
                <w:sz w:val="24"/>
                <w:szCs w:val="24"/>
                <w:lang w:val="hy-AM" w:eastAsia="en-GB"/>
              </w:rPr>
              <w:t xml:space="preserve">Նախագծի նախաբանում հղում է կատարվել </w:t>
            </w:r>
            <w:r w:rsidR="00DC6FFC" w:rsidRPr="008E0572">
              <w:rPr>
                <w:rFonts w:ascii="GHEA Grapalat" w:hAnsi="GHEA Grapalat"/>
                <w:color w:val="000000"/>
                <w:sz w:val="24"/>
                <w:szCs w:val="24"/>
                <w:shd w:val="clear" w:color="auto" w:fill="FFFFFF"/>
                <w:lang w:val="hy-AM"/>
              </w:rPr>
              <w:t>«Գնումների մասին» օրենքի 23-րդ հոդվածի 1-ին մասի 2-րդ կետին։</w:t>
            </w:r>
          </w:p>
          <w:p w14:paraId="2496FAE8"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3FE9153C"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1A507B9E"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3984B4F1"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2BB3BEE3"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307D0F6E"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64E38718"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4D968EC1"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338D0FF3"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16B57BAF"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5462B3C2"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5DBF4A95"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3A972D79"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3E1B6D79"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630C7AA9"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275CC5FC"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5A8E1D44"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050E57C7"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3FAD04B0"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0298325D"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1D67C91E"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2EB5E0DD"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5C3569AC"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622D121A"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3ADD3186"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69DF960B"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350E2FF7"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112F4D64"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6FB49B89"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2039A51F"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7C0F5884"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37D20EBA"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5DF44893"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7C9A847B"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058266E7"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36837A86"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3DEBBDA9"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4E9309D9"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2C901073"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3578ABEF"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59782E2C"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2353ED49"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7F2922A5"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23477285"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516CF70B"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3FE0992A"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68687BE6"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64DC00D5"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40BC7431"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710BF561"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692C6014"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42E7F9A6"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25711810"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79D95509"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186C22AD"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15382470"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4E073F5A"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78FDC1B5"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430FB510"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7FC8E3C6"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4FE4871A"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17D6C1BD"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52AA2AE1"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428CCDCF"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24A221EF"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48F29F5A"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65A893CC"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63AC4D0B"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04940B91"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2DA8B2CE"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284DAE82"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0E900E83"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7F3BED11"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34E2D3BF"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07C4DC39"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2DDC54A9"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78653655"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4CCAA909"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0B72DE90"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7BA67FE3"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35C8DA0B"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3D2FF019"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676102F8"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3649083F"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443A92B5"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24D0369E"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4A4AC306"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7F8C5196"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651440F2"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5A9A3710"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3BBC7331"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443CED28"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1FFAADDE"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0DB24F37"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643A6985"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7CBF212E"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13928A08"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03F18121"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34289229"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16EC770B"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6E06EC81"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54A79B7A"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6E0028DE"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293DA117"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58101CCC"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5A366AEC"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3ACC0E13"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06CA7337"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28C25680"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5B004947"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0F48934D"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511FF78C"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11718B49"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33A2F590"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36B388BD"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0B3D0CB6"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40DC74B8"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31D32FAE"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58AA46FB"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08351FCD"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392352E9"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320D6EC1"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71D6B9EB"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115F27C6"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43C77F2A"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091CA1F1"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21F0EDB2"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29A081CB"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51BAD8EA"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60BBAB21"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2A0A3C71"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2FDE5BDD"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6D4B76FB"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0ED45192"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6AB07E91"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30FE6C0E"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05B3522F"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6A394201"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4CA3D334"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0C938BB0"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4A74BD34"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27DECB61"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3F0EDE27"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531E75B2"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6093B291"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49E8A77F"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173F8C2F"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7D97F257"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29DF9316"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6DB17190"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080286B2"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6FEE3F3E"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0512D576"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466EF07E"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70FC8917"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3E96E4BB"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2EBFBD90"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5761F755"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7A005A5D"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24CCA87E"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7B906478"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47D2E303"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5D050149"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7557499D"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6BE69C82"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2548DA0F"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5DA97E84"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7FBA3DBD"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63F93D8D"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0862C8F5"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0ECBF5ED"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20EC300B"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1A2AB019" w14:textId="586C9E47" w:rsidR="00DC6FFC" w:rsidRDefault="00DC6FFC" w:rsidP="008E0572">
            <w:pPr>
              <w:spacing w:line="360" w:lineRule="auto"/>
              <w:rPr>
                <w:rFonts w:ascii="GHEA Grapalat" w:hAnsi="GHEA Grapalat"/>
                <w:color w:val="000000"/>
                <w:sz w:val="24"/>
                <w:szCs w:val="24"/>
                <w:shd w:val="clear" w:color="auto" w:fill="FFFFFF"/>
                <w:lang w:val="hy-AM"/>
              </w:rPr>
            </w:pPr>
          </w:p>
          <w:p w14:paraId="5A00E1E8" w14:textId="6EE7727F" w:rsidR="009B76B8" w:rsidRDefault="009B76B8" w:rsidP="008E0572">
            <w:pPr>
              <w:spacing w:line="360" w:lineRule="auto"/>
              <w:rPr>
                <w:rFonts w:ascii="GHEA Grapalat" w:hAnsi="GHEA Grapalat"/>
                <w:color w:val="000000"/>
                <w:sz w:val="24"/>
                <w:szCs w:val="24"/>
                <w:shd w:val="clear" w:color="auto" w:fill="FFFFFF"/>
                <w:lang w:val="hy-AM"/>
              </w:rPr>
            </w:pPr>
          </w:p>
          <w:p w14:paraId="40205D96" w14:textId="77777777" w:rsidR="009B76B8" w:rsidRPr="008E0572" w:rsidRDefault="009B76B8" w:rsidP="008E0572">
            <w:pPr>
              <w:spacing w:line="360" w:lineRule="auto"/>
              <w:rPr>
                <w:rFonts w:ascii="GHEA Grapalat" w:hAnsi="GHEA Grapalat"/>
                <w:color w:val="000000"/>
                <w:sz w:val="24"/>
                <w:szCs w:val="24"/>
                <w:shd w:val="clear" w:color="auto" w:fill="FFFFFF"/>
                <w:lang w:val="hy-AM"/>
              </w:rPr>
            </w:pPr>
          </w:p>
          <w:p w14:paraId="3FE66059" w14:textId="63587B0A" w:rsidR="00DC6FFC" w:rsidRPr="008E0572" w:rsidRDefault="00DC6FFC" w:rsidP="008E0572">
            <w:pPr>
              <w:spacing w:line="360" w:lineRule="auto"/>
              <w:rPr>
                <w:rFonts w:ascii="GHEA Grapalat" w:hAnsi="GHEA Grapalat"/>
                <w:color w:val="000000"/>
                <w:sz w:val="24"/>
                <w:szCs w:val="24"/>
                <w:shd w:val="clear" w:color="auto" w:fill="FFFFFF"/>
                <w:lang w:val="hy-AM"/>
              </w:rPr>
            </w:pPr>
            <w:r w:rsidRPr="008E0572">
              <w:rPr>
                <w:rFonts w:ascii="GHEA Grapalat" w:hAnsi="GHEA Grapalat"/>
                <w:color w:val="000000"/>
                <w:sz w:val="24"/>
                <w:szCs w:val="24"/>
                <w:shd w:val="clear" w:color="auto" w:fill="FFFFFF"/>
                <w:lang w:val="hy-AM"/>
              </w:rPr>
              <w:t>2</w:t>
            </w:r>
            <w:r w:rsidRPr="008E0572">
              <w:rPr>
                <w:rFonts w:ascii="Cambria Math" w:hAnsi="Cambria Math" w:cs="Cambria Math"/>
                <w:color w:val="000000"/>
                <w:sz w:val="24"/>
                <w:szCs w:val="24"/>
                <w:shd w:val="clear" w:color="auto" w:fill="FFFFFF"/>
                <w:lang w:val="hy-AM"/>
              </w:rPr>
              <w:t>․</w:t>
            </w:r>
            <w:r w:rsidRPr="008E0572">
              <w:rPr>
                <w:rFonts w:ascii="GHEA Grapalat" w:hAnsi="GHEA Grapalat"/>
                <w:color w:val="000000"/>
                <w:sz w:val="24"/>
                <w:szCs w:val="24"/>
                <w:shd w:val="clear" w:color="auto" w:fill="FFFFFF"/>
                <w:lang w:val="hy-AM"/>
              </w:rPr>
              <w:t xml:space="preserve"> </w:t>
            </w:r>
            <w:r w:rsidR="008E0572" w:rsidRPr="008E0572">
              <w:rPr>
                <w:rFonts w:ascii="GHEA Grapalat" w:hAnsi="GHEA Grapalat"/>
                <w:color w:val="000000"/>
                <w:sz w:val="24"/>
                <w:szCs w:val="24"/>
                <w:shd w:val="clear" w:color="auto" w:fill="FFFFFF"/>
                <w:lang w:val="hy-AM"/>
              </w:rPr>
              <w:t>Ընդունվել է ։</w:t>
            </w:r>
          </w:p>
          <w:p w14:paraId="00BE0F96" w14:textId="3EDB9BE2" w:rsidR="008E0572" w:rsidRDefault="008E0572" w:rsidP="008E0572">
            <w:pPr>
              <w:spacing w:line="360" w:lineRule="auto"/>
              <w:rPr>
                <w:rFonts w:ascii="GHEA Grapalat" w:hAnsi="GHEA Grapalat"/>
                <w:color w:val="000000"/>
                <w:sz w:val="24"/>
                <w:szCs w:val="24"/>
                <w:shd w:val="clear" w:color="auto" w:fill="FFFFFF"/>
                <w:lang w:val="hy-AM"/>
              </w:rPr>
            </w:pPr>
            <w:r w:rsidRPr="008E0572">
              <w:rPr>
                <w:rFonts w:ascii="GHEA Grapalat" w:hAnsi="GHEA Grapalat"/>
                <w:color w:val="000000"/>
                <w:sz w:val="24"/>
                <w:szCs w:val="24"/>
                <w:shd w:val="clear" w:color="auto" w:fill="FFFFFF"/>
                <w:lang w:val="hy-AM"/>
              </w:rPr>
              <w:t>Նախագծի վերնագիրը խմբագրվել է։</w:t>
            </w:r>
          </w:p>
          <w:p w14:paraId="09F80FB6" w14:textId="0C7F6E18" w:rsidR="0028173F" w:rsidRDefault="0028173F" w:rsidP="008E0572">
            <w:pPr>
              <w:spacing w:line="360" w:lineRule="auto"/>
              <w:rPr>
                <w:rFonts w:ascii="GHEA Grapalat" w:hAnsi="GHEA Grapalat"/>
                <w:color w:val="000000"/>
                <w:sz w:val="24"/>
                <w:szCs w:val="24"/>
                <w:shd w:val="clear" w:color="auto" w:fill="FFFFFF"/>
                <w:lang w:val="hy-AM"/>
              </w:rPr>
            </w:pPr>
          </w:p>
          <w:p w14:paraId="0FAF524F" w14:textId="53F54E08" w:rsidR="0028173F" w:rsidRDefault="0028173F" w:rsidP="008E0572">
            <w:pPr>
              <w:spacing w:line="360" w:lineRule="auto"/>
              <w:rPr>
                <w:rFonts w:ascii="GHEA Grapalat" w:hAnsi="GHEA Grapalat"/>
                <w:color w:val="000000"/>
                <w:sz w:val="24"/>
                <w:szCs w:val="24"/>
                <w:shd w:val="clear" w:color="auto" w:fill="FFFFFF"/>
                <w:lang w:val="hy-AM"/>
              </w:rPr>
            </w:pPr>
          </w:p>
          <w:p w14:paraId="04BF5EA1" w14:textId="3C9DF22C" w:rsidR="0028173F" w:rsidRDefault="0028173F" w:rsidP="008E0572">
            <w:pPr>
              <w:spacing w:line="360" w:lineRule="auto"/>
              <w:rPr>
                <w:rFonts w:ascii="GHEA Grapalat" w:hAnsi="GHEA Grapalat"/>
                <w:color w:val="000000"/>
                <w:sz w:val="24"/>
                <w:szCs w:val="24"/>
                <w:shd w:val="clear" w:color="auto" w:fill="FFFFFF"/>
                <w:lang w:val="hy-AM"/>
              </w:rPr>
            </w:pPr>
          </w:p>
          <w:p w14:paraId="126057DB" w14:textId="77777777" w:rsidR="0028173F" w:rsidRPr="008E0572" w:rsidRDefault="0028173F" w:rsidP="008E0572">
            <w:pPr>
              <w:spacing w:line="360" w:lineRule="auto"/>
              <w:rPr>
                <w:rFonts w:ascii="GHEA Grapalat" w:hAnsi="GHEA Grapalat"/>
                <w:color w:val="000000"/>
                <w:sz w:val="24"/>
                <w:szCs w:val="24"/>
                <w:shd w:val="clear" w:color="auto" w:fill="FFFFFF"/>
                <w:lang w:val="hy-AM"/>
              </w:rPr>
            </w:pPr>
          </w:p>
          <w:p w14:paraId="39F33C94" w14:textId="4BD8E492" w:rsidR="008E0572" w:rsidRPr="008E0572" w:rsidRDefault="008E0572" w:rsidP="008E0572">
            <w:pPr>
              <w:spacing w:line="360" w:lineRule="auto"/>
              <w:rPr>
                <w:rFonts w:ascii="GHEA Grapalat" w:hAnsi="GHEA Grapalat"/>
                <w:color w:val="000000"/>
                <w:sz w:val="24"/>
                <w:szCs w:val="24"/>
                <w:shd w:val="clear" w:color="auto" w:fill="FFFFFF"/>
                <w:lang w:val="hy-AM"/>
              </w:rPr>
            </w:pPr>
            <w:r w:rsidRPr="008E0572">
              <w:rPr>
                <w:rFonts w:ascii="GHEA Grapalat" w:hAnsi="GHEA Grapalat"/>
                <w:color w:val="000000"/>
                <w:sz w:val="24"/>
                <w:szCs w:val="24"/>
                <w:shd w:val="clear" w:color="auto" w:fill="FFFFFF"/>
                <w:lang w:val="hy-AM"/>
              </w:rPr>
              <w:t>3</w:t>
            </w:r>
            <w:r w:rsidRPr="008E0572">
              <w:rPr>
                <w:rFonts w:ascii="Cambria Math" w:hAnsi="Cambria Math" w:cs="Cambria Math"/>
                <w:color w:val="000000"/>
                <w:sz w:val="24"/>
                <w:szCs w:val="24"/>
                <w:shd w:val="clear" w:color="auto" w:fill="FFFFFF"/>
                <w:lang w:val="hy-AM"/>
              </w:rPr>
              <w:t>․</w:t>
            </w:r>
            <w:r w:rsidRPr="008E0572">
              <w:rPr>
                <w:rFonts w:ascii="GHEA Grapalat" w:hAnsi="GHEA Grapalat"/>
                <w:color w:val="000000"/>
                <w:sz w:val="24"/>
                <w:szCs w:val="24"/>
                <w:shd w:val="clear" w:color="auto" w:fill="FFFFFF"/>
                <w:lang w:val="hy-AM"/>
              </w:rPr>
              <w:t xml:space="preserve"> Ընդունվել է ։</w:t>
            </w:r>
          </w:p>
          <w:p w14:paraId="5AC5801E" w14:textId="537E2E16" w:rsidR="008E0572" w:rsidRPr="008E0572" w:rsidRDefault="008E0572" w:rsidP="008E0572">
            <w:pPr>
              <w:spacing w:line="360" w:lineRule="auto"/>
              <w:rPr>
                <w:rFonts w:ascii="GHEA Grapalat" w:hAnsi="GHEA Grapalat"/>
                <w:color w:val="000000"/>
                <w:sz w:val="24"/>
                <w:szCs w:val="24"/>
                <w:shd w:val="clear" w:color="auto" w:fill="FFFFFF"/>
                <w:lang w:val="hy-AM"/>
              </w:rPr>
            </w:pPr>
            <w:r w:rsidRPr="008E0572">
              <w:rPr>
                <w:rFonts w:ascii="GHEA Grapalat" w:hAnsi="GHEA Grapalat"/>
                <w:color w:val="000000"/>
                <w:sz w:val="24"/>
                <w:szCs w:val="24"/>
                <w:shd w:val="clear" w:color="auto" w:fill="FFFFFF"/>
                <w:lang w:val="hy-AM"/>
              </w:rPr>
              <w:t>Առաջարկվող փոփոխությունը կատարվել է։</w:t>
            </w:r>
          </w:p>
          <w:p w14:paraId="350B5597"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2AE740AA"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4F19C9F2" w14:textId="77777777" w:rsidR="00DC6FFC" w:rsidRPr="008E0572" w:rsidRDefault="00DC6FFC" w:rsidP="008E0572">
            <w:pPr>
              <w:spacing w:line="360" w:lineRule="auto"/>
              <w:rPr>
                <w:rFonts w:ascii="GHEA Grapalat" w:hAnsi="GHEA Grapalat"/>
                <w:color w:val="000000"/>
                <w:sz w:val="24"/>
                <w:szCs w:val="24"/>
                <w:shd w:val="clear" w:color="auto" w:fill="FFFFFF"/>
                <w:lang w:val="hy-AM"/>
              </w:rPr>
            </w:pPr>
          </w:p>
          <w:p w14:paraId="4008F7D9" w14:textId="04A87EEC" w:rsidR="00DC6FFC" w:rsidRPr="008E0572" w:rsidRDefault="00DC6FFC" w:rsidP="008E0572">
            <w:pPr>
              <w:spacing w:line="360" w:lineRule="auto"/>
              <w:rPr>
                <w:rFonts w:ascii="GHEA Grapalat" w:eastAsia="Times New Roman" w:hAnsi="GHEA Grapalat" w:cs="Times New Roman"/>
                <w:color w:val="000000"/>
                <w:sz w:val="24"/>
                <w:szCs w:val="24"/>
                <w:lang w:val="hy-AM" w:eastAsia="en-GB"/>
              </w:rPr>
            </w:pPr>
          </w:p>
        </w:tc>
      </w:tr>
    </w:tbl>
    <w:p w14:paraId="6C76B732" w14:textId="77777777" w:rsidR="007B1240" w:rsidRPr="008E0572" w:rsidRDefault="007B1240" w:rsidP="008E0572">
      <w:pPr>
        <w:shd w:val="clear" w:color="auto" w:fill="FFFFFF"/>
        <w:spacing w:line="360" w:lineRule="auto"/>
        <w:ind w:firstLine="375"/>
        <w:rPr>
          <w:rFonts w:ascii="GHEA Grapalat" w:hAnsi="GHEA Grapalat"/>
          <w:sz w:val="24"/>
          <w:szCs w:val="24"/>
          <w:lang w:val="hy-AM"/>
        </w:rPr>
      </w:pPr>
    </w:p>
    <w:sectPr w:rsidR="007B1240" w:rsidRPr="008E0572" w:rsidSect="00553401">
      <w:pgSz w:w="11906" w:h="16838" w:code="9"/>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ngsana New">
    <w:panose1 w:val="02020603050405020304"/>
    <w:charset w:val="DE"/>
    <w:family w:val="roman"/>
    <w:notTrueType/>
    <w:pitch w:val="variable"/>
    <w:sig w:usb0="01000001" w:usb1="00000000" w:usb2="00000000" w:usb3="00000000" w:csb0="00010000"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D71801"/>
    <w:multiLevelType w:val="hybridMultilevel"/>
    <w:tmpl w:val="DF1602DA"/>
    <w:lvl w:ilvl="0" w:tplc="7EE821A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25B259FF"/>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2A1907"/>
    <w:multiLevelType w:val="hybridMultilevel"/>
    <w:tmpl w:val="558C58A2"/>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3" w15:restartNumberingAfterBreak="0">
    <w:nsid w:val="355253A7"/>
    <w:multiLevelType w:val="hybridMultilevel"/>
    <w:tmpl w:val="6DEA3B6A"/>
    <w:lvl w:ilvl="0" w:tplc="8780AB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EB023ED"/>
    <w:multiLevelType w:val="hybridMultilevel"/>
    <w:tmpl w:val="3E1C01C4"/>
    <w:lvl w:ilvl="0" w:tplc="29B201F4">
      <w:start w:val="1"/>
      <w:numFmt w:val="decimal"/>
      <w:lvlText w:val="%1)"/>
      <w:lvlJc w:val="left"/>
      <w:pPr>
        <w:ind w:left="270" w:hanging="360"/>
      </w:pPr>
      <w:rPr>
        <w:rFonts w:hint="default"/>
        <w:b w:val="0"/>
        <w:i w:val="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5" w15:restartNumberingAfterBreak="0">
    <w:nsid w:val="452C6449"/>
    <w:multiLevelType w:val="hybridMultilevel"/>
    <w:tmpl w:val="25A6A6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563273FF"/>
    <w:multiLevelType w:val="hybridMultilevel"/>
    <w:tmpl w:val="65CA80C0"/>
    <w:lvl w:ilvl="0" w:tplc="E8F8FA7A">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64405DF"/>
    <w:multiLevelType w:val="hybridMultilevel"/>
    <w:tmpl w:val="008409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AF75F8D"/>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025041A"/>
    <w:multiLevelType w:val="hybridMultilevel"/>
    <w:tmpl w:val="9AB833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
  </w:num>
  <w:num w:numId="7">
    <w:abstractNumId w:val="5"/>
  </w:num>
  <w:num w:numId="8">
    <w:abstractNumId w:val="9"/>
  </w:num>
  <w:num w:numId="9">
    <w:abstractNumId w:val="3"/>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1D0"/>
    <w:rsid w:val="00000A0C"/>
    <w:rsid w:val="000010C1"/>
    <w:rsid w:val="0000568A"/>
    <w:rsid w:val="00006B18"/>
    <w:rsid w:val="000166A8"/>
    <w:rsid w:val="0001708B"/>
    <w:rsid w:val="00020DBC"/>
    <w:rsid w:val="00021277"/>
    <w:rsid w:val="00025B18"/>
    <w:rsid w:val="000263D9"/>
    <w:rsid w:val="000335D0"/>
    <w:rsid w:val="000337A0"/>
    <w:rsid w:val="00043803"/>
    <w:rsid w:val="00044516"/>
    <w:rsid w:val="00046A42"/>
    <w:rsid w:val="00046E83"/>
    <w:rsid w:val="00050B10"/>
    <w:rsid w:val="00051FD8"/>
    <w:rsid w:val="00053400"/>
    <w:rsid w:val="00053C4B"/>
    <w:rsid w:val="0005778F"/>
    <w:rsid w:val="00062CF8"/>
    <w:rsid w:val="00064165"/>
    <w:rsid w:val="00065B2F"/>
    <w:rsid w:val="000740C9"/>
    <w:rsid w:val="000759AE"/>
    <w:rsid w:val="00083DCA"/>
    <w:rsid w:val="000864CF"/>
    <w:rsid w:val="0008659C"/>
    <w:rsid w:val="00086C75"/>
    <w:rsid w:val="00087831"/>
    <w:rsid w:val="00090426"/>
    <w:rsid w:val="0009071D"/>
    <w:rsid w:val="00091325"/>
    <w:rsid w:val="00091FC3"/>
    <w:rsid w:val="00095E21"/>
    <w:rsid w:val="00096440"/>
    <w:rsid w:val="000975FE"/>
    <w:rsid w:val="00097711"/>
    <w:rsid w:val="000A051D"/>
    <w:rsid w:val="000A6839"/>
    <w:rsid w:val="000B274D"/>
    <w:rsid w:val="000B5A9D"/>
    <w:rsid w:val="000B7844"/>
    <w:rsid w:val="000C6813"/>
    <w:rsid w:val="000C70AC"/>
    <w:rsid w:val="000C7253"/>
    <w:rsid w:val="000D0A8C"/>
    <w:rsid w:val="000E4458"/>
    <w:rsid w:val="000E6FEA"/>
    <w:rsid w:val="000F03F3"/>
    <w:rsid w:val="000F08FF"/>
    <w:rsid w:val="000F1C0D"/>
    <w:rsid w:val="0010626C"/>
    <w:rsid w:val="001063B3"/>
    <w:rsid w:val="00110CD9"/>
    <w:rsid w:val="00126329"/>
    <w:rsid w:val="00127301"/>
    <w:rsid w:val="001308D4"/>
    <w:rsid w:val="001315CB"/>
    <w:rsid w:val="00140A6C"/>
    <w:rsid w:val="00141495"/>
    <w:rsid w:val="001456BA"/>
    <w:rsid w:val="001503F0"/>
    <w:rsid w:val="00162EE9"/>
    <w:rsid w:val="00163943"/>
    <w:rsid w:val="00163F39"/>
    <w:rsid w:val="00164D6B"/>
    <w:rsid w:val="0016791B"/>
    <w:rsid w:val="00176213"/>
    <w:rsid w:val="001776C5"/>
    <w:rsid w:val="001800B6"/>
    <w:rsid w:val="00182672"/>
    <w:rsid w:val="00182926"/>
    <w:rsid w:val="00187C0D"/>
    <w:rsid w:val="001911ED"/>
    <w:rsid w:val="001955AF"/>
    <w:rsid w:val="00196629"/>
    <w:rsid w:val="00196CB0"/>
    <w:rsid w:val="001A6D76"/>
    <w:rsid w:val="001A7066"/>
    <w:rsid w:val="001B391E"/>
    <w:rsid w:val="001B4B88"/>
    <w:rsid w:val="001C0D1D"/>
    <w:rsid w:val="001C33AB"/>
    <w:rsid w:val="001C66A9"/>
    <w:rsid w:val="001D19ED"/>
    <w:rsid w:val="001D6991"/>
    <w:rsid w:val="001D7EDB"/>
    <w:rsid w:val="001E061A"/>
    <w:rsid w:val="001E325B"/>
    <w:rsid w:val="001E50F1"/>
    <w:rsid w:val="001F130A"/>
    <w:rsid w:val="001F4AF1"/>
    <w:rsid w:val="001F68A7"/>
    <w:rsid w:val="001F72AE"/>
    <w:rsid w:val="002018C0"/>
    <w:rsid w:val="00204942"/>
    <w:rsid w:val="00205609"/>
    <w:rsid w:val="002074F7"/>
    <w:rsid w:val="00210B5F"/>
    <w:rsid w:val="00221D8F"/>
    <w:rsid w:val="00224512"/>
    <w:rsid w:val="00227B47"/>
    <w:rsid w:val="00231372"/>
    <w:rsid w:val="002329CE"/>
    <w:rsid w:val="002337EA"/>
    <w:rsid w:val="00236EF8"/>
    <w:rsid w:val="002428F6"/>
    <w:rsid w:val="00250E80"/>
    <w:rsid w:val="00251091"/>
    <w:rsid w:val="002510B2"/>
    <w:rsid w:val="00255B4F"/>
    <w:rsid w:val="00262B24"/>
    <w:rsid w:val="00262B4E"/>
    <w:rsid w:val="002704DF"/>
    <w:rsid w:val="002721EF"/>
    <w:rsid w:val="00274774"/>
    <w:rsid w:val="002775A2"/>
    <w:rsid w:val="00280EE5"/>
    <w:rsid w:val="0028173F"/>
    <w:rsid w:val="002819DE"/>
    <w:rsid w:val="00284C53"/>
    <w:rsid w:val="00287AC4"/>
    <w:rsid w:val="00295D07"/>
    <w:rsid w:val="002A13A6"/>
    <w:rsid w:val="002A15FA"/>
    <w:rsid w:val="002A1E6D"/>
    <w:rsid w:val="002A3DE2"/>
    <w:rsid w:val="002A4602"/>
    <w:rsid w:val="002A5424"/>
    <w:rsid w:val="002A6B69"/>
    <w:rsid w:val="002B01F2"/>
    <w:rsid w:val="002B05EA"/>
    <w:rsid w:val="002B06F6"/>
    <w:rsid w:val="002B1FFE"/>
    <w:rsid w:val="002B3D6F"/>
    <w:rsid w:val="002B3FDE"/>
    <w:rsid w:val="002B6BFD"/>
    <w:rsid w:val="002C1254"/>
    <w:rsid w:val="002C22F6"/>
    <w:rsid w:val="002D3855"/>
    <w:rsid w:val="002D51D8"/>
    <w:rsid w:val="002D5209"/>
    <w:rsid w:val="002D6018"/>
    <w:rsid w:val="002E2606"/>
    <w:rsid w:val="002E277C"/>
    <w:rsid w:val="002E2C3B"/>
    <w:rsid w:val="002E417E"/>
    <w:rsid w:val="002F1E67"/>
    <w:rsid w:val="00302DB0"/>
    <w:rsid w:val="003030C2"/>
    <w:rsid w:val="003038A5"/>
    <w:rsid w:val="003053EE"/>
    <w:rsid w:val="00307B48"/>
    <w:rsid w:val="003106FC"/>
    <w:rsid w:val="00313529"/>
    <w:rsid w:val="003202CA"/>
    <w:rsid w:val="00320ADE"/>
    <w:rsid w:val="00320C01"/>
    <w:rsid w:val="00321A21"/>
    <w:rsid w:val="00321F2D"/>
    <w:rsid w:val="0032255D"/>
    <w:rsid w:val="003277E0"/>
    <w:rsid w:val="00330642"/>
    <w:rsid w:val="00334883"/>
    <w:rsid w:val="003363A2"/>
    <w:rsid w:val="0034167A"/>
    <w:rsid w:val="003450C3"/>
    <w:rsid w:val="00346FC7"/>
    <w:rsid w:val="00352879"/>
    <w:rsid w:val="00353F3C"/>
    <w:rsid w:val="00356D3F"/>
    <w:rsid w:val="0036259F"/>
    <w:rsid w:val="00362C7E"/>
    <w:rsid w:val="00366ADA"/>
    <w:rsid w:val="0036735F"/>
    <w:rsid w:val="00367C92"/>
    <w:rsid w:val="00373443"/>
    <w:rsid w:val="00374200"/>
    <w:rsid w:val="00375162"/>
    <w:rsid w:val="00375546"/>
    <w:rsid w:val="0037642E"/>
    <w:rsid w:val="00382435"/>
    <w:rsid w:val="00385D42"/>
    <w:rsid w:val="003906E2"/>
    <w:rsid w:val="003A0358"/>
    <w:rsid w:val="003A083C"/>
    <w:rsid w:val="003A1A37"/>
    <w:rsid w:val="003B004B"/>
    <w:rsid w:val="003B305C"/>
    <w:rsid w:val="003B4767"/>
    <w:rsid w:val="003B6F43"/>
    <w:rsid w:val="003B70BD"/>
    <w:rsid w:val="003C183B"/>
    <w:rsid w:val="003C19CE"/>
    <w:rsid w:val="003C2436"/>
    <w:rsid w:val="003C26F3"/>
    <w:rsid w:val="003C3EB0"/>
    <w:rsid w:val="003C3F92"/>
    <w:rsid w:val="003C5CB6"/>
    <w:rsid w:val="003D1DD6"/>
    <w:rsid w:val="003D220F"/>
    <w:rsid w:val="003D2B6D"/>
    <w:rsid w:val="003E1CE1"/>
    <w:rsid w:val="003E23FB"/>
    <w:rsid w:val="003E2AFF"/>
    <w:rsid w:val="003E67DC"/>
    <w:rsid w:val="003F1F3E"/>
    <w:rsid w:val="003F280D"/>
    <w:rsid w:val="003F5331"/>
    <w:rsid w:val="003F7CAD"/>
    <w:rsid w:val="004002D3"/>
    <w:rsid w:val="00406D69"/>
    <w:rsid w:val="00407AF9"/>
    <w:rsid w:val="004161D8"/>
    <w:rsid w:val="00416C12"/>
    <w:rsid w:val="00417377"/>
    <w:rsid w:val="004204AD"/>
    <w:rsid w:val="004210DC"/>
    <w:rsid w:val="00433F9A"/>
    <w:rsid w:val="004370F4"/>
    <w:rsid w:val="0044137B"/>
    <w:rsid w:val="004467BD"/>
    <w:rsid w:val="00453424"/>
    <w:rsid w:val="00454342"/>
    <w:rsid w:val="00457219"/>
    <w:rsid w:val="004572AE"/>
    <w:rsid w:val="004604D1"/>
    <w:rsid w:val="00463270"/>
    <w:rsid w:val="00464A0E"/>
    <w:rsid w:val="0046775D"/>
    <w:rsid w:val="00467971"/>
    <w:rsid w:val="00467F9D"/>
    <w:rsid w:val="00474727"/>
    <w:rsid w:val="00481746"/>
    <w:rsid w:val="0048486D"/>
    <w:rsid w:val="00484A42"/>
    <w:rsid w:val="0048706A"/>
    <w:rsid w:val="004874A2"/>
    <w:rsid w:val="00492EF4"/>
    <w:rsid w:val="00493950"/>
    <w:rsid w:val="00494A48"/>
    <w:rsid w:val="00495941"/>
    <w:rsid w:val="0049799D"/>
    <w:rsid w:val="004A199B"/>
    <w:rsid w:val="004A4176"/>
    <w:rsid w:val="004A4A64"/>
    <w:rsid w:val="004A6126"/>
    <w:rsid w:val="004A668E"/>
    <w:rsid w:val="004A72D4"/>
    <w:rsid w:val="004A7AD1"/>
    <w:rsid w:val="004B3B44"/>
    <w:rsid w:val="004B3EAD"/>
    <w:rsid w:val="004C23A1"/>
    <w:rsid w:val="004C4D3C"/>
    <w:rsid w:val="004C601F"/>
    <w:rsid w:val="004D0466"/>
    <w:rsid w:val="004D5997"/>
    <w:rsid w:val="004E1B61"/>
    <w:rsid w:val="004E410C"/>
    <w:rsid w:val="004E7069"/>
    <w:rsid w:val="004F055A"/>
    <w:rsid w:val="004F083E"/>
    <w:rsid w:val="004F12A2"/>
    <w:rsid w:val="004F1C91"/>
    <w:rsid w:val="004F202F"/>
    <w:rsid w:val="005024DF"/>
    <w:rsid w:val="00502DE5"/>
    <w:rsid w:val="00511655"/>
    <w:rsid w:val="005216DC"/>
    <w:rsid w:val="005221AD"/>
    <w:rsid w:val="00526427"/>
    <w:rsid w:val="00530EFF"/>
    <w:rsid w:val="005344FC"/>
    <w:rsid w:val="00537774"/>
    <w:rsid w:val="0054012E"/>
    <w:rsid w:val="00540A0B"/>
    <w:rsid w:val="00541875"/>
    <w:rsid w:val="00542AFC"/>
    <w:rsid w:val="00544706"/>
    <w:rsid w:val="00545D8D"/>
    <w:rsid w:val="00547883"/>
    <w:rsid w:val="005510A0"/>
    <w:rsid w:val="00551D76"/>
    <w:rsid w:val="00553401"/>
    <w:rsid w:val="00554614"/>
    <w:rsid w:val="0055614C"/>
    <w:rsid w:val="005577FC"/>
    <w:rsid w:val="005628D2"/>
    <w:rsid w:val="00563DDF"/>
    <w:rsid w:val="005650C6"/>
    <w:rsid w:val="0056642B"/>
    <w:rsid w:val="00571240"/>
    <w:rsid w:val="00573939"/>
    <w:rsid w:val="005747CC"/>
    <w:rsid w:val="00576B11"/>
    <w:rsid w:val="00577E4F"/>
    <w:rsid w:val="00590116"/>
    <w:rsid w:val="00590B8D"/>
    <w:rsid w:val="00592B67"/>
    <w:rsid w:val="005A74F2"/>
    <w:rsid w:val="005B5E40"/>
    <w:rsid w:val="005C699D"/>
    <w:rsid w:val="005D101B"/>
    <w:rsid w:val="005D70ED"/>
    <w:rsid w:val="005E51D0"/>
    <w:rsid w:val="005E734F"/>
    <w:rsid w:val="005E749D"/>
    <w:rsid w:val="005F0661"/>
    <w:rsid w:val="005F094E"/>
    <w:rsid w:val="005F2D0F"/>
    <w:rsid w:val="005F6B74"/>
    <w:rsid w:val="00601B21"/>
    <w:rsid w:val="00607B65"/>
    <w:rsid w:val="00613C8F"/>
    <w:rsid w:val="00615109"/>
    <w:rsid w:val="00622500"/>
    <w:rsid w:val="006279B7"/>
    <w:rsid w:val="00630FE8"/>
    <w:rsid w:val="00631245"/>
    <w:rsid w:val="00632F7C"/>
    <w:rsid w:val="006356B1"/>
    <w:rsid w:val="00642CB5"/>
    <w:rsid w:val="00642D9A"/>
    <w:rsid w:val="006472B8"/>
    <w:rsid w:val="0065032F"/>
    <w:rsid w:val="00650F93"/>
    <w:rsid w:val="006511BD"/>
    <w:rsid w:val="006573F6"/>
    <w:rsid w:val="0065752F"/>
    <w:rsid w:val="006622F6"/>
    <w:rsid w:val="00664FBA"/>
    <w:rsid w:val="0066557B"/>
    <w:rsid w:val="0066585C"/>
    <w:rsid w:val="00666274"/>
    <w:rsid w:val="00673B53"/>
    <w:rsid w:val="00676D7D"/>
    <w:rsid w:val="006773E6"/>
    <w:rsid w:val="00680D82"/>
    <w:rsid w:val="006822EA"/>
    <w:rsid w:val="00682591"/>
    <w:rsid w:val="00686792"/>
    <w:rsid w:val="00686ABA"/>
    <w:rsid w:val="00690877"/>
    <w:rsid w:val="006917FE"/>
    <w:rsid w:val="00694A54"/>
    <w:rsid w:val="00694F20"/>
    <w:rsid w:val="00697389"/>
    <w:rsid w:val="006A02A4"/>
    <w:rsid w:val="006A118A"/>
    <w:rsid w:val="006A4759"/>
    <w:rsid w:val="006B43CF"/>
    <w:rsid w:val="006C0D41"/>
    <w:rsid w:val="006C4C8A"/>
    <w:rsid w:val="006D1FA9"/>
    <w:rsid w:val="006D3F35"/>
    <w:rsid w:val="006D5776"/>
    <w:rsid w:val="006D6F3C"/>
    <w:rsid w:val="006E0FCD"/>
    <w:rsid w:val="006E1242"/>
    <w:rsid w:val="006E484E"/>
    <w:rsid w:val="006E71BF"/>
    <w:rsid w:val="006F1F4D"/>
    <w:rsid w:val="006F5591"/>
    <w:rsid w:val="006F5731"/>
    <w:rsid w:val="006F6323"/>
    <w:rsid w:val="00704551"/>
    <w:rsid w:val="0071219B"/>
    <w:rsid w:val="00713FEF"/>
    <w:rsid w:val="007143D9"/>
    <w:rsid w:val="007158DD"/>
    <w:rsid w:val="0071764E"/>
    <w:rsid w:val="007233AA"/>
    <w:rsid w:val="00724BB0"/>
    <w:rsid w:val="00732F0E"/>
    <w:rsid w:val="007372B2"/>
    <w:rsid w:val="00737F4C"/>
    <w:rsid w:val="00742F60"/>
    <w:rsid w:val="0074747B"/>
    <w:rsid w:val="00755099"/>
    <w:rsid w:val="00755826"/>
    <w:rsid w:val="0076136F"/>
    <w:rsid w:val="007613D0"/>
    <w:rsid w:val="007634F4"/>
    <w:rsid w:val="00763F2B"/>
    <w:rsid w:val="00773C64"/>
    <w:rsid w:val="00790390"/>
    <w:rsid w:val="00793FA4"/>
    <w:rsid w:val="00794251"/>
    <w:rsid w:val="007A21C8"/>
    <w:rsid w:val="007A7E19"/>
    <w:rsid w:val="007B0D58"/>
    <w:rsid w:val="007B10B0"/>
    <w:rsid w:val="007B1240"/>
    <w:rsid w:val="007B1B62"/>
    <w:rsid w:val="007B7A72"/>
    <w:rsid w:val="007B7B74"/>
    <w:rsid w:val="007C086C"/>
    <w:rsid w:val="007C5A04"/>
    <w:rsid w:val="007C5DB1"/>
    <w:rsid w:val="007C7238"/>
    <w:rsid w:val="007D0333"/>
    <w:rsid w:val="007D0EE7"/>
    <w:rsid w:val="007D24B5"/>
    <w:rsid w:val="007D3FED"/>
    <w:rsid w:val="007D7667"/>
    <w:rsid w:val="007D76EC"/>
    <w:rsid w:val="007E0285"/>
    <w:rsid w:val="007E0584"/>
    <w:rsid w:val="007E3DCE"/>
    <w:rsid w:val="007E426C"/>
    <w:rsid w:val="007E49F5"/>
    <w:rsid w:val="007E60C4"/>
    <w:rsid w:val="007E72E9"/>
    <w:rsid w:val="007F11E1"/>
    <w:rsid w:val="00802867"/>
    <w:rsid w:val="00805168"/>
    <w:rsid w:val="00805A2B"/>
    <w:rsid w:val="00807A9F"/>
    <w:rsid w:val="00812306"/>
    <w:rsid w:val="00813B32"/>
    <w:rsid w:val="00817092"/>
    <w:rsid w:val="00826AC0"/>
    <w:rsid w:val="00826D6D"/>
    <w:rsid w:val="00827AC3"/>
    <w:rsid w:val="00833D24"/>
    <w:rsid w:val="00835C75"/>
    <w:rsid w:val="0083607E"/>
    <w:rsid w:val="008360FF"/>
    <w:rsid w:val="008403B8"/>
    <w:rsid w:val="00840D63"/>
    <w:rsid w:val="00845024"/>
    <w:rsid w:val="00855428"/>
    <w:rsid w:val="0085624B"/>
    <w:rsid w:val="00857A56"/>
    <w:rsid w:val="008608C7"/>
    <w:rsid w:val="008706CA"/>
    <w:rsid w:val="00871B66"/>
    <w:rsid w:val="00874CDF"/>
    <w:rsid w:val="00877768"/>
    <w:rsid w:val="00880A52"/>
    <w:rsid w:val="00881978"/>
    <w:rsid w:val="0088204F"/>
    <w:rsid w:val="00884028"/>
    <w:rsid w:val="00885E2C"/>
    <w:rsid w:val="00890B1F"/>
    <w:rsid w:val="00892CB7"/>
    <w:rsid w:val="008936A1"/>
    <w:rsid w:val="00896638"/>
    <w:rsid w:val="00897AD9"/>
    <w:rsid w:val="008A2D71"/>
    <w:rsid w:val="008A471D"/>
    <w:rsid w:val="008A79BF"/>
    <w:rsid w:val="008B32A2"/>
    <w:rsid w:val="008B3DC0"/>
    <w:rsid w:val="008B66B9"/>
    <w:rsid w:val="008C49EB"/>
    <w:rsid w:val="008C52B5"/>
    <w:rsid w:val="008C6E25"/>
    <w:rsid w:val="008D00EA"/>
    <w:rsid w:val="008D0FE1"/>
    <w:rsid w:val="008D2F32"/>
    <w:rsid w:val="008D6962"/>
    <w:rsid w:val="008E0572"/>
    <w:rsid w:val="008E2AA2"/>
    <w:rsid w:val="008E61E6"/>
    <w:rsid w:val="008E677B"/>
    <w:rsid w:val="008F2AC0"/>
    <w:rsid w:val="008F4C21"/>
    <w:rsid w:val="008F5B68"/>
    <w:rsid w:val="0090039B"/>
    <w:rsid w:val="0091058E"/>
    <w:rsid w:val="009133E5"/>
    <w:rsid w:val="00915593"/>
    <w:rsid w:val="00921E60"/>
    <w:rsid w:val="00922AA2"/>
    <w:rsid w:val="009261AE"/>
    <w:rsid w:val="00927C1F"/>
    <w:rsid w:val="00931072"/>
    <w:rsid w:val="00932B30"/>
    <w:rsid w:val="0094461F"/>
    <w:rsid w:val="00944ECB"/>
    <w:rsid w:val="0094537B"/>
    <w:rsid w:val="009457D5"/>
    <w:rsid w:val="00946860"/>
    <w:rsid w:val="00960610"/>
    <w:rsid w:val="00963973"/>
    <w:rsid w:val="00965124"/>
    <w:rsid w:val="00966048"/>
    <w:rsid w:val="009704D8"/>
    <w:rsid w:val="009706BD"/>
    <w:rsid w:val="00972423"/>
    <w:rsid w:val="0097763E"/>
    <w:rsid w:val="0098671B"/>
    <w:rsid w:val="00990378"/>
    <w:rsid w:val="0099439D"/>
    <w:rsid w:val="00996235"/>
    <w:rsid w:val="00997021"/>
    <w:rsid w:val="00997B1D"/>
    <w:rsid w:val="009A0D86"/>
    <w:rsid w:val="009A4A2F"/>
    <w:rsid w:val="009A5212"/>
    <w:rsid w:val="009B76B8"/>
    <w:rsid w:val="009B79D8"/>
    <w:rsid w:val="009C047E"/>
    <w:rsid w:val="009C09CB"/>
    <w:rsid w:val="009C0CDA"/>
    <w:rsid w:val="009C795B"/>
    <w:rsid w:val="009D08C9"/>
    <w:rsid w:val="009D218B"/>
    <w:rsid w:val="009D2F89"/>
    <w:rsid w:val="009D582E"/>
    <w:rsid w:val="009E24C9"/>
    <w:rsid w:val="009E2E8B"/>
    <w:rsid w:val="009E45B7"/>
    <w:rsid w:val="009E4DEF"/>
    <w:rsid w:val="009E6CB6"/>
    <w:rsid w:val="009E732E"/>
    <w:rsid w:val="009F1694"/>
    <w:rsid w:val="009F2CB6"/>
    <w:rsid w:val="00A01DF5"/>
    <w:rsid w:val="00A02FFE"/>
    <w:rsid w:val="00A06883"/>
    <w:rsid w:val="00A06C50"/>
    <w:rsid w:val="00A109B0"/>
    <w:rsid w:val="00A132B7"/>
    <w:rsid w:val="00A243C0"/>
    <w:rsid w:val="00A27187"/>
    <w:rsid w:val="00A27728"/>
    <w:rsid w:val="00A30112"/>
    <w:rsid w:val="00A31853"/>
    <w:rsid w:val="00A31AEF"/>
    <w:rsid w:val="00A32A2B"/>
    <w:rsid w:val="00A33E48"/>
    <w:rsid w:val="00A340CF"/>
    <w:rsid w:val="00A438D7"/>
    <w:rsid w:val="00A45300"/>
    <w:rsid w:val="00A47400"/>
    <w:rsid w:val="00A4786B"/>
    <w:rsid w:val="00A47D84"/>
    <w:rsid w:val="00A47DF8"/>
    <w:rsid w:val="00A506BB"/>
    <w:rsid w:val="00A532B8"/>
    <w:rsid w:val="00A542BB"/>
    <w:rsid w:val="00A54864"/>
    <w:rsid w:val="00A54D2C"/>
    <w:rsid w:val="00A5555D"/>
    <w:rsid w:val="00A5600B"/>
    <w:rsid w:val="00A6480D"/>
    <w:rsid w:val="00A728B2"/>
    <w:rsid w:val="00A741E3"/>
    <w:rsid w:val="00A74339"/>
    <w:rsid w:val="00A74FE9"/>
    <w:rsid w:val="00A755A0"/>
    <w:rsid w:val="00A80070"/>
    <w:rsid w:val="00A84BB5"/>
    <w:rsid w:val="00A86AAE"/>
    <w:rsid w:val="00A872F0"/>
    <w:rsid w:val="00A92E2C"/>
    <w:rsid w:val="00A9577A"/>
    <w:rsid w:val="00AA7A44"/>
    <w:rsid w:val="00AB0F75"/>
    <w:rsid w:val="00AB1F95"/>
    <w:rsid w:val="00AB39BC"/>
    <w:rsid w:val="00AC4430"/>
    <w:rsid w:val="00AD4337"/>
    <w:rsid w:val="00AE2EE7"/>
    <w:rsid w:val="00AE733E"/>
    <w:rsid w:val="00AF000B"/>
    <w:rsid w:val="00AF52EE"/>
    <w:rsid w:val="00AF6D2C"/>
    <w:rsid w:val="00B0324E"/>
    <w:rsid w:val="00B06B1D"/>
    <w:rsid w:val="00B142CE"/>
    <w:rsid w:val="00B149D3"/>
    <w:rsid w:val="00B174AB"/>
    <w:rsid w:val="00B202EF"/>
    <w:rsid w:val="00B21497"/>
    <w:rsid w:val="00B21BCE"/>
    <w:rsid w:val="00B21C66"/>
    <w:rsid w:val="00B26898"/>
    <w:rsid w:val="00B304F5"/>
    <w:rsid w:val="00B3457C"/>
    <w:rsid w:val="00B350C4"/>
    <w:rsid w:val="00B41C5E"/>
    <w:rsid w:val="00B45D2F"/>
    <w:rsid w:val="00B50CF4"/>
    <w:rsid w:val="00B5161A"/>
    <w:rsid w:val="00B54F25"/>
    <w:rsid w:val="00B62F1C"/>
    <w:rsid w:val="00B646A5"/>
    <w:rsid w:val="00B64ADE"/>
    <w:rsid w:val="00B7196E"/>
    <w:rsid w:val="00B728AA"/>
    <w:rsid w:val="00B75FB2"/>
    <w:rsid w:val="00B84AE2"/>
    <w:rsid w:val="00B84F83"/>
    <w:rsid w:val="00B876B2"/>
    <w:rsid w:val="00B93E65"/>
    <w:rsid w:val="00B9609A"/>
    <w:rsid w:val="00B961E8"/>
    <w:rsid w:val="00BA0714"/>
    <w:rsid w:val="00BA0DEB"/>
    <w:rsid w:val="00BA2CD1"/>
    <w:rsid w:val="00BA556B"/>
    <w:rsid w:val="00BB6ABE"/>
    <w:rsid w:val="00BB6DA6"/>
    <w:rsid w:val="00BC0C18"/>
    <w:rsid w:val="00BC2535"/>
    <w:rsid w:val="00BC4664"/>
    <w:rsid w:val="00BC605D"/>
    <w:rsid w:val="00BC6106"/>
    <w:rsid w:val="00BD011D"/>
    <w:rsid w:val="00BD235A"/>
    <w:rsid w:val="00BD2BD9"/>
    <w:rsid w:val="00BE1BE1"/>
    <w:rsid w:val="00BE1C83"/>
    <w:rsid w:val="00BE2192"/>
    <w:rsid w:val="00BE33E4"/>
    <w:rsid w:val="00BE3669"/>
    <w:rsid w:val="00BE371F"/>
    <w:rsid w:val="00BE5DCD"/>
    <w:rsid w:val="00BF1212"/>
    <w:rsid w:val="00BF1DE0"/>
    <w:rsid w:val="00BF539F"/>
    <w:rsid w:val="00C02498"/>
    <w:rsid w:val="00C11F0D"/>
    <w:rsid w:val="00C1409D"/>
    <w:rsid w:val="00C27D36"/>
    <w:rsid w:val="00C3128B"/>
    <w:rsid w:val="00C409DD"/>
    <w:rsid w:val="00C41F5A"/>
    <w:rsid w:val="00C45D73"/>
    <w:rsid w:val="00C6033E"/>
    <w:rsid w:val="00C6274C"/>
    <w:rsid w:val="00C72645"/>
    <w:rsid w:val="00C7340C"/>
    <w:rsid w:val="00C74C4C"/>
    <w:rsid w:val="00C81682"/>
    <w:rsid w:val="00C823C6"/>
    <w:rsid w:val="00C85195"/>
    <w:rsid w:val="00C8678A"/>
    <w:rsid w:val="00C9117C"/>
    <w:rsid w:val="00C9196C"/>
    <w:rsid w:val="00C91EF7"/>
    <w:rsid w:val="00C963C3"/>
    <w:rsid w:val="00CA024D"/>
    <w:rsid w:val="00CA2239"/>
    <w:rsid w:val="00CA7E7D"/>
    <w:rsid w:val="00CB0B4E"/>
    <w:rsid w:val="00CB3AC9"/>
    <w:rsid w:val="00CB7C67"/>
    <w:rsid w:val="00CC05F3"/>
    <w:rsid w:val="00CC0D51"/>
    <w:rsid w:val="00CC2BD5"/>
    <w:rsid w:val="00CC7E5E"/>
    <w:rsid w:val="00CD225B"/>
    <w:rsid w:val="00CD2C7A"/>
    <w:rsid w:val="00CE2BA0"/>
    <w:rsid w:val="00CE7A9E"/>
    <w:rsid w:val="00CF109D"/>
    <w:rsid w:val="00CF1507"/>
    <w:rsid w:val="00CF1EF1"/>
    <w:rsid w:val="00CF3A37"/>
    <w:rsid w:val="00CF44ED"/>
    <w:rsid w:val="00CF4DC3"/>
    <w:rsid w:val="00CF5426"/>
    <w:rsid w:val="00CF620F"/>
    <w:rsid w:val="00CF7C9E"/>
    <w:rsid w:val="00D11C89"/>
    <w:rsid w:val="00D1468D"/>
    <w:rsid w:val="00D14EE1"/>
    <w:rsid w:val="00D154FB"/>
    <w:rsid w:val="00D16FB2"/>
    <w:rsid w:val="00D17C4E"/>
    <w:rsid w:val="00D20D55"/>
    <w:rsid w:val="00D21357"/>
    <w:rsid w:val="00D23D55"/>
    <w:rsid w:val="00D268F4"/>
    <w:rsid w:val="00D27324"/>
    <w:rsid w:val="00D32183"/>
    <w:rsid w:val="00D3627F"/>
    <w:rsid w:val="00D36CD1"/>
    <w:rsid w:val="00D41045"/>
    <w:rsid w:val="00D41D0D"/>
    <w:rsid w:val="00D44962"/>
    <w:rsid w:val="00D50D64"/>
    <w:rsid w:val="00D52616"/>
    <w:rsid w:val="00D63368"/>
    <w:rsid w:val="00D65FE9"/>
    <w:rsid w:val="00D67E97"/>
    <w:rsid w:val="00D72F8D"/>
    <w:rsid w:val="00D74E2B"/>
    <w:rsid w:val="00D80D0C"/>
    <w:rsid w:val="00D813C6"/>
    <w:rsid w:val="00D82362"/>
    <w:rsid w:val="00D8486B"/>
    <w:rsid w:val="00D84C33"/>
    <w:rsid w:val="00D84EE6"/>
    <w:rsid w:val="00D86704"/>
    <w:rsid w:val="00D87272"/>
    <w:rsid w:val="00D929F4"/>
    <w:rsid w:val="00D955AA"/>
    <w:rsid w:val="00D97514"/>
    <w:rsid w:val="00DA4AA1"/>
    <w:rsid w:val="00DA67C9"/>
    <w:rsid w:val="00DB10A6"/>
    <w:rsid w:val="00DB1FA6"/>
    <w:rsid w:val="00DB7F64"/>
    <w:rsid w:val="00DC09E6"/>
    <w:rsid w:val="00DC6FFC"/>
    <w:rsid w:val="00DD5EC4"/>
    <w:rsid w:val="00DE4940"/>
    <w:rsid w:val="00DF232D"/>
    <w:rsid w:val="00DF65F1"/>
    <w:rsid w:val="00E02F0A"/>
    <w:rsid w:val="00E16020"/>
    <w:rsid w:val="00E219CF"/>
    <w:rsid w:val="00E241FF"/>
    <w:rsid w:val="00E262A7"/>
    <w:rsid w:val="00E33B6C"/>
    <w:rsid w:val="00E36D54"/>
    <w:rsid w:val="00E378AA"/>
    <w:rsid w:val="00E40BD9"/>
    <w:rsid w:val="00E41056"/>
    <w:rsid w:val="00E41A8C"/>
    <w:rsid w:val="00E41D82"/>
    <w:rsid w:val="00E46A56"/>
    <w:rsid w:val="00E4790E"/>
    <w:rsid w:val="00E501CA"/>
    <w:rsid w:val="00E50A8B"/>
    <w:rsid w:val="00E51F33"/>
    <w:rsid w:val="00E56405"/>
    <w:rsid w:val="00E571A4"/>
    <w:rsid w:val="00E60188"/>
    <w:rsid w:val="00E61FF8"/>
    <w:rsid w:val="00E62CAA"/>
    <w:rsid w:val="00E81052"/>
    <w:rsid w:val="00E81771"/>
    <w:rsid w:val="00E81F18"/>
    <w:rsid w:val="00EA0BD5"/>
    <w:rsid w:val="00EA0CF1"/>
    <w:rsid w:val="00EA12C9"/>
    <w:rsid w:val="00EA2053"/>
    <w:rsid w:val="00EA4442"/>
    <w:rsid w:val="00EA58E3"/>
    <w:rsid w:val="00EB225D"/>
    <w:rsid w:val="00EB34AA"/>
    <w:rsid w:val="00EB3571"/>
    <w:rsid w:val="00EC0470"/>
    <w:rsid w:val="00EC221C"/>
    <w:rsid w:val="00EC5CF3"/>
    <w:rsid w:val="00ED2568"/>
    <w:rsid w:val="00ED3872"/>
    <w:rsid w:val="00ED3AD1"/>
    <w:rsid w:val="00ED4542"/>
    <w:rsid w:val="00ED47FC"/>
    <w:rsid w:val="00ED660E"/>
    <w:rsid w:val="00EE308B"/>
    <w:rsid w:val="00EE37A7"/>
    <w:rsid w:val="00EE6121"/>
    <w:rsid w:val="00EF1B2C"/>
    <w:rsid w:val="00F001D4"/>
    <w:rsid w:val="00F00F5A"/>
    <w:rsid w:val="00F02477"/>
    <w:rsid w:val="00F0465B"/>
    <w:rsid w:val="00F05ADD"/>
    <w:rsid w:val="00F12518"/>
    <w:rsid w:val="00F12E85"/>
    <w:rsid w:val="00F14C26"/>
    <w:rsid w:val="00F218D4"/>
    <w:rsid w:val="00F22820"/>
    <w:rsid w:val="00F256A8"/>
    <w:rsid w:val="00F306DA"/>
    <w:rsid w:val="00F368AF"/>
    <w:rsid w:val="00F36BC2"/>
    <w:rsid w:val="00F37CA6"/>
    <w:rsid w:val="00F37E16"/>
    <w:rsid w:val="00F40993"/>
    <w:rsid w:val="00F45A16"/>
    <w:rsid w:val="00F54388"/>
    <w:rsid w:val="00F57138"/>
    <w:rsid w:val="00F6029D"/>
    <w:rsid w:val="00F62559"/>
    <w:rsid w:val="00F62770"/>
    <w:rsid w:val="00F676CD"/>
    <w:rsid w:val="00F81468"/>
    <w:rsid w:val="00F82601"/>
    <w:rsid w:val="00F8412C"/>
    <w:rsid w:val="00F84400"/>
    <w:rsid w:val="00F9106F"/>
    <w:rsid w:val="00F91B4A"/>
    <w:rsid w:val="00FA1169"/>
    <w:rsid w:val="00FA2155"/>
    <w:rsid w:val="00FA247C"/>
    <w:rsid w:val="00FA4E7E"/>
    <w:rsid w:val="00FA5E94"/>
    <w:rsid w:val="00FA67FC"/>
    <w:rsid w:val="00FB0617"/>
    <w:rsid w:val="00FC1E78"/>
    <w:rsid w:val="00FD1D0B"/>
    <w:rsid w:val="00FD523B"/>
    <w:rsid w:val="00FE0333"/>
    <w:rsid w:val="00FE2ECA"/>
    <w:rsid w:val="00FE5E7B"/>
    <w:rsid w:val="00FE7401"/>
    <w:rsid w:val="00FE7CA7"/>
    <w:rsid w:val="00FF3B89"/>
    <w:rsid w:val="00FF4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BC399"/>
  <w15:chartTrackingRefBased/>
  <w15:docId w15:val="{86EE13EA-F06A-44AF-BF56-1B183BC6F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unhideWhenUsed/>
    <w:qFormat/>
    <w:rsid w:val="002510B2"/>
    <w:pPr>
      <w:keepNext/>
      <w:keepLines/>
      <w:spacing w:before="40" w:line="256" w:lineRule="auto"/>
      <w:outlineLvl w:val="1"/>
    </w:pPr>
    <w:rPr>
      <w:rFonts w:asciiTheme="majorHAnsi" w:eastAsiaTheme="majorEastAsia" w:hAnsiTheme="majorHAnsi" w:cstheme="majorBidi"/>
      <w:color w:val="2F5496" w:themeColor="accent1" w:themeShade="BF"/>
      <w:sz w:val="26"/>
      <w:szCs w:val="2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
    <w:basedOn w:val="a"/>
    <w:link w:val="a4"/>
    <w:uiPriority w:val="99"/>
    <w:unhideWhenUsed/>
    <w:qFormat/>
    <w:rsid w:val="00BC0C18"/>
    <w:pPr>
      <w:spacing w:before="100" w:beforeAutospacing="1" w:after="100" w:afterAutospacing="1"/>
    </w:pPr>
    <w:rPr>
      <w:rFonts w:ascii="Times New Roman" w:eastAsia="Times New Roman" w:hAnsi="Times New Roman" w:cs="Times New Roman"/>
      <w:sz w:val="24"/>
      <w:szCs w:val="24"/>
      <w:lang w:eastAsia="en-GB"/>
    </w:rPr>
  </w:style>
  <w:style w:type="character" w:styleId="a5">
    <w:name w:val="Strong"/>
    <w:basedOn w:val="a0"/>
    <w:uiPriority w:val="22"/>
    <w:qFormat/>
    <w:rsid w:val="00BC0C18"/>
    <w:rPr>
      <w:b/>
      <w:bCs/>
    </w:rPr>
  </w:style>
  <w:style w:type="paragraph" w:customStyle="1" w:styleId="mechtex">
    <w:name w:val="mechtex"/>
    <w:basedOn w:val="a"/>
    <w:link w:val="mechtexChar"/>
    <w:qFormat/>
    <w:rsid w:val="007B7A72"/>
    <w:pPr>
      <w:suppressAutoHyphens/>
      <w:spacing w:after="200" w:line="276" w:lineRule="auto"/>
      <w:jc w:val="center"/>
    </w:pPr>
    <w:rPr>
      <w:rFonts w:ascii="Arial Armenian" w:eastAsia="Times New Roman" w:hAnsi="Arial Armenian" w:cs="Arial Armenian"/>
      <w:lang w:val="en-US" w:eastAsia="ar-SA"/>
    </w:rPr>
  </w:style>
  <w:style w:type="character" w:customStyle="1" w:styleId="mechtexChar">
    <w:name w:val="mechtex Char"/>
    <w:link w:val="mechtex"/>
    <w:rsid w:val="007B7A72"/>
    <w:rPr>
      <w:rFonts w:ascii="Arial Armenian" w:eastAsia="Times New Roman" w:hAnsi="Arial Armenian" w:cs="Arial Armenian"/>
      <w:lang w:val="en-US" w:eastAsia="ar-SA"/>
    </w:rPr>
  </w:style>
  <w:style w:type="character" w:customStyle="1" w:styleId="normChar">
    <w:name w:val="norm Char"/>
    <w:link w:val="norm"/>
    <w:locked/>
    <w:rsid w:val="007B7A72"/>
    <w:rPr>
      <w:rFonts w:ascii="Arial Armenian" w:hAnsi="Arial Armenian"/>
      <w:lang w:eastAsia="ru-RU"/>
    </w:rPr>
  </w:style>
  <w:style w:type="paragraph" w:customStyle="1" w:styleId="norm">
    <w:name w:val="norm"/>
    <w:basedOn w:val="a"/>
    <w:link w:val="normChar"/>
    <w:rsid w:val="007B7A72"/>
    <w:pPr>
      <w:spacing w:line="480" w:lineRule="auto"/>
      <w:ind w:firstLine="709"/>
      <w:jc w:val="both"/>
    </w:pPr>
    <w:rPr>
      <w:rFonts w:ascii="Arial Armenian" w:hAnsi="Arial Armenian"/>
      <w:lang w:eastAsia="ru-RU"/>
    </w:rPr>
  </w:style>
  <w:style w:type="paragraph" w:customStyle="1" w:styleId="ScheduleHeading">
    <w:name w:val="Schedule Heading"/>
    <w:basedOn w:val="a6"/>
    <w:rsid w:val="000F03F3"/>
    <w:pPr>
      <w:keepNext/>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after="480"/>
      <w:contextualSpacing w:val="0"/>
      <w:jc w:val="center"/>
    </w:pPr>
    <w:rPr>
      <w:rFonts w:ascii="Times New Roman" w:eastAsia="Times New Roman" w:hAnsi="Times New Roman" w:cs="Times New Roman"/>
      <w:b/>
      <w:caps/>
      <w:spacing w:val="0"/>
      <w:kern w:val="0"/>
      <w:sz w:val="24"/>
      <w:szCs w:val="20"/>
      <w:lang w:eastAsia="en-GB"/>
    </w:rPr>
  </w:style>
  <w:style w:type="paragraph" w:styleId="a6">
    <w:name w:val="Title"/>
    <w:basedOn w:val="a"/>
    <w:next w:val="a"/>
    <w:link w:val="a7"/>
    <w:uiPriority w:val="10"/>
    <w:qFormat/>
    <w:rsid w:val="000F03F3"/>
    <w:pPr>
      <w:contextualSpacing/>
    </w:pPr>
    <w:rPr>
      <w:rFonts w:asciiTheme="majorHAnsi" w:eastAsiaTheme="majorEastAsia" w:hAnsiTheme="majorHAnsi" w:cstheme="majorBidi"/>
      <w:spacing w:val="-10"/>
      <w:kern w:val="28"/>
      <w:sz w:val="56"/>
      <w:szCs w:val="56"/>
    </w:rPr>
  </w:style>
  <w:style w:type="character" w:customStyle="1" w:styleId="a7">
    <w:name w:val="Название Знак"/>
    <w:basedOn w:val="a0"/>
    <w:link w:val="a6"/>
    <w:uiPriority w:val="10"/>
    <w:rsid w:val="000F03F3"/>
    <w:rPr>
      <w:rFonts w:asciiTheme="majorHAnsi" w:eastAsiaTheme="majorEastAsia" w:hAnsiTheme="majorHAnsi" w:cstheme="majorBidi"/>
      <w:spacing w:val="-10"/>
      <w:kern w:val="28"/>
      <w:sz w:val="56"/>
      <w:szCs w:val="56"/>
    </w:rPr>
  </w:style>
  <w:style w:type="paragraph" w:customStyle="1" w:styleId="Definition1a">
    <w:name w:val="Definition 1a"/>
    <w:basedOn w:val="a"/>
    <w:next w:val="a"/>
    <w:rsid w:val="00840D63"/>
    <w:pPr>
      <w:keepNext/>
      <w:tabs>
        <w:tab w:val="left" w:pos="2835"/>
        <w:tab w:val="left" w:pos="3402"/>
        <w:tab w:val="left" w:pos="3969"/>
        <w:tab w:val="left" w:pos="4536"/>
        <w:tab w:val="left" w:pos="5103"/>
        <w:tab w:val="left" w:pos="5670"/>
        <w:tab w:val="left" w:pos="6237"/>
        <w:tab w:val="left" w:pos="6804"/>
        <w:tab w:val="left" w:pos="7371"/>
        <w:tab w:val="left" w:pos="7938"/>
      </w:tabs>
      <w:spacing w:before="240"/>
      <w:ind w:left="2835" w:hanging="2835"/>
      <w:jc w:val="both"/>
    </w:pPr>
    <w:rPr>
      <w:rFonts w:ascii="Times New Roman" w:eastAsia="Times New Roman" w:hAnsi="Times New Roman" w:cs="Times New Roman"/>
      <w:sz w:val="24"/>
      <w:szCs w:val="20"/>
      <w:lang w:eastAsia="en-GB"/>
    </w:rPr>
  </w:style>
  <w:style w:type="paragraph" w:styleId="a8">
    <w:name w:val="List Paragraph"/>
    <w:aliases w:val="Table no. List Paragraph,Numbered List Paragraph,Абзац списка3,Bullet Points"/>
    <w:basedOn w:val="a"/>
    <w:link w:val="a9"/>
    <w:uiPriority w:val="34"/>
    <w:qFormat/>
    <w:rsid w:val="007C086C"/>
    <w:pPr>
      <w:spacing w:after="200" w:line="276" w:lineRule="auto"/>
      <w:ind w:left="720"/>
      <w:contextualSpacing/>
    </w:pPr>
    <w:rPr>
      <w:rFonts w:eastAsiaTheme="minorEastAsia"/>
      <w:lang w:val="en-US"/>
    </w:rPr>
  </w:style>
  <w:style w:type="character" w:customStyle="1" w:styleId="a9">
    <w:name w:val="Абзац списка Знак"/>
    <w:aliases w:val="Table no. List Paragraph Знак,Numbered List Paragraph Знак,Абзац списка3 Знак,Bullet Points Знак"/>
    <w:link w:val="a8"/>
    <w:uiPriority w:val="34"/>
    <w:locked/>
    <w:rsid w:val="007C086C"/>
    <w:rPr>
      <w:rFonts w:eastAsiaTheme="minorEastAsia"/>
      <w:lang w:val="en-US"/>
    </w:rPr>
  </w:style>
  <w:style w:type="character" w:customStyle="1" w:styleId="Bodytext2">
    <w:name w:val="Body text (2)_"/>
    <w:basedOn w:val="a0"/>
    <w:link w:val="Bodytext21"/>
    <w:uiPriority w:val="99"/>
    <w:locked/>
    <w:rsid w:val="00676D7D"/>
    <w:rPr>
      <w:rFonts w:ascii="Times New Roman" w:hAnsi="Times New Roman" w:cs="Times New Roman"/>
      <w:sz w:val="28"/>
      <w:szCs w:val="28"/>
      <w:shd w:val="clear" w:color="auto" w:fill="FFFFFF"/>
    </w:rPr>
  </w:style>
  <w:style w:type="paragraph" w:customStyle="1" w:styleId="Bodytext21">
    <w:name w:val="Body text (2)1"/>
    <w:basedOn w:val="a"/>
    <w:link w:val="Bodytext2"/>
    <w:uiPriority w:val="99"/>
    <w:rsid w:val="00676D7D"/>
    <w:pPr>
      <w:widowControl w:val="0"/>
      <w:shd w:val="clear" w:color="auto" w:fill="FFFFFF"/>
      <w:spacing w:before="600" w:line="480" w:lineRule="exact"/>
      <w:ind w:hanging="700"/>
      <w:jc w:val="both"/>
    </w:pPr>
    <w:rPr>
      <w:rFonts w:ascii="Times New Roman" w:hAnsi="Times New Roman" w:cs="Times New Roman"/>
      <w:sz w:val="28"/>
      <w:szCs w:val="28"/>
    </w:rPr>
  </w:style>
  <w:style w:type="paragraph" w:styleId="aa">
    <w:name w:val="Balloon Text"/>
    <w:basedOn w:val="a"/>
    <w:link w:val="ab"/>
    <w:uiPriority w:val="99"/>
    <w:semiHidden/>
    <w:unhideWhenUsed/>
    <w:rsid w:val="004A7AD1"/>
    <w:rPr>
      <w:rFonts w:ascii="Segoe UI" w:hAnsi="Segoe UI" w:cs="Segoe UI"/>
      <w:sz w:val="18"/>
      <w:szCs w:val="18"/>
    </w:rPr>
  </w:style>
  <w:style w:type="character" w:customStyle="1" w:styleId="ab">
    <w:name w:val="Текст выноски Знак"/>
    <w:basedOn w:val="a0"/>
    <w:link w:val="aa"/>
    <w:uiPriority w:val="99"/>
    <w:semiHidden/>
    <w:rsid w:val="004A7AD1"/>
    <w:rPr>
      <w:rFonts w:ascii="Segoe UI" w:hAnsi="Segoe UI" w:cs="Segoe UI"/>
      <w:sz w:val="18"/>
      <w:szCs w:val="18"/>
    </w:rPr>
  </w:style>
  <w:style w:type="character" w:customStyle="1" w:styleId="mechtex0">
    <w:name w:val="mechtex Знак"/>
    <w:locked/>
    <w:rsid w:val="00724BB0"/>
    <w:rPr>
      <w:rFonts w:ascii="Arial Armenian" w:eastAsia="Times New Roman" w:hAnsi="Arial Armenian" w:cs="Times New Roman"/>
      <w:szCs w:val="20"/>
      <w:lang w:val="en-US" w:eastAsia="ru-RU"/>
    </w:rPr>
  </w:style>
  <w:style w:type="character" w:customStyle="1" w:styleId="a4">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ebb Знак"/>
    <w:link w:val="a3"/>
    <w:uiPriority w:val="99"/>
    <w:rsid w:val="00A02FFE"/>
    <w:rPr>
      <w:rFonts w:ascii="Times New Roman" w:eastAsia="Times New Roman" w:hAnsi="Times New Roman" w:cs="Times New Roman"/>
      <w:sz w:val="24"/>
      <w:szCs w:val="24"/>
      <w:lang w:eastAsia="en-GB"/>
    </w:rPr>
  </w:style>
  <w:style w:type="paragraph" w:styleId="ac">
    <w:name w:val="Body Text"/>
    <w:basedOn w:val="a"/>
    <w:link w:val="ad"/>
    <w:uiPriority w:val="99"/>
    <w:unhideWhenUsed/>
    <w:rsid w:val="00CE2BA0"/>
    <w:pPr>
      <w:spacing w:after="140" w:line="276" w:lineRule="auto"/>
    </w:pPr>
    <w:rPr>
      <w:rFonts w:ascii="Calibri" w:eastAsia="Calibri" w:hAnsi="Calibri"/>
      <w:color w:val="00000A"/>
      <w:lang w:val="en-US"/>
    </w:rPr>
  </w:style>
  <w:style w:type="character" w:customStyle="1" w:styleId="ad">
    <w:name w:val="Основной текст Знак"/>
    <w:basedOn w:val="a0"/>
    <w:link w:val="ac"/>
    <w:uiPriority w:val="99"/>
    <w:rsid w:val="00CE2BA0"/>
    <w:rPr>
      <w:rFonts w:ascii="Calibri" w:eastAsia="Calibri" w:hAnsi="Calibri"/>
      <w:color w:val="00000A"/>
      <w:lang w:val="en-US"/>
    </w:rPr>
  </w:style>
  <w:style w:type="character" w:styleId="ae">
    <w:name w:val="annotation reference"/>
    <w:basedOn w:val="a0"/>
    <w:uiPriority w:val="99"/>
    <w:semiHidden/>
    <w:unhideWhenUsed/>
    <w:rsid w:val="00BE2192"/>
    <w:rPr>
      <w:sz w:val="16"/>
      <w:szCs w:val="16"/>
    </w:rPr>
  </w:style>
  <w:style w:type="paragraph" w:styleId="af">
    <w:name w:val="annotation text"/>
    <w:basedOn w:val="a"/>
    <w:link w:val="af0"/>
    <w:uiPriority w:val="99"/>
    <w:semiHidden/>
    <w:unhideWhenUsed/>
    <w:rsid w:val="00BE2192"/>
    <w:rPr>
      <w:sz w:val="20"/>
      <w:szCs w:val="20"/>
    </w:rPr>
  </w:style>
  <w:style w:type="character" w:customStyle="1" w:styleId="af0">
    <w:name w:val="Текст примечания Знак"/>
    <w:basedOn w:val="a0"/>
    <w:link w:val="af"/>
    <w:uiPriority w:val="99"/>
    <w:semiHidden/>
    <w:rsid w:val="00BE2192"/>
    <w:rPr>
      <w:sz w:val="20"/>
      <w:szCs w:val="20"/>
    </w:rPr>
  </w:style>
  <w:style w:type="paragraph" w:styleId="af1">
    <w:name w:val="annotation subject"/>
    <w:basedOn w:val="af"/>
    <w:next w:val="af"/>
    <w:link w:val="af2"/>
    <w:uiPriority w:val="99"/>
    <w:semiHidden/>
    <w:unhideWhenUsed/>
    <w:rsid w:val="00BE2192"/>
    <w:rPr>
      <w:b/>
      <w:bCs/>
    </w:rPr>
  </w:style>
  <w:style w:type="character" w:customStyle="1" w:styleId="af2">
    <w:name w:val="Тема примечания Знак"/>
    <w:basedOn w:val="af0"/>
    <w:link w:val="af1"/>
    <w:uiPriority w:val="99"/>
    <w:semiHidden/>
    <w:rsid w:val="00BE2192"/>
    <w:rPr>
      <w:b/>
      <w:bCs/>
      <w:sz w:val="20"/>
      <w:szCs w:val="20"/>
    </w:rPr>
  </w:style>
  <w:style w:type="character" w:customStyle="1" w:styleId="20">
    <w:name w:val="Заголовок 2 Знак"/>
    <w:basedOn w:val="a0"/>
    <w:link w:val="2"/>
    <w:uiPriority w:val="9"/>
    <w:rsid w:val="002510B2"/>
    <w:rPr>
      <w:rFonts w:asciiTheme="majorHAnsi" w:eastAsiaTheme="majorEastAsia" w:hAnsiTheme="majorHAnsi" w:cstheme="majorBidi"/>
      <w:color w:val="2F5496" w:themeColor="accent1" w:themeShade="BF"/>
      <w:sz w:val="26"/>
      <w:szCs w:val="2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02425">
      <w:bodyDiv w:val="1"/>
      <w:marLeft w:val="0"/>
      <w:marRight w:val="0"/>
      <w:marTop w:val="0"/>
      <w:marBottom w:val="0"/>
      <w:divBdr>
        <w:top w:val="none" w:sz="0" w:space="0" w:color="auto"/>
        <w:left w:val="none" w:sz="0" w:space="0" w:color="auto"/>
        <w:bottom w:val="none" w:sz="0" w:space="0" w:color="auto"/>
        <w:right w:val="none" w:sz="0" w:space="0" w:color="auto"/>
      </w:divBdr>
      <w:divsChild>
        <w:div w:id="1468091120">
          <w:marLeft w:val="0"/>
          <w:marRight w:val="0"/>
          <w:marTop w:val="0"/>
          <w:marBottom w:val="0"/>
          <w:divBdr>
            <w:top w:val="none" w:sz="0" w:space="0" w:color="auto"/>
            <w:left w:val="none" w:sz="0" w:space="0" w:color="auto"/>
            <w:bottom w:val="none" w:sz="0" w:space="0" w:color="auto"/>
            <w:right w:val="none" w:sz="0" w:space="0" w:color="auto"/>
          </w:divBdr>
          <w:divsChild>
            <w:div w:id="265578015">
              <w:marLeft w:val="0"/>
              <w:marRight w:val="0"/>
              <w:marTop w:val="0"/>
              <w:marBottom w:val="0"/>
              <w:divBdr>
                <w:top w:val="none" w:sz="0" w:space="0" w:color="auto"/>
                <w:left w:val="none" w:sz="0" w:space="0" w:color="auto"/>
                <w:bottom w:val="none" w:sz="0" w:space="0" w:color="auto"/>
                <w:right w:val="none" w:sz="0" w:space="0" w:color="auto"/>
              </w:divBdr>
            </w:div>
          </w:divsChild>
        </w:div>
        <w:div w:id="1243754459">
          <w:marLeft w:val="0"/>
          <w:marRight w:val="0"/>
          <w:marTop w:val="0"/>
          <w:marBottom w:val="0"/>
          <w:divBdr>
            <w:top w:val="none" w:sz="0" w:space="0" w:color="auto"/>
            <w:left w:val="none" w:sz="0" w:space="0" w:color="auto"/>
            <w:bottom w:val="none" w:sz="0" w:space="0" w:color="auto"/>
            <w:right w:val="none" w:sz="0" w:space="0" w:color="auto"/>
          </w:divBdr>
          <w:divsChild>
            <w:div w:id="10218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53696">
      <w:bodyDiv w:val="1"/>
      <w:marLeft w:val="0"/>
      <w:marRight w:val="0"/>
      <w:marTop w:val="0"/>
      <w:marBottom w:val="0"/>
      <w:divBdr>
        <w:top w:val="none" w:sz="0" w:space="0" w:color="auto"/>
        <w:left w:val="none" w:sz="0" w:space="0" w:color="auto"/>
        <w:bottom w:val="none" w:sz="0" w:space="0" w:color="auto"/>
        <w:right w:val="none" w:sz="0" w:space="0" w:color="auto"/>
      </w:divBdr>
    </w:div>
    <w:div w:id="332030488">
      <w:bodyDiv w:val="1"/>
      <w:marLeft w:val="0"/>
      <w:marRight w:val="0"/>
      <w:marTop w:val="0"/>
      <w:marBottom w:val="0"/>
      <w:divBdr>
        <w:top w:val="none" w:sz="0" w:space="0" w:color="auto"/>
        <w:left w:val="none" w:sz="0" w:space="0" w:color="auto"/>
        <w:bottom w:val="none" w:sz="0" w:space="0" w:color="auto"/>
        <w:right w:val="none" w:sz="0" w:space="0" w:color="auto"/>
      </w:divBdr>
    </w:div>
    <w:div w:id="474028117">
      <w:bodyDiv w:val="1"/>
      <w:marLeft w:val="0"/>
      <w:marRight w:val="0"/>
      <w:marTop w:val="0"/>
      <w:marBottom w:val="0"/>
      <w:divBdr>
        <w:top w:val="none" w:sz="0" w:space="0" w:color="auto"/>
        <w:left w:val="none" w:sz="0" w:space="0" w:color="auto"/>
        <w:bottom w:val="none" w:sz="0" w:space="0" w:color="auto"/>
        <w:right w:val="none" w:sz="0" w:space="0" w:color="auto"/>
      </w:divBdr>
    </w:div>
    <w:div w:id="501051309">
      <w:bodyDiv w:val="1"/>
      <w:marLeft w:val="0"/>
      <w:marRight w:val="0"/>
      <w:marTop w:val="0"/>
      <w:marBottom w:val="0"/>
      <w:divBdr>
        <w:top w:val="none" w:sz="0" w:space="0" w:color="auto"/>
        <w:left w:val="none" w:sz="0" w:space="0" w:color="auto"/>
        <w:bottom w:val="none" w:sz="0" w:space="0" w:color="auto"/>
        <w:right w:val="none" w:sz="0" w:space="0" w:color="auto"/>
      </w:divBdr>
    </w:div>
    <w:div w:id="581453739">
      <w:bodyDiv w:val="1"/>
      <w:marLeft w:val="0"/>
      <w:marRight w:val="0"/>
      <w:marTop w:val="0"/>
      <w:marBottom w:val="0"/>
      <w:divBdr>
        <w:top w:val="none" w:sz="0" w:space="0" w:color="auto"/>
        <w:left w:val="none" w:sz="0" w:space="0" w:color="auto"/>
        <w:bottom w:val="none" w:sz="0" w:space="0" w:color="auto"/>
        <w:right w:val="none" w:sz="0" w:space="0" w:color="auto"/>
      </w:divBdr>
    </w:div>
    <w:div w:id="743988537">
      <w:bodyDiv w:val="1"/>
      <w:marLeft w:val="0"/>
      <w:marRight w:val="0"/>
      <w:marTop w:val="0"/>
      <w:marBottom w:val="0"/>
      <w:divBdr>
        <w:top w:val="none" w:sz="0" w:space="0" w:color="auto"/>
        <w:left w:val="none" w:sz="0" w:space="0" w:color="auto"/>
        <w:bottom w:val="none" w:sz="0" w:space="0" w:color="auto"/>
        <w:right w:val="none" w:sz="0" w:space="0" w:color="auto"/>
      </w:divBdr>
    </w:div>
    <w:div w:id="1232303835">
      <w:bodyDiv w:val="1"/>
      <w:marLeft w:val="0"/>
      <w:marRight w:val="0"/>
      <w:marTop w:val="0"/>
      <w:marBottom w:val="0"/>
      <w:divBdr>
        <w:top w:val="none" w:sz="0" w:space="0" w:color="auto"/>
        <w:left w:val="none" w:sz="0" w:space="0" w:color="auto"/>
        <w:bottom w:val="none" w:sz="0" w:space="0" w:color="auto"/>
        <w:right w:val="none" w:sz="0" w:space="0" w:color="auto"/>
      </w:divBdr>
    </w:div>
    <w:div w:id="1495223044">
      <w:bodyDiv w:val="1"/>
      <w:marLeft w:val="0"/>
      <w:marRight w:val="0"/>
      <w:marTop w:val="0"/>
      <w:marBottom w:val="0"/>
      <w:divBdr>
        <w:top w:val="none" w:sz="0" w:space="0" w:color="auto"/>
        <w:left w:val="none" w:sz="0" w:space="0" w:color="auto"/>
        <w:bottom w:val="none" w:sz="0" w:space="0" w:color="auto"/>
        <w:right w:val="none" w:sz="0" w:space="0" w:color="auto"/>
      </w:divBdr>
    </w:div>
    <w:div w:id="1590846575">
      <w:bodyDiv w:val="1"/>
      <w:marLeft w:val="0"/>
      <w:marRight w:val="0"/>
      <w:marTop w:val="0"/>
      <w:marBottom w:val="0"/>
      <w:divBdr>
        <w:top w:val="none" w:sz="0" w:space="0" w:color="auto"/>
        <w:left w:val="none" w:sz="0" w:space="0" w:color="auto"/>
        <w:bottom w:val="none" w:sz="0" w:space="0" w:color="auto"/>
        <w:right w:val="none" w:sz="0" w:space="0" w:color="auto"/>
      </w:divBdr>
    </w:div>
    <w:div w:id="1892960161">
      <w:bodyDiv w:val="1"/>
      <w:marLeft w:val="0"/>
      <w:marRight w:val="0"/>
      <w:marTop w:val="0"/>
      <w:marBottom w:val="0"/>
      <w:divBdr>
        <w:top w:val="none" w:sz="0" w:space="0" w:color="auto"/>
        <w:left w:val="none" w:sz="0" w:space="0" w:color="auto"/>
        <w:bottom w:val="none" w:sz="0" w:space="0" w:color="auto"/>
        <w:right w:val="none" w:sz="0" w:space="0" w:color="auto"/>
      </w:divBdr>
      <w:divsChild>
        <w:div w:id="1271624418">
          <w:marLeft w:val="0"/>
          <w:marRight w:val="0"/>
          <w:marTop w:val="0"/>
          <w:marBottom w:val="0"/>
          <w:divBdr>
            <w:top w:val="none" w:sz="0" w:space="0" w:color="auto"/>
            <w:left w:val="none" w:sz="0" w:space="0" w:color="auto"/>
            <w:bottom w:val="none" w:sz="0" w:space="0" w:color="auto"/>
            <w:right w:val="none" w:sz="0" w:space="0" w:color="auto"/>
          </w:divBdr>
        </w:div>
        <w:div w:id="2037459984">
          <w:marLeft w:val="0"/>
          <w:marRight w:val="0"/>
          <w:marTop w:val="0"/>
          <w:marBottom w:val="0"/>
          <w:divBdr>
            <w:top w:val="none" w:sz="0" w:space="0" w:color="auto"/>
            <w:left w:val="none" w:sz="0" w:space="0" w:color="auto"/>
            <w:bottom w:val="none" w:sz="0" w:space="0" w:color="auto"/>
            <w:right w:val="none" w:sz="0" w:space="0" w:color="auto"/>
          </w:divBdr>
        </w:div>
      </w:divsChild>
    </w:div>
    <w:div w:id="1985501717">
      <w:bodyDiv w:val="1"/>
      <w:marLeft w:val="0"/>
      <w:marRight w:val="0"/>
      <w:marTop w:val="0"/>
      <w:marBottom w:val="0"/>
      <w:divBdr>
        <w:top w:val="none" w:sz="0" w:space="0" w:color="auto"/>
        <w:left w:val="none" w:sz="0" w:space="0" w:color="auto"/>
        <w:bottom w:val="none" w:sz="0" w:space="0" w:color="auto"/>
        <w:right w:val="none" w:sz="0" w:space="0" w:color="auto"/>
      </w:divBdr>
    </w:div>
    <w:div w:id="2132279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DFC57D-7A6D-4890-82A1-9754CD451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1544</Words>
  <Characters>8807</Characters>
  <Application>Microsoft Office Word</Application>
  <DocSecurity>0</DocSecurity>
  <Lines>73</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Nelli</dc:creator>
  <cp:keywords>https://mul2.gov.am/tasks/605875/oneclick/6e362f9cb00f3a2ca4316f552d7f9ea86bc04e0ade2f6ace5cd7730bce71a4db.docx?token=7f3237d33e37997d3c439148cebca5c3</cp:keywords>
  <dc:description/>
  <cp:lastModifiedBy>User</cp:lastModifiedBy>
  <cp:revision>7</cp:revision>
  <cp:lastPrinted>2021-05-24T18:51:00Z</cp:lastPrinted>
  <dcterms:created xsi:type="dcterms:W3CDTF">2022-04-27T18:41:00Z</dcterms:created>
  <dcterms:modified xsi:type="dcterms:W3CDTF">2022-04-27T18:42:00Z</dcterms:modified>
</cp:coreProperties>
</file>