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ADC" w:rsidRDefault="00E00ADC" w:rsidP="00D37B30">
      <w:pPr>
        <w:spacing w:after="0"/>
        <w:jc w:val="center"/>
        <w:rPr>
          <w:rFonts w:ascii="GHEA Grapalat" w:hAnsi="GHEA Grapalat"/>
          <w:b/>
          <w:sz w:val="24"/>
          <w:szCs w:val="24"/>
          <w:lang w:val="en-US"/>
        </w:rPr>
      </w:pPr>
      <w:bookmarkStart w:id="0" w:name="_GoBack"/>
      <w:bookmarkEnd w:id="0"/>
      <w:r w:rsidRPr="00A27EED">
        <w:rPr>
          <w:rFonts w:ascii="GHEA Grapalat" w:hAnsi="GHEA Grapalat"/>
          <w:b/>
          <w:sz w:val="24"/>
          <w:szCs w:val="24"/>
        </w:rPr>
        <w:t>ԱՄՓՈՓԱԹԵՐԹ</w:t>
      </w:r>
    </w:p>
    <w:p w:rsidR="002C0BAD" w:rsidRPr="00D93377" w:rsidRDefault="000632DC" w:rsidP="00D93377">
      <w:pPr>
        <w:spacing w:after="200" w:line="276" w:lineRule="auto"/>
        <w:jc w:val="center"/>
        <w:rPr>
          <w:rFonts w:ascii="GHEA Grapalat" w:eastAsia="Arial Unicode MS" w:hAnsi="GHEA Grapalat"/>
          <w:b/>
          <w:bCs/>
          <w:sz w:val="24"/>
          <w:szCs w:val="24"/>
        </w:rPr>
      </w:pPr>
      <w:r w:rsidRPr="009324FB">
        <w:rPr>
          <w:rStyle w:val="Strong"/>
          <w:rFonts w:ascii="GHEA Grapalat" w:eastAsia="Sylfaen" w:hAnsi="GHEA Grapalat"/>
          <w:sz w:val="24"/>
          <w:szCs w:val="24"/>
          <w:lang w:val="pt-PT"/>
        </w:rPr>
        <w:t>«</w:t>
      </w:r>
      <w:r w:rsidR="00856AF3" w:rsidRPr="00856AF3">
        <w:rPr>
          <w:rFonts w:ascii="GHEA Grapalat" w:hAnsi="GHEA Grapalat"/>
          <w:b/>
          <w:sz w:val="24"/>
          <w:szCs w:val="24"/>
        </w:rPr>
        <w:t>ՈՒՍՈՒՑԻՉՆԵՐԻ ԿԱՄԱՎՈՐ ԱՏԵՍՏԱՎՈՐՄԱՆ, ԿԱՄԱՎՈՐ ԱՏԵՍՏԱՎՈՐՄԱՆ ԱՐԴՅՈՒՆՔՈՎ ՈՒՍՈՒՑՉԻ ԴՐՈՒՅՔԱՉԱՓԻ ԵՎ ԴՐԱՆ ՀԱՏԿԱՑՎՈՂ ՀԱՎԵԼԱՎՃԱՐԻ ՏՐԱՄԱԴՐՄԱՆ, ԿԱՄԱՎՈՐ ԱՏԵՍՏԱՎՈՐՄԱՆ ՀԱՆՁՆԱԺՈՂՈՎԻ ՁԵՎԱՎՈՐՄԱՆ ԿԱՐԳԸ</w:t>
      </w:r>
      <w:r w:rsidRPr="009324FB">
        <w:rPr>
          <w:rStyle w:val="Strong"/>
          <w:rFonts w:ascii="GHEA Grapalat" w:eastAsia="Sylfaen" w:hAnsi="GHEA Grapalat"/>
          <w:sz w:val="24"/>
          <w:szCs w:val="24"/>
          <w:lang w:val="pt-PT"/>
        </w:rPr>
        <w:t>»</w:t>
      </w:r>
      <w:r w:rsidR="00856AF3" w:rsidRPr="00856AF3">
        <w:rPr>
          <w:rFonts w:ascii="GHEA Grapalat" w:hAnsi="GHEA Grapalat"/>
          <w:b/>
          <w:sz w:val="24"/>
          <w:szCs w:val="24"/>
        </w:rPr>
        <w:t xml:space="preserve"> ՀԱՍՏԱՏԵԼՈՒ ՄԱՍԻՆ</w:t>
      </w:r>
      <w:r w:rsidR="00D93377" w:rsidRPr="00D93377">
        <w:rPr>
          <w:rStyle w:val="Strong"/>
          <w:rFonts w:ascii="GHEA Grapalat" w:eastAsia="Arial Unicode MS" w:hAnsi="GHEA Grapalat"/>
          <w:sz w:val="24"/>
          <w:szCs w:val="24"/>
          <w:lang w:val="en-US"/>
        </w:rPr>
        <w:t xml:space="preserve"> </w:t>
      </w:r>
      <w:r w:rsidR="004A1342">
        <w:rPr>
          <w:rFonts w:ascii="GHEA Grapalat" w:eastAsia="Times New Roman" w:hAnsi="GHEA Grapalat" w:cstheme="minorBidi"/>
          <w:b/>
          <w:bCs/>
          <w:color w:val="000000" w:themeColor="text1"/>
          <w:sz w:val="24"/>
          <w:szCs w:val="24"/>
          <w:lang w:val="en-US"/>
        </w:rPr>
        <w:t>ՀԱՅԱՍՏԱՆԻ ՀԱՆՐԱՊԵՏՈՒԹՅԱՆ</w:t>
      </w:r>
      <w:r w:rsidR="000867F3">
        <w:rPr>
          <w:rFonts w:ascii="GHEA Grapalat" w:eastAsia="Times New Roman" w:hAnsi="GHEA Grapalat" w:cstheme="minorBidi"/>
          <w:b/>
          <w:bCs/>
          <w:color w:val="000000" w:themeColor="text1"/>
          <w:sz w:val="24"/>
          <w:szCs w:val="24"/>
          <w:lang w:val="en-US"/>
        </w:rPr>
        <w:t xml:space="preserve"> ԿԱՌԱՎԱՐՈՒԹՅԱՆ ՈՐՈՇՄԱՆ ՆԱԽԱԳԾԻ</w:t>
      </w:r>
    </w:p>
    <w:p w:rsidR="00E00ADC" w:rsidRPr="00A27EED" w:rsidRDefault="00E00ADC" w:rsidP="00E00A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GHEA Grapalat" w:eastAsia="Arial" w:hAnsi="GHEA Grapalat" w:cs="Arial"/>
          <w:color w:val="000000"/>
        </w:rPr>
      </w:pPr>
    </w:p>
    <w:tbl>
      <w:tblPr>
        <w:tblStyle w:val="a"/>
        <w:tblpPr w:leftFromText="180" w:rightFromText="180" w:vertAnchor="text" w:tblpX="575" w:tblpY="1"/>
        <w:tblOverlap w:val="never"/>
        <w:tblW w:w="1390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9"/>
        <w:gridCol w:w="35"/>
        <w:gridCol w:w="6486"/>
      </w:tblGrid>
      <w:tr w:rsidR="008357B4" w:rsidRPr="00A27EED" w:rsidTr="00653567">
        <w:trPr>
          <w:trHeight w:val="297"/>
        </w:trPr>
        <w:tc>
          <w:tcPr>
            <w:tcW w:w="73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8357B4" w:rsidRPr="00613730" w:rsidRDefault="00613730" w:rsidP="002C218B">
            <w:pPr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Կրթության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տեսչություն</w:t>
            </w:r>
            <w:proofErr w:type="spellEnd"/>
          </w:p>
        </w:tc>
        <w:tc>
          <w:tcPr>
            <w:tcW w:w="6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8357B4" w:rsidRPr="00A27EED" w:rsidRDefault="00613730" w:rsidP="002C218B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13730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01/05.1/185-2022</w:t>
            </w:r>
          </w:p>
        </w:tc>
      </w:tr>
      <w:tr w:rsidR="008357B4" w:rsidRPr="00A27EED" w:rsidTr="00653567">
        <w:trPr>
          <w:trHeight w:val="313"/>
        </w:trPr>
        <w:tc>
          <w:tcPr>
            <w:tcW w:w="737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8357B4" w:rsidRPr="00A27EED" w:rsidRDefault="008357B4" w:rsidP="002C21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8357B4" w:rsidRPr="00613730" w:rsidRDefault="00613730" w:rsidP="002C218B">
            <w:pPr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613730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15.</w:t>
            </w:r>
            <w:r>
              <w:rPr>
                <w:rFonts w:ascii="GHEA Grapalat" w:eastAsia="Merriweather" w:hAnsi="GHEA Grapalat" w:cs="Merriweather"/>
                <w:color w:val="000000"/>
                <w:sz w:val="24"/>
                <w:szCs w:val="24"/>
                <w:lang w:val="en-US"/>
              </w:rPr>
              <w:t>03</w:t>
            </w:r>
            <w:r w:rsidR="00952B10" w:rsidRPr="00613730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.202</w:t>
            </w:r>
            <w:r w:rsidRPr="00613730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2</w:t>
            </w:r>
          </w:p>
        </w:tc>
      </w:tr>
      <w:tr w:rsidR="008357B4" w:rsidRPr="00A27EED" w:rsidTr="00653567">
        <w:trPr>
          <w:trHeight w:val="1346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5C6BAD" w:rsidRDefault="00A24033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9324FB">
              <w:rPr>
                <w:rStyle w:val="Strong"/>
                <w:rFonts w:ascii="GHEA Grapalat" w:eastAsia="Sylfaen" w:hAnsi="GHEA Grapalat"/>
                <w:sz w:val="24"/>
                <w:szCs w:val="24"/>
                <w:lang w:val="pt-PT"/>
              </w:rPr>
              <w:t>2-րդ կետում «գիտելիքի» բառը փոխարինել «գիտելիքների» բառով</w:t>
            </w:r>
            <w:r w:rsidRPr="009324FB">
              <w:rPr>
                <w:rStyle w:val="Strong"/>
                <w:rFonts w:ascii="GHEA Grapalat" w:eastAsia="Sylfaen" w:hAnsi="GHEA Grapalat"/>
                <w:sz w:val="24"/>
                <w:szCs w:val="24"/>
              </w:rPr>
              <w:t>, «պարզումը» բառը՝ «գնահատումը» բառով,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357B4" w:rsidRPr="00A27EED" w:rsidRDefault="00B8030B" w:rsidP="002C218B">
            <w:pPr>
              <w:spacing w:after="0" w:line="240" w:lineRule="auto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A27EED">
              <w:rPr>
                <w:rFonts w:eastAsia="Merriweather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357B4" w:rsidRPr="00BD337C" w:rsidRDefault="00580B7F" w:rsidP="002C218B">
            <w:pPr>
              <w:spacing w:after="0" w:line="240" w:lineRule="auto"/>
              <w:rPr>
                <w:rFonts w:ascii="GHEA Grapalat" w:eastAsia="Merriweather" w:hAnsi="GHEA Grapalat" w:cs="Arial"/>
                <w:color w:val="000000"/>
                <w:sz w:val="24"/>
                <w:szCs w:val="24"/>
                <w:lang w:val="ru-RU"/>
              </w:rPr>
            </w:pPr>
            <w:r w:rsidRPr="00831675">
              <w:rPr>
                <w:rFonts w:eastAsia="Merriweather"/>
                <w:color w:val="000000"/>
                <w:sz w:val="24"/>
                <w:szCs w:val="24"/>
              </w:rPr>
              <w:t xml:space="preserve"> </w:t>
            </w: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952B10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B10" w:rsidRPr="00E561E4" w:rsidRDefault="00E561E4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  <w:r w:rsidRPr="00E561E4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4</w:t>
            </w:r>
            <w:r w:rsidRPr="009324F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-</w:t>
            </w:r>
            <w:r w:rsidRPr="009324F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րդ</w:t>
            </w:r>
            <w:r w:rsidRPr="009324F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9324F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կետում</w:t>
            </w:r>
            <w:r w:rsidRPr="009324F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CA59A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«</w:t>
            </w:r>
            <w:r w:rsidRPr="00CA59AD">
              <w:rPr>
                <w:rFonts w:ascii="GHEA Grapalat" w:hAnsi="GHEA Grapalat" w:cs="Sylfaen"/>
                <w:sz w:val="24"/>
                <w:szCs w:val="24"/>
              </w:rPr>
              <w:t>Գնահատման</w:t>
            </w:r>
            <w:r w:rsidRPr="00CA59AD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2C2117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CA59AD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CA59AD">
              <w:rPr>
                <w:rFonts w:ascii="GHEA Grapalat" w:hAnsi="GHEA Grapalat" w:cs="Sylfaen"/>
                <w:sz w:val="24"/>
                <w:szCs w:val="24"/>
              </w:rPr>
              <w:t>թեստավորման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Sylfaen"/>
                <w:sz w:val="24"/>
                <w:szCs w:val="24"/>
              </w:rPr>
              <w:t>կենտրոնի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 xml:space="preserve"> (</w:t>
            </w:r>
            <w:r w:rsidRPr="009324FB">
              <w:rPr>
                <w:rFonts w:ascii="GHEA Grapalat" w:hAnsi="GHEA Grapalat" w:cs="Sylfaen"/>
                <w:sz w:val="24"/>
                <w:szCs w:val="24"/>
              </w:rPr>
              <w:t>այսուհետև՝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Sylfaen"/>
                <w:sz w:val="24"/>
                <w:szCs w:val="24"/>
              </w:rPr>
              <w:t>ԳԹԿ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)</w:t>
            </w:r>
            <w:r w:rsidRPr="009324F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» </w:t>
            </w:r>
            <w:r w:rsidRPr="009324F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բառերից</w:t>
            </w:r>
            <w:r w:rsidRPr="009324F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9324F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հետո</w:t>
            </w:r>
            <w:r w:rsidRPr="009324F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9324F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լ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ր</w:t>
            </w:r>
            <w:r w:rsidRPr="009324F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ացնել</w:t>
            </w:r>
            <w:r w:rsidRPr="009324F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9324F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9324F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«</w:t>
            </w:r>
            <w:r w:rsidRPr="009324FB">
              <w:rPr>
                <w:rFonts w:ascii="GHEA Grapalat" w:hAnsi="GHEA Grapalat" w:cs="Sylfaen"/>
                <w:sz w:val="24"/>
                <w:szCs w:val="24"/>
                <w:lang w:eastAsia="en-GB"/>
              </w:rPr>
              <w:t>պաշտոնական</w:t>
            </w:r>
            <w:r w:rsidRPr="009324FB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</w:t>
            </w:r>
            <w:r w:rsidRPr="009324FB">
              <w:rPr>
                <w:rFonts w:ascii="GHEA Grapalat" w:hAnsi="GHEA Grapalat" w:cs="Sylfaen"/>
                <w:sz w:val="24"/>
                <w:szCs w:val="24"/>
                <w:lang w:eastAsia="en-GB"/>
              </w:rPr>
              <w:t>կայքէջերում</w:t>
            </w:r>
            <w:r w:rsidRPr="009324F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» </w:t>
            </w:r>
            <w:r w:rsidRPr="009324F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բառերը,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52B10" w:rsidRPr="00A27EED" w:rsidRDefault="00952B10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2B10" w:rsidRPr="00BD337C" w:rsidRDefault="00632F1F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  <w:r w:rsidRPr="001266F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</w:t>
            </w:r>
            <w:r w:rsidR="0078195A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>Ըն</w:t>
            </w:r>
            <w:r w:rsidR="0078195A"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դունվել է:</w:t>
            </w:r>
          </w:p>
        </w:tc>
      </w:tr>
      <w:tr w:rsidR="0069269B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9269B" w:rsidRPr="0069269B" w:rsidRDefault="0069269B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  <w:r w:rsidRPr="009324FB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6-րդ կետը </w:t>
            </w:r>
            <w:r>
              <w:rPr>
                <w:rFonts w:ascii="GHEA Grapalat" w:hAnsi="GHEA Grapalat"/>
                <w:sz w:val="24"/>
                <w:szCs w:val="24"/>
                <w:lang w:eastAsia="en-GB"/>
              </w:rPr>
              <w:t>շարադրել</w:t>
            </w:r>
            <w:r w:rsidRPr="009324FB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հետևյալ </w:t>
            </w:r>
            <w:r>
              <w:rPr>
                <w:rFonts w:ascii="GHEA Grapalat" w:hAnsi="GHEA Grapalat"/>
                <w:sz w:val="24"/>
                <w:szCs w:val="24"/>
                <w:lang w:eastAsia="en-GB"/>
              </w:rPr>
              <w:t>խմբագրությամբ</w:t>
            </w:r>
            <w:r w:rsidRPr="009324FB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. «Ոչ պետական ուսումնական հաստատության ուսուցիչը կարող է մասնակցել ատեստավորմանը՝ հիմնադրի համաձայնությամբ, վերջինիս կողմից հավելավճար տրամադրելու, </w:t>
            </w:r>
            <w:r w:rsidRPr="00C21D70">
              <w:rPr>
                <w:rFonts w:ascii="GHEA Grapalat" w:hAnsi="GHEA Grapalat"/>
                <w:sz w:val="24"/>
                <w:szCs w:val="24"/>
                <w:lang w:eastAsia="en-GB"/>
              </w:rPr>
              <w:t>ինչպես նաև՝ փոխհամաձայնությամբ հավելավճար չտրամադրելու պայմանով»,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69269B" w:rsidRPr="00A27EED" w:rsidRDefault="0069269B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0004F" w:rsidRPr="00800CF2" w:rsidRDefault="0050004F" w:rsidP="00447BF9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00CF2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</w:t>
            </w: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նդունվել</w:t>
            </w:r>
            <w:r w:rsidRPr="00800CF2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: </w:t>
            </w:r>
          </w:p>
          <w:p w:rsidR="0069269B" w:rsidRPr="0050004F" w:rsidRDefault="0050004F" w:rsidP="00447BF9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  <w:r w:rsidRPr="0050004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Կարգի դրույթում </w:t>
            </w:r>
            <w:r w:rsidRPr="00CA59A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«</w:t>
            </w:r>
            <w:r w:rsidRPr="009324FB">
              <w:rPr>
                <w:rFonts w:ascii="GHEA Grapalat" w:hAnsi="GHEA Grapalat"/>
                <w:sz w:val="24"/>
                <w:szCs w:val="24"/>
                <w:lang w:eastAsia="en-GB"/>
              </w:rPr>
              <w:t>հիմնադրի համաձայնությամբ</w:t>
            </w:r>
            <w:r w:rsidRPr="009324F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»</w:t>
            </w:r>
            <w:r w:rsidRPr="0050004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ձևակերպումը կարգավորվում է ընթացակարգը:</w:t>
            </w:r>
          </w:p>
          <w:p w:rsidR="0030476A" w:rsidRPr="0050004F" w:rsidRDefault="0030476A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</w:rPr>
            </w:pPr>
          </w:p>
          <w:p w:rsidR="0030476A" w:rsidRPr="0050004F" w:rsidRDefault="0030476A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</w:rPr>
            </w:pPr>
          </w:p>
          <w:p w:rsidR="0030476A" w:rsidRPr="0050004F" w:rsidRDefault="0030476A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</w:rPr>
            </w:pPr>
          </w:p>
          <w:p w:rsidR="0030476A" w:rsidRPr="0050004F" w:rsidRDefault="0030476A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</w:rPr>
            </w:pPr>
          </w:p>
          <w:p w:rsidR="0030476A" w:rsidRPr="0050004F" w:rsidRDefault="0030476A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</w:rPr>
            </w:pPr>
          </w:p>
        </w:tc>
      </w:tr>
      <w:tr w:rsidR="00E561E4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61E4" w:rsidRPr="00E534B5" w:rsidRDefault="00E561E4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9324FB">
              <w:rPr>
                <w:rStyle w:val="Strong"/>
                <w:rFonts w:ascii="GHEA Grapalat" w:eastAsia="Sylfaen" w:hAnsi="GHEA Grapalat"/>
                <w:sz w:val="24"/>
                <w:lang w:val="pt-PT"/>
              </w:rPr>
              <w:lastRenderedPageBreak/>
              <w:t xml:space="preserve">9-րդ կետում «Բնագիտություն» բառից հետո լրացնել «և </w:t>
            </w:r>
            <w:r w:rsidRPr="008A4B71">
              <w:rPr>
                <w:rStyle w:val="Strong"/>
                <w:rFonts w:ascii="GHEA Grapalat" w:eastAsia="Sylfaen" w:hAnsi="GHEA Grapalat"/>
                <w:sz w:val="24"/>
                <w:lang w:val="pt-PT"/>
              </w:rPr>
              <w:t>Հայրենագիտություն»</w:t>
            </w:r>
            <w:r w:rsidRPr="009324FB">
              <w:rPr>
                <w:rStyle w:val="Strong"/>
                <w:rFonts w:ascii="GHEA Grapalat" w:eastAsia="Sylfaen" w:hAnsi="GHEA Grapalat"/>
                <w:sz w:val="24"/>
                <w:lang w:val="pt-PT"/>
              </w:rPr>
              <w:t xml:space="preserve"> </w:t>
            </w:r>
            <w:r w:rsidRPr="009324FB">
              <w:rPr>
                <w:rStyle w:val="Strong"/>
                <w:rFonts w:ascii="GHEA Grapalat" w:eastAsia="Sylfaen" w:hAnsi="GHEA Grapalat"/>
                <w:sz w:val="24"/>
                <w:szCs w:val="24"/>
                <w:lang w:val="pt-PT"/>
              </w:rPr>
              <w:t>բառերը, «առարկան» բառը փոխարինել «առարկաները» բառով</w:t>
            </w:r>
            <w:r w:rsidRPr="009324FB">
              <w:rPr>
                <w:rStyle w:val="Strong"/>
                <w:rFonts w:ascii="GHEA Grapalat" w:eastAsia="Sylfaen" w:hAnsi="GHEA Grapalat"/>
                <w:sz w:val="24"/>
                <w:szCs w:val="24"/>
              </w:rPr>
              <w:t>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561E4" w:rsidRPr="00A27EED" w:rsidRDefault="00E561E4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0A64" w:rsidRPr="008C7547" w:rsidRDefault="008850D7" w:rsidP="00411AD1">
            <w:pPr>
              <w:spacing w:after="0" w:line="240" w:lineRule="auto"/>
              <w:rPr>
                <w:rFonts w:ascii="GHEA Grapalat" w:eastAsia="Merriweather" w:hAnsi="GHEA Grapalat"/>
                <w:color w:val="FF0000"/>
                <w:sz w:val="24"/>
                <w:szCs w:val="24"/>
                <w:lang w:val="ru-RU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E561E4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61E4" w:rsidRPr="00E534B5" w:rsidRDefault="00E561E4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  <w:r w:rsidRPr="009324FB">
              <w:rPr>
                <w:rFonts w:ascii="GHEA Grapalat" w:hAnsi="GHEA Grapalat"/>
                <w:sz w:val="24"/>
                <w:szCs w:val="24"/>
              </w:rPr>
              <w:t xml:space="preserve">10-րդ կետը </w:t>
            </w:r>
            <w:r>
              <w:rPr>
                <w:rFonts w:ascii="GHEA Grapalat" w:hAnsi="GHEA Grapalat"/>
                <w:sz w:val="24"/>
                <w:szCs w:val="24"/>
                <w:lang w:eastAsia="en-GB"/>
              </w:rPr>
              <w:t>շարադրել</w:t>
            </w:r>
            <w:r w:rsidRPr="009324FB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հետևյալ </w:t>
            </w:r>
            <w:r>
              <w:rPr>
                <w:rFonts w:ascii="GHEA Grapalat" w:hAnsi="GHEA Grapalat"/>
                <w:sz w:val="24"/>
                <w:szCs w:val="24"/>
                <w:lang w:eastAsia="en-GB"/>
              </w:rPr>
              <w:t>խմբագրությամբ</w:t>
            </w:r>
            <w:r w:rsidRPr="009324FB">
              <w:rPr>
                <w:rFonts w:ascii="GHEA Grapalat" w:hAnsi="GHEA Grapalat"/>
                <w:sz w:val="24"/>
                <w:szCs w:val="24"/>
              </w:rPr>
              <w:t>. «</w:t>
            </w:r>
            <w:r w:rsidRPr="009324FB">
              <w:rPr>
                <w:rFonts w:ascii="GHEA Grapalat" w:hAnsi="GHEA Grapalat"/>
                <w:sz w:val="24"/>
                <w:szCs w:val="24"/>
                <w:lang w:eastAsia="en-GB"/>
              </w:rPr>
              <w:t>Նախնական զինվորական պատրաստ</w:t>
            </w:r>
            <w:r w:rsidRPr="00CA59AD">
              <w:rPr>
                <w:rFonts w:ascii="GHEA Grapalat" w:hAnsi="GHEA Grapalat"/>
                <w:sz w:val="24"/>
                <w:szCs w:val="24"/>
                <w:lang w:eastAsia="en-GB"/>
              </w:rPr>
              <w:t>ությու</w:t>
            </w:r>
            <w:r w:rsidRPr="009324FB">
              <w:rPr>
                <w:rFonts w:ascii="GHEA Grapalat" w:hAnsi="GHEA Grapalat"/>
                <w:sz w:val="24"/>
                <w:szCs w:val="24"/>
                <w:lang w:eastAsia="en-GB"/>
              </w:rPr>
              <w:t>ն, Ֆիզկուլտուրա, Երաժշտություն, Կերպարվեստ, Տեխնոլոգիա առարկաները դասավանդող ուսուցիչների, ինչպես նաև դասվարների ատեստավորումն իրականացվում է բանավոր կամ գրավոր եղանակով»: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561E4" w:rsidRPr="00A27EED" w:rsidRDefault="00E561E4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61E4" w:rsidRPr="00306AA5" w:rsidRDefault="00306AA5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E561E4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61E4" w:rsidRPr="00E534B5" w:rsidRDefault="00E561E4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  <w:r w:rsidRPr="009324FB">
              <w:rPr>
                <w:rFonts w:ascii="GHEA Grapalat" w:eastAsia="Sylfaen" w:hAnsi="GHEA Grapalat" w:cs="Arial"/>
                <w:sz w:val="24"/>
                <w:szCs w:val="24"/>
              </w:rPr>
              <w:t>11-րդ կետի «երաշխավորված» բառից հետո լ</w:t>
            </w:r>
            <w:r>
              <w:rPr>
                <w:rFonts w:ascii="GHEA Grapalat" w:eastAsia="Sylfaen" w:hAnsi="GHEA Grapalat" w:cs="Arial"/>
                <w:sz w:val="24"/>
                <w:szCs w:val="24"/>
              </w:rPr>
              <w:t>ր</w:t>
            </w:r>
            <w:r w:rsidRPr="009324FB">
              <w:rPr>
                <w:rFonts w:ascii="GHEA Grapalat" w:eastAsia="Sylfaen" w:hAnsi="GHEA Grapalat" w:cs="Arial"/>
                <w:sz w:val="24"/>
                <w:szCs w:val="24"/>
              </w:rPr>
              <w:t xml:space="preserve">ացնել </w:t>
            </w:r>
            <w:r w:rsidRPr="009324FB">
              <w:rPr>
                <w:rFonts w:ascii="GHEA Grapalat" w:eastAsia="Sylfaen" w:hAnsi="GHEA Grapalat" w:cs="Arial"/>
                <w:sz w:val="24"/>
              </w:rPr>
              <w:t>կամ ազգային փոքրամասնությունների «Մայրենի լեզու և գրականություն»</w:t>
            </w:r>
            <w:r w:rsidRPr="008A1436">
              <w:rPr>
                <w:rFonts w:ascii="GHEA Grapalat" w:eastAsia="Sylfaen" w:hAnsi="GHEA Grapalat" w:cs="Arial"/>
                <w:sz w:val="24"/>
              </w:rPr>
              <w:t xml:space="preserve"> </w:t>
            </w:r>
            <w:r w:rsidRPr="002C2117">
              <w:rPr>
                <w:rFonts w:ascii="GHEA Grapalat" w:eastAsia="Sylfaen" w:hAnsi="GHEA Grapalat" w:cs="Arial"/>
                <w:sz w:val="24"/>
              </w:rPr>
              <w:t>կամ</w:t>
            </w:r>
            <w:r w:rsidRPr="009324FB">
              <w:rPr>
                <w:rFonts w:ascii="GHEA Grapalat" w:eastAsia="Sylfaen" w:hAnsi="GHEA Grapalat" w:cs="Arial"/>
                <w:sz w:val="24"/>
              </w:rPr>
              <w:t xml:space="preserve"> </w:t>
            </w:r>
            <w:r w:rsidRPr="008A1436">
              <w:rPr>
                <w:rFonts w:ascii="GHEA Grapalat" w:eastAsia="Sylfaen" w:hAnsi="GHEA Grapalat" w:cs="Arial"/>
                <w:sz w:val="24"/>
              </w:rPr>
              <w:t>«Ասորերեն լեզու»»</w:t>
            </w:r>
            <w:r w:rsidRPr="009324FB">
              <w:rPr>
                <w:rFonts w:ascii="GHEA Grapalat" w:eastAsia="Sylfaen" w:hAnsi="GHEA Grapalat" w:cs="Arial"/>
                <w:sz w:val="24"/>
              </w:rPr>
              <w:t xml:space="preserve"> բառերը: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561E4" w:rsidRPr="00A27EED" w:rsidRDefault="00E561E4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850D7" w:rsidRPr="007E2EA9" w:rsidRDefault="008850D7" w:rsidP="00411AD1">
            <w:pPr>
              <w:spacing w:after="0" w:line="240" w:lineRule="auto"/>
              <w:rPr>
                <w:rFonts w:ascii="Sylfaen" w:eastAsia="Merriweather" w:hAnsi="Sylfaen"/>
                <w:color w:val="000000"/>
                <w:sz w:val="24"/>
                <w:szCs w:val="24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E561E4" w:rsidRPr="007E2EA9" w:rsidRDefault="008850D7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7E2EA9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Կատարվել է լրացում:</w:t>
            </w:r>
          </w:p>
        </w:tc>
      </w:tr>
      <w:tr w:rsidR="00E561E4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61E4" w:rsidRPr="00E534B5" w:rsidRDefault="00E561E4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  <w:r w:rsidRPr="009324FB">
              <w:rPr>
                <w:rFonts w:ascii="GHEA Grapalat" w:hAnsi="GHEA Grapalat"/>
                <w:sz w:val="24"/>
                <w:szCs w:val="24"/>
              </w:rPr>
              <w:t>12-րդ կետի 2</w:t>
            </w:r>
            <w:r>
              <w:rPr>
                <w:rFonts w:ascii="GHEA Grapalat" w:hAnsi="GHEA Grapalat"/>
                <w:sz w:val="24"/>
                <w:szCs w:val="24"/>
              </w:rPr>
              <w:t>-րդ ենթակետը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9324FB">
              <w:rPr>
                <w:rFonts w:ascii="GHEA Grapalat" w:eastAsiaTheme="minorHAnsi" w:hAnsi="GHEA Grapalat"/>
                <w:sz w:val="24"/>
                <w:szCs w:val="24"/>
              </w:rPr>
              <w:t>դրույթների</w:t>
            </w:r>
            <w:r w:rsidRPr="009324FB">
              <w:rPr>
                <w:rFonts w:ascii="GHEA Grapalat" w:hAnsi="GHEA Grapalat"/>
                <w:sz w:val="24"/>
                <w:szCs w:val="24"/>
              </w:rPr>
              <w:t>»</w:t>
            </w:r>
            <w:r w:rsidRPr="009324FB">
              <w:rPr>
                <w:rFonts w:ascii="GHEA Grapalat" w:eastAsiaTheme="minorHAnsi" w:hAnsi="GHEA Grapalat"/>
                <w:sz w:val="24"/>
                <w:szCs w:val="24"/>
              </w:rPr>
              <w:t xml:space="preserve"> բառից առաջ լրացնել </w:t>
            </w:r>
            <w:r w:rsidRPr="009324FB">
              <w:rPr>
                <w:rFonts w:ascii="GHEA Grapalat" w:hAnsi="GHEA Grapalat"/>
                <w:sz w:val="24"/>
                <w:szCs w:val="24"/>
              </w:rPr>
              <w:t>«</w:t>
            </w:r>
            <w:r w:rsidRPr="009324FB">
              <w:rPr>
                <w:rFonts w:ascii="GHEA Grapalat" w:eastAsiaTheme="minorHAnsi" w:hAnsi="GHEA Grapalat"/>
                <w:sz w:val="24"/>
                <w:szCs w:val="24"/>
              </w:rPr>
              <w:t>կետերի» բառով</w:t>
            </w:r>
            <w:r w:rsidRPr="009324FB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561E4" w:rsidRPr="00A27EED" w:rsidRDefault="00E561E4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61E4" w:rsidRPr="00D958A2" w:rsidRDefault="00F1594B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E561E4" w:rsidRPr="00A27EED" w:rsidTr="00653567">
        <w:trPr>
          <w:trHeight w:val="840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61E4" w:rsidRPr="00E534B5" w:rsidRDefault="00E561E4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  <w:r w:rsidRPr="009324FB">
              <w:rPr>
                <w:rFonts w:ascii="GHEA Grapalat" w:hAnsi="GHEA Grapalat"/>
                <w:sz w:val="24"/>
                <w:szCs w:val="24"/>
              </w:rPr>
              <w:t>17-րդ կետի 3-րդ ենթակետում «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դասավանդվող առարկան»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բառերից հետո </w:t>
            </w:r>
            <w:r>
              <w:rPr>
                <w:rFonts w:ascii="GHEA Grapalat" w:hAnsi="GHEA Grapalat"/>
                <w:sz w:val="24"/>
                <w:szCs w:val="24"/>
              </w:rPr>
              <w:t>լր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ացնել </w:t>
            </w:r>
            <w:r w:rsidRPr="009324FB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սույն կարգի 9-րդ և 11-րդ կետերի </w:t>
            </w:r>
            <w:r w:rsidRPr="009324FB">
              <w:rPr>
                <w:rFonts w:ascii="GHEA Grapalat" w:hAnsi="GHEA Grapalat"/>
                <w:sz w:val="24"/>
                <w:szCs w:val="24"/>
                <w:lang w:eastAsia="en-GB"/>
              </w:rPr>
              <w:lastRenderedPageBreak/>
              <w:t>դեպքում՝ որակավորման իր բազային կրթության կամ հարակից առարկան» բառերը,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561E4" w:rsidRPr="00A27EED" w:rsidRDefault="00E561E4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61E4" w:rsidRPr="006C6D0F" w:rsidRDefault="003C63D5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E561E4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61E4" w:rsidRPr="009324FB" w:rsidRDefault="00E561E4" w:rsidP="002C218B">
            <w:pPr>
              <w:tabs>
                <w:tab w:val="left" w:pos="851"/>
              </w:tabs>
              <w:spacing w:after="0" w:line="360" w:lineRule="auto"/>
              <w:jc w:val="both"/>
              <w:rPr>
                <w:rStyle w:val="Strong"/>
                <w:rFonts w:ascii="GHEA Grapalat" w:eastAsia="GHEA Grapalat" w:hAnsi="GHEA Grapalat" w:cs="Sylfaen"/>
                <w:bCs w:val="0"/>
                <w:sz w:val="24"/>
                <w:szCs w:val="24"/>
              </w:rPr>
            </w:pPr>
          </w:p>
          <w:p w:rsidR="00E561E4" w:rsidRPr="009324FB" w:rsidRDefault="00E561E4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Style w:val="Strong"/>
                <w:rFonts w:ascii="GHEA Grapalat" w:eastAsia="GHEA Grapalat" w:hAnsi="GHEA Grapalat" w:cs="Sylfaen"/>
                <w:b w:val="0"/>
                <w:bCs w:val="0"/>
                <w:sz w:val="24"/>
                <w:szCs w:val="24"/>
              </w:rPr>
            </w:pPr>
            <w:r w:rsidRPr="009324FB">
              <w:rPr>
                <w:rStyle w:val="Strong"/>
                <w:rFonts w:ascii="GHEA Grapalat" w:eastAsia="Sylfaen" w:hAnsi="GHEA Grapalat"/>
                <w:sz w:val="24"/>
                <w:szCs w:val="24"/>
                <w:lang w:val="pt-PT"/>
              </w:rPr>
              <w:t xml:space="preserve">17-րդ կետի 5-րդ ենթակետում </w:t>
            </w:r>
            <w:r w:rsidRPr="009324FB">
              <w:rPr>
                <w:rStyle w:val="Strong"/>
                <w:rFonts w:ascii="GHEA Grapalat" w:eastAsia="Sylfaen" w:hAnsi="GHEA Grapalat"/>
                <w:sz w:val="24"/>
                <w:szCs w:val="24"/>
              </w:rPr>
              <w:t>«հասցեն» բառից հետո լ</w:t>
            </w:r>
            <w:r>
              <w:rPr>
                <w:rStyle w:val="Strong"/>
                <w:rFonts w:ascii="GHEA Grapalat" w:eastAsia="Sylfaen" w:hAnsi="GHEA Grapalat"/>
                <w:sz w:val="24"/>
                <w:szCs w:val="24"/>
              </w:rPr>
              <w:t>ր</w:t>
            </w:r>
            <w:r w:rsidRPr="009324FB">
              <w:rPr>
                <w:rStyle w:val="Strong"/>
                <w:rFonts w:ascii="GHEA Grapalat" w:eastAsia="Sylfaen" w:hAnsi="GHEA Grapalat"/>
                <w:sz w:val="24"/>
                <w:szCs w:val="24"/>
              </w:rPr>
              <w:t>ացնել</w:t>
            </w:r>
            <w:r w:rsidRPr="009324FB">
              <w:rPr>
                <w:rStyle w:val="Strong"/>
                <w:rFonts w:ascii="GHEA Grapalat" w:eastAsia="Sylfaen" w:hAnsi="GHEA Grapalat"/>
                <w:sz w:val="24"/>
                <w:szCs w:val="24"/>
                <w:lang w:val="pt-PT"/>
              </w:rPr>
              <w:t xml:space="preserve"> </w:t>
            </w:r>
            <w:r w:rsidRPr="009324FB">
              <w:rPr>
                <w:rStyle w:val="Strong"/>
                <w:rFonts w:ascii="GHEA Grapalat" w:eastAsia="Sylfaen" w:hAnsi="GHEA Grapalat"/>
                <w:sz w:val="24"/>
                <w:szCs w:val="24"/>
              </w:rPr>
              <w:t xml:space="preserve">«, </w:t>
            </w:r>
            <w:r w:rsidRPr="009324FB">
              <w:rPr>
                <w:rStyle w:val="Strong"/>
                <w:rFonts w:ascii="GHEA Grapalat" w:eastAsia="Sylfaen" w:hAnsi="GHEA Grapalat"/>
                <w:sz w:val="24"/>
                <w:szCs w:val="24"/>
                <w:lang w:val="pt-PT"/>
              </w:rPr>
              <w:t>հեռախոսահամարը</w:t>
            </w:r>
            <w:r w:rsidRPr="009324FB">
              <w:rPr>
                <w:rStyle w:val="Strong"/>
                <w:rFonts w:ascii="GHEA Grapalat" w:eastAsia="Sylfaen" w:hAnsi="GHEA Grapalat"/>
                <w:sz w:val="24"/>
                <w:szCs w:val="24"/>
              </w:rPr>
              <w:t>» բառը</w:t>
            </w:r>
            <w:r w:rsidRPr="009324FB">
              <w:rPr>
                <w:rStyle w:val="Strong"/>
                <w:rFonts w:ascii="GHEA Grapalat" w:eastAsia="Sylfaen" w:hAnsi="GHEA Grapalat"/>
                <w:sz w:val="24"/>
                <w:szCs w:val="24"/>
                <w:lang w:val="pt-PT"/>
              </w:rPr>
              <w:t>:</w:t>
            </w:r>
          </w:p>
          <w:p w:rsidR="00E561E4" w:rsidRPr="00E561E4" w:rsidRDefault="00E561E4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561E4" w:rsidRPr="00A27EED" w:rsidRDefault="00E561E4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61E4" w:rsidRPr="006C6D0F" w:rsidRDefault="001977C9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E561E4" w:rsidRPr="00A27EED" w:rsidTr="00653567">
        <w:trPr>
          <w:trHeight w:val="2047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36BB5" w:rsidRPr="009324FB" w:rsidRDefault="00336BB5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sz w:val="32"/>
                <w:szCs w:val="24"/>
              </w:rPr>
            </w:pPr>
            <w:r w:rsidRPr="009324FB">
              <w:rPr>
                <w:rStyle w:val="Strong"/>
                <w:rFonts w:ascii="GHEA Grapalat" w:eastAsia="Sylfaen" w:hAnsi="GHEA Grapalat"/>
                <w:sz w:val="24"/>
                <w:lang w:val="pt-PT"/>
              </w:rPr>
              <w:t xml:space="preserve">20-րդ </w:t>
            </w:r>
            <w:r w:rsidRPr="009324FB">
              <w:rPr>
                <w:rStyle w:val="Strong"/>
                <w:rFonts w:ascii="GHEA Grapalat" w:eastAsia="Sylfaen" w:hAnsi="GHEA Grapalat"/>
                <w:sz w:val="24"/>
              </w:rPr>
              <w:t>կ</w:t>
            </w:r>
            <w:r w:rsidRPr="009324FB">
              <w:rPr>
                <w:rStyle w:val="Strong"/>
                <w:rFonts w:ascii="GHEA Grapalat" w:eastAsia="Sylfaen" w:hAnsi="GHEA Grapalat"/>
                <w:sz w:val="24"/>
                <w:lang w:val="pt-PT"/>
              </w:rPr>
              <w:t>ետում</w:t>
            </w:r>
            <w:r w:rsidRPr="009E20A5">
              <w:rPr>
                <w:rStyle w:val="Strong"/>
                <w:rFonts w:ascii="GHEA Grapalat" w:eastAsia="Sylfaen" w:hAnsi="GHEA Grapalat"/>
                <w:sz w:val="24"/>
              </w:rPr>
              <w:t xml:space="preserve"> </w:t>
            </w:r>
            <w:r>
              <w:rPr>
                <w:rStyle w:val="Strong"/>
                <w:rFonts w:ascii="GHEA Grapalat" w:eastAsia="Sylfaen" w:hAnsi="GHEA Grapalat"/>
                <w:sz w:val="24"/>
              </w:rPr>
              <w:t>«մարզի» բառից հետո լրացնել «</w:t>
            </w:r>
            <w:r w:rsidRPr="009E20A5">
              <w:rPr>
                <w:rStyle w:val="Strong"/>
                <w:rFonts w:ascii="GHEA Grapalat" w:eastAsia="Sylfaen" w:hAnsi="GHEA Grapalat"/>
                <w:sz w:val="24"/>
              </w:rPr>
              <w:t>(</w:t>
            </w:r>
            <w:r>
              <w:rPr>
                <w:rStyle w:val="Strong"/>
                <w:rFonts w:ascii="GHEA Grapalat" w:eastAsia="Sylfaen" w:hAnsi="GHEA Grapalat"/>
                <w:sz w:val="24"/>
              </w:rPr>
              <w:t>Երևան քաղաքի</w:t>
            </w:r>
            <w:r w:rsidRPr="009E20A5">
              <w:rPr>
                <w:rStyle w:val="Strong"/>
                <w:rFonts w:ascii="GHEA Grapalat" w:eastAsia="Sylfaen" w:hAnsi="GHEA Grapalat"/>
                <w:sz w:val="24"/>
              </w:rPr>
              <w:t>)</w:t>
            </w:r>
            <w:r>
              <w:rPr>
                <w:rStyle w:val="Strong"/>
                <w:rFonts w:ascii="GHEA Grapalat" w:eastAsia="Sylfaen" w:hAnsi="GHEA Grapalat"/>
                <w:sz w:val="24"/>
              </w:rPr>
              <w:t>» բառերով,</w:t>
            </w:r>
            <w:r w:rsidRPr="009324FB">
              <w:rPr>
                <w:rStyle w:val="Strong"/>
                <w:rFonts w:ascii="GHEA Grapalat" w:eastAsia="Sylfaen" w:hAnsi="GHEA Grapalat"/>
                <w:sz w:val="24"/>
                <w:lang w:val="pt-PT"/>
              </w:rPr>
              <w:t xml:space="preserve"> «</w:t>
            </w:r>
            <w:r w:rsidRPr="009324FB">
              <w:rPr>
                <w:rFonts w:ascii="GHEA Grapalat" w:hAnsi="GHEA Grapalat" w:cs="Arial"/>
                <w:sz w:val="24"/>
                <w:lang w:val="pt-PT"/>
              </w:rPr>
              <w:t>7-</w:t>
            </w:r>
            <w:r w:rsidRPr="009324FB">
              <w:rPr>
                <w:rFonts w:ascii="GHEA Grapalat" w:hAnsi="GHEA Grapalat" w:cs="Sylfaen"/>
                <w:sz w:val="24"/>
              </w:rPr>
              <w:t>օրյա</w:t>
            </w:r>
            <w:r w:rsidRPr="009324FB">
              <w:rPr>
                <w:rFonts w:ascii="GHEA Grapalat" w:hAnsi="GHEA Grapalat" w:cs="Arial"/>
                <w:sz w:val="24"/>
                <w:lang w:val="pt-PT"/>
              </w:rPr>
              <w:t xml:space="preserve"> </w:t>
            </w:r>
            <w:r w:rsidRPr="009324FB">
              <w:rPr>
                <w:rFonts w:ascii="GHEA Grapalat" w:hAnsi="GHEA Grapalat" w:cs="Sylfaen"/>
                <w:sz w:val="24"/>
              </w:rPr>
              <w:t>ժամկետում</w:t>
            </w:r>
            <w:r w:rsidRPr="009324FB">
              <w:rPr>
                <w:rFonts w:ascii="GHEA Grapalat" w:hAnsi="GHEA Grapalat" w:cs="Sylfaen"/>
                <w:sz w:val="24"/>
                <w:lang w:val="pt-PT"/>
              </w:rPr>
              <w:t xml:space="preserve">» </w:t>
            </w:r>
            <w:r w:rsidRPr="009324FB">
              <w:rPr>
                <w:rFonts w:ascii="GHEA Grapalat" w:hAnsi="GHEA Grapalat" w:cs="Sylfaen"/>
                <w:sz w:val="24"/>
              </w:rPr>
              <w:t>բառերը</w:t>
            </w:r>
            <w:r w:rsidRPr="009324FB">
              <w:rPr>
                <w:rFonts w:ascii="GHEA Grapalat" w:hAnsi="GHEA Grapalat" w:cs="Sylfaen"/>
                <w:sz w:val="24"/>
                <w:lang w:val="pt-PT"/>
              </w:rPr>
              <w:t xml:space="preserve"> </w:t>
            </w:r>
            <w:r w:rsidRPr="009324FB">
              <w:rPr>
                <w:rFonts w:ascii="GHEA Grapalat" w:hAnsi="GHEA Grapalat" w:cs="Sylfaen"/>
                <w:sz w:val="24"/>
              </w:rPr>
              <w:t>փոխարինել</w:t>
            </w:r>
            <w:r w:rsidRPr="009324FB">
              <w:rPr>
                <w:rFonts w:ascii="GHEA Grapalat" w:hAnsi="GHEA Grapalat" w:cs="Sylfaen"/>
                <w:sz w:val="24"/>
                <w:lang w:val="pt-PT"/>
              </w:rPr>
              <w:t xml:space="preserve"> «7 աշխատանքային օրվա ընթացքում» բառերով</w:t>
            </w:r>
            <w:r w:rsidRPr="009324FB">
              <w:rPr>
                <w:rFonts w:ascii="GHEA Grapalat" w:hAnsi="GHEA Grapalat" w:cs="Sylfaen"/>
                <w:sz w:val="24"/>
              </w:rPr>
              <w:t>,</w:t>
            </w:r>
          </w:p>
          <w:p w:rsidR="00E561E4" w:rsidRPr="00E561E4" w:rsidRDefault="00E561E4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561E4" w:rsidRPr="00A27EED" w:rsidRDefault="00E561E4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61E4" w:rsidRPr="006C6D0F" w:rsidRDefault="001977C9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E561E4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36BB5" w:rsidRPr="009324FB" w:rsidRDefault="00336BB5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sz w:val="32"/>
                <w:szCs w:val="24"/>
              </w:rPr>
            </w:pPr>
            <w:r w:rsidRPr="009324FB">
              <w:rPr>
                <w:rFonts w:ascii="GHEA Grapalat" w:hAnsi="GHEA Grapalat" w:cs="Sylfaen"/>
                <w:sz w:val="24"/>
              </w:rPr>
              <w:t>26-րդ կետում «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ներկայացուցիչ» բառից հետո լրացնել «(այսուհետ՝ ներկայացուցիչ)» բառերը,</w:t>
            </w:r>
          </w:p>
          <w:p w:rsidR="00E561E4" w:rsidRPr="00E561E4" w:rsidRDefault="00E561E4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561E4" w:rsidRPr="00A27EED" w:rsidRDefault="00E561E4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61E4" w:rsidRPr="00800CF2" w:rsidRDefault="00800CF2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00CF2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</w:t>
            </w:r>
            <w:r w:rsidR="00D306AF"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նդունվել</w:t>
            </w:r>
            <w:r w:rsidRPr="00800CF2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: </w:t>
            </w:r>
          </w:p>
          <w:p w:rsidR="00800CF2" w:rsidRPr="00800CF2" w:rsidRDefault="00800CF2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  <w:r w:rsidRPr="00800CF2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Նման կարգավորում </w:t>
            </w:r>
            <w:r w:rsidR="00CF0DB8" w:rsidRPr="00CF0DB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առ</w:t>
            </w:r>
            <w:r w:rsidRPr="00800CF2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կա </w:t>
            </w:r>
            <w:r w:rsidR="00CF0DB8" w:rsidRPr="00CF0DB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է </w:t>
            </w:r>
            <w:r w:rsidRPr="00800CF2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24-րդ կետում:</w:t>
            </w:r>
          </w:p>
        </w:tc>
      </w:tr>
      <w:tr w:rsidR="00E561E4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36BB5" w:rsidRPr="009324FB" w:rsidRDefault="00336BB5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  <w:r w:rsidRPr="009324FB">
              <w:rPr>
                <w:rFonts w:ascii="GHEA Grapalat" w:eastAsiaTheme="minorHAnsi" w:hAnsi="GHEA Grapalat" w:cstheme="minorBidi"/>
                <w:sz w:val="24"/>
                <w:szCs w:val="24"/>
              </w:rPr>
              <w:t>33-րդ կետում «հավելվածը» բառը փոխարինել «կարգը» բառով,</w:t>
            </w:r>
          </w:p>
          <w:p w:rsidR="00E561E4" w:rsidRPr="00E561E4" w:rsidRDefault="00E561E4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561E4" w:rsidRPr="00A27EED" w:rsidRDefault="00E561E4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61E4" w:rsidRPr="006C6D0F" w:rsidRDefault="00D306AF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E561E4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36BB5" w:rsidRPr="009324FB" w:rsidRDefault="00336BB5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9324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34-րդ կետում </w:t>
            </w:r>
            <w:r w:rsidRPr="009324F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ձևաթղթերում» բառը փոխարինել</w:t>
            </w:r>
            <w:r w:rsidRPr="009324F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ձևաթղթում» բառով,</w:t>
            </w:r>
          </w:p>
          <w:p w:rsidR="00E561E4" w:rsidRPr="00E561E4" w:rsidRDefault="00E561E4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561E4" w:rsidRPr="00A27EED" w:rsidRDefault="00E561E4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61E4" w:rsidRPr="006C6D0F" w:rsidRDefault="004B066E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E561E4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36BB5" w:rsidRPr="009324FB" w:rsidRDefault="00336BB5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b/>
                <w:sz w:val="36"/>
                <w:szCs w:val="24"/>
              </w:rPr>
            </w:pPr>
            <w:r w:rsidRPr="009324FB">
              <w:rPr>
                <w:rStyle w:val="Strong"/>
                <w:rFonts w:ascii="GHEA Grapalat" w:eastAsia="Sylfaen" w:hAnsi="GHEA Grapalat"/>
                <w:sz w:val="24"/>
                <w:lang w:val="pt-PT"/>
              </w:rPr>
              <w:t>42-րդ և 48-րդ կետերում «այլ կապի» բառերը փոխարինել «կապի այլ» բառերով</w:t>
            </w:r>
            <w:r w:rsidRPr="009324FB">
              <w:rPr>
                <w:rStyle w:val="Strong"/>
                <w:rFonts w:ascii="GHEA Grapalat" w:eastAsia="Sylfaen" w:hAnsi="GHEA Grapalat"/>
                <w:sz w:val="24"/>
              </w:rPr>
              <w:t>,</w:t>
            </w:r>
          </w:p>
          <w:p w:rsidR="00E561E4" w:rsidRPr="00E561E4" w:rsidRDefault="00E561E4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E561E4" w:rsidRPr="00A27EED" w:rsidRDefault="00E561E4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61E4" w:rsidRPr="006C6D0F" w:rsidRDefault="007C0C82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336BB5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36BB5" w:rsidRPr="007E1F4C" w:rsidRDefault="00336BB5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  <w:r w:rsidRPr="009324FB">
              <w:rPr>
                <w:rFonts w:ascii="GHEA Grapalat" w:hAnsi="GHEA Grapalat" w:cs="Arial"/>
                <w:sz w:val="24"/>
                <w:szCs w:val="24"/>
              </w:rPr>
              <w:t xml:space="preserve">49-րդ կետը </w:t>
            </w:r>
            <w:r>
              <w:rPr>
                <w:rFonts w:ascii="GHEA Grapalat" w:hAnsi="GHEA Grapalat"/>
                <w:sz w:val="24"/>
                <w:szCs w:val="24"/>
                <w:lang w:eastAsia="en-GB"/>
              </w:rPr>
              <w:t>շարադրել</w:t>
            </w:r>
            <w:r w:rsidRPr="009324FB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հետևյալ </w:t>
            </w:r>
            <w:r>
              <w:rPr>
                <w:rFonts w:ascii="GHEA Grapalat" w:hAnsi="GHEA Grapalat"/>
                <w:sz w:val="24"/>
                <w:szCs w:val="24"/>
                <w:lang w:eastAsia="en-GB"/>
              </w:rPr>
              <w:t>խմբագրությամբ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. «Սույն կարգի 48-րդ կետով նախատեսված դեպքում ատեստավորումը դադարեցնելու դեպքում</w:t>
            </w:r>
            <w:r w:rsidRPr="009324FB">
              <w:rPr>
                <w:rFonts w:ascii="GHEA Grapalat" w:hAnsi="GHEA Grapalat"/>
                <w:color w:val="000000"/>
                <w:sz w:val="19"/>
                <w:szCs w:val="19"/>
                <w:shd w:val="clear" w:color="auto" w:fill="FFFFFF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ուսուցչից վերցվում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թեստը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պատասխանների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ձևաթղթի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վրա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գրվում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են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«Ատեստավորումը դ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ադարեցվել է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» բառերը,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աշխատանքը գնահատվում է զրո միավոր, տվյալ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խմբի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քննասենյակի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արձանագրությունների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մեջ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գրանցվում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այդ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փաստը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ուսուցչի անունը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ազգանունը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հայրանունը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դադարեցման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պատճառը»,</w:t>
            </w:r>
          </w:p>
          <w:p w:rsidR="00336BB5" w:rsidRPr="00336BB5" w:rsidRDefault="00336BB5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Style w:val="Strong"/>
                <w:rFonts w:ascii="GHEA Grapalat" w:eastAsia="Sylfaen" w:hAnsi="GHEA Grapalat"/>
                <w:sz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36BB5" w:rsidRPr="00A27EED" w:rsidRDefault="00336BB5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36BB5" w:rsidRPr="00CF0DB8" w:rsidRDefault="002B0D4D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</w:t>
            </w:r>
            <w:r w:rsidRPr="001266F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խմբագրված տարբերակով</w:t>
            </w: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:</w:t>
            </w:r>
          </w:p>
          <w:p w:rsidR="001266FB" w:rsidRPr="001266FB" w:rsidRDefault="001266FB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</w:tc>
      </w:tr>
      <w:tr w:rsidR="00336BB5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36BB5" w:rsidRPr="009324FB" w:rsidRDefault="00336BB5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63-րդ կետում «կառույցում» բառը փոխարինել «կենտրոնի ղեկավարի հրամանով» բառերով,</w:t>
            </w:r>
          </w:p>
          <w:p w:rsidR="00336BB5" w:rsidRPr="00336BB5" w:rsidRDefault="00336BB5" w:rsidP="002C218B">
            <w:pPr>
              <w:tabs>
                <w:tab w:val="left" w:pos="851"/>
              </w:tabs>
              <w:spacing w:after="0" w:line="360" w:lineRule="auto"/>
              <w:jc w:val="both"/>
              <w:rPr>
                <w:rStyle w:val="Strong"/>
                <w:rFonts w:ascii="GHEA Grapalat" w:eastAsia="Sylfaen" w:hAnsi="GHEA Grapalat"/>
                <w:sz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36BB5" w:rsidRPr="00A27EED" w:rsidRDefault="00336BB5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36BB5" w:rsidRPr="006C6D0F" w:rsidRDefault="004E43B2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336BB5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36BB5" w:rsidRPr="009324FB" w:rsidRDefault="00336BB5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  <w:r w:rsidRPr="009324FB">
              <w:rPr>
                <w:rFonts w:ascii="GHEA Grapalat" w:hAnsi="GHEA Grapalat"/>
                <w:sz w:val="24"/>
                <w:szCs w:val="24"/>
              </w:rPr>
              <w:lastRenderedPageBreak/>
              <w:t>66-րդ կետում «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գրավոր աշխատանքի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բողոքարկման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արդյունքները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հրապարակվում</w:t>
            </w:r>
            <w:r w:rsidRPr="009324F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 xml:space="preserve">են» բառերից հետո </w:t>
            </w:r>
            <w:r>
              <w:rPr>
                <w:rFonts w:ascii="GHEA Grapalat" w:hAnsi="GHEA Grapalat" w:cs="Arial"/>
                <w:sz w:val="24"/>
                <w:szCs w:val="24"/>
              </w:rPr>
              <w:t>լր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ացնել «ԳԹԿ-ի կայքէջում» բառերը,</w:t>
            </w:r>
          </w:p>
          <w:p w:rsidR="00336BB5" w:rsidRPr="009324FB" w:rsidRDefault="00336BB5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Style w:val="Strong"/>
                <w:rFonts w:ascii="GHEA Grapalat" w:eastAsia="Sylfaen" w:hAnsi="GHEA Grapalat"/>
                <w:sz w:val="24"/>
                <w:lang w:val="pt-PT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36BB5" w:rsidRPr="00A27EED" w:rsidRDefault="00336BB5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36BB5" w:rsidRPr="006C6D0F" w:rsidRDefault="006A7BC3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336BB5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E01BC" w:rsidRPr="009324FB" w:rsidRDefault="00FE01BC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  <w:r w:rsidRPr="009324FB">
              <w:rPr>
                <w:rFonts w:ascii="GHEA Grapalat" w:hAnsi="GHEA Grapalat" w:cs="Arial"/>
                <w:sz w:val="24"/>
                <w:szCs w:val="24"/>
              </w:rPr>
              <w:t>69-</w:t>
            </w:r>
            <w:r>
              <w:rPr>
                <w:rFonts w:ascii="GHEA Grapalat" w:hAnsi="GHEA Grapalat" w:cs="Arial"/>
                <w:sz w:val="24"/>
                <w:szCs w:val="24"/>
              </w:rPr>
              <w:t>րդ, 72-րդ և 76-րդ կետերում «</w:t>
            </w:r>
            <w:r w:rsidRPr="002C2117">
              <w:rPr>
                <w:rFonts w:ascii="GHEA Grapalat" w:hAnsi="GHEA Grapalat" w:cs="Arial"/>
                <w:sz w:val="24"/>
                <w:szCs w:val="24"/>
              </w:rPr>
              <w:t>74»</w:t>
            </w:r>
            <w:r w:rsidRPr="002C2117">
              <w:rPr>
                <w:rFonts w:ascii="GHEA Grapalat" w:hAnsi="GHEA Grapalat" w:cs="Arial"/>
                <w:strike/>
                <w:sz w:val="24"/>
                <w:szCs w:val="24"/>
              </w:rPr>
              <w:t xml:space="preserve"> </w:t>
            </w:r>
            <w:r w:rsidRPr="002C2117">
              <w:rPr>
                <w:rFonts w:ascii="GHEA Grapalat" w:hAnsi="GHEA Grapalat" w:cs="Arial"/>
                <w:sz w:val="24"/>
                <w:szCs w:val="24"/>
              </w:rPr>
              <w:t xml:space="preserve">թիվը </w:t>
            </w:r>
            <w:r>
              <w:rPr>
                <w:rFonts w:ascii="GHEA Grapalat" w:hAnsi="GHEA Grapalat" w:cs="Arial"/>
                <w:sz w:val="24"/>
                <w:szCs w:val="24"/>
              </w:rPr>
              <w:t>փոխարինել «75»</w:t>
            </w:r>
            <w:r w:rsidRPr="002C2117">
              <w:rPr>
                <w:rFonts w:ascii="GHEA Grapalat" w:hAnsi="GHEA Grapalat" w:cs="Arial"/>
                <w:sz w:val="24"/>
                <w:szCs w:val="24"/>
              </w:rPr>
              <w:t xml:space="preserve"> թվով,</w:t>
            </w:r>
          </w:p>
          <w:p w:rsidR="00336BB5" w:rsidRPr="009324FB" w:rsidRDefault="00336BB5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36BB5" w:rsidRPr="00A27EED" w:rsidRDefault="00336BB5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36BB5" w:rsidRPr="006C6D0F" w:rsidRDefault="00BD0CD3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336BB5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36BB5" w:rsidRPr="00FE01BC" w:rsidRDefault="00FE01BC" w:rsidP="002C218B">
            <w:pPr>
              <w:pStyle w:val="ListParagraph"/>
              <w:numPr>
                <w:ilvl w:val="0"/>
                <w:numId w:val="21"/>
              </w:numPr>
              <w:tabs>
                <w:tab w:val="left" w:pos="851"/>
              </w:tabs>
              <w:spacing w:after="0" w:line="360" w:lineRule="auto"/>
              <w:ind w:left="567"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E01BC">
              <w:rPr>
                <w:rFonts w:ascii="GHEA Grapalat" w:hAnsi="GHEA Grapalat"/>
                <w:sz w:val="24"/>
                <w:szCs w:val="24"/>
                <w:lang w:eastAsia="en-GB"/>
              </w:rPr>
              <w:t>75-րդ կետի 5-րդ ենթակետում «կետի» բառը փոխարինել «մասի» բառով,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36BB5" w:rsidRPr="00A27EED" w:rsidRDefault="00336BB5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36BB5" w:rsidRPr="006C6D0F" w:rsidRDefault="00BD0CD3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336BB5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30414" w:rsidRPr="009324FB" w:rsidRDefault="00730414" w:rsidP="002C218B">
            <w:pPr>
              <w:numPr>
                <w:ilvl w:val="0"/>
                <w:numId w:val="19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eastAsia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eastAsia="en-GB"/>
              </w:rPr>
              <w:t>76-րդ կետի 1-ին և 2-րդ ենթակետերում «մասնակցության» բառը փոխարինել «արդյունքի» բառով։</w:t>
            </w:r>
          </w:p>
          <w:p w:rsidR="00730414" w:rsidRDefault="00730414" w:rsidP="002C218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A5660">
              <w:rPr>
                <w:rFonts w:ascii="GHEA Grapalat" w:hAnsi="GHEA Grapalat"/>
                <w:sz w:val="24"/>
                <w:szCs w:val="24"/>
              </w:rPr>
              <w:t>Նախագծի 76-րդ կետում սահմանված է՝ «Երկրորդ տարում վերաատեստավորումը չանցած ուսուցչի դասավանդման իրավունքը</w:t>
            </w:r>
            <w:r w:rsidRPr="00DA5660">
              <w:rPr>
                <w:sz w:val="24"/>
                <w:szCs w:val="24"/>
              </w:rPr>
              <w:t> </w:t>
            </w:r>
            <w:r w:rsidRPr="00DA5660">
              <w:rPr>
                <w:rFonts w:ascii="GHEA Grapalat" w:hAnsi="GHEA Grapalat"/>
                <w:b/>
                <w:bCs/>
                <w:sz w:val="24"/>
                <w:szCs w:val="24"/>
                <w:u w:val="single"/>
              </w:rPr>
              <w:t>կասեցվում է</w:t>
            </w:r>
            <w:r w:rsidRPr="00DA5660">
              <w:rPr>
                <w:sz w:val="24"/>
                <w:szCs w:val="24"/>
              </w:rPr>
              <w:t> 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մինչև</w:t>
            </w:r>
            <w:r w:rsidRPr="00DA5660">
              <w:rPr>
                <w:sz w:val="24"/>
                <w:szCs w:val="24"/>
              </w:rPr>
              <w:t> </w:t>
            </w:r>
            <w:r w:rsidRPr="00DA5660">
              <w:rPr>
                <w:rFonts w:ascii="GHEA Grapalat" w:hAnsi="GHEA Grapalat"/>
                <w:b/>
                <w:bCs/>
                <w:sz w:val="24"/>
                <w:szCs w:val="24"/>
                <w:u w:val="single"/>
              </w:rPr>
              <w:t>իր հայեցողությամբ</w:t>
            </w:r>
            <w:r w:rsidRPr="00DA5660">
              <w:rPr>
                <w:sz w:val="24"/>
                <w:szCs w:val="24"/>
              </w:rPr>
              <w:t> 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հաջորդ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վերապատրաստմանը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մասնակցելը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և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վերաատեստավորման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դրական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արդյունք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ունենալը</w:t>
            </w:r>
            <w:r w:rsidRPr="00DA5660">
              <w:rPr>
                <w:rFonts w:ascii="GHEA Grapalat" w:hAnsi="GHEA Grapalat"/>
                <w:sz w:val="24"/>
                <w:szCs w:val="24"/>
              </w:rPr>
              <w:t>...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»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Այս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դեպքում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անհասկանալի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է՝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դասավանդման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իրավունքի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կասեցման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դեպքում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ուսուցչի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տեղը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lastRenderedPageBreak/>
              <w:t>տվյալ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դպրոցում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արդյո՞ք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A5660">
              <w:rPr>
                <w:rFonts w:ascii="GHEA Grapalat" w:hAnsi="GHEA Grapalat" w:cs="GHEA Grapalat"/>
                <w:sz w:val="24"/>
                <w:szCs w:val="24"/>
              </w:rPr>
              <w:t>համարվում</w:t>
            </w:r>
            <w:r w:rsidRPr="00DA5660">
              <w:rPr>
                <w:rFonts w:ascii="GHEA Grapalat" w:hAnsi="GHEA Grapalat"/>
                <w:sz w:val="24"/>
                <w:szCs w:val="24"/>
              </w:rPr>
              <w:t xml:space="preserve"> է թափուր և համալրվում է մրցութային կարգով, թե՞ պահպանվում է, մինչև ուսուցչի հայեցողությամբ հաջորդ վերապատրաստմանը մասնակցելը և վերաատեստավորման դրական արդյունք ունենալը: Անհասկանալի է նաև՝ ուսուցչի ստաժը այդ ընթացքում ընդհատվու՞մ է:</w:t>
            </w:r>
          </w:p>
          <w:p w:rsidR="00336BB5" w:rsidRPr="009324FB" w:rsidRDefault="00336BB5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36BB5" w:rsidRPr="00A27EED" w:rsidRDefault="00336BB5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36BB5" w:rsidRPr="003179AD" w:rsidRDefault="00986F37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3179AD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986F37" w:rsidRPr="003179AD" w:rsidRDefault="003179AD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3179AD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Կատարվել է խմբագրում:</w:t>
            </w: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  <w:p w:rsidR="00986F37" w:rsidRPr="003179AD" w:rsidRDefault="00986F37" w:rsidP="002C218B">
            <w:pPr>
              <w:spacing w:after="0" w:line="240" w:lineRule="auto"/>
              <w:ind w:left="524"/>
              <w:rPr>
                <w:rFonts w:eastAsia="Merriweather"/>
                <w:color w:val="FF0000"/>
                <w:sz w:val="24"/>
                <w:szCs w:val="24"/>
              </w:rPr>
            </w:pPr>
          </w:p>
          <w:p w:rsidR="00986F37" w:rsidRPr="007E2EA9" w:rsidRDefault="00986F37" w:rsidP="002C218B">
            <w:pPr>
              <w:spacing w:after="0" w:line="240" w:lineRule="auto"/>
              <w:rPr>
                <w:rFonts w:eastAsia="Merriweather"/>
                <w:color w:val="FF0000"/>
                <w:sz w:val="24"/>
                <w:szCs w:val="24"/>
              </w:rPr>
            </w:pPr>
          </w:p>
        </w:tc>
      </w:tr>
      <w:tr w:rsidR="00730414" w:rsidRPr="00A27EED" w:rsidTr="00653567">
        <w:trPr>
          <w:trHeight w:val="69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30414" w:rsidRPr="009324FB" w:rsidRDefault="00730414" w:rsidP="002C218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324FB">
              <w:rPr>
                <w:rFonts w:ascii="GHEA Grapalat" w:hAnsi="GHEA Grapalat"/>
                <w:sz w:val="24"/>
                <w:szCs w:val="24"/>
              </w:rPr>
              <w:lastRenderedPageBreak/>
              <w:t xml:space="preserve">Առկա են նաև </w:t>
            </w:r>
            <w:r>
              <w:rPr>
                <w:rFonts w:ascii="GHEA Grapalat" w:hAnsi="GHEA Grapalat"/>
                <w:sz w:val="24"/>
                <w:szCs w:val="24"/>
              </w:rPr>
              <w:t xml:space="preserve">մի շարք </w:t>
            </w:r>
            <w:r w:rsidRPr="009324FB">
              <w:rPr>
                <w:rFonts w:ascii="GHEA Grapalat" w:hAnsi="GHEA Grapalat"/>
                <w:sz w:val="24"/>
                <w:szCs w:val="24"/>
              </w:rPr>
              <w:t>վրիպակներ՝</w:t>
            </w:r>
          </w:p>
          <w:p w:rsidR="00730414" w:rsidRPr="009324FB" w:rsidRDefault="00730414" w:rsidP="002C218B">
            <w:pPr>
              <w:pStyle w:val="ListParagraph"/>
              <w:numPr>
                <w:ilvl w:val="0"/>
                <w:numId w:val="20"/>
              </w:numPr>
              <w:spacing w:after="20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324FB">
              <w:rPr>
                <w:rFonts w:ascii="GHEA Grapalat" w:hAnsi="GHEA Grapalat"/>
                <w:sz w:val="24"/>
                <w:szCs w:val="24"/>
              </w:rPr>
              <w:t>1-ին կետում գրված է «</w:t>
            </w:r>
            <w:r w:rsidRPr="009324FB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հատկավող», պետք է լինի </w:t>
            </w:r>
            <w:r w:rsidRPr="009324FB">
              <w:rPr>
                <w:rFonts w:ascii="GHEA Grapalat" w:hAnsi="GHEA Grapalat"/>
                <w:sz w:val="24"/>
                <w:szCs w:val="24"/>
              </w:rPr>
              <w:t>«</w:t>
            </w:r>
            <w:r w:rsidRPr="009324FB">
              <w:rPr>
                <w:rFonts w:ascii="GHEA Grapalat" w:hAnsi="GHEA Grapalat"/>
                <w:sz w:val="24"/>
                <w:szCs w:val="24"/>
                <w:lang w:eastAsia="en-GB"/>
              </w:rPr>
              <w:t>հատկացվող»,</w:t>
            </w:r>
          </w:p>
          <w:p w:rsidR="00730414" w:rsidRPr="009324FB" w:rsidRDefault="00730414" w:rsidP="002C218B">
            <w:pPr>
              <w:pStyle w:val="ListParagraph"/>
              <w:numPr>
                <w:ilvl w:val="0"/>
                <w:numId w:val="20"/>
              </w:numPr>
              <w:spacing w:after="20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324FB">
              <w:rPr>
                <w:rFonts w:ascii="GHEA Grapalat" w:hAnsi="GHEA Grapalat"/>
                <w:sz w:val="24"/>
                <w:szCs w:val="24"/>
              </w:rPr>
              <w:t>4-րդ կետում գրված է «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 xml:space="preserve">առակաների», պետք է լինի </w:t>
            </w:r>
            <w:r w:rsidRPr="009324FB">
              <w:rPr>
                <w:rFonts w:ascii="GHEA Grapalat" w:hAnsi="GHEA Grapalat"/>
                <w:sz w:val="24"/>
                <w:szCs w:val="24"/>
              </w:rPr>
              <w:t>«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առարկաների», «Կրթության կառավարման տեղեկատվական համակարգում՝ ժամանակացույցով» բառերից հետո գրված է «հաստատաված», պետք է լինի՝ «հաստատված»,</w:t>
            </w:r>
          </w:p>
          <w:p w:rsidR="00730414" w:rsidRPr="009324FB" w:rsidRDefault="00730414" w:rsidP="002C218B">
            <w:pPr>
              <w:pStyle w:val="ListParagraph"/>
              <w:numPr>
                <w:ilvl w:val="0"/>
                <w:numId w:val="20"/>
              </w:numPr>
              <w:spacing w:after="20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324FB">
              <w:rPr>
                <w:rFonts w:ascii="GHEA Grapalat" w:hAnsi="GHEA Grapalat"/>
                <w:sz w:val="24"/>
                <w:szCs w:val="24"/>
              </w:rPr>
              <w:t xml:space="preserve">21-րդ կետում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t>գրված է «հաստատաված», պետք է լինի՝ «հաստատված»,</w:t>
            </w:r>
          </w:p>
          <w:p w:rsidR="00730414" w:rsidRPr="009324FB" w:rsidRDefault="00730414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324FB">
              <w:rPr>
                <w:rFonts w:ascii="GHEA Grapalat" w:hAnsi="GHEA Grapalat" w:cs="Arial"/>
                <w:sz w:val="24"/>
                <w:szCs w:val="24"/>
              </w:rPr>
              <w:t xml:space="preserve">76-րդ կետը պետք է առանձնացվի, քանի որ նշված է որպես </w:t>
            </w:r>
            <w:r w:rsidRPr="009324FB">
              <w:rPr>
                <w:rFonts w:ascii="GHEA Grapalat" w:hAnsi="GHEA Grapalat" w:cs="Arial"/>
                <w:sz w:val="24"/>
                <w:szCs w:val="24"/>
              </w:rPr>
              <w:lastRenderedPageBreak/>
              <w:t>74-րդ կետի 5-րդ ենթակետ և այլն</w:t>
            </w:r>
            <w:r>
              <w:rPr>
                <w:rFonts w:ascii="GHEA Grapalat" w:hAnsi="GHEA Grapalat" w:cs="Arial"/>
                <w:sz w:val="24"/>
                <w:szCs w:val="24"/>
              </w:rPr>
              <w:t>։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730414" w:rsidRPr="00A27EED" w:rsidRDefault="00730414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690C" w:rsidRDefault="0086690C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730414" w:rsidRDefault="00730414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Default="003377F2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Default="003377F2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Default="003377F2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Default="003377F2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Default="003377F2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Default="003377F2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Default="003377F2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Default="003377F2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Default="003377F2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Default="003377F2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Default="003377F2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Default="003377F2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Default="003377F2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Default="003377F2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Default="003377F2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  <w:p w:rsidR="003377F2" w:rsidRPr="003377F2" w:rsidRDefault="003377F2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</w:p>
        </w:tc>
      </w:tr>
      <w:tr w:rsidR="00730414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730414" w:rsidRPr="0012404C" w:rsidRDefault="0012404C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Երևանի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քաղաքապետարան</w:t>
            </w:r>
            <w:proofErr w:type="spellEnd"/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 w:themeFill="background2" w:themeFillShade="BF"/>
          </w:tcPr>
          <w:p w:rsidR="00730414" w:rsidRPr="00A27EED" w:rsidRDefault="00730414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730414" w:rsidRPr="000E573B" w:rsidRDefault="000E573B" w:rsidP="002C218B">
            <w:pPr>
              <w:tabs>
                <w:tab w:val="left" w:pos="851"/>
              </w:tabs>
              <w:spacing w:after="0" w:line="360" w:lineRule="auto"/>
              <w:ind w:left="56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E573B">
              <w:rPr>
                <w:rFonts w:ascii="GHEA Grapalat" w:hAnsi="GHEA Grapalat"/>
                <w:sz w:val="24"/>
                <w:szCs w:val="24"/>
                <w:lang w:val="en-US"/>
              </w:rPr>
              <w:t>01/07-29088</w:t>
            </w:r>
          </w:p>
          <w:p w:rsidR="000E573B" w:rsidRPr="000E573B" w:rsidRDefault="000E573B" w:rsidP="00653567">
            <w:pPr>
              <w:tabs>
                <w:tab w:val="left" w:pos="851"/>
              </w:tabs>
              <w:spacing w:after="0" w:line="360" w:lineRule="auto"/>
              <w:ind w:left="249" w:hanging="142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E573B">
              <w:rPr>
                <w:rFonts w:ascii="GHEA Grapalat" w:hAnsi="GHEA Grapalat"/>
                <w:sz w:val="24"/>
                <w:szCs w:val="24"/>
                <w:lang w:val="en-US"/>
              </w:rPr>
              <w:t>22.03.2022թ.</w:t>
            </w:r>
          </w:p>
        </w:tc>
      </w:tr>
      <w:tr w:rsidR="00730414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218B" w:rsidRDefault="002C218B" w:rsidP="002C218B">
            <w:pPr>
              <w:tabs>
                <w:tab w:val="left" w:pos="6671"/>
              </w:tabs>
              <w:spacing w:after="0" w:line="360" w:lineRule="auto"/>
              <w:ind w:left="292" w:right="283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Հստակեցնել նախագծի հավելվածի 10-րդ կետը, մասնավորապես, պարզ չէ՝  դասվարների ատեստավորման գործընթացը տարրական դասարաններում դասավանդող ո՞ր առարկաների համակցություն է ենթադրում,</w:t>
            </w:r>
          </w:p>
          <w:p w:rsidR="00730414" w:rsidRPr="009324FB" w:rsidRDefault="00730414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730414" w:rsidRPr="00A27EED" w:rsidRDefault="00730414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30414" w:rsidRPr="00C32B05" w:rsidRDefault="00C32B05" w:rsidP="00411AD1">
            <w:pPr>
              <w:spacing w:after="0" w:line="360" w:lineRule="auto"/>
              <w:ind w:right="142"/>
              <w:jc w:val="both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C32B05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Հաշվի առնելով նույն դրույթով սահմանված առարկաների դասավանդողների և դասավարների ատեստավորման առանձնահատկությունները՝ նախատեսվել է այն իրականացնել մասնագիտական հանձնաժողովի կողմից:</w:t>
            </w:r>
          </w:p>
        </w:tc>
      </w:tr>
      <w:tr w:rsidR="000E573B" w:rsidRPr="00A27EED" w:rsidTr="009B290E">
        <w:trPr>
          <w:trHeight w:val="552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5A31" w:rsidRPr="009C7F18" w:rsidRDefault="00364887" w:rsidP="00060456">
            <w:pPr>
              <w:spacing w:after="0" w:line="360" w:lineRule="auto"/>
              <w:ind w:left="292" w:right="14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64887">
              <w:rPr>
                <w:rFonts w:ascii="GHEA Grapalat" w:hAnsi="GHEA Grapalat"/>
                <w:sz w:val="24"/>
                <w:szCs w:val="24"/>
              </w:rPr>
              <w:t>Ն</w:t>
            </w:r>
            <w:r w:rsidR="004B5A31" w:rsidRPr="009C7F18">
              <w:rPr>
                <w:rFonts w:ascii="GHEA Grapalat" w:hAnsi="GHEA Grapalat"/>
                <w:sz w:val="24"/>
                <w:szCs w:val="24"/>
              </w:rPr>
              <w:t>ախնական զինվորական պատրաստվածություն առարկայի ուսուցիչները որտե՞ղ են անցնելու ատեստավորումը, քանի որ տվյալ առարկայի ուսուցչի որակավորման չափանիշներում մանկավարժական կրթության պահանջ ձևակերպված չէ:</w:t>
            </w:r>
          </w:p>
          <w:p w:rsidR="000E573B" w:rsidRPr="009324FB" w:rsidRDefault="000E573B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E573B" w:rsidRPr="00A27EED" w:rsidRDefault="000E573B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E573B" w:rsidRPr="00D25F55" w:rsidRDefault="008E030F" w:rsidP="00D25F55">
            <w:pPr>
              <w:pStyle w:val="ListParagraph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990"/>
              </w:tabs>
              <w:spacing w:after="0" w:line="360" w:lineRule="auto"/>
              <w:ind w:left="0" w:right="142" w:firstLine="375"/>
              <w:jc w:val="both"/>
              <w:rPr>
                <w:rFonts w:ascii="GHEA Grapalat" w:hAnsi="GHEA Grapalat" w:cstheme="minorBidi"/>
                <w:sz w:val="24"/>
                <w:szCs w:val="24"/>
              </w:rPr>
            </w:pPr>
            <w:r w:rsidRPr="008E030F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Ատեստավորումը  կիրականացվի կարգի 10-րդ կետում նշված մասնագիտական հանձնաժողովի կողմից, որում </w:t>
            </w:r>
            <w:r w:rsidR="009F3A40" w:rsidRPr="009F3A40">
              <w:rPr>
                <w:rFonts w:ascii="GHEA Grapalat" w:hAnsi="GHEA Grapalat"/>
                <w:sz w:val="24"/>
                <w:szCs w:val="24"/>
              </w:rPr>
              <w:t>ներգրավվում</w:t>
            </w:r>
            <w:r w:rsidR="009F3A40" w:rsidRPr="009F3A4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9F3A40" w:rsidRPr="009F3A40">
              <w:rPr>
                <w:rFonts w:ascii="GHEA Grapalat" w:hAnsi="GHEA Grapalat"/>
                <w:sz w:val="24"/>
                <w:szCs w:val="24"/>
              </w:rPr>
              <w:t>են</w:t>
            </w:r>
            <w:r w:rsidR="009F3A40" w:rsidRPr="009F3A4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9F3A40" w:rsidRPr="009F3A40">
              <w:rPr>
                <w:rFonts w:ascii="GHEA Grapalat" w:hAnsi="GHEA Grapalat"/>
                <w:sz w:val="24"/>
                <w:szCs w:val="24"/>
              </w:rPr>
              <w:t>տվյալ</w:t>
            </w:r>
            <w:r w:rsidR="009F3A40" w:rsidRPr="009F3A4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9F3A40" w:rsidRPr="009F3A40">
              <w:rPr>
                <w:rFonts w:ascii="GHEA Grapalat" w:hAnsi="GHEA Grapalat"/>
                <w:sz w:val="24"/>
                <w:szCs w:val="24"/>
              </w:rPr>
              <w:t>որակավորմամբ</w:t>
            </w:r>
            <w:r w:rsidR="009F3A40" w:rsidRPr="009F3A4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9F3A40" w:rsidRPr="009F3A40">
              <w:rPr>
                <w:rFonts w:ascii="GHEA Grapalat" w:hAnsi="GHEA Grapalat"/>
                <w:sz w:val="24"/>
                <w:szCs w:val="24"/>
              </w:rPr>
              <w:t>մասնագիտական</w:t>
            </w:r>
            <w:r w:rsidR="009F3A40" w:rsidRPr="009F3A4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9F3A40" w:rsidRPr="009F3A40">
              <w:rPr>
                <w:rFonts w:ascii="GHEA Grapalat" w:hAnsi="GHEA Grapalat"/>
                <w:sz w:val="24"/>
                <w:szCs w:val="24"/>
              </w:rPr>
              <w:t>մանկավարժական</w:t>
            </w:r>
            <w:r w:rsidR="009F3A40" w:rsidRPr="009F3A4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9F3A40" w:rsidRPr="009F3A40">
              <w:rPr>
                <w:rFonts w:ascii="GHEA Grapalat" w:hAnsi="GHEA Grapalat"/>
                <w:sz w:val="24"/>
                <w:szCs w:val="24"/>
              </w:rPr>
              <w:t>կրթություն</w:t>
            </w:r>
            <w:r w:rsidR="009F3A40" w:rsidRPr="009F3A4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9F3A40" w:rsidRPr="009F3A40">
              <w:rPr>
                <w:rFonts w:ascii="GHEA Grapalat" w:hAnsi="GHEA Grapalat"/>
                <w:sz w:val="24"/>
                <w:szCs w:val="24"/>
              </w:rPr>
              <w:t>տրամադրող</w:t>
            </w:r>
            <w:r w:rsidR="009F3A40" w:rsidRPr="009F3A4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9F3A40" w:rsidRPr="009F3A40">
              <w:rPr>
                <w:rFonts w:ascii="GHEA Grapalat" w:hAnsi="GHEA Grapalat"/>
                <w:sz w:val="24"/>
                <w:szCs w:val="24"/>
              </w:rPr>
              <w:t>բարձրագույն</w:t>
            </w:r>
            <w:r w:rsidR="009F3A40" w:rsidRPr="009F3A4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9F3A40" w:rsidRPr="009F3A40">
              <w:rPr>
                <w:rFonts w:ascii="GHEA Grapalat" w:hAnsi="GHEA Grapalat"/>
                <w:sz w:val="24"/>
                <w:szCs w:val="24"/>
              </w:rPr>
              <w:t>ուսումնական</w:t>
            </w:r>
            <w:r w:rsidR="009F3A40" w:rsidRPr="009F3A4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9F3A40" w:rsidRPr="009F3A40">
              <w:rPr>
                <w:rFonts w:ascii="GHEA Grapalat" w:hAnsi="GHEA Grapalat"/>
                <w:sz w:val="24"/>
                <w:szCs w:val="24"/>
              </w:rPr>
              <w:t>հաստատության՝</w:t>
            </w:r>
            <w:r w:rsidR="009F3A40" w:rsidRPr="009F3A40">
              <w:rPr>
                <w:rFonts w:ascii="GHEA Grapalat" w:hAnsi="GHEA Grapalat" w:cs="Arial"/>
                <w:sz w:val="24"/>
                <w:szCs w:val="24"/>
              </w:rPr>
              <w:t xml:space="preserve"> գիտական աստիճան ունեցող և առնվազն 10 տարվա գիտամանկավարժական գործունեության փորձ ունեցող 4 </w:t>
            </w:r>
            <w:r w:rsidR="009F3A40" w:rsidRPr="009F3A40">
              <w:rPr>
                <w:rFonts w:ascii="GHEA Grapalat" w:hAnsi="GHEA Grapalat"/>
                <w:sz w:val="24"/>
                <w:szCs w:val="24"/>
              </w:rPr>
              <w:t>ներկայացուցիչ</w:t>
            </w:r>
            <w:r w:rsidR="009F3A40" w:rsidRPr="009F3A40">
              <w:rPr>
                <w:rFonts w:ascii="GHEA Grapalat" w:hAnsi="GHEA Grapalat" w:cs="Arial"/>
                <w:sz w:val="24"/>
                <w:szCs w:val="24"/>
              </w:rPr>
              <w:t xml:space="preserve"> և արհմիության կամ ուսուցչական միության 1 </w:t>
            </w:r>
            <w:r w:rsidR="009F3A40" w:rsidRPr="009F3A40">
              <w:rPr>
                <w:rFonts w:ascii="GHEA Grapalat" w:hAnsi="GHEA Grapalat" w:cs="Arial"/>
                <w:sz w:val="24"/>
                <w:szCs w:val="24"/>
              </w:rPr>
              <w:lastRenderedPageBreak/>
              <w:t>ներկայացուցիչ, որին կառաջարկի Նախարարությունը</w:t>
            </w:r>
            <w:r w:rsidR="00D25F55" w:rsidRPr="00D25F55">
              <w:rPr>
                <w:rFonts w:ascii="GHEA Grapalat" w:hAnsi="GHEA Grapalat" w:cs="Arial"/>
                <w:sz w:val="24"/>
                <w:szCs w:val="24"/>
              </w:rPr>
              <w:t>:</w:t>
            </w:r>
            <w:r w:rsidRPr="00D25F55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0E573B" w:rsidRPr="00A27EED" w:rsidTr="00FA551A">
        <w:trPr>
          <w:trHeight w:val="1536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5A31" w:rsidRPr="009C7F18" w:rsidRDefault="004B5A31" w:rsidP="00060456">
            <w:pPr>
              <w:spacing w:after="0" w:line="360" w:lineRule="auto"/>
              <w:ind w:left="292" w:right="14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C7F18">
              <w:rPr>
                <w:rFonts w:ascii="GHEA Grapalat" w:hAnsi="GHEA Grapalat"/>
                <w:sz w:val="24"/>
                <w:szCs w:val="24"/>
              </w:rPr>
              <w:lastRenderedPageBreak/>
              <w:t>Նախագծի հավելվածի 17-րդ կետի 3-րդ ենթակետը շարադրել հետևյալ խմբագրությամբ.</w:t>
            </w:r>
          </w:p>
          <w:p w:rsidR="004B5A31" w:rsidRPr="00447BF9" w:rsidRDefault="004B5A31" w:rsidP="004B5A31">
            <w:pPr>
              <w:spacing w:after="0" w:line="360" w:lineRule="auto"/>
              <w:ind w:left="-540" w:right="-180"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C7F18">
              <w:rPr>
                <w:rFonts w:ascii="GHEA Grapalat" w:hAnsi="GHEA Grapalat"/>
                <w:sz w:val="24"/>
                <w:szCs w:val="24"/>
              </w:rPr>
              <w:t>«3) առարկան, որից պատրաստվում է ատեստավորվել,»:</w:t>
            </w:r>
          </w:p>
          <w:p w:rsidR="000E573B" w:rsidRPr="009324FB" w:rsidRDefault="000E573B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E573B" w:rsidRPr="00A27EED" w:rsidRDefault="000E573B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E2EA9" w:rsidRPr="00364887" w:rsidRDefault="0077150D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364887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</w:t>
            </w:r>
            <w:r w:rsidR="007E2EA9" w:rsidRPr="00364887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մասնակի: </w:t>
            </w:r>
          </w:p>
          <w:p w:rsidR="000E573B" w:rsidRPr="00364887" w:rsidRDefault="007E2EA9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364887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Խմբագրվել է</w:t>
            </w:r>
            <w:r w:rsidR="0077150D" w:rsidRPr="00364887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:</w:t>
            </w:r>
          </w:p>
        </w:tc>
      </w:tr>
      <w:tr w:rsidR="004B5A31" w:rsidRPr="00A27EED" w:rsidTr="00FA551A">
        <w:trPr>
          <w:trHeight w:val="5262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5A31" w:rsidRPr="009C7F18" w:rsidRDefault="004B5A31" w:rsidP="00090C82">
            <w:pPr>
              <w:spacing w:after="0" w:line="360" w:lineRule="auto"/>
              <w:ind w:left="292" w:right="14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C7F18">
              <w:rPr>
                <w:rFonts w:ascii="GHEA Grapalat" w:hAnsi="GHEA Grapalat"/>
                <w:sz w:val="24"/>
                <w:szCs w:val="24"/>
              </w:rPr>
              <w:t xml:space="preserve">Նախագծի հավելվածի  76-րդ կետը խմբագրման և հստակեցման կարիք ունի: Մասնավորապես, «Հանրակրթության մասին» օրենքի 26-րդ հոդվածի 13-րդ մասի համաձայն՝ </w:t>
            </w:r>
            <w:r w:rsidRPr="009C7F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հերթական և կամավոր ատեստավորման հանձնաժողովների` ուսուցչի զբաղեցրած պաշտոնին չհամապատասխանելու մասին որոշումը հիմք է ուսուցչի հետ կնքված աշխատանքային պայմանագրի լուծման համար, ուստի անհրաժեշտ է</w:t>
            </w:r>
            <w:r w:rsidRPr="009C7F18">
              <w:rPr>
                <w:rFonts w:ascii="GHEA Grapalat" w:hAnsi="GHEA Grapalat"/>
                <w:sz w:val="24"/>
                <w:szCs w:val="24"/>
              </w:rPr>
              <w:t xml:space="preserve"> հստակեցնել թե պայմանագիրը լուծվում է, թե կասեցվում է: Անհրաժեշտ է անդրադառնալ նաև, թե արդյոք կասեցման դեպքում ենթադրվում է աշխատատեղի պահպանում:</w:t>
            </w:r>
          </w:p>
          <w:p w:rsidR="004B5A31" w:rsidRPr="009324FB" w:rsidRDefault="004B5A31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B5A31" w:rsidRPr="00A27EED" w:rsidRDefault="004B5A31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7150D" w:rsidRPr="00447BF9" w:rsidRDefault="0077150D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447BF9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Ընդունվել է: </w:t>
            </w:r>
          </w:p>
          <w:p w:rsidR="004B5A31" w:rsidRPr="006C6D0F" w:rsidRDefault="0077150D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  <w:r w:rsidRPr="00447BF9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Կատարվել է հստակեցում:</w:t>
            </w:r>
          </w:p>
        </w:tc>
      </w:tr>
      <w:tr w:rsidR="004B5A31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B5A31" w:rsidRPr="009C7F18" w:rsidRDefault="004B5A31" w:rsidP="00090C82">
            <w:pPr>
              <w:spacing w:after="0" w:line="360" w:lineRule="auto"/>
              <w:ind w:left="292" w:right="28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C7F18">
              <w:rPr>
                <w:rFonts w:ascii="GHEA Grapalat" w:hAnsi="GHEA Grapalat"/>
                <w:sz w:val="24"/>
                <w:szCs w:val="24"/>
              </w:rPr>
              <w:lastRenderedPageBreak/>
              <w:t>Նախագծի հավելվածի 69-րդ և 76-րդ կետերում  «74» թիվը փոխարինել «75» թվով:</w:t>
            </w:r>
          </w:p>
          <w:p w:rsidR="004B5A31" w:rsidRPr="009324FB" w:rsidRDefault="004B5A31" w:rsidP="00090C82">
            <w:pPr>
              <w:tabs>
                <w:tab w:val="left" w:pos="851"/>
              </w:tabs>
              <w:spacing w:after="0" w:line="360" w:lineRule="auto"/>
              <w:ind w:left="567" w:right="283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B5A31" w:rsidRPr="00A27EED" w:rsidRDefault="004B5A31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434D7" w:rsidRDefault="005434D7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</w:pPr>
            <w:r w:rsidRPr="0077150D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>Ընդունվել է:</w:t>
            </w:r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4B5A31" w:rsidRPr="006C6D0F" w:rsidRDefault="004B5A31" w:rsidP="002C218B">
            <w:pPr>
              <w:spacing w:after="0" w:line="240" w:lineRule="auto"/>
              <w:ind w:left="524"/>
              <w:rPr>
                <w:rFonts w:eastAsia="Merriweather"/>
                <w:color w:val="000000"/>
                <w:sz w:val="24"/>
                <w:szCs w:val="24"/>
              </w:rPr>
            </w:pPr>
          </w:p>
        </w:tc>
      </w:tr>
      <w:tr w:rsidR="006801C3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6801C3" w:rsidRPr="000E59D0" w:rsidRDefault="000E59D0" w:rsidP="002C218B">
            <w:pPr>
              <w:tabs>
                <w:tab w:val="left" w:pos="851"/>
              </w:tabs>
              <w:spacing w:after="0" w:line="360" w:lineRule="auto"/>
              <w:ind w:left="56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E59D0">
              <w:rPr>
                <w:rFonts w:ascii="GHEA Grapalat" w:hAnsi="GHEA Grapalat"/>
                <w:sz w:val="24"/>
                <w:szCs w:val="24"/>
              </w:rPr>
              <w:t>Տարածքային կառավարման և ենթակառուցվածքների նախարարություն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 w:themeFill="background2" w:themeFillShade="BF"/>
          </w:tcPr>
          <w:p w:rsidR="006801C3" w:rsidRPr="00A27EED" w:rsidRDefault="006801C3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6801C3" w:rsidRPr="007A2383" w:rsidRDefault="007A2383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266FB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Pr="007A2383">
              <w:rPr>
                <w:rFonts w:ascii="GHEA Grapalat" w:hAnsi="GHEA Grapalat"/>
                <w:sz w:val="24"/>
                <w:szCs w:val="24"/>
                <w:lang w:val="en-US"/>
              </w:rPr>
              <w:t>ԳՍ/15.2/6702-2022</w:t>
            </w:r>
          </w:p>
          <w:p w:rsidR="007A2383" w:rsidRPr="007A2383" w:rsidRDefault="007A2383" w:rsidP="002C218B">
            <w:pPr>
              <w:tabs>
                <w:tab w:val="left" w:pos="851"/>
              </w:tabs>
              <w:spacing w:after="0" w:line="360" w:lineRule="auto"/>
              <w:ind w:left="567"/>
              <w:jc w:val="both"/>
              <w:rPr>
                <w:rFonts w:eastAsia="Merriweather"/>
                <w:color w:val="000000"/>
                <w:sz w:val="24"/>
                <w:szCs w:val="24"/>
                <w:lang w:val="ru-RU"/>
              </w:rPr>
            </w:pPr>
            <w:r w:rsidRPr="007A2383">
              <w:rPr>
                <w:rFonts w:ascii="GHEA Grapalat" w:hAnsi="GHEA Grapalat"/>
                <w:sz w:val="24"/>
                <w:szCs w:val="24"/>
                <w:lang w:val="en-US"/>
              </w:rPr>
              <w:t xml:space="preserve">       18.03.2022</w:t>
            </w:r>
          </w:p>
        </w:tc>
      </w:tr>
      <w:tr w:rsidR="00630D2E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630D2E" w:rsidRPr="00B8182D" w:rsidRDefault="00630D2E" w:rsidP="002C218B">
            <w:pPr>
              <w:pStyle w:val="NoSpacing"/>
              <w:spacing w:line="360" w:lineRule="auto"/>
              <w:jc w:val="both"/>
              <w:rPr>
                <w:rFonts w:ascii="GHEA Grapalat" w:eastAsia="GHEA Grapalat" w:hAnsi="GHEA Grapalat"/>
                <w:lang w:val="pt-BR"/>
              </w:rPr>
            </w:pPr>
            <w:r w:rsidRPr="00630D2E">
              <w:rPr>
                <w:rFonts w:ascii="GHEA Grapalat" w:eastAsia="GHEA Grapalat" w:hAnsi="GHEA Grapalat" w:cs="Arial"/>
                <w:lang w:val="hy-AM"/>
              </w:rPr>
              <w:t>Առաջարկվում</w:t>
            </w:r>
            <w:r w:rsidRPr="00B8182D">
              <w:rPr>
                <w:rFonts w:ascii="GHEA Grapalat" w:eastAsia="GHEA Grapalat" w:hAnsi="GHEA Grapalat"/>
                <w:lang w:val="pt-BR"/>
              </w:rPr>
              <w:t xml:space="preserve"> </w:t>
            </w:r>
            <w:r w:rsidRPr="00630D2E">
              <w:rPr>
                <w:rFonts w:ascii="GHEA Grapalat" w:eastAsia="GHEA Grapalat" w:hAnsi="GHEA Grapalat" w:cs="Arial"/>
                <w:lang w:val="hy-AM"/>
              </w:rPr>
              <w:t>է</w:t>
            </w:r>
            <w:r w:rsidRPr="00B8182D">
              <w:rPr>
                <w:rFonts w:ascii="GHEA Grapalat" w:eastAsia="GHEA Grapalat" w:hAnsi="GHEA Grapalat"/>
                <w:lang w:val="pt-BR"/>
              </w:rPr>
              <w:t xml:space="preserve"> </w:t>
            </w:r>
            <w:r w:rsidRPr="00B8182D">
              <w:rPr>
                <w:rFonts w:ascii="GHEA Grapalat" w:eastAsia="GHEA Grapalat" w:hAnsi="GHEA Grapalat" w:cs="Arial"/>
                <w:lang w:val="hy-AM"/>
              </w:rPr>
              <w:t>որոշման</w:t>
            </w:r>
            <w:r w:rsidRPr="00B8182D">
              <w:rPr>
                <w:rFonts w:ascii="GHEA Grapalat" w:eastAsia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eastAsia="GHEA Grapalat" w:hAnsi="GHEA Grapalat" w:cs="Arial"/>
                <w:lang w:val="hy-AM"/>
              </w:rPr>
              <w:t>նախագծում</w:t>
            </w:r>
            <w:r>
              <w:rPr>
                <w:rFonts w:ascii="GHEA Grapalat" w:eastAsia="GHEA Grapalat" w:hAnsi="GHEA Grapalat" w:cs="Arial"/>
                <w:lang w:val="hy-AM"/>
              </w:rPr>
              <w:t xml:space="preserve"> կատարել հետևյալ</w:t>
            </w:r>
            <w:r w:rsidRPr="00B8182D">
              <w:rPr>
                <w:rFonts w:ascii="GHEA Grapalat" w:eastAsia="GHEA Grapalat" w:hAnsi="GHEA Grapalat"/>
                <w:lang w:val="hy-AM"/>
              </w:rPr>
              <w:t xml:space="preserve"> </w:t>
            </w:r>
            <w:r w:rsidRPr="00630D2E">
              <w:rPr>
                <w:rFonts w:ascii="GHEA Grapalat" w:eastAsia="GHEA Grapalat" w:hAnsi="GHEA Grapalat" w:cs="Arial"/>
                <w:lang w:val="hy-AM"/>
              </w:rPr>
              <w:t>փոփոխությունները՝</w:t>
            </w:r>
          </w:p>
          <w:p w:rsidR="00630D2E" w:rsidRPr="00B8182D" w:rsidRDefault="00630D2E" w:rsidP="002C218B">
            <w:pPr>
              <w:pStyle w:val="NoSpacing"/>
              <w:spacing w:line="360" w:lineRule="auto"/>
              <w:jc w:val="both"/>
              <w:rPr>
                <w:rFonts w:ascii="GHEA Grapalat" w:eastAsia="GHEA Grapalat" w:hAnsi="GHEA Grapalat"/>
                <w:b/>
                <w:lang w:val="pt-BR"/>
              </w:rPr>
            </w:pP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4-</w:t>
            </w:r>
            <w:r w:rsidRPr="00B8182D">
              <w:rPr>
                <w:rFonts w:ascii="GHEA Grapalat" w:eastAsia="GHEA Grapalat" w:hAnsi="GHEA Grapalat" w:cs="Arial"/>
                <w:b/>
              </w:rPr>
              <w:t>րդ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</w:t>
            </w:r>
            <w:r w:rsidRPr="00B8182D">
              <w:rPr>
                <w:rFonts w:ascii="GHEA Grapalat" w:eastAsia="GHEA Grapalat" w:hAnsi="GHEA Grapalat" w:cs="Arial"/>
                <w:b/>
              </w:rPr>
              <w:t>կետը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</w:t>
            </w:r>
            <w:r w:rsidRPr="00B8182D">
              <w:rPr>
                <w:rFonts w:ascii="GHEA Grapalat" w:eastAsia="GHEA Grapalat" w:hAnsi="GHEA Grapalat" w:cs="Arial"/>
                <w:b/>
              </w:rPr>
              <w:t>շարադրել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</w:t>
            </w:r>
            <w:r w:rsidRPr="00B8182D">
              <w:rPr>
                <w:rFonts w:ascii="GHEA Grapalat" w:eastAsia="GHEA Grapalat" w:hAnsi="GHEA Grapalat" w:cs="Arial"/>
                <w:b/>
              </w:rPr>
              <w:t>հետևյալ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</w:t>
            </w:r>
            <w:r w:rsidRPr="00B8182D">
              <w:rPr>
                <w:rFonts w:ascii="GHEA Grapalat" w:eastAsia="GHEA Grapalat" w:hAnsi="GHEA Grapalat" w:cs="Arial"/>
                <w:b/>
              </w:rPr>
              <w:t>բովանդակությամբ՝</w:t>
            </w:r>
          </w:p>
          <w:p w:rsidR="00630D2E" w:rsidRPr="00B8182D" w:rsidRDefault="00630D2E" w:rsidP="002C218B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i/>
                <w:lang w:val="pt-BR"/>
              </w:rPr>
            </w:pPr>
            <w:r w:rsidRPr="00B8182D">
              <w:rPr>
                <w:rFonts w:ascii="GHEA Grapalat" w:hAnsi="GHEA Grapalat" w:cs="Arial"/>
                <w:lang w:val="hy-AM"/>
              </w:rPr>
              <w:tab/>
              <w:t>Ուսուցչի</w:t>
            </w:r>
            <w:r w:rsidRPr="00B8182D">
              <w:rPr>
                <w:rFonts w:ascii="GHEA Grapalat" w:hAnsi="GHEA Grapalat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ատեստավորման</w:t>
            </w:r>
            <w:r w:rsidRPr="00B8182D">
              <w:rPr>
                <w:rFonts w:ascii="GHEA Grapalat" w:hAnsi="GHEA Grapalat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գործընթացի</w:t>
            </w:r>
            <w:r w:rsidRPr="00B8182D">
              <w:rPr>
                <w:rFonts w:ascii="GHEA Grapalat" w:hAnsi="GHEA Grapalat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ժամանակացույցը՝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ըստ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առակաների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և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քննական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կենտրոնների</w:t>
            </w:r>
            <w:r w:rsidRPr="00B8182D">
              <w:rPr>
                <w:rFonts w:ascii="GHEA Grapalat" w:hAnsi="GHEA Grapalat" w:cs="Arial"/>
                <w:lang w:val="pt-BR"/>
              </w:rPr>
              <w:t xml:space="preserve">, </w:t>
            </w:r>
            <w:r w:rsidRPr="00B8182D">
              <w:rPr>
                <w:rFonts w:ascii="GHEA Grapalat" w:hAnsi="GHEA Grapalat" w:cs="Arial"/>
                <w:lang w:val="hy-AM"/>
              </w:rPr>
              <w:t>հաստատվում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է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Հայաստանի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կրթության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, </w:t>
            </w:r>
            <w:r w:rsidRPr="00B8182D">
              <w:rPr>
                <w:rFonts w:ascii="GHEA Grapalat" w:hAnsi="GHEA Grapalat" w:cs="Arial"/>
                <w:lang w:val="hy-AM"/>
              </w:rPr>
              <w:t>գիտության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, </w:t>
            </w:r>
            <w:r w:rsidRPr="00B8182D">
              <w:rPr>
                <w:rFonts w:ascii="GHEA Grapalat" w:hAnsi="GHEA Grapalat" w:cs="Arial"/>
                <w:lang w:val="hy-AM"/>
              </w:rPr>
              <w:t>մշակույթի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և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սպորտի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նախարարի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(</w:t>
            </w:r>
            <w:r w:rsidRPr="00B8182D">
              <w:rPr>
                <w:rFonts w:ascii="GHEA Grapalat" w:hAnsi="GHEA Grapalat" w:cs="Arial"/>
                <w:lang w:val="hy-AM"/>
              </w:rPr>
              <w:t>այսուհետև՝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Նախարարի</w:t>
            </w:r>
            <w:r w:rsidRPr="00B8182D">
              <w:rPr>
                <w:rFonts w:ascii="GHEA Grapalat" w:hAnsi="GHEA Grapalat" w:cs="Arial"/>
                <w:lang w:val="pt-BR"/>
              </w:rPr>
              <w:t>)</w:t>
            </w:r>
            <w:r w:rsidRPr="00B8182D">
              <w:rPr>
                <w:rFonts w:ascii="GHEA Grapalat" w:hAnsi="GHEA Grapalat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հրամանով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և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հրապարակվում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Հայաստանի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կրթության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, </w:t>
            </w:r>
            <w:r w:rsidRPr="00B8182D">
              <w:rPr>
                <w:rFonts w:ascii="GHEA Grapalat" w:hAnsi="GHEA Grapalat" w:cs="Arial"/>
                <w:lang w:val="hy-AM"/>
              </w:rPr>
              <w:t>գիտության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, </w:t>
            </w:r>
            <w:r w:rsidRPr="00B8182D">
              <w:rPr>
                <w:rFonts w:ascii="GHEA Grapalat" w:hAnsi="GHEA Grapalat" w:cs="Arial"/>
                <w:lang w:val="hy-AM"/>
              </w:rPr>
              <w:t>մշակույթի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և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սպորտի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նախարարության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 (</w:t>
            </w:r>
            <w:r w:rsidRPr="00B8182D">
              <w:rPr>
                <w:rFonts w:ascii="GHEA Grapalat" w:hAnsi="GHEA Grapalat" w:cs="Arial"/>
                <w:lang w:val="hy-AM"/>
              </w:rPr>
              <w:t>այսուհետև՝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Նախարարության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), </w:t>
            </w:r>
            <w:r w:rsidRPr="00B8182D">
              <w:rPr>
                <w:rFonts w:ascii="GHEA Grapalat" w:hAnsi="GHEA Grapalat" w:cs="Arial"/>
                <w:lang w:val="hy-AM"/>
              </w:rPr>
              <w:t>Գնահատման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, </w:t>
            </w:r>
            <w:r w:rsidRPr="00B8182D">
              <w:rPr>
                <w:rFonts w:ascii="GHEA Grapalat" w:hAnsi="GHEA Grapalat" w:cs="Arial"/>
                <w:lang w:val="hy-AM"/>
              </w:rPr>
              <w:t>թեստավորման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կենտրոնի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(</w:t>
            </w:r>
            <w:r w:rsidRPr="00B8182D">
              <w:rPr>
                <w:rFonts w:ascii="GHEA Grapalat" w:hAnsi="GHEA Grapalat" w:cs="Arial"/>
                <w:lang w:val="hy-AM"/>
              </w:rPr>
              <w:t>այսուհետև՝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ԳԹԿ</w:t>
            </w:r>
            <w:r w:rsidRPr="00B8182D">
              <w:rPr>
                <w:rFonts w:ascii="GHEA Grapalat" w:hAnsi="GHEA Grapalat" w:cs="Arial"/>
                <w:lang w:val="pt-BR"/>
              </w:rPr>
              <w:t xml:space="preserve">)  </w:t>
            </w:r>
            <w:r w:rsidRPr="00B8182D">
              <w:rPr>
                <w:rFonts w:ascii="GHEA Grapalat" w:hAnsi="GHEA Grapalat" w:cs="Arial"/>
                <w:lang w:val="hy-AM"/>
              </w:rPr>
              <w:t>և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Կրթության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կառավարման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տեղեկատվական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համակարգում՝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ժամանակացույցով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lastRenderedPageBreak/>
              <w:t>հաստատաված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առաջին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ատեստավորումից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առնվազն</w:t>
            </w:r>
            <w:r w:rsidRPr="00B8182D">
              <w:rPr>
                <w:rFonts w:ascii="GHEA Grapalat" w:hAnsi="GHEA Grapalat" w:cs="Arial"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b/>
                <w:i/>
                <w:lang w:val="pt-BR"/>
              </w:rPr>
              <w:t xml:space="preserve">20 </w:t>
            </w:r>
            <w:r w:rsidRPr="00B8182D">
              <w:rPr>
                <w:rFonts w:ascii="GHEA Grapalat" w:hAnsi="GHEA Grapalat" w:cs="Arial"/>
                <w:b/>
                <w:i/>
                <w:lang w:val="hy-AM"/>
              </w:rPr>
              <w:t>աշխատանքային</w:t>
            </w:r>
            <w:r w:rsidRPr="00B8182D">
              <w:rPr>
                <w:rFonts w:ascii="GHEA Grapalat" w:hAnsi="GHEA Grapalat" w:cs="Arial"/>
                <w:b/>
                <w:i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b/>
                <w:i/>
                <w:lang w:val="hy-AM"/>
              </w:rPr>
              <w:t>օր</w:t>
            </w:r>
            <w:r w:rsidRPr="00B8182D">
              <w:rPr>
                <w:rFonts w:ascii="GHEA Grapalat" w:hAnsi="GHEA Grapalat" w:cs="Arial"/>
                <w:b/>
                <w:i/>
                <w:lang w:val="pt-BR"/>
              </w:rPr>
              <w:t xml:space="preserve"> </w:t>
            </w:r>
            <w:r w:rsidRPr="00B8182D">
              <w:rPr>
                <w:rFonts w:ascii="GHEA Grapalat" w:hAnsi="GHEA Grapalat" w:cs="Arial"/>
                <w:b/>
                <w:i/>
                <w:lang w:val="hy-AM"/>
              </w:rPr>
              <w:t>առաջ</w:t>
            </w:r>
            <w:r w:rsidRPr="00B8182D">
              <w:rPr>
                <w:rFonts w:ascii="GHEA Grapalat" w:hAnsi="GHEA Grapalat" w:cs="Arial"/>
                <w:b/>
                <w:i/>
                <w:lang w:val="pt-BR"/>
              </w:rPr>
              <w:t xml:space="preserve">: </w:t>
            </w:r>
          </w:p>
          <w:p w:rsidR="00630D2E" w:rsidRPr="00630D2E" w:rsidRDefault="00630D2E" w:rsidP="002C218B">
            <w:pPr>
              <w:pStyle w:val="NoSpacing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630D2E" w:rsidRPr="00A27EED" w:rsidRDefault="00630D2E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630D2E" w:rsidRPr="001266FB" w:rsidRDefault="001A7FC5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1266F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ընդունվել:</w:t>
            </w:r>
          </w:p>
          <w:p w:rsidR="001A7FC5" w:rsidRPr="001266FB" w:rsidRDefault="001A7FC5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1266F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Գործընթացի ժամանակացույցը ԳԹԿ-ի համաձայնությամբ է սահմանվել:</w:t>
            </w:r>
          </w:p>
        </w:tc>
      </w:tr>
      <w:tr w:rsidR="00C05875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C05875" w:rsidRPr="00B8182D" w:rsidRDefault="00C05875" w:rsidP="002C218B">
            <w:pPr>
              <w:pStyle w:val="NoSpacing"/>
              <w:spacing w:line="360" w:lineRule="auto"/>
              <w:jc w:val="both"/>
              <w:rPr>
                <w:rFonts w:ascii="GHEA Grapalat" w:eastAsia="GHEA Grapalat" w:hAnsi="GHEA Grapalat"/>
                <w:b/>
                <w:lang w:val="pt-BR"/>
              </w:rPr>
            </w:pPr>
            <w:r w:rsidRPr="00B8182D">
              <w:rPr>
                <w:rFonts w:ascii="GHEA Grapalat" w:eastAsia="GHEA Grapalat" w:hAnsi="GHEA Grapalat"/>
                <w:b/>
                <w:lang w:val="pt-BR"/>
              </w:rPr>
              <w:lastRenderedPageBreak/>
              <w:t>5-</w:t>
            </w:r>
            <w:r w:rsidRPr="00C05875">
              <w:rPr>
                <w:rFonts w:ascii="GHEA Grapalat" w:eastAsia="GHEA Grapalat" w:hAnsi="GHEA Grapalat" w:cs="Arial"/>
                <w:b/>
                <w:lang w:val="hy-AM"/>
              </w:rPr>
              <w:t>րդ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</w:t>
            </w:r>
            <w:r w:rsidRPr="00C05875">
              <w:rPr>
                <w:rFonts w:ascii="GHEA Grapalat" w:eastAsia="GHEA Grapalat" w:hAnsi="GHEA Grapalat" w:cs="Arial"/>
                <w:b/>
                <w:lang w:val="hy-AM"/>
              </w:rPr>
              <w:t>կետը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</w:t>
            </w:r>
            <w:r w:rsidRPr="00C05875">
              <w:rPr>
                <w:rFonts w:ascii="GHEA Grapalat" w:eastAsia="GHEA Grapalat" w:hAnsi="GHEA Grapalat" w:cs="Arial"/>
                <w:b/>
                <w:lang w:val="hy-AM"/>
              </w:rPr>
              <w:t>շարադրել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</w:t>
            </w:r>
            <w:r w:rsidRPr="00C05875">
              <w:rPr>
                <w:rFonts w:ascii="GHEA Grapalat" w:eastAsia="GHEA Grapalat" w:hAnsi="GHEA Grapalat" w:cs="Arial"/>
                <w:b/>
                <w:lang w:val="hy-AM"/>
              </w:rPr>
              <w:t>հետևյալ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</w:t>
            </w:r>
            <w:r w:rsidRPr="00C05875">
              <w:rPr>
                <w:rFonts w:ascii="GHEA Grapalat" w:eastAsia="GHEA Grapalat" w:hAnsi="GHEA Grapalat" w:cs="Arial"/>
                <w:b/>
                <w:lang w:val="hy-AM"/>
              </w:rPr>
              <w:t>բովանդակությամբ՝</w:t>
            </w:r>
          </w:p>
          <w:p w:rsidR="00C05875" w:rsidRPr="00B8182D" w:rsidRDefault="00C05875" w:rsidP="002C218B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i/>
                <w:lang w:val="pt-BR"/>
              </w:rPr>
            </w:pPr>
            <w:r w:rsidRPr="00B8182D">
              <w:rPr>
                <w:rFonts w:ascii="GHEA Grapalat" w:hAnsi="GHEA Grapalat" w:cs="Arial"/>
                <w:lang w:val="hy-AM" w:eastAsia="en-GB"/>
              </w:rPr>
              <w:tab/>
              <w:t>Մինչև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երեք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տարեկան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երեխայի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խնամքի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համար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արձակուրդում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գտնվող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ուսուցիչն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ատեստավորմանը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կարող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է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դիմել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արձակուրդից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վերադառնալուց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հետո՝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b/>
                <w:i/>
                <w:lang w:val="hy-AM" w:eastAsia="en-GB"/>
              </w:rPr>
              <w:t>եռամսյա</w:t>
            </w:r>
            <w:r w:rsidRPr="00B8182D">
              <w:rPr>
                <w:rFonts w:ascii="GHEA Grapalat" w:hAnsi="GHEA Grapalat"/>
                <w:b/>
                <w:i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b/>
                <w:i/>
                <w:lang w:val="hy-AM" w:eastAsia="en-GB"/>
              </w:rPr>
              <w:t>ժամկետում</w:t>
            </w:r>
            <w:r w:rsidRPr="00B8182D">
              <w:rPr>
                <w:rFonts w:ascii="GHEA Grapalat" w:hAnsi="GHEA Grapalat"/>
                <w:b/>
                <w:i/>
                <w:lang w:val="pt-BR" w:eastAsia="en-GB"/>
              </w:rPr>
              <w:t xml:space="preserve">: </w:t>
            </w:r>
          </w:p>
          <w:p w:rsidR="00C05875" w:rsidRPr="00C05875" w:rsidRDefault="00C05875" w:rsidP="002C218B">
            <w:pPr>
              <w:pStyle w:val="NoSpacing"/>
              <w:spacing w:line="360" w:lineRule="auto"/>
              <w:jc w:val="both"/>
              <w:rPr>
                <w:rFonts w:ascii="GHEA Grapalat" w:eastAsia="GHEA Grapalat" w:hAnsi="GHEA Grapalat" w:cs="Arial"/>
                <w:lang w:val="pt-BR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C05875" w:rsidRPr="00A27EED" w:rsidRDefault="00C05875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C05875" w:rsidRPr="001266FB" w:rsidRDefault="00FA3655" w:rsidP="002C218B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1266FB">
              <w:rPr>
                <w:rFonts w:ascii="Sylfaen" w:eastAsia="Merriweather" w:hAnsi="Sylfaen"/>
                <w:color w:val="000000"/>
                <w:sz w:val="24"/>
                <w:szCs w:val="24"/>
              </w:rPr>
              <w:t xml:space="preserve">  </w:t>
            </w:r>
            <w:r w:rsidRPr="001266F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ընդունվել:</w:t>
            </w:r>
          </w:p>
          <w:p w:rsidR="00FA3655" w:rsidRPr="001266FB" w:rsidRDefault="00411AD1" w:rsidP="002C218B">
            <w:pPr>
              <w:spacing w:after="0" w:line="240" w:lineRule="auto"/>
              <w:ind w:left="390" w:hanging="390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</w:t>
            </w:r>
            <w:r w:rsidR="00FA3655" w:rsidRPr="001266F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Նշված եռամսյա ժամկետը կարող է չհամընկնել ատեստավորման գործընթացի կազմակերպման հետ:</w:t>
            </w:r>
          </w:p>
        </w:tc>
      </w:tr>
      <w:tr w:rsidR="00C05875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C05875" w:rsidRPr="00B8182D" w:rsidRDefault="00C05875" w:rsidP="002C218B">
            <w:pPr>
              <w:pStyle w:val="NoSpacing"/>
              <w:spacing w:line="360" w:lineRule="auto"/>
              <w:jc w:val="both"/>
              <w:rPr>
                <w:rFonts w:ascii="GHEA Grapalat" w:eastAsia="GHEA Grapalat" w:hAnsi="GHEA Grapalat"/>
                <w:b/>
                <w:lang w:val="pt-BR"/>
              </w:rPr>
            </w:pPr>
            <w:r w:rsidRPr="00B8182D">
              <w:rPr>
                <w:rFonts w:ascii="GHEA Grapalat" w:eastAsia="GHEA Grapalat" w:hAnsi="GHEA Grapalat"/>
                <w:b/>
                <w:lang w:val="pt-BR"/>
              </w:rPr>
              <w:t>15-</w:t>
            </w:r>
            <w:r w:rsidRPr="00C05875">
              <w:rPr>
                <w:rFonts w:ascii="GHEA Grapalat" w:eastAsia="GHEA Grapalat" w:hAnsi="GHEA Grapalat" w:cs="Arial"/>
                <w:b/>
                <w:lang w:val="hy-AM"/>
              </w:rPr>
              <w:t>րդ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</w:t>
            </w:r>
            <w:r w:rsidRPr="00C05875">
              <w:rPr>
                <w:rFonts w:ascii="GHEA Grapalat" w:eastAsia="GHEA Grapalat" w:hAnsi="GHEA Grapalat" w:cs="Arial"/>
                <w:b/>
                <w:lang w:val="hy-AM"/>
              </w:rPr>
              <w:t>կետը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</w:t>
            </w:r>
            <w:r w:rsidRPr="00C05875">
              <w:rPr>
                <w:rFonts w:ascii="GHEA Grapalat" w:eastAsia="GHEA Grapalat" w:hAnsi="GHEA Grapalat" w:cs="Arial"/>
                <w:b/>
                <w:lang w:val="hy-AM"/>
              </w:rPr>
              <w:t>շարադրել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</w:t>
            </w:r>
            <w:r w:rsidRPr="00C05875">
              <w:rPr>
                <w:rFonts w:ascii="GHEA Grapalat" w:eastAsia="GHEA Grapalat" w:hAnsi="GHEA Grapalat" w:cs="Arial"/>
                <w:b/>
                <w:lang w:val="hy-AM"/>
              </w:rPr>
              <w:t>հետևյալ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</w:t>
            </w:r>
            <w:r w:rsidRPr="00C05875">
              <w:rPr>
                <w:rFonts w:ascii="GHEA Grapalat" w:eastAsia="GHEA Grapalat" w:hAnsi="GHEA Grapalat" w:cs="Arial"/>
                <w:b/>
                <w:lang w:val="hy-AM"/>
              </w:rPr>
              <w:t>բովանդակությամբ՝</w:t>
            </w:r>
          </w:p>
          <w:p w:rsidR="00C05875" w:rsidRPr="00B8182D" w:rsidRDefault="00C05875" w:rsidP="002C218B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i/>
                <w:lang w:val="pt-BR"/>
              </w:rPr>
            </w:pPr>
            <w:r w:rsidRPr="00B8182D">
              <w:rPr>
                <w:rFonts w:ascii="GHEA Grapalat" w:hAnsi="GHEA Grapalat" w:cs="Arial"/>
                <w:lang w:val="hy-AM" w:eastAsia="en-GB"/>
              </w:rPr>
              <w:tab/>
              <w:t>Ատեստավորմանը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մասնակցելու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համար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ուսուցիչները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հայտերը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կարող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են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ներկայացնել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հայտարարությամբ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նշված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ժամկետում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, </w:t>
            </w:r>
            <w:r w:rsidRPr="00B8182D">
              <w:rPr>
                <w:rFonts w:ascii="GHEA Grapalat" w:hAnsi="GHEA Grapalat" w:cs="Arial"/>
                <w:lang w:val="hy-AM" w:eastAsia="en-GB"/>
              </w:rPr>
              <w:t>որը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չի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կարող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b/>
                <w:i/>
                <w:lang w:val="hy-AM" w:eastAsia="en-GB"/>
              </w:rPr>
              <w:t>պակաս</w:t>
            </w:r>
            <w:r w:rsidRPr="00B8182D">
              <w:rPr>
                <w:rFonts w:ascii="GHEA Grapalat" w:hAnsi="GHEA Grapalat"/>
                <w:b/>
                <w:i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b/>
                <w:i/>
                <w:lang w:val="hy-AM" w:eastAsia="en-GB"/>
              </w:rPr>
              <w:t>լինել</w:t>
            </w:r>
            <w:r w:rsidRPr="00B8182D">
              <w:rPr>
                <w:rFonts w:ascii="GHEA Grapalat" w:hAnsi="GHEA Grapalat"/>
                <w:b/>
                <w:i/>
                <w:lang w:val="pt-BR" w:eastAsia="en-GB"/>
              </w:rPr>
              <w:t xml:space="preserve"> 25 </w:t>
            </w:r>
            <w:r w:rsidRPr="00B8182D">
              <w:rPr>
                <w:rFonts w:ascii="GHEA Grapalat" w:hAnsi="GHEA Grapalat" w:cs="Arial"/>
                <w:b/>
                <w:i/>
                <w:lang w:val="hy-AM" w:eastAsia="en-GB"/>
              </w:rPr>
              <w:t>և</w:t>
            </w:r>
            <w:r w:rsidRPr="00B8182D">
              <w:rPr>
                <w:rFonts w:ascii="GHEA Grapalat" w:hAnsi="GHEA Grapalat"/>
                <w:b/>
                <w:i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b/>
                <w:i/>
                <w:lang w:val="hy-AM" w:eastAsia="en-GB"/>
              </w:rPr>
              <w:t>ավելի</w:t>
            </w:r>
            <w:r w:rsidRPr="00B8182D">
              <w:rPr>
                <w:rFonts w:ascii="GHEA Grapalat" w:hAnsi="GHEA Grapalat"/>
                <w:b/>
                <w:i/>
                <w:lang w:val="pt-BR" w:eastAsia="en-GB"/>
              </w:rPr>
              <w:t xml:space="preserve"> 30 </w:t>
            </w:r>
            <w:r w:rsidRPr="00B8182D">
              <w:rPr>
                <w:rFonts w:ascii="GHEA Grapalat" w:hAnsi="GHEA Grapalat" w:cs="Arial"/>
                <w:b/>
                <w:i/>
                <w:lang w:val="hy-AM" w:eastAsia="en-GB"/>
              </w:rPr>
              <w:t>աշխատանքային</w:t>
            </w:r>
            <w:r w:rsidRPr="00B8182D">
              <w:rPr>
                <w:rFonts w:ascii="GHEA Grapalat" w:hAnsi="GHEA Grapalat"/>
                <w:b/>
                <w:i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b/>
                <w:i/>
                <w:lang w:val="hy-AM" w:eastAsia="en-GB"/>
              </w:rPr>
              <w:t>օրվանից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: </w:t>
            </w:r>
            <w:r w:rsidRPr="00B8182D">
              <w:rPr>
                <w:rFonts w:ascii="GHEA Grapalat" w:hAnsi="GHEA Grapalat" w:cs="Arial"/>
                <w:lang w:val="hy-AM" w:eastAsia="en-GB"/>
              </w:rPr>
              <w:t>Հայտարարությամբ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նշված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ժամկետի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ավարտից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հետո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ներկայացված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հայտերը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չեն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քննարկվում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և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վերադարձվում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են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հայտ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ներկայացրած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ուսուցչին՝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նշելով</w:t>
            </w:r>
            <w:r w:rsidRPr="00B8182D">
              <w:rPr>
                <w:rFonts w:ascii="GHEA Grapalat" w:hAnsi="GHEA Grapalat"/>
                <w:lang w:val="pt-BR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 w:eastAsia="en-GB"/>
              </w:rPr>
              <w:t>պատճառը</w:t>
            </w:r>
            <w:r w:rsidRPr="00B8182D">
              <w:rPr>
                <w:rFonts w:ascii="GHEA Grapalat" w:hAnsi="GHEA Grapalat"/>
                <w:lang w:val="pt-BR" w:eastAsia="en-GB"/>
              </w:rPr>
              <w:t>:</w:t>
            </w:r>
          </w:p>
          <w:p w:rsidR="00C05875" w:rsidRPr="00C05875" w:rsidRDefault="00C05875" w:rsidP="002C218B">
            <w:pPr>
              <w:pStyle w:val="NoSpacing"/>
              <w:spacing w:line="360" w:lineRule="auto"/>
              <w:jc w:val="both"/>
              <w:rPr>
                <w:rFonts w:ascii="GHEA Grapalat" w:eastAsia="GHEA Grapalat" w:hAnsi="GHEA Grapalat" w:cs="Arial"/>
                <w:lang w:val="pt-BR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C05875" w:rsidRPr="00A27EED" w:rsidRDefault="00C05875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BB4157" w:rsidRPr="001266FB" w:rsidRDefault="00BB4157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1266F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ընդունվել:</w:t>
            </w:r>
          </w:p>
          <w:p w:rsidR="00C05875" w:rsidRPr="00654561" w:rsidRDefault="00BB4157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  <w:r w:rsidRPr="001266F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Գործընթացի ժամանակացույցը ԳԹԿ-ի համաձայնությամբ է սահմանվել</w:t>
            </w:r>
            <w:r w:rsidR="00654561" w:rsidRPr="0065456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:</w:t>
            </w:r>
          </w:p>
        </w:tc>
      </w:tr>
      <w:tr w:rsidR="00C05875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C05875" w:rsidRPr="00B8182D" w:rsidRDefault="00C05875" w:rsidP="002C218B">
            <w:pPr>
              <w:pStyle w:val="NoSpacing"/>
              <w:spacing w:line="360" w:lineRule="auto"/>
              <w:jc w:val="both"/>
              <w:rPr>
                <w:rFonts w:ascii="GHEA Grapalat" w:eastAsia="GHEA Grapalat" w:hAnsi="GHEA Grapalat"/>
                <w:b/>
                <w:lang w:val="pt-BR"/>
              </w:rPr>
            </w:pPr>
            <w:r w:rsidRPr="00B8182D">
              <w:rPr>
                <w:rFonts w:ascii="GHEA Grapalat" w:eastAsia="GHEA Grapalat" w:hAnsi="GHEA Grapalat"/>
                <w:b/>
                <w:lang w:val="pt-BR"/>
              </w:rPr>
              <w:lastRenderedPageBreak/>
              <w:t>17-</w:t>
            </w:r>
            <w:r w:rsidRPr="00C05875">
              <w:rPr>
                <w:rFonts w:ascii="GHEA Grapalat" w:eastAsia="GHEA Grapalat" w:hAnsi="GHEA Grapalat" w:cs="Arial"/>
                <w:b/>
                <w:lang w:val="hy-AM"/>
              </w:rPr>
              <w:t>րդ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</w:t>
            </w:r>
            <w:r w:rsidRPr="00C05875">
              <w:rPr>
                <w:rFonts w:ascii="GHEA Grapalat" w:eastAsia="GHEA Grapalat" w:hAnsi="GHEA Grapalat" w:cs="Arial"/>
                <w:b/>
                <w:lang w:val="hy-AM"/>
              </w:rPr>
              <w:t>կետում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</w:t>
            </w:r>
            <w:r w:rsidRPr="00C05875">
              <w:rPr>
                <w:rFonts w:ascii="GHEA Grapalat" w:eastAsia="GHEA Grapalat" w:hAnsi="GHEA Grapalat" w:cs="Arial"/>
                <w:b/>
                <w:lang w:val="hy-AM"/>
              </w:rPr>
              <w:t>ավելացնել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6-</w:t>
            </w:r>
            <w:r w:rsidRPr="00C05875">
              <w:rPr>
                <w:rFonts w:ascii="GHEA Grapalat" w:eastAsia="GHEA Grapalat" w:hAnsi="GHEA Grapalat" w:cs="Arial"/>
                <w:b/>
                <w:lang w:val="hy-AM"/>
              </w:rPr>
              <w:t>րդ</w:t>
            </w:r>
            <w:r w:rsidRPr="00B8182D">
              <w:rPr>
                <w:rFonts w:ascii="GHEA Grapalat" w:eastAsia="GHEA Grapalat" w:hAnsi="GHEA Grapalat"/>
                <w:b/>
                <w:lang w:val="pt-BR"/>
              </w:rPr>
              <w:t xml:space="preserve"> </w:t>
            </w:r>
            <w:r w:rsidRPr="00C05875">
              <w:rPr>
                <w:rFonts w:ascii="GHEA Grapalat" w:eastAsia="GHEA Grapalat" w:hAnsi="GHEA Grapalat" w:cs="Arial"/>
                <w:b/>
                <w:lang w:val="hy-AM"/>
              </w:rPr>
              <w:t>ենթակետ՝</w:t>
            </w:r>
          </w:p>
          <w:p w:rsidR="00C05875" w:rsidRPr="00B8182D" w:rsidRDefault="00C05875" w:rsidP="002C218B">
            <w:pPr>
              <w:pStyle w:val="NoSpacing"/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B8182D">
              <w:rPr>
                <w:rFonts w:ascii="GHEA Grapalat" w:hAnsi="GHEA Grapalat" w:cs="Arial"/>
                <w:lang w:val="pt-BR"/>
              </w:rPr>
              <w:t>…6)</w:t>
            </w:r>
            <w:r w:rsidRPr="00B8182D">
              <w:rPr>
                <w:rFonts w:ascii="GHEA Grapalat" w:hAnsi="GHEA Grapalat" w:cs="Arial"/>
                <w:lang w:val="hy-AM"/>
              </w:rPr>
              <w:t xml:space="preserve"> Բարձրագույն կրթության վերաբերյալ փաստատուղթ:</w:t>
            </w:r>
          </w:p>
          <w:p w:rsidR="00C05875" w:rsidRPr="00630D2E" w:rsidRDefault="00C05875" w:rsidP="002C218B">
            <w:pPr>
              <w:pStyle w:val="NoSpacing"/>
              <w:spacing w:line="360" w:lineRule="auto"/>
              <w:jc w:val="both"/>
              <w:rPr>
                <w:rFonts w:ascii="GHEA Grapalat" w:eastAsia="GHEA Grapalat" w:hAnsi="GHEA Grapalat" w:cs="Arial"/>
                <w:lang w:val="hy-AM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C05875" w:rsidRPr="00A27EED" w:rsidRDefault="00C05875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C05875" w:rsidRPr="000E573B" w:rsidRDefault="00941998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E573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ընդունվել:</w:t>
            </w:r>
          </w:p>
          <w:p w:rsidR="00941998" w:rsidRPr="000E573B" w:rsidRDefault="00941998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E573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Ուսուցչի էջում, որտեղ կամավոր ատեստավորմանը մասնակցելու նշում է արվում, առկա է կրթության մասին փաստաթուղթը:</w:t>
            </w:r>
          </w:p>
        </w:tc>
      </w:tr>
      <w:tr w:rsidR="00C05875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C05875" w:rsidRDefault="00C05875" w:rsidP="002C218B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B8182D">
              <w:rPr>
                <w:rFonts w:ascii="GHEA Grapalat" w:hAnsi="GHEA Grapalat" w:cs="Arial"/>
                <w:lang w:val="hy-AM"/>
              </w:rPr>
              <w:t>Առաջարկում ենք նաև</w:t>
            </w:r>
            <w:r>
              <w:rPr>
                <w:rFonts w:ascii="GHEA Grapalat" w:hAnsi="GHEA Grapalat" w:cs="Arial"/>
                <w:lang w:val="hy-AM"/>
              </w:rPr>
              <w:t>՝</w:t>
            </w:r>
          </w:p>
          <w:p w:rsidR="00C05875" w:rsidRPr="00B8182D" w:rsidRDefault="00C05875" w:rsidP="002C218B">
            <w:pPr>
              <w:pStyle w:val="NoSpacing"/>
              <w:numPr>
                <w:ilvl w:val="0"/>
                <w:numId w:val="22"/>
              </w:num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B8182D">
              <w:rPr>
                <w:rFonts w:ascii="GHEA Grapalat" w:hAnsi="GHEA Grapalat" w:cs="Arial"/>
                <w:lang w:val="hy-AM"/>
              </w:rPr>
              <w:t>թեստերում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ընդգրկվեն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այնպիսի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հարցեր</w:t>
            </w:r>
            <w:r w:rsidRPr="00B8182D">
              <w:rPr>
                <w:rFonts w:ascii="GHEA Grapalat" w:hAnsi="GHEA Grapalat"/>
                <w:lang w:val="hy-AM"/>
              </w:rPr>
              <w:t xml:space="preserve">, </w:t>
            </w:r>
            <w:r w:rsidRPr="00B8182D">
              <w:rPr>
                <w:rFonts w:ascii="GHEA Grapalat" w:hAnsi="GHEA Grapalat" w:cs="Arial"/>
                <w:lang w:val="hy-AM"/>
              </w:rPr>
              <w:t>որոնցով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կստուգվեն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տվյալ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ուսուցչի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թե՛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մասնագիտական</w:t>
            </w:r>
            <w:r w:rsidRPr="00B8182D">
              <w:rPr>
                <w:rFonts w:ascii="GHEA Grapalat" w:hAnsi="GHEA Grapalat"/>
                <w:lang w:val="hy-AM"/>
              </w:rPr>
              <w:t xml:space="preserve">, </w:t>
            </w:r>
            <w:r w:rsidRPr="00B8182D">
              <w:rPr>
                <w:rFonts w:ascii="GHEA Grapalat" w:hAnsi="GHEA Grapalat" w:cs="Arial"/>
                <w:lang w:val="hy-AM"/>
              </w:rPr>
              <w:t>թե՛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իրավիճակային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խնդիրների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լուծման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կարողությունների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մանկավարժական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հմտությունները</w:t>
            </w:r>
            <w:r w:rsidRPr="00B8182D">
              <w:rPr>
                <w:rFonts w:ascii="GHEA Grapalat" w:hAnsi="GHEA Grapalat"/>
                <w:lang w:val="hy-AM"/>
              </w:rPr>
              <w:t>,</w:t>
            </w:r>
          </w:p>
          <w:p w:rsidR="00C05875" w:rsidRPr="00C05875" w:rsidRDefault="00C05875" w:rsidP="002C218B">
            <w:pPr>
              <w:pStyle w:val="NoSpacing"/>
              <w:spacing w:line="360" w:lineRule="auto"/>
              <w:jc w:val="both"/>
              <w:rPr>
                <w:rFonts w:ascii="GHEA Grapalat" w:eastAsia="GHEA Grapalat" w:hAnsi="GHEA Grapalat"/>
                <w:b/>
                <w:lang w:val="hy-AM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C05875" w:rsidRPr="00A27EED" w:rsidRDefault="00C05875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0A4856" w:rsidRPr="000A4856" w:rsidRDefault="000A4856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A4856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ընդունվել:</w:t>
            </w:r>
          </w:p>
          <w:p w:rsidR="00C05875" w:rsidRPr="000A4856" w:rsidRDefault="000A4856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A4856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Նման բնույթի ստուգումը դուրս է ատեստավորման տրամաբանությունից: Մասնագիտական որակի չափման մեխանիզմ է տարակարգի գործընթացը, որը Հանրակրթության մասին օրենքի ընդունումից հետո մասնագիտական ստանդարտների սահմանման միջոցով հավելավճարի տրամադրման հնարավորություն կընձեռի:</w:t>
            </w:r>
          </w:p>
        </w:tc>
      </w:tr>
      <w:tr w:rsidR="00C05875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C05875" w:rsidRPr="00B8182D" w:rsidRDefault="00C05875" w:rsidP="002C218B">
            <w:pPr>
              <w:pStyle w:val="NoSpacing"/>
              <w:numPr>
                <w:ilvl w:val="0"/>
                <w:numId w:val="22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8182D">
              <w:rPr>
                <w:rFonts w:ascii="GHEA Grapalat" w:hAnsi="GHEA Grapalat" w:cs="Arial"/>
                <w:lang w:val="hy-AM"/>
              </w:rPr>
              <w:t>երկու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անգամ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անընդմեջ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կամավոր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ատեստավորված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ուսուցչի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համար՝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երրորդ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ատեստավորման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համար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տրվող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հավելավճարը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դարձնել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անժամկետ։</w:t>
            </w:r>
          </w:p>
          <w:p w:rsidR="00C05875" w:rsidRPr="00C05875" w:rsidRDefault="00C05875" w:rsidP="002C218B">
            <w:pPr>
              <w:pStyle w:val="NoSpacing"/>
              <w:spacing w:line="360" w:lineRule="auto"/>
              <w:jc w:val="both"/>
              <w:rPr>
                <w:rFonts w:ascii="GHEA Grapalat" w:eastAsia="GHEA Grapalat" w:hAnsi="GHEA Grapalat"/>
                <w:b/>
                <w:lang w:val="hy-AM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C05875" w:rsidRPr="00A27EED" w:rsidRDefault="00C05875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C05875" w:rsidRPr="009D5A22" w:rsidRDefault="009D5A22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9D5A22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 ի գիտություն:</w:t>
            </w:r>
          </w:p>
          <w:p w:rsidR="009D5A22" w:rsidRPr="009D5A22" w:rsidRDefault="009D5A22" w:rsidP="00411AD1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  <w:r w:rsidRPr="009D5A22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Ծրագրի գործարկման ընթացքում ի հայտ եկած խնդիրների լուծման ժամանակ կդիտարկվի այս առաջարկը:</w:t>
            </w:r>
          </w:p>
        </w:tc>
      </w:tr>
      <w:tr w:rsidR="00C05875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C05875" w:rsidRPr="00B8182D" w:rsidRDefault="00C05875" w:rsidP="002C218B">
            <w:pPr>
              <w:pStyle w:val="NoSpacing"/>
              <w:numPr>
                <w:ilvl w:val="0"/>
                <w:numId w:val="22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8182D">
              <w:rPr>
                <w:rFonts w:ascii="GHEA Grapalat" w:hAnsi="GHEA Grapalat"/>
                <w:lang w:val="hy-AM"/>
              </w:rPr>
              <w:t>75-</w:t>
            </w:r>
            <w:r w:rsidRPr="00B8182D">
              <w:rPr>
                <w:rFonts w:ascii="GHEA Grapalat" w:hAnsi="GHEA Grapalat" w:cs="Arial"/>
                <w:lang w:val="hy-AM"/>
              </w:rPr>
              <w:t>րդ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կետի</w:t>
            </w:r>
            <w:r w:rsidRPr="00B8182D">
              <w:rPr>
                <w:rFonts w:ascii="GHEA Grapalat" w:hAnsi="GHEA Grapalat"/>
                <w:lang w:val="hy-AM"/>
              </w:rPr>
              <w:t xml:space="preserve"> 4-</w:t>
            </w:r>
            <w:r w:rsidRPr="00B8182D">
              <w:rPr>
                <w:rFonts w:ascii="GHEA Grapalat" w:hAnsi="GHEA Grapalat" w:cs="Arial"/>
                <w:lang w:val="hy-AM"/>
              </w:rPr>
              <w:t>րդ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"/>
                <w:lang w:val="hy-AM"/>
              </w:rPr>
              <w:t>ենթակետի</w:t>
            </w:r>
            <w:r w:rsidRPr="00B8182D">
              <w:rPr>
                <w:rFonts w:ascii="GHEA Grapalat" w:hAnsi="GHEA Grapalat"/>
                <w:lang w:val="hy-AM"/>
              </w:rPr>
              <w:t xml:space="preserve"> </w:t>
            </w:r>
            <w:r w:rsidRPr="00B8182D">
              <w:rPr>
                <w:rFonts w:ascii="GHEA Grapalat" w:hAnsi="GHEA Grapalat" w:cs="Arial LatArm"/>
                <w:lang w:val="hy-AM"/>
              </w:rPr>
              <w:t></w:t>
            </w:r>
            <w:r w:rsidRPr="00B8182D">
              <w:rPr>
                <w:rFonts w:ascii="MS Mincho" w:eastAsia="MS Mincho" w:hAnsi="MS Mincho" w:cs="MS Mincho" w:hint="eastAsia"/>
                <w:lang w:val="hy-AM"/>
              </w:rPr>
              <w:t>․․․</w:t>
            </w:r>
            <w:r w:rsidRPr="00B8182D">
              <w:rPr>
                <w:rFonts w:ascii="GHEA Grapalat" w:hAnsi="GHEA Grapalat" w:cs="Arial"/>
                <w:color w:val="000000"/>
                <w:lang w:val="hy-AM" w:eastAsia="en-GB"/>
              </w:rPr>
              <w:t>աշխատավարձը</w:t>
            </w:r>
            <w:r w:rsidRPr="00B8182D">
              <w:rPr>
                <w:rFonts w:ascii="GHEA Grapalat" w:hAnsi="GHEA Grapalat"/>
                <w:color w:val="000000"/>
                <w:lang w:val="hy-AM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color w:val="000000"/>
                <w:lang w:val="hy-AM" w:eastAsia="en-GB"/>
              </w:rPr>
              <w:t>պահպանվում</w:t>
            </w:r>
            <w:r w:rsidRPr="00B8182D">
              <w:rPr>
                <w:rFonts w:ascii="GHEA Grapalat" w:hAnsi="GHEA Grapalat"/>
                <w:color w:val="000000"/>
                <w:lang w:val="hy-AM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color w:val="000000"/>
                <w:lang w:val="hy-AM" w:eastAsia="en-GB"/>
              </w:rPr>
              <w:t>է</w:t>
            </w:r>
            <w:r w:rsidRPr="00B8182D">
              <w:rPr>
                <w:rFonts w:ascii="GHEA Grapalat" w:hAnsi="GHEA Grapalat" w:cs="Arial LatArm"/>
                <w:color w:val="000000"/>
                <w:lang w:val="hy-AM" w:eastAsia="en-GB"/>
              </w:rPr>
              <w:t></w:t>
            </w:r>
            <w:r w:rsidRPr="00B8182D">
              <w:rPr>
                <w:rFonts w:ascii="GHEA Grapalat" w:hAnsi="GHEA Grapalat"/>
                <w:color w:val="000000"/>
                <w:lang w:val="hy-AM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color w:val="000000"/>
                <w:lang w:val="hy-AM" w:eastAsia="en-GB"/>
              </w:rPr>
              <w:t>բառերը</w:t>
            </w:r>
            <w:r w:rsidRPr="00B8182D">
              <w:rPr>
                <w:rFonts w:ascii="GHEA Grapalat" w:hAnsi="GHEA Grapalat"/>
                <w:color w:val="000000"/>
                <w:lang w:val="hy-AM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color w:val="000000"/>
                <w:lang w:val="hy-AM" w:eastAsia="en-GB"/>
              </w:rPr>
              <w:t>փոխարինել</w:t>
            </w:r>
            <w:r w:rsidRPr="00B8182D">
              <w:rPr>
                <w:rFonts w:ascii="GHEA Grapalat" w:hAnsi="GHEA Grapalat"/>
                <w:color w:val="000000"/>
                <w:lang w:val="hy-AM" w:eastAsia="en-GB"/>
              </w:rPr>
              <w:t xml:space="preserve"> </w:t>
            </w:r>
            <w:r w:rsidRPr="00B8182D">
              <w:rPr>
                <w:rFonts w:ascii="GHEA Grapalat" w:hAnsi="GHEA Grapalat" w:cs="Arial LatArm"/>
                <w:color w:val="000000"/>
                <w:lang w:val="hy-AM" w:eastAsia="en-GB"/>
              </w:rPr>
              <w:t></w:t>
            </w:r>
            <w:r w:rsidRPr="00B8182D">
              <w:rPr>
                <w:rFonts w:ascii="GHEA Grapalat" w:hAnsi="GHEA Grapalat" w:cs="Arial"/>
                <w:color w:val="000000"/>
                <w:lang w:val="hy-AM" w:eastAsia="en-GB"/>
              </w:rPr>
              <w:t>առանց</w:t>
            </w:r>
            <w:r w:rsidRPr="00B8182D">
              <w:rPr>
                <w:rFonts w:ascii="GHEA Grapalat" w:hAnsi="GHEA Grapalat"/>
                <w:color w:val="000000"/>
                <w:lang w:val="hy-AM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color w:val="000000"/>
                <w:lang w:val="hy-AM" w:eastAsia="en-GB"/>
              </w:rPr>
              <w:t>հավելավճարի</w:t>
            </w:r>
            <w:r w:rsidRPr="00B8182D">
              <w:rPr>
                <w:rFonts w:ascii="GHEA Grapalat" w:hAnsi="GHEA Grapalat" w:cs="Arial LatArm"/>
                <w:color w:val="000000"/>
                <w:lang w:val="hy-AM" w:eastAsia="en-GB"/>
              </w:rPr>
              <w:t></w:t>
            </w:r>
            <w:r w:rsidRPr="00B8182D">
              <w:rPr>
                <w:rFonts w:ascii="GHEA Grapalat" w:hAnsi="GHEA Grapalat"/>
                <w:color w:val="000000"/>
                <w:lang w:val="hy-AM" w:eastAsia="en-GB"/>
              </w:rPr>
              <w:t xml:space="preserve"> </w:t>
            </w:r>
            <w:r w:rsidRPr="00B8182D">
              <w:rPr>
                <w:rFonts w:ascii="GHEA Grapalat" w:hAnsi="GHEA Grapalat" w:cs="Arial"/>
                <w:color w:val="000000"/>
                <w:lang w:val="hy-AM" w:eastAsia="en-GB"/>
              </w:rPr>
              <w:t>բառերով։</w:t>
            </w:r>
          </w:p>
          <w:p w:rsidR="00C05875" w:rsidRPr="00B8182D" w:rsidRDefault="00C05875" w:rsidP="002C218B">
            <w:pPr>
              <w:pStyle w:val="NoSpacing"/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C05875" w:rsidRPr="00A27EED" w:rsidRDefault="00C05875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C05875" w:rsidRPr="007770B6" w:rsidRDefault="007770B6" w:rsidP="00411AD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</w:pPr>
            <w:r w:rsidRPr="007770B6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>Ընդունվել է:</w:t>
            </w:r>
          </w:p>
        </w:tc>
      </w:tr>
      <w:tr w:rsidR="00A610BE" w:rsidRPr="00A27EED" w:rsidTr="00A610BE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A610BE" w:rsidRPr="00A610BE" w:rsidRDefault="00A610BE" w:rsidP="00A610BE">
            <w:pPr>
              <w:pStyle w:val="NoSpacing"/>
              <w:spacing w:line="360" w:lineRule="auto"/>
              <w:ind w:left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ՀՀ ֆինանսների նախարարություն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 w:themeFill="background2" w:themeFillShade="BF"/>
          </w:tcPr>
          <w:p w:rsidR="00A610BE" w:rsidRPr="00A27EED" w:rsidRDefault="00A610BE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A610BE" w:rsidRPr="007B78FA" w:rsidRDefault="007B78FA" w:rsidP="007B78FA">
            <w:pPr>
              <w:pStyle w:val="NoSpacing"/>
              <w:spacing w:line="360" w:lineRule="auto"/>
              <w:ind w:left="720"/>
              <w:jc w:val="both"/>
              <w:rPr>
                <w:rFonts w:ascii="GHEA Grapalat" w:hAnsi="GHEA Grapalat"/>
              </w:rPr>
            </w:pPr>
            <w:r>
              <w:rPr>
                <w:rFonts w:ascii="GHEA Grapalat" w:eastAsia="Merriweather" w:hAnsi="GHEA Grapalat"/>
                <w:color w:val="000000"/>
              </w:rPr>
              <w:t xml:space="preserve">  </w:t>
            </w:r>
            <w:r w:rsidRPr="007B78FA">
              <w:rPr>
                <w:rFonts w:ascii="GHEA Grapalat" w:hAnsi="GHEA Grapalat"/>
              </w:rPr>
              <w:t>01/8-3/4756-2022</w:t>
            </w:r>
          </w:p>
          <w:p w:rsidR="007B78FA" w:rsidRPr="007B78FA" w:rsidRDefault="007B78FA" w:rsidP="007B78FA">
            <w:pPr>
              <w:pStyle w:val="NoSpacing"/>
              <w:spacing w:line="360" w:lineRule="auto"/>
              <w:ind w:left="720"/>
              <w:jc w:val="both"/>
              <w:rPr>
                <w:rFonts w:ascii="GHEA Grapalat" w:eastAsia="Merriweather" w:hAnsi="GHEA Grapalat"/>
                <w:color w:val="000000"/>
              </w:rPr>
            </w:pPr>
            <w:r w:rsidRPr="007B78FA">
              <w:rPr>
                <w:rFonts w:ascii="GHEA Grapalat" w:hAnsi="GHEA Grapalat"/>
              </w:rPr>
              <w:t xml:space="preserve">  22.03.2022</w:t>
            </w:r>
          </w:p>
        </w:tc>
      </w:tr>
      <w:tr w:rsidR="00A610BE" w:rsidRPr="00A27EED" w:rsidTr="007D604F">
        <w:trPr>
          <w:trHeight w:val="65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687218" w:rsidRDefault="00687218" w:rsidP="007D604F">
            <w:pPr>
              <w:spacing w:after="0" w:line="264" w:lineRule="auto"/>
              <w:ind w:firstLine="567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A610BE" w:rsidRPr="00A423A2" w:rsidRDefault="007D604F" w:rsidP="00A423A2">
            <w:pPr>
              <w:spacing w:after="0" w:line="264" w:lineRule="auto"/>
              <w:ind w:right="-16" w:firstLine="720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fr-FR"/>
              </w:rPr>
            </w:pPr>
            <w:r w:rsidRPr="00875E98">
              <w:rPr>
                <w:rFonts w:ascii="GHEA Grapalat" w:eastAsia="Cambria" w:hAnsi="GHEA Grapalat" w:cs="Cambria"/>
                <w:sz w:val="24"/>
                <w:szCs w:val="24"/>
                <w:lang w:eastAsia="zh-CN"/>
              </w:rPr>
              <w:t>Հ</w:t>
            </w:r>
            <w:r w:rsidRPr="00875E98">
              <w:rPr>
                <w:rFonts w:ascii="GHEA Grapalat" w:eastAsia="Cambria" w:hAnsi="GHEA Grapalat" w:cs="Cambria"/>
                <w:sz w:val="24"/>
                <w:szCs w:val="24"/>
                <w:lang w:val="fr-FR" w:eastAsia="zh-CN"/>
              </w:rPr>
              <w:t xml:space="preserve">Հ ֆինանսների նախարարությունը, քննարկելով </w:t>
            </w:r>
            <w:r w:rsidRPr="00875E98">
              <w:rPr>
                <w:rFonts w:ascii="GHEA Grapalat" w:eastAsia="Cambria" w:hAnsi="GHEA Grapalat" w:cs="Cambria"/>
                <w:sz w:val="24"/>
                <w:szCs w:val="24"/>
                <w:lang w:eastAsia="zh-CN"/>
              </w:rPr>
              <w:t>Ձեր 04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.03.22թ.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№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01/09.1/4719-2022թ. գրությամբ ներկայացված </w:t>
            </w:r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«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</w:rPr>
              <w:t>Ուսուցիչների կամավոր ատեստավորման, կամավոր ատեստավորման արդյունքով ուսուցչի դրույքաչափի և դրան հատկացվող հավելավճարի տրամադրման, կամավոր ատեստավորման հանձնաժողովի ձևավորման կարգը</w:t>
            </w:r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հաստատելու մասին</w:t>
            </w:r>
            <w:bookmarkStart w:id="1" w:name="_Hlk98513214"/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»</w:t>
            </w:r>
            <w:bookmarkEnd w:id="1"/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 xml:space="preserve">ՀՀ կառավարության որոշման նախագիծը </w:t>
            </w:r>
            <w:bookmarkStart w:id="2" w:name="_Hlk98772473"/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(այսուհետ՝ Նախագիծ)</w:t>
            </w:r>
            <w:bookmarkEnd w:id="2"/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 xml:space="preserve">, հայտնում է, որ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Նախագծի ընդունումը </w:t>
            </w:r>
            <w:r w:rsidRPr="00875E98">
              <w:rPr>
                <w:rFonts w:ascii="GHEA Grapalat" w:eastAsia="Arial Unicode MS" w:hAnsi="GHEA Grapalat" w:cs="Arial Unicode MS"/>
                <w:sz w:val="24"/>
                <w:szCs w:val="24"/>
                <w:lang w:val="fr-FR"/>
              </w:rPr>
              <w:t xml:space="preserve">2022 թվականին կհանգեցնի պետական բյուջեով չնախատեսված ծախսերի կատարման անհրաժեշտության` 396.0 </w:t>
            </w:r>
            <w:bookmarkStart w:id="3" w:name="_Hlk98756597"/>
            <w:r w:rsidRPr="00875E98">
              <w:rPr>
                <w:rFonts w:ascii="GHEA Grapalat" w:eastAsia="Arial Unicode MS" w:hAnsi="GHEA Grapalat" w:cs="Arial Unicode MS"/>
                <w:sz w:val="24"/>
                <w:szCs w:val="24"/>
                <w:lang w:val="fr-FR"/>
              </w:rPr>
              <w:t xml:space="preserve">մլն դրամի </w:t>
            </w:r>
            <w:bookmarkEnd w:id="3"/>
            <w:r w:rsidRPr="00875E98">
              <w:rPr>
                <w:rFonts w:ascii="GHEA Grapalat" w:eastAsia="Arial Unicode MS" w:hAnsi="GHEA Grapalat" w:cs="Arial Unicode MS"/>
                <w:sz w:val="24"/>
                <w:szCs w:val="24"/>
                <w:lang w:val="fr-FR"/>
              </w:rPr>
              <w:t xml:space="preserve">չափով 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(Նախագծի 69-րդ կետով առաջարկվում է</w:t>
            </w:r>
            <w:r w:rsidRPr="00875E9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color="000000"/>
                <w:bdr w:val="nil"/>
              </w:rPr>
              <w:t xml:space="preserve"> կամավոր ատեստավորման արդյունքում հավելավճար ստացող ուսուցչի դրույքաչափը սահմանել </w:t>
            </w:r>
            <w:bookmarkStart w:id="4" w:name="_Hlk98774236"/>
            <w:r w:rsidRPr="00875E9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color="000000"/>
                <w:bdr w:val="nil"/>
              </w:rPr>
              <w:t>200.000 դրամ</w:t>
            </w:r>
            <w:bookmarkEnd w:id="4"/>
            <w:r w:rsidRPr="00875E9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color="000000"/>
                <w:bdr w:val="nil"/>
              </w:rPr>
              <w:t xml:space="preserve">` պետական բյուջեի հաշվարկների հիմքում ընկած 125.000 դրամի դիմաց: Նշված 200.000 դրամի մասով բացակայում է կապը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Հայաստանի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վե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ափոխման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ռազմավա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ություն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2050,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Կառա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</w:rPr>
              <w:softHyphen/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վա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ության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2021-2026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թթ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ծ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ագի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</w:rPr>
              <w:t>ր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ոլո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տային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այլ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ռազմավա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</w:rPr>
              <w:t>ություննե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</w:rPr>
              <w:t>ր</w:t>
            </w:r>
            <w:r w:rsidRPr="00875E9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color="000000"/>
                <w:bdr w:val="nil"/>
              </w:rPr>
              <w:t xml:space="preserve"> 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color="000000"/>
                <w:bdr w:val="nil"/>
              </w:rPr>
              <w:t>, ինչպես նաև առաջարվող դրույքաչափի սահմանման հիմնավորումները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)</w:t>
            </w:r>
            <w:r w:rsidRPr="00875E98">
              <w:rPr>
                <w:rFonts w:ascii="GHEA Grapalat" w:eastAsia="Arial Unicode MS" w:hAnsi="GHEA Grapalat" w:cs="Arial Unicode MS"/>
                <w:sz w:val="24"/>
                <w:szCs w:val="24"/>
                <w:lang w:val="fr-FR"/>
              </w:rPr>
              <w:t xml:space="preserve">: 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A610BE" w:rsidRPr="00A27EED" w:rsidRDefault="00A610BE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610BE" w:rsidRPr="00687218" w:rsidRDefault="00687218" w:rsidP="00687218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68721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687218" w:rsidRPr="00236C2E" w:rsidRDefault="00236C2E" w:rsidP="00687218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68721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Կատարվել է խմբագրում</w:t>
            </w:r>
            <w:r w:rsidRPr="007D604F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հիմնավորման մեջ:</w:t>
            </w:r>
          </w:p>
        </w:tc>
      </w:tr>
      <w:tr w:rsidR="007D604F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7D604F" w:rsidRPr="00875E98" w:rsidRDefault="007D604F" w:rsidP="007D604F">
            <w:pPr>
              <w:spacing w:after="0" w:line="264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en-GB"/>
              </w:rPr>
            </w:pPr>
            <w:r w:rsidRPr="00875E98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fr-FR" w:eastAsia="en-GB"/>
              </w:rPr>
              <w:lastRenderedPageBreak/>
              <w:t>1.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Նախագիծը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 w:eastAsia="en-GB"/>
              </w:rPr>
              <w:t xml:space="preserve"> 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համապատասխանեցնել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shd w:val="clear" w:color="auto" w:fill="FFFFFF"/>
                <w:lang w:val="fr-FR" w:eastAsia="en-GB"/>
              </w:rPr>
              <w:t>«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Նո</w:t>
            </w:r>
            <w:r w:rsidRPr="007D604F">
              <w:rPr>
                <w:rFonts w:ascii="GHEA Grapalat" w:eastAsia="Times New Roman" w:hAnsi="GHEA Grapalat" w:cs="Verdana"/>
                <w:sz w:val="24"/>
                <w:szCs w:val="24"/>
                <w:shd w:val="clear" w:color="auto" w:fill="FFFFFF"/>
                <w:lang w:eastAsia="en-GB"/>
              </w:rPr>
              <w:t>ր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մատիվ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 w:eastAsia="en-GB"/>
              </w:rPr>
              <w:t xml:space="preserve"> 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ի</w:t>
            </w:r>
            <w:r w:rsidRPr="007D604F">
              <w:rPr>
                <w:rFonts w:ascii="GHEA Grapalat" w:eastAsia="Times New Roman" w:hAnsi="GHEA Grapalat" w:cs="Verdana"/>
                <w:sz w:val="24"/>
                <w:szCs w:val="24"/>
                <w:shd w:val="clear" w:color="auto" w:fill="FFFFFF"/>
                <w:lang w:eastAsia="en-GB"/>
              </w:rPr>
              <w:t>ր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ավական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 w:eastAsia="en-GB"/>
              </w:rPr>
              <w:t xml:space="preserve"> 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ակտե</w:t>
            </w:r>
            <w:r w:rsidRPr="007D604F">
              <w:rPr>
                <w:rFonts w:ascii="GHEA Grapalat" w:eastAsia="Times New Roman" w:hAnsi="GHEA Grapalat" w:cs="Verdana"/>
                <w:sz w:val="24"/>
                <w:szCs w:val="24"/>
                <w:shd w:val="clear" w:color="auto" w:fill="FFFFFF"/>
                <w:lang w:eastAsia="en-GB"/>
              </w:rPr>
              <w:t>ր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ի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 w:eastAsia="en-GB"/>
              </w:rPr>
              <w:t xml:space="preserve"> 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մասին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shd w:val="clear" w:color="auto" w:fill="FFFFFF"/>
                <w:lang w:val="fr-FR" w:eastAsia="en-GB"/>
              </w:rPr>
              <w:t>»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 w:eastAsia="en-GB"/>
              </w:rPr>
              <w:t xml:space="preserve"> 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օ</w:t>
            </w:r>
            <w:r w:rsidRPr="007D604F">
              <w:rPr>
                <w:rFonts w:ascii="GHEA Grapalat" w:eastAsia="Times New Roman" w:hAnsi="GHEA Grapalat" w:cs="Verdana"/>
                <w:sz w:val="24"/>
                <w:szCs w:val="24"/>
                <w:shd w:val="clear" w:color="auto" w:fill="FFFFFF"/>
                <w:lang w:eastAsia="en-GB"/>
              </w:rPr>
              <w:t>ր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ենքի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 w:eastAsia="en-GB"/>
              </w:rPr>
              <w:t xml:space="preserve"> 12-</w:t>
            </w:r>
            <w:r w:rsidRPr="007D604F">
              <w:rPr>
                <w:rFonts w:ascii="GHEA Grapalat" w:eastAsia="Times New Roman" w:hAnsi="GHEA Grapalat" w:cs="Verdana"/>
                <w:sz w:val="24"/>
                <w:szCs w:val="24"/>
                <w:shd w:val="clear" w:color="auto" w:fill="FFFFFF"/>
                <w:lang w:eastAsia="en-GB"/>
              </w:rPr>
              <w:t>րդ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 w:eastAsia="en-GB"/>
              </w:rPr>
              <w:t xml:space="preserve"> 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հո</w:t>
            </w:r>
            <w:r w:rsidRPr="007D604F">
              <w:rPr>
                <w:rFonts w:ascii="GHEA Grapalat" w:eastAsia="Times New Roman" w:hAnsi="GHEA Grapalat" w:cs="Verdana"/>
                <w:sz w:val="24"/>
                <w:szCs w:val="24"/>
                <w:shd w:val="clear" w:color="auto" w:fill="FFFFFF"/>
                <w:lang w:eastAsia="en-GB"/>
              </w:rPr>
              <w:t>դ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վածի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 w:eastAsia="en-GB"/>
              </w:rPr>
              <w:t xml:space="preserve"> 1-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ին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 w:eastAsia="en-GB"/>
              </w:rPr>
              <w:t xml:space="preserve"> 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մասի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 w:eastAsia="en-GB"/>
              </w:rPr>
              <w:t xml:space="preserve"> 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պահանջնե</w:t>
            </w:r>
            <w:r w:rsidRPr="007D604F">
              <w:rPr>
                <w:rFonts w:ascii="GHEA Grapalat" w:eastAsia="Times New Roman" w:hAnsi="GHEA Grapalat" w:cs="Verdana"/>
                <w:sz w:val="24"/>
                <w:szCs w:val="24"/>
                <w:shd w:val="clear" w:color="auto" w:fill="FFFFFF"/>
                <w:lang w:eastAsia="en-GB"/>
              </w:rPr>
              <w:t>ր</w:t>
            </w:r>
            <w:r w:rsidRPr="007D604F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eastAsia="en-GB"/>
              </w:rPr>
              <w:t>ին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fr-FR" w:eastAsia="en-GB"/>
              </w:rPr>
              <w:t>:</w:t>
            </w:r>
          </w:p>
          <w:p w:rsidR="007D604F" w:rsidRPr="007D604F" w:rsidRDefault="007D604F" w:rsidP="007D604F">
            <w:pPr>
              <w:spacing w:after="0" w:line="264" w:lineRule="auto"/>
              <w:ind w:firstLine="567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7D604F" w:rsidRPr="00A27EED" w:rsidRDefault="007D604F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7D604F" w:rsidRPr="00687218" w:rsidRDefault="007D604F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68721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7D604F" w:rsidRPr="00687218" w:rsidRDefault="007D604F" w:rsidP="00687218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7D604F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7D604F" w:rsidRDefault="007D604F" w:rsidP="007D604F">
            <w:pPr>
              <w:spacing w:after="0" w:line="264" w:lineRule="auto"/>
              <w:ind w:firstLine="567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7D604F" w:rsidRPr="00875E98" w:rsidRDefault="007D604F" w:rsidP="007D604F">
            <w:pPr>
              <w:widowControl w:val="0"/>
              <w:tabs>
                <w:tab w:val="left" w:pos="271"/>
              </w:tabs>
              <w:overflowPunct w:val="0"/>
              <w:autoSpaceDE w:val="0"/>
              <w:autoSpaceDN w:val="0"/>
              <w:adjustRightInd w:val="0"/>
              <w:spacing w:after="0" w:line="264" w:lineRule="auto"/>
              <w:ind w:firstLine="540"/>
              <w:jc w:val="both"/>
              <w:textAlignment w:val="baseline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2. Նախագծի 69-րդ, 72-րդ և 76-րդ կետերում </w:t>
            </w:r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74</w:t>
            </w:r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թիվը փոխարինել </w:t>
            </w:r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75</w:t>
            </w:r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թվով, </w:t>
            </w:r>
            <w:bookmarkStart w:id="5" w:name="_Hlk98755487"/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միաժամանակ, 76-րդ </w:t>
            </w:r>
            <w:bookmarkEnd w:id="5"/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կետից հանել </w:t>
            </w:r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5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</w:rPr>
              <w:t>)</w:t>
            </w:r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875E9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թիվը:</w:t>
            </w:r>
          </w:p>
          <w:p w:rsidR="007D604F" w:rsidRPr="007D604F" w:rsidRDefault="007D604F" w:rsidP="007D604F">
            <w:pPr>
              <w:tabs>
                <w:tab w:val="left" w:pos="945"/>
              </w:tabs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7D604F" w:rsidRPr="00A27EED" w:rsidRDefault="007D604F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7D604F" w:rsidRPr="00687218" w:rsidRDefault="007D604F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68721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7D604F" w:rsidRPr="00687218" w:rsidRDefault="007D604F" w:rsidP="00687218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7D604F" w:rsidRPr="00A27EED" w:rsidTr="00653567">
        <w:trPr>
          <w:trHeight w:val="1549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7D604F" w:rsidRPr="001A5C25" w:rsidRDefault="007D604F" w:rsidP="001A5C25">
            <w:pPr>
              <w:spacing w:after="0" w:line="264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val="fr-FR" w:eastAsia="en-GB"/>
              </w:rPr>
              <w:t>3.Ա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ռաջնո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րդ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վել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ՀՀ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վա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չապետի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19.08.2021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թ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.</w:t>
            </w:r>
            <w:r w:rsidRPr="008816F4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N02/08.3/28440-2021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հանձնա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ա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ականի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պահանջնե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ով՝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նշելով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Նախագծի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կապը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համապատասխան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ռազմավա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ական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փաստաթղթե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ի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հետ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(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Հայաստանի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վե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ափոխման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ռազմավա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ություն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2050,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Կառա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softHyphen/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վա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ության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2021-2026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թթ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.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ծ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ագի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,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ոլո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տային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այլ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ռազմավա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ություննե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)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՝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համապատաս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softHyphen/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խան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հիմնավո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ումնե</w:t>
            </w:r>
            <w:r w:rsidRPr="00875E98">
              <w:rPr>
                <w:rFonts w:ascii="GHEA Grapalat" w:eastAsia="Times New Roman" w:hAnsi="GHEA Grapalat" w:cs="Verdana"/>
                <w:sz w:val="24"/>
                <w:szCs w:val="24"/>
                <w:lang w:eastAsia="en-GB"/>
              </w:rPr>
              <w:t>ր</w:t>
            </w:r>
            <w:r w:rsidRPr="00875E98"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  <w:t>ով</w:t>
            </w:r>
            <w:r w:rsidRPr="00875E98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7D604F" w:rsidRPr="00A27EED" w:rsidRDefault="007D604F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7D604F" w:rsidRPr="00687218" w:rsidRDefault="007D604F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68721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7D604F" w:rsidRPr="000A30FA" w:rsidRDefault="007D604F" w:rsidP="000C2F5C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68721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Կատարվել է</w:t>
            </w:r>
            <w:r w:rsidR="000C2F5C" w:rsidRPr="007B78FA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լրացում</w:t>
            </w:r>
            <w:r w:rsidRPr="007D604F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հիմնավորման մեջ:</w:t>
            </w:r>
          </w:p>
        </w:tc>
      </w:tr>
      <w:tr w:rsidR="001A5C25" w:rsidRPr="00A27EED" w:rsidTr="004F314B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1A5C25" w:rsidRPr="00B334B0" w:rsidRDefault="00B334B0" w:rsidP="001A5C25">
            <w:pPr>
              <w:spacing w:after="0" w:line="264" w:lineRule="auto"/>
              <w:ind w:firstLine="29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n-US" w:eastAsia="en-GB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en-US" w:eastAsia="en-GB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en-US" w:eastAsia="en-GB"/>
              </w:rPr>
              <w:t>արդարադատության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en-US" w:eastAsia="en-GB"/>
              </w:rPr>
              <w:t>նախարարություն</w:t>
            </w:r>
            <w:proofErr w:type="spellEnd"/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 w:themeFill="background2" w:themeFillShade="BF"/>
          </w:tcPr>
          <w:p w:rsidR="001A5C25" w:rsidRPr="00A27EED" w:rsidRDefault="001A5C25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4F314B" w:rsidRDefault="004F314B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 xml:space="preserve">                        13.04.2022</w:t>
            </w:r>
          </w:p>
          <w:p w:rsidR="001A5C25" w:rsidRPr="004F314B" w:rsidRDefault="004F314B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 xml:space="preserve">                       </w:t>
            </w:r>
            <w:r w:rsidRPr="004F314B"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>/27.1/16094-2022</w:t>
            </w:r>
          </w:p>
        </w:tc>
      </w:tr>
      <w:tr w:rsidR="004F314B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87FDF" w:rsidRPr="00B61D02" w:rsidRDefault="00CF552E" w:rsidP="00CF552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0" w:right="141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CF552E">
              <w:rPr>
                <w:rStyle w:val="Strong"/>
                <w:rFonts w:ascii="GHEA Grapalat" w:eastAsia="Arial Unicode MS" w:hAnsi="GHEA Grapalat"/>
              </w:rPr>
              <w:t>1.</w:t>
            </w:r>
            <w:r w:rsidR="00387FDF" w:rsidRPr="00B61D02">
              <w:rPr>
                <w:rStyle w:val="Strong"/>
                <w:rFonts w:ascii="GHEA Grapalat" w:eastAsia="Arial Unicode MS" w:hAnsi="GHEA Grapalat"/>
              </w:rPr>
              <w:t>«</w:t>
            </w:r>
            <w:r w:rsidR="00387FDF" w:rsidRPr="00B61D02">
              <w:rPr>
                <w:rFonts w:ascii="GHEA Grapalat" w:hAnsi="GHEA Grapalat"/>
              </w:rPr>
              <w:t>Ուսուցիչների կամավոր ատեստավորման, կամավոր ատեստավորման արդյունքով ուսուցչի դրույքաչափի և դրան հատկացվող հավելավճարի տրամադրման, կամավոր ատեստավորման հանձնաժողովի ձևավորման մասին</w:t>
            </w:r>
            <w:r w:rsidR="00387FDF" w:rsidRPr="00B61D02">
              <w:rPr>
                <w:rStyle w:val="Strong"/>
                <w:rFonts w:ascii="GHEA Grapalat" w:eastAsia="Arial Unicode MS" w:hAnsi="GHEA Grapalat"/>
              </w:rPr>
              <w:t xml:space="preserve">» </w:t>
            </w:r>
            <w:r w:rsidR="00387FDF" w:rsidRPr="00B61D02">
              <w:rPr>
                <w:rFonts w:ascii="GHEA Grapalat" w:hAnsi="GHEA Grapalat" w:cs="Sylfaen"/>
              </w:rPr>
              <w:t>Հայաստանի Հանրապետության կառավարության որոշման</w:t>
            </w:r>
            <w:r w:rsidR="00387FDF" w:rsidRPr="00B61D02">
              <w:rPr>
                <w:rFonts w:ascii="GHEA Grapalat" w:hAnsi="GHEA Grapalat"/>
              </w:rPr>
              <w:t xml:space="preserve"> </w:t>
            </w:r>
            <w:r w:rsidR="00387FDF" w:rsidRPr="00B61D02">
              <w:rPr>
                <w:rFonts w:ascii="GHEA Grapalat" w:hAnsi="GHEA Grapalat"/>
              </w:rPr>
              <w:lastRenderedPageBreak/>
              <w:t>նախագծի (այսուհետ՝ Նախագիծ) վերնագիրն առաջարկում ենք շարադրել հետևյալ խմբագրությամբ.</w:t>
            </w:r>
            <w:r w:rsidR="00387FDF" w:rsidRPr="00B61D02">
              <w:rPr>
                <w:rStyle w:val="Strong"/>
                <w:rFonts w:ascii="GHEA Grapalat" w:eastAsia="Arial Unicode MS" w:hAnsi="GHEA Grapalat"/>
              </w:rPr>
              <w:t xml:space="preserve"> «</w:t>
            </w:r>
            <w:r w:rsidR="00387FDF" w:rsidRPr="00B61D02">
              <w:rPr>
                <w:rFonts w:ascii="GHEA Grapalat" w:hAnsi="GHEA Grapalat"/>
                <w:b/>
              </w:rPr>
              <w:t>Ուսուցիչների կամավոր ատեստավորման կարգը սահմանելու, ինչպես նաև կամավոր ատեստավորման արդյունքով ուսուցչի դրույքաչափի և դրան հատկացվող հավելավճարի տրամադրման, կամավոր ատեստավորման հանձնաժողովի ձևավորման կարգը հաստատելու մասին</w:t>
            </w:r>
            <w:r w:rsidR="00387FDF" w:rsidRPr="00B61D02">
              <w:rPr>
                <w:rStyle w:val="Strong"/>
                <w:rFonts w:ascii="GHEA Grapalat" w:eastAsia="Arial Unicode MS" w:hAnsi="GHEA Grapalat"/>
              </w:rPr>
              <w:t xml:space="preserve">»՝ նկատի ունենալով </w:t>
            </w:r>
            <w:r w:rsidR="00387FDF" w:rsidRPr="00B61D02">
              <w:rPr>
                <w:rFonts w:ascii="GHEA Grapalat" w:hAnsi="GHEA Grapalat" w:cstheme="minorBidi"/>
                <w:bCs/>
                <w:color w:val="000000" w:themeColor="text1"/>
              </w:rPr>
              <w:t xml:space="preserve">«Հանրակրթության մասին» օրենքի 29-րդ հոդվածի 1-ին մասի 12.3 և 12.4 կետերի դրույթները, որոնց համաձայն՝ ՀՀ կառավարությունը </w:t>
            </w:r>
            <w:r w:rsidR="00387FDF" w:rsidRPr="00B61D02">
              <w:rPr>
                <w:rFonts w:ascii="GHEA Grapalat" w:hAnsi="GHEA Grapalat"/>
                <w:color w:val="000000"/>
                <w:lang w:eastAsia="en-US"/>
              </w:rPr>
              <w:t xml:space="preserve">սահմանում է՝ </w:t>
            </w:r>
            <w:r w:rsidR="00387FDF" w:rsidRPr="00B61D02">
              <w:rPr>
                <w:rFonts w:ascii="GHEA Grapalat" w:hAnsi="GHEA Grapalat"/>
                <w:color w:val="000000"/>
                <w:shd w:val="clear" w:color="auto" w:fill="FFFFFF"/>
              </w:rPr>
              <w:t>12.3)</w:t>
            </w:r>
            <w:r w:rsidR="00387FDF" w:rsidRPr="00B61D02">
              <w:rPr>
                <w:rFonts w:ascii="Arial" w:hAnsi="Arial" w:cs="Arial"/>
                <w:color w:val="000000"/>
                <w:shd w:val="clear" w:color="auto" w:fill="FFFFFF"/>
              </w:rPr>
              <w:t xml:space="preserve">  </w:t>
            </w:r>
            <w:r w:rsidR="00387FDF" w:rsidRPr="00B61D02">
              <w:rPr>
                <w:rFonts w:ascii="GHEA Grapalat" w:hAnsi="GHEA Grapalat"/>
                <w:color w:val="000000"/>
                <w:lang w:eastAsia="en-US"/>
              </w:rPr>
              <w:t xml:space="preserve">ուսուցիչների կամավոր ատեստավորման կարգը. </w:t>
            </w:r>
            <w:r w:rsidR="00387FDF" w:rsidRPr="007F6BA0">
              <w:rPr>
                <w:rFonts w:ascii="GHEA Grapalat" w:hAnsi="GHEA Grapalat"/>
                <w:color w:val="000000"/>
                <w:lang w:eastAsia="en-US"/>
              </w:rPr>
              <w:t>12.4) հաստատում է կամավոր ատեստավորման արդյունքով ուսուցչի դրույքաչափի և դրան հատկացվող հավելավճարի տրամադրման, կամավոր ատեստավորմ</w:t>
            </w:r>
            <w:r w:rsidR="00387FDF" w:rsidRPr="00B61D02">
              <w:rPr>
                <w:rFonts w:ascii="GHEA Grapalat" w:hAnsi="GHEA Grapalat"/>
                <w:color w:val="000000"/>
                <w:lang w:eastAsia="en-US"/>
              </w:rPr>
              <w:t xml:space="preserve">ան հանձնաժողովի ձևավորման կարգը: Սույն առաջարկը բխում է ՀՀ Սահմանադրության 5-րդ հոդվածի 2-րդ մասի պահանջից, որի համաձայն՝ </w:t>
            </w:r>
            <w:r w:rsidR="00387FDF" w:rsidRPr="00B61D02">
              <w:rPr>
                <w:rFonts w:ascii="GHEA Grapalat" w:hAnsi="GHEA Grapalat"/>
                <w:color w:val="000000"/>
                <w:shd w:val="clear" w:color="auto" w:fill="FFFFFF"/>
              </w:rPr>
              <w:t>ենթաօրենսդրական նորմատիվ իրավական ակտերը պետք է համապատսխանեն օրենքներին:</w:t>
            </w:r>
          </w:p>
          <w:p w:rsidR="00387FDF" w:rsidRPr="00BE699A" w:rsidRDefault="00387FDF" w:rsidP="00F119B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0" w:firstLine="225"/>
              <w:jc w:val="both"/>
              <w:rPr>
                <w:rFonts w:ascii="GHEA Grapalat" w:hAnsi="GHEA Grapalat"/>
                <w:color w:val="000000"/>
                <w:lang w:eastAsia="en-US"/>
              </w:rPr>
            </w:pPr>
            <w:r w:rsidRPr="00B61D02">
              <w:rPr>
                <w:rFonts w:ascii="GHEA Grapalat" w:hAnsi="GHEA Grapalat"/>
                <w:color w:val="000000"/>
                <w:lang w:eastAsia="en-US"/>
              </w:rPr>
              <w:lastRenderedPageBreak/>
              <w:t>Այս համատեքստում անհրաժեշտ է համապատասխան փոփոխություններ կատարել նաև Նախագծի 1-ին կետում և դրանով հաստատվող հավելվածում:</w:t>
            </w:r>
          </w:p>
          <w:p w:rsidR="004F314B" w:rsidRPr="00387FDF" w:rsidRDefault="004F314B" w:rsidP="001A5C25">
            <w:pPr>
              <w:spacing w:after="0" w:line="264" w:lineRule="auto"/>
              <w:ind w:firstLine="29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4F314B" w:rsidRPr="00A27EED" w:rsidRDefault="004F314B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4F314B" w:rsidRPr="00687218" w:rsidRDefault="000A30FA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613730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387FDF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87FDF" w:rsidRPr="00CF552E" w:rsidRDefault="00CF552E" w:rsidP="00CF552E">
            <w:pPr>
              <w:spacing w:after="0" w:line="264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en-GB"/>
              </w:rPr>
            </w:pPr>
            <w:r w:rsidRPr="00CF552E">
              <w:rPr>
                <w:rFonts w:ascii="GHEA Grapalat" w:hAnsi="GHEA Grapalat"/>
                <w:sz w:val="24"/>
                <w:szCs w:val="24"/>
              </w:rPr>
              <w:lastRenderedPageBreak/>
              <w:t xml:space="preserve">2.Նախագծով հաստատվող հավելվածի (այսուհետ՝ Հավելված) </w:t>
            </w:r>
            <w:r w:rsidR="008170C8" w:rsidRPr="008170C8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Pr="00CF552E">
              <w:rPr>
                <w:rFonts w:ascii="GHEA Grapalat" w:hAnsi="GHEA Grapalat"/>
                <w:sz w:val="24"/>
                <w:szCs w:val="24"/>
              </w:rPr>
              <w:t xml:space="preserve">1-ին կետում </w:t>
            </w:r>
            <w:r w:rsidRPr="00CF552E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«</w:t>
            </w:r>
            <w:r w:rsidRPr="00CF552E">
              <w:rPr>
                <w:rFonts w:ascii="GHEA Grapalat" w:hAnsi="GHEA Grapalat"/>
                <w:sz w:val="24"/>
                <w:szCs w:val="24"/>
              </w:rPr>
              <w:t>դրույքաչափի</w:t>
            </w:r>
            <w:r w:rsidRPr="00CF552E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» բառից առաջ անհրաժեշտ է լրացնել «</w:t>
            </w:r>
            <w:r w:rsidRPr="00CF552E">
              <w:rPr>
                <w:rFonts w:ascii="GHEA Grapalat" w:hAnsi="GHEA Grapalat"/>
                <w:sz w:val="24"/>
                <w:szCs w:val="24"/>
              </w:rPr>
              <w:t>դրա արդյունքում</w:t>
            </w:r>
            <w:r w:rsidRPr="00CF552E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» բառերը: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387FDF" w:rsidRPr="00A27EED" w:rsidRDefault="00387FDF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87FDF" w:rsidRPr="00D164CB" w:rsidRDefault="00D164CB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 xml:space="preserve"> է:</w:t>
            </w:r>
          </w:p>
        </w:tc>
      </w:tr>
      <w:tr w:rsidR="00387FDF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87FDF" w:rsidRPr="00875E98" w:rsidRDefault="00CF552E" w:rsidP="00CF552E">
            <w:pPr>
              <w:spacing w:after="0" w:line="264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en-GB"/>
              </w:rPr>
            </w:pPr>
            <w:r w:rsidRPr="00CF552E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 xml:space="preserve">3. 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 xml:space="preserve">Հավելվածի 7-րդ կետում անհրաժեշտ է հստակեցնել, թե խոսքն ինչ </w:t>
            </w:r>
            <w:r w:rsidRPr="00B61D02">
              <w:rPr>
                <w:rFonts w:ascii="GHEA Grapalat" w:hAnsi="GHEA Grapalat" w:cs="Tahoma"/>
                <w:sz w:val="24"/>
                <w:szCs w:val="24"/>
              </w:rPr>
              <w:t>առաջադրանքների, գործնական աշխատանքների կամ վերջինների համակցման մասին է: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387FDF" w:rsidRPr="00A27EED" w:rsidRDefault="00387FDF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F3773" w:rsidRPr="00963DC8" w:rsidRDefault="00AF3773" w:rsidP="00AF377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963DC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 մասնակի:</w:t>
            </w:r>
          </w:p>
          <w:p w:rsidR="00387FDF" w:rsidRPr="00963DC8" w:rsidRDefault="00AF3773" w:rsidP="000D4137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963DC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Ատեստավոր</w:t>
            </w:r>
            <w:r w:rsidR="00963DC8" w:rsidRPr="00963DC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ման գործընթացը </w:t>
            </w:r>
            <w:r w:rsidRPr="00963DC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կարող է </w:t>
            </w:r>
            <w:r w:rsidR="00963DC8" w:rsidRPr="00963DC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ներառել կարգի 11-րդ կետով սահմանված միջոցներ, որը նախատեսվ</w:t>
            </w:r>
            <w:r w:rsidR="00102639" w:rsidRPr="00102639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ելու</w:t>
            </w:r>
            <w:r w:rsidR="00963DC8" w:rsidRPr="00963DC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է մասնագիտական հանձնաժողովի </w:t>
            </w:r>
            <w:r w:rsidR="000D4137" w:rsidRPr="000D4137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մշակած մեթոդաբանության հիման վրա</w:t>
            </w:r>
            <w:r w:rsidR="00963DC8" w:rsidRPr="00963DC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:</w:t>
            </w:r>
          </w:p>
        </w:tc>
      </w:tr>
      <w:tr w:rsidR="00387FDF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CF552E" w:rsidRPr="00B61D02" w:rsidRDefault="00CF552E" w:rsidP="00CF552E">
            <w:pPr>
              <w:spacing w:after="0" w:line="360" w:lineRule="auto"/>
              <w:jc w:val="both"/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</w:rPr>
            </w:pPr>
            <w:r w:rsidRPr="00CF552E">
              <w:rPr>
                <w:rFonts w:ascii="GHEA Grapalat" w:hAnsi="GHEA Grapalat" w:cs="Tahoma"/>
                <w:sz w:val="24"/>
                <w:szCs w:val="24"/>
              </w:rPr>
              <w:t>4.</w:t>
            </w:r>
            <w:r w:rsidRPr="00B61D02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Հավելվածի 9-րդ կետում պարզաբանման կարիք ունի, թե ինչ է ենթադրում «</w:t>
            </w:r>
            <w:r w:rsidRPr="00B61D02">
              <w:rPr>
                <w:rFonts w:ascii="GHEA Grapalat" w:hAnsi="GHEA Grapalat"/>
                <w:sz w:val="24"/>
                <w:szCs w:val="24"/>
              </w:rPr>
              <w:t>գրավոր ընթացակարգը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»:</w:t>
            </w:r>
          </w:p>
          <w:p w:rsidR="00387FDF" w:rsidRPr="00CF552E" w:rsidRDefault="00387FDF" w:rsidP="001A5C25">
            <w:pPr>
              <w:spacing w:after="0" w:line="264" w:lineRule="auto"/>
              <w:ind w:firstLine="29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387FDF" w:rsidRPr="00A27EED" w:rsidRDefault="00387FDF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87FDF" w:rsidRPr="00856AF3" w:rsidRDefault="00275E30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275E30" w:rsidRPr="00856AF3" w:rsidRDefault="00275E30" w:rsidP="007D604F">
            <w:pPr>
              <w:spacing w:after="0" w:line="240" w:lineRule="auto"/>
              <w:rPr>
                <w:rFonts w:ascii="GHEA Grapalat" w:eastAsia="Merriweather" w:hAnsi="GHEA Grapalat"/>
                <w:color w:val="FF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Կատարվել է խմբագրում:</w:t>
            </w:r>
          </w:p>
        </w:tc>
      </w:tr>
      <w:tr w:rsidR="00387FDF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87FDF" w:rsidRPr="005B7D84" w:rsidRDefault="005B7D84" w:rsidP="005B7D8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B7D84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5.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 xml:space="preserve">Հավելվածի </w:t>
            </w:r>
            <w:r w:rsidRPr="00B61D02">
              <w:rPr>
                <w:rFonts w:ascii="GHEA Grapalat" w:hAnsi="GHEA Grapalat"/>
                <w:sz w:val="24"/>
                <w:szCs w:val="24"/>
              </w:rPr>
              <w:t>11-րդ կետում անհրաժեշտ է նախատեսել նաև, թե որ դեպքերում է ատեստավորումն անցկացվելու բանավոր, որ դեպքերում՝ գրավոր և ում կողմից է որոշվելու դա: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387FDF" w:rsidRPr="00A27EED" w:rsidRDefault="00387FDF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1741C" w:rsidRPr="00B95308" w:rsidRDefault="00A1741C" w:rsidP="00A1741C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B9530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387FDF" w:rsidRPr="00687218" w:rsidRDefault="00A1741C" w:rsidP="002C130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B95308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Կատարվել է խմբագրում:</w:t>
            </w:r>
          </w:p>
        </w:tc>
      </w:tr>
      <w:tr w:rsidR="00FA02F7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4464F0" w:rsidRPr="00B61D02" w:rsidRDefault="004464F0" w:rsidP="004464F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464F0">
              <w:rPr>
                <w:rFonts w:ascii="GHEA Grapalat" w:hAnsi="GHEA Grapalat"/>
                <w:sz w:val="24"/>
                <w:szCs w:val="24"/>
              </w:rPr>
              <w:t>6.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 Հավելվածի 15-րդ կետով նախատեսված կարգավորումն անհրաժեշտ է վերանայել, քանի որ այն չի համապատասխանում իրավական որոշակիության սկզբունքին, մասնավորապես՝ պարզ </w:t>
            </w:r>
            <w:r w:rsidRPr="00B61D02">
              <w:rPr>
                <w:rFonts w:ascii="GHEA Grapalat" w:hAnsi="GHEA Grapalat"/>
                <w:sz w:val="24"/>
                <w:szCs w:val="24"/>
              </w:rPr>
              <w:lastRenderedPageBreak/>
              <w:t xml:space="preserve">չէ թե, որոնք են այլ ընթացակարգերը և ում կողմից կարող են դրանք սահմանվել: Այս առումով կարծում ենք, որ ներկայացված Նախագծով ատեստավորման անցկացման ընթացակարգերը պետք է հստակ սահմանվեն: </w:t>
            </w:r>
          </w:p>
          <w:p w:rsidR="004464F0" w:rsidRPr="00B61D02" w:rsidRDefault="004464F0" w:rsidP="004464F0">
            <w:pPr>
              <w:spacing w:after="0" w:line="360" w:lineRule="auto"/>
              <w:ind w:firstLine="436"/>
              <w:jc w:val="both"/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</w:rPr>
            </w:pPr>
            <w:r w:rsidRPr="00B61D02">
              <w:rPr>
                <w:rFonts w:ascii="GHEA Grapalat" w:hAnsi="GHEA Grapalat"/>
                <w:sz w:val="24"/>
                <w:szCs w:val="24"/>
              </w:rPr>
              <w:t xml:space="preserve"> Միաժամանակ, նույն կետում հարկավոր է հստակեցնել 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«</w:t>
            </w:r>
            <w:r w:rsidRPr="00B61D02">
              <w:rPr>
                <w:rFonts w:ascii="GHEA Grapalat" w:hAnsi="GHEA Grapalat"/>
                <w:sz w:val="24"/>
                <w:szCs w:val="24"/>
              </w:rPr>
              <w:t>ըստ անհրաժեշտության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» ձևակերպումը:</w:t>
            </w:r>
          </w:p>
          <w:p w:rsidR="00FA02F7" w:rsidRPr="00506BCC" w:rsidRDefault="004464F0" w:rsidP="00506BCC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 xml:space="preserve">Նույն դիտողությունը վերաբերում է նաև </w:t>
            </w:r>
            <w:r w:rsidRPr="00B61D02">
              <w:rPr>
                <w:rFonts w:ascii="GHEA Grapalat" w:hAnsi="GHEA Grapalat"/>
                <w:sz w:val="24"/>
                <w:szCs w:val="24"/>
              </w:rPr>
              <w:t>Հավելվածի ողջ տեքստին: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FA02F7" w:rsidRPr="00A27EED" w:rsidRDefault="00FA02F7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B10F94" w:rsidRPr="00856AF3" w:rsidRDefault="00B10F94" w:rsidP="00B10F94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FA02F7" w:rsidRPr="00687218" w:rsidRDefault="00B10F94" w:rsidP="00B10F94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Կատարվել է խմբագրում:</w:t>
            </w:r>
          </w:p>
        </w:tc>
      </w:tr>
      <w:tr w:rsidR="00FA02F7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FA02F7" w:rsidRPr="00DF327C" w:rsidRDefault="008816CB" w:rsidP="00DF327C">
            <w:pPr>
              <w:spacing w:after="0" w:line="360" w:lineRule="auto"/>
              <w:jc w:val="both"/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816CB">
              <w:rPr>
                <w:rFonts w:ascii="GHEA Grapalat" w:hAnsi="GHEA Grapalat"/>
                <w:sz w:val="24"/>
                <w:szCs w:val="24"/>
                <w:lang w:eastAsia="en-GB"/>
              </w:rPr>
              <w:lastRenderedPageBreak/>
              <w:t xml:space="preserve">7. </w:t>
            </w:r>
            <w:r w:rsidRPr="00B61D02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Հավելվածի 1-ին գլխին հաջորդող գլուխն անհրաժեշտ է </w:t>
            </w:r>
            <w:r w:rsidRPr="00B61D0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համարակալել՝ նկատի ունենալով «Նորմատիվ իրավական ակտերի մասին» օրենքի 14-րդ հոդվածի 10-րդ մասի կարգավորումը, համաձայն որի՝ </w:t>
            </w:r>
            <w:r w:rsidRPr="00B61D0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նորմատիվ իրավական ակտի բաժիններն ու գլուխները համարակալվում են արաբական թվանշաններով: </w:t>
            </w:r>
            <w:r w:rsidRPr="00B61D0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Ըստ այդմ էլ</w:t>
            </w:r>
            <w:r w:rsidRPr="00B61D0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61D0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անհրաժեշտ է</w:t>
            </w:r>
            <w:r w:rsidRPr="00B61D02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61D02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վերանայել Հավելվածի բոլոր գլուխների համարակալումը՝ ապահովելով դրա հաջորդականությունը: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FA02F7" w:rsidRPr="00A27EED" w:rsidRDefault="00FA02F7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FA02F7" w:rsidRPr="00F306CC" w:rsidRDefault="00F306CC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</w:pPr>
            <w:r w:rsidRPr="000A30FA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 xml:space="preserve"> է:</w:t>
            </w:r>
          </w:p>
        </w:tc>
      </w:tr>
      <w:tr w:rsidR="00FA02F7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8E2842" w:rsidRPr="00B61D02" w:rsidRDefault="008E2842" w:rsidP="008E2842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E2842">
              <w:rPr>
                <w:rFonts w:ascii="GHEA Grapalat" w:hAnsi="GHEA Grapalat"/>
                <w:sz w:val="24"/>
                <w:szCs w:val="24"/>
              </w:rPr>
              <w:t xml:space="preserve">8. 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Հավելվածի 20-րդ կետի 6-րդ ենթակետում պարզաբանման կարիք ունի «ատեստավորման բանավոր կամ գրավոր </w:t>
            </w:r>
            <w:r w:rsidRPr="00B61D02">
              <w:rPr>
                <w:rFonts w:ascii="GHEA Grapalat" w:hAnsi="GHEA Grapalat"/>
                <w:sz w:val="24"/>
                <w:szCs w:val="24"/>
              </w:rPr>
              <w:lastRenderedPageBreak/>
              <w:t xml:space="preserve">ընթացակարգին 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մասնակցության հանգամանքը</w:t>
            </w:r>
            <w:r w:rsidRPr="00B61D02">
              <w:rPr>
                <w:rFonts w:ascii="GHEA Grapalat" w:hAnsi="GHEA Grapalat"/>
                <w:sz w:val="24"/>
                <w:szCs w:val="24"/>
              </w:rPr>
              <w:t>» որպես պահանջվող տեղեկատվություն ներկայացնելու պահանջը:</w:t>
            </w:r>
          </w:p>
          <w:p w:rsidR="00FA02F7" w:rsidRPr="00DF327C" w:rsidRDefault="00FA02F7" w:rsidP="001A5C25">
            <w:pPr>
              <w:spacing w:after="0" w:line="264" w:lineRule="auto"/>
              <w:ind w:firstLine="29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FA02F7" w:rsidRPr="00A27EED" w:rsidRDefault="00FA02F7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FA02F7" w:rsidRPr="009C0718" w:rsidRDefault="009C0718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>Կետը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>հանվել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 xml:space="preserve"> է:</w:t>
            </w:r>
          </w:p>
        </w:tc>
      </w:tr>
      <w:tr w:rsidR="00FA02F7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17B1B" w:rsidRPr="00B61D02" w:rsidRDefault="00317B1B" w:rsidP="00317B1B">
            <w:pPr>
              <w:spacing w:after="0"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17B1B">
              <w:rPr>
                <w:rFonts w:ascii="GHEA Grapalat" w:hAnsi="GHEA Grapalat"/>
                <w:sz w:val="24"/>
                <w:szCs w:val="24"/>
              </w:rPr>
              <w:lastRenderedPageBreak/>
              <w:t xml:space="preserve">9. 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Հավելվածի 23-րդ կետում անհրաժեշտ է հստակեցնել, թե 7 աշխատանքային օրվա ժամկետի սկիզբը որ պահից է սկսվելու հաշվարկվել՝ 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նկատի ունենալով</w:t>
            </w:r>
            <w:r w:rsidRPr="00B61D02">
              <w:rPr>
                <w:rFonts w:ascii="Arial Unicode" w:hAnsi="Arial Unicode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61D02">
              <w:rPr>
                <w:rFonts w:ascii="GHEA Grapalat" w:hAnsi="GHEA Grapalat"/>
                <w:sz w:val="24"/>
                <w:szCs w:val="24"/>
              </w:rPr>
              <w:t>«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Նորմատիվ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իրավական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ակտերի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մասին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օրենքի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 21-րդ 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 xml:space="preserve">հոդվածի 6-րդ մասի պահանջը, որի համաձայն՝ </w:t>
            </w:r>
            <w:r w:rsidRPr="00B61D0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նորմատիվ իրավական ակտում ժամկետ սահմանելիս անհրաժեշտ է հստակ նշել ժամկետի սկիզբն ու ավարտը: Եթե ժամկետը նշված է ամսաթվերով, ապա ժամկետի վերջին օրը ևս պետք է հաշվարկվի այդ ժամկետում: Եթե իրավական ակտով սահմանված ժամկետի հաշվարկը կատարվում է ոչ թե ըստ օրացուցային օրերի, այլ աշխատանքային օրերով, ապա դա պետք է հատուկ նշվի: Ժամերը գրվում են թվերով` քսանչորսժամյա ռեժիմով: Ժամերը նշելիս ժամը և րոպեն արտահայտող թվերի միջև դրվում է երկու կետ, իսկ դրանցից առաջ նշվում է «ժամը» բառը:</w:t>
            </w:r>
          </w:p>
          <w:p w:rsidR="00317B1B" w:rsidRPr="00B61D02" w:rsidRDefault="00317B1B" w:rsidP="00317B1B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61D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Միաժամանակ, Հավելվածի 23-րդ կետում կետում անհրաժեշտ է նշել, թե ինչ ընթացակարգով է կատարվելու </w:t>
            </w:r>
            <w:r w:rsidRPr="00B61D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փոխանցումը:</w:t>
            </w:r>
          </w:p>
          <w:p w:rsidR="00FA02F7" w:rsidRPr="00317B1B" w:rsidRDefault="00FA02F7" w:rsidP="001A5C25">
            <w:pPr>
              <w:spacing w:after="0" w:line="264" w:lineRule="auto"/>
              <w:ind w:firstLine="29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en-GB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FA02F7" w:rsidRPr="00A27EED" w:rsidRDefault="00FA02F7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FA02F7" w:rsidRPr="00687218" w:rsidRDefault="00D0637C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 xml:space="preserve"> է:</w:t>
            </w:r>
          </w:p>
        </w:tc>
      </w:tr>
      <w:tr w:rsidR="00317B1B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17B1B" w:rsidRPr="00875E98" w:rsidRDefault="006810FD" w:rsidP="006810FD">
            <w:pPr>
              <w:spacing w:after="0" w:line="264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en-GB"/>
              </w:rPr>
            </w:pPr>
            <w:r w:rsidRPr="006810FD">
              <w:rPr>
                <w:rFonts w:ascii="GHEA Grapalat" w:hAnsi="GHEA Grapalat"/>
                <w:sz w:val="24"/>
                <w:szCs w:val="24"/>
              </w:rPr>
              <w:lastRenderedPageBreak/>
              <w:t xml:space="preserve">10. 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Հավելվածի 24-րդ կետում անհրաժեշտ է հստակեցնել, թե խոսքն ինչ </w:t>
            </w:r>
            <w:r w:rsidRPr="00B61D0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B61D02">
              <w:rPr>
                <w:rFonts w:ascii="GHEA Grapalat" w:hAnsi="GHEA Grapalat"/>
                <w:sz w:val="24"/>
                <w:szCs w:val="24"/>
              </w:rPr>
              <w:t>մեթոդական ուղեցույցի</w:t>
            </w:r>
            <w:r w:rsidRPr="00B61D0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 մասին է: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317B1B" w:rsidRPr="00A27EED" w:rsidRDefault="00317B1B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17B1B" w:rsidRPr="00687218" w:rsidRDefault="004E0F7D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 xml:space="preserve"> է:</w:t>
            </w:r>
          </w:p>
        </w:tc>
      </w:tr>
      <w:tr w:rsidR="00A8624B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8624B" w:rsidRPr="004C229A" w:rsidRDefault="00A8624B" w:rsidP="004C229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8624B">
              <w:rPr>
                <w:rFonts w:ascii="GHEA Grapalat" w:hAnsi="GHEA Grapalat"/>
                <w:sz w:val="24"/>
                <w:szCs w:val="24"/>
              </w:rPr>
              <w:t xml:space="preserve">11. </w:t>
            </w:r>
            <w:r w:rsidRPr="00B61D02">
              <w:rPr>
                <w:rFonts w:ascii="GHEA Grapalat" w:hAnsi="GHEA Grapalat"/>
                <w:sz w:val="24"/>
                <w:szCs w:val="24"/>
              </w:rPr>
              <w:t>Հավելվածի 25-րդ կետի կարգավորումն անհրաժեշտ է համապատասխանեցնել Հավելվածի 4-րդ կետի դրույթներին, մասնավորապես՝ Հավելվածի 4-րդ կետով նախատեսվում է, որ ժամանակացույցը հաստատվելու է նախարարի հրամանով, իսկ 25-րդ կետում նշվում է, որ այն հաստատվում է սույն հավելվածով: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A8624B" w:rsidRPr="00A27EED" w:rsidRDefault="00A8624B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8624B" w:rsidRPr="00DB539B" w:rsidRDefault="00DB539B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</w:pPr>
            <w:r w:rsidRPr="000A30FA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 xml:space="preserve"> է:</w:t>
            </w:r>
          </w:p>
        </w:tc>
      </w:tr>
      <w:tr w:rsidR="00A8624B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4B6B51" w:rsidRPr="00B61D02" w:rsidRDefault="004B6B51" w:rsidP="004B6B5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B6B51">
              <w:rPr>
                <w:rFonts w:ascii="GHEA Grapalat" w:hAnsi="GHEA Grapalat"/>
                <w:sz w:val="24"/>
                <w:szCs w:val="24"/>
              </w:rPr>
              <w:t xml:space="preserve">12. </w:t>
            </w:r>
            <w:r w:rsidRPr="00B61D02">
              <w:rPr>
                <w:rFonts w:ascii="GHEA Grapalat" w:hAnsi="GHEA Grapalat"/>
                <w:sz w:val="24"/>
                <w:szCs w:val="24"/>
              </w:rPr>
              <w:t>Հավելվածի 33-րդ կետում պարզաբանման կարիք ունի այն հարցը, թե ինչ աշխատանքների մասին է խոսքը և որն է դիտարկվելու դրանց սկիզբ:</w:t>
            </w:r>
          </w:p>
          <w:p w:rsidR="00A8624B" w:rsidRPr="006810FD" w:rsidRDefault="00A8624B" w:rsidP="006810FD">
            <w:pPr>
              <w:spacing w:after="0" w:line="26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A8624B" w:rsidRPr="00A27EED" w:rsidRDefault="00A8624B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8624B" w:rsidRPr="00687218" w:rsidRDefault="00294725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 xml:space="preserve"> է:</w:t>
            </w:r>
          </w:p>
        </w:tc>
      </w:tr>
      <w:tr w:rsidR="00A8624B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8624B" w:rsidRPr="008304BF" w:rsidRDefault="008304BF" w:rsidP="008304B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304BF">
              <w:rPr>
                <w:rFonts w:ascii="GHEA Grapalat" w:hAnsi="GHEA Grapalat"/>
                <w:sz w:val="24"/>
                <w:szCs w:val="24"/>
              </w:rPr>
              <w:t xml:space="preserve">13. 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Հավելվածի 35-րդ կետում և ամբողջ տեքստում անհրաժեշտ է հստակեցնել, թե ում կողմից է հաստատվում </w:t>
            </w:r>
            <w:r w:rsidRPr="00B61D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B61D02">
              <w:rPr>
                <w:rFonts w:ascii="GHEA Grapalat" w:hAnsi="GHEA Grapalat"/>
                <w:sz w:val="24"/>
                <w:szCs w:val="24"/>
              </w:rPr>
              <w:t>պատասխանների ձևաթղթի</w:t>
            </w:r>
            <w:r w:rsidRPr="00B61D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 ձևը: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A8624B" w:rsidRPr="00A27EED" w:rsidRDefault="00A8624B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8624B" w:rsidRPr="00856AF3" w:rsidRDefault="007565C8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9A1B41" w:rsidRPr="00687218" w:rsidRDefault="009A1B41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31-րդ կետում կատարվել է լրացում:</w:t>
            </w:r>
          </w:p>
        </w:tc>
      </w:tr>
      <w:tr w:rsidR="00A8624B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1B3123" w:rsidRPr="00B61D02" w:rsidRDefault="001B3123" w:rsidP="001B3123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B3123">
              <w:rPr>
                <w:rFonts w:ascii="GHEA Grapalat" w:hAnsi="GHEA Grapalat"/>
                <w:sz w:val="24"/>
                <w:szCs w:val="24"/>
              </w:rPr>
              <w:t xml:space="preserve">14. 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Հավելվածի 36-րդ կետում պարզաբանման կարիք ունի </w:t>
            </w:r>
            <w:r w:rsidRPr="00B61D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B61D02">
              <w:rPr>
                <w:rFonts w:ascii="GHEA Grapalat" w:hAnsi="GHEA Grapalat"/>
                <w:sz w:val="24"/>
                <w:szCs w:val="24"/>
              </w:rPr>
              <w:t>այլ իրեր</w:t>
            </w:r>
            <w:r w:rsidRPr="00B61D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 ձևակերպումը:</w:t>
            </w:r>
          </w:p>
          <w:p w:rsidR="00A8624B" w:rsidRPr="006810FD" w:rsidRDefault="00A8624B" w:rsidP="006810FD">
            <w:pPr>
              <w:spacing w:after="0" w:line="26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A8624B" w:rsidRPr="00A27EED" w:rsidRDefault="00A8624B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7C3262" w:rsidRPr="00856AF3" w:rsidRDefault="007C3262" w:rsidP="007C3262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A8624B" w:rsidRPr="00687218" w:rsidRDefault="007C3262" w:rsidP="007C3262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Կատարվել է խմբագրում:</w:t>
            </w:r>
          </w:p>
        </w:tc>
      </w:tr>
      <w:tr w:rsidR="00A8624B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8624B" w:rsidRPr="000A30FA" w:rsidRDefault="003D1A5F" w:rsidP="003D1A5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D1A5F">
              <w:rPr>
                <w:rFonts w:ascii="GHEA Grapalat" w:hAnsi="GHEA Grapalat"/>
                <w:sz w:val="24"/>
                <w:szCs w:val="24"/>
              </w:rPr>
              <w:lastRenderedPageBreak/>
              <w:t xml:space="preserve">15. </w:t>
            </w:r>
            <w:r w:rsidRPr="00B61D02">
              <w:rPr>
                <w:rFonts w:ascii="GHEA Grapalat" w:hAnsi="GHEA Grapalat"/>
                <w:sz w:val="24"/>
                <w:szCs w:val="24"/>
              </w:rPr>
              <w:t>Հավելվածի 42-րդ կետում անհրաժեշտ է նշել, թե ում կողմից է կազմվում արձանագրությունը:</w:t>
            </w:r>
          </w:p>
          <w:p w:rsidR="00436844" w:rsidRPr="000A30FA" w:rsidRDefault="00436844" w:rsidP="0043684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61D02">
              <w:rPr>
                <w:rFonts w:ascii="GHEA Grapalat" w:hAnsi="GHEA Grapalat"/>
                <w:sz w:val="24"/>
                <w:szCs w:val="24"/>
              </w:rPr>
              <w:t>Նույն դիտողությունը վերաբերում է Հավելվածի ողջ տեքստին: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A8624B" w:rsidRPr="00A27EED" w:rsidRDefault="00A8624B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210D1A" w:rsidRPr="00210D1A" w:rsidRDefault="00210D1A" w:rsidP="00210D1A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210D1A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A8624B" w:rsidRPr="00210D1A" w:rsidRDefault="00210D1A" w:rsidP="00210D1A">
            <w:pPr>
              <w:spacing w:after="0" w:line="240" w:lineRule="auto"/>
              <w:rPr>
                <w:rFonts w:ascii="GHEA Grapalat" w:eastAsia="Merriweather" w:hAnsi="GHEA Grapalat"/>
                <w:sz w:val="24"/>
                <w:szCs w:val="24"/>
              </w:rPr>
            </w:pPr>
            <w:r w:rsidRPr="00210D1A">
              <w:rPr>
                <w:rFonts w:ascii="GHEA Grapalat" w:eastAsia="Merriweather" w:hAnsi="GHEA Grapalat"/>
                <w:sz w:val="24"/>
                <w:szCs w:val="24"/>
              </w:rPr>
              <w:t>Կ</w:t>
            </w:r>
            <w:r w:rsidR="00B220DF" w:rsidRPr="00210D1A">
              <w:rPr>
                <w:rFonts w:ascii="GHEA Grapalat" w:eastAsia="Merriweather" w:hAnsi="GHEA Grapalat"/>
                <w:sz w:val="24"/>
                <w:szCs w:val="24"/>
              </w:rPr>
              <w:t>արգավոր</w:t>
            </w:r>
            <w:r w:rsidRPr="00210D1A">
              <w:rPr>
                <w:rFonts w:ascii="GHEA Grapalat" w:eastAsia="Merriweather" w:hAnsi="GHEA Grapalat"/>
                <w:sz w:val="24"/>
                <w:szCs w:val="24"/>
              </w:rPr>
              <w:t>վ</w:t>
            </w:r>
            <w:r w:rsidR="00B220DF" w:rsidRPr="00210D1A">
              <w:rPr>
                <w:rFonts w:ascii="GHEA Grapalat" w:eastAsia="Merriweather" w:hAnsi="GHEA Grapalat"/>
                <w:sz w:val="24"/>
                <w:szCs w:val="24"/>
              </w:rPr>
              <w:t>ել</w:t>
            </w:r>
            <w:r w:rsidR="00773535" w:rsidRPr="00210D1A">
              <w:rPr>
                <w:rFonts w:ascii="GHEA Grapalat" w:eastAsia="Merriweather" w:hAnsi="GHEA Grapalat"/>
                <w:sz w:val="24"/>
                <w:szCs w:val="24"/>
              </w:rPr>
              <w:t xml:space="preserve"> </w:t>
            </w:r>
            <w:r w:rsidRPr="00210D1A">
              <w:rPr>
                <w:rFonts w:ascii="GHEA Grapalat" w:eastAsia="Merriweather" w:hAnsi="GHEA Grapalat"/>
                <w:sz w:val="24"/>
                <w:szCs w:val="24"/>
              </w:rPr>
              <w:t xml:space="preserve">է </w:t>
            </w:r>
            <w:r w:rsidR="00773535" w:rsidRPr="00210D1A">
              <w:rPr>
                <w:rFonts w:ascii="GHEA Grapalat" w:eastAsia="Merriweather" w:hAnsi="GHEA Grapalat"/>
                <w:sz w:val="24"/>
                <w:szCs w:val="24"/>
              </w:rPr>
              <w:t>30</w:t>
            </w:r>
            <w:r w:rsidR="00B220DF" w:rsidRPr="00210D1A">
              <w:rPr>
                <w:rFonts w:ascii="GHEA Grapalat" w:eastAsia="Merriweather" w:hAnsi="GHEA Grapalat"/>
                <w:sz w:val="24"/>
                <w:szCs w:val="24"/>
              </w:rPr>
              <w:t>-</w:t>
            </w:r>
            <w:r w:rsidRPr="00210D1A">
              <w:rPr>
                <w:rFonts w:ascii="GHEA Grapalat" w:eastAsia="Merriweather" w:hAnsi="GHEA Grapalat"/>
                <w:sz w:val="24"/>
                <w:szCs w:val="24"/>
              </w:rPr>
              <w:t>րդ կետում:</w:t>
            </w:r>
          </w:p>
        </w:tc>
      </w:tr>
      <w:tr w:rsidR="00A8624B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2B6B08" w:rsidRPr="000A30FA" w:rsidRDefault="002B6B08" w:rsidP="002B6B08">
            <w:pPr>
              <w:spacing w:after="0" w:line="360" w:lineRule="auto"/>
              <w:jc w:val="both"/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</w:pPr>
            <w:r w:rsidRPr="002B6B08">
              <w:rPr>
                <w:rFonts w:ascii="GHEA Grapalat" w:hAnsi="GHEA Grapalat"/>
                <w:sz w:val="24"/>
                <w:szCs w:val="24"/>
              </w:rPr>
              <w:t xml:space="preserve">16. 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Հավելվածի 48-րդ կետում 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«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բառը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» բառն անհրաժեշտ է փոխարինել «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բառերը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 xml:space="preserve">» բառով: </w:t>
            </w:r>
          </w:p>
          <w:p w:rsidR="00FA38B9" w:rsidRPr="00B61D02" w:rsidRDefault="00FA38B9" w:rsidP="00FA38B9">
            <w:pPr>
              <w:spacing w:after="0" w:line="360" w:lineRule="auto"/>
              <w:jc w:val="both"/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</w:rPr>
            </w:pP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Նույն կետում պարզ չէ, թե որտեղ է արձանագրվում «փաստը»:</w:t>
            </w:r>
          </w:p>
          <w:p w:rsidR="00A8624B" w:rsidRPr="00FA38B9" w:rsidRDefault="00FA38B9" w:rsidP="00FA38B9">
            <w:pPr>
              <w:spacing w:after="0" w:line="360" w:lineRule="auto"/>
              <w:jc w:val="both"/>
              <w:rPr>
                <w:rFonts w:ascii="GHEA Grapalat" w:eastAsia="Arial Unicode MS" w:hAnsi="GHEA Grapalat"/>
                <w:bCs/>
                <w:sz w:val="24"/>
                <w:szCs w:val="24"/>
              </w:rPr>
            </w:pP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 xml:space="preserve">Նույն դիտողությունը վերաբերում է նաև Հավելվածի 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51-րդ կետով նախատեսված նախազգուշացումը արձանագրելուն, ինչպես նաև Հավելվածի 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ողջ տեքստին: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A8624B" w:rsidRPr="00A27EED" w:rsidRDefault="00A8624B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D1C21" w:rsidRDefault="00DD1C21" w:rsidP="00DD1C2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 xml:space="preserve"> է:</w:t>
            </w:r>
          </w:p>
          <w:p w:rsidR="00A8624B" w:rsidRPr="00687218" w:rsidRDefault="00A8624B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A8624B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8624B" w:rsidRPr="005B556B" w:rsidRDefault="00F12E8B" w:rsidP="005B556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12E8B">
              <w:rPr>
                <w:rFonts w:ascii="GHEA Grapalat" w:hAnsi="GHEA Grapalat"/>
                <w:sz w:val="24"/>
                <w:szCs w:val="24"/>
              </w:rPr>
              <w:t xml:space="preserve">17. 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Հավելվածի 53-րդ կետում հստակեցման կարիք ունի, թե որ դեպքում է 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գրավոր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աշխատանքը</w:t>
            </w:r>
            <w:r w:rsidRPr="00B61D02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համարվում ընդհատված: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A8624B" w:rsidRPr="00A27EED" w:rsidRDefault="00A8624B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D1C21" w:rsidRPr="00856AF3" w:rsidRDefault="00DD1C21" w:rsidP="00DD1C2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A8624B" w:rsidRPr="00687218" w:rsidRDefault="00DD1C21" w:rsidP="00DD1C2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Կատարվել է խմբագրում:</w:t>
            </w:r>
          </w:p>
        </w:tc>
      </w:tr>
      <w:tr w:rsidR="00A8624B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8624B" w:rsidRPr="00F35DBF" w:rsidRDefault="000C59EE" w:rsidP="00F35DBF">
            <w:pPr>
              <w:spacing w:after="0" w:line="360" w:lineRule="auto"/>
              <w:jc w:val="both"/>
              <w:rPr>
                <w:rFonts w:ascii="GHEA Grapalat" w:eastAsia="Arial Unicode MS" w:hAnsi="GHEA Grapalat"/>
                <w:bCs/>
                <w:sz w:val="24"/>
                <w:szCs w:val="24"/>
              </w:rPr>
            </w:pPr>
            <w:r w:rsidRPr="000C59EE">
              <w:rPr>
                <w:rFonts w:ascii="GHEA Grapalat" w:hAnsi="GHEA Grapalat"/>
                <w:sz w:val="24"/>
                <w:szCs w:val="24"/>
              </w:rPr>
              <w:t xml:space="preserve">18. </w:t>
            </w:r>
            <w:r w:rsidRPr="00B61D02">
              <w:rPr>
                <w:rFonts w:ascii="GHEA Grapalat" w:hAnsi="GHEA Grapalat"/>
                <w:sz w:val="24"/>
                <w:szCs w:val="24"/>
              </w:rPr>
              <w:t>Հավելվածի 57-րդ կետում պարզաբանման կարիք ունի այն հանգամանքը, թե արդյոք հանձնաժողովը իրավասություն ունի սահմանելու տվյալ աշխատակարգը, և որն է լինելու վերջինիս կարգավորման առարկան: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A8624B" w:rsidRPr="00A27EED" w:rsidRDefault="00A8624B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D1C21" w:rsidRPr="00856AF3" w:rsidRDefault="00DD1C21" w:rsidP="00DD1C2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A8624B" w:rsidRPr="00687218" w:rsidRDefault="00DD1C21" w:rsidP="00DD1C2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Կատարվել է խմբագրում:</w:t>
            </w:r>
          </w:p>
        </w:tc>
      </w:tr>
      <w:tr w:rsidR="00962933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962933" w:rsidRPr="006810FD" w:rsidRDefault="009C36D2" w:rsidP="006810FD">
            <w:pPr>
              <w:spacing w:after="0" w:line="26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C36D2">
              <w:rPr>
                <w:rFonts w:ascii="GHEA Grapalat" w:hAnsi="GHEA Grapalat"/>
                <w:sz w:val="24"/>
                <w:szCs w:val="24"/>
              </w:rPr>
              <w:t xml:space="preserve">19. </w:t>
            </w:r>
            <w:r w:rsidRPr="00B61D02">
              <w:rPr>
                <w:rFonts w:ascii="GHEA Grapalat" w:hAnsi="GHEA Grapalat"/>
                <w:sz w:val="24"/>
                <w:szCs w:val="24"/>
              </w:rPr>
              <w:t>Հավելվածի 58-րդ կետում հարկավոր է նշել, թե երբ է ձևավորվում  հանձնաժողովը: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962933" w:rsidRPr="00A27EED" w:rsidRDefault="00962933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D1C21" w:rsidRDefault="00DD1C21" w:rsidP="00DD1C2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 xml:space="preserve"> է:</w:t>
            </w:r>
          </w:p>
          <w:p w:rsidR="00962933" w:rsidRPr="00687218" w:rsidRDefault="00962933" w:rsidP="00DD1C21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962933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962933" w:rsidRPr="009D4BF6" w:rsidRDefault="00726304" w:rsidP="009D4BF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26304">
              <w:rPr>
                <w:rFonts w:ascii="GHEA Grapalat" w:hAnsi="GHEA Grapalat"/>
                <w:sz w:val="24"/>
                <w:szCs w:val="24"/>
              </w:rPr>
              <w:t xml:space="preserve">20. </w:t>
            </w:r>
            <w:r w:rsidRPr="00B61D02">
              <w:rPr>
                <w:rFonts w:ascii="GHEA Grapalat" w:hAnsi="GHEA Grapalat"/>
                <w:sz w:val="24"/>
                <w:szCs w:val="24"/>
              </w:rPr>
              <w:t>Հավելվածում անհրաժեշտ է լրացնել դրույթներ բանավոր ատեստավորման կարգի վերաբերյալ: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962933" w:rsidRPr="00A27EED" w:rsidRDefault="00962933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962933" w:rsidRPr="00DD1C21" w:rsidRDefault="00DD1C21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DD1C21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Բ</w:t>
            </w:r>
            <w:r w:rsidRPr="00B61D02">
              <w:rPr>
                <w:rFonts w:ascii="GHEA Grapalat" w:hAnsi="GHEA Grapalat"/>
                <w:sz w:val="24"/>
                <w:szCs w:val="24"/>
              </w:rPr>
              <w:t>անավոր ատեստավորմ</w:t>
            </w:r>
            <w:r w:rsidRPr="00DD1C21">
              <w:rPr>
                <w:rFonts w:ascii="GHEA Grapalat" w:hAnsi="GHEA Grapalat"/>
                <w:sz w:val="24"/>
                <w:szCs w:val="24"/>
              </w:rPr>
              <w:t>ան դրույթները հանվել են:</w:t>
            </w:r>
          </w:p>
        </w:tc>
      </w:tr>
      <w:tr w:rsidR="00962933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962933" w:rsidRPr="006810FD" w:rsidRDefault="009D4BF6" w:rsidP="006810FD">
            <w:pPr>
              <w:spacing w:after="0" w:line="26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D4BF6">
              <w:rPr>
                <w:rFonts w:ascii="GHEA Grapalat" w:hAnsi="GHEA Grapalat"/>
                <w:sz w:val="24"/>
                <w:szCs w:val="24"/>
              </w:rPr>
              <w:lastRenderedPageBreak/>
              <w:t xml:space="preserve">21. </w:t>
            </w:r>
            <w:r w:rsidRPr="00B61D02">
              <w:rPr>
                <w:rFonts w:ascii="GHEA Grapalat" w:hAnsi="GHEA Grapalat"/>
                <w:sz w:val="24"/>
                <w:szCs w:val="24"/>
              </w:rPr>
              <w:t>Հավելվածի 65-րդ կետում անհրաժեշտ է նշել, թե ում կողմից և որտեղ են հրապարակվում ատեստավորման արդյունքները: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962933" w:rsidRPr="00A27EED" w:rsidRDefault="00962933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834527" w:rsidRPr="00834527" w:rsidRDefault="00834527" w:rsidP="00834527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34527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962933" w:rsidRPr="00834527" w:rsidRDefault="00834527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34527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Սահմանված է 64-րդ կետում:</w:t>
            </w:r>
          </w:p>
        </w:tc>
      </w:tr>
      <w:tr w:rsidR="00962933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962933" w:rsidRPr="000A30FA" w:rsidRDefault="00B67888" w:rsidP="000873B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67888">
              <w:rPr>
                <w:rFonts w:ascii="GHEA Grapalat" w:hAnsi="GHEA Grapalat"/>
                <w:sz w:val="24"/>
                <w:szCs w:val="24"/>
              </w:rPr>
              <w:t xml:space="preserve">22. </w:t>
            </w:r>
            <w:r w:rsidRPr="00B61D02">
              <w:rPr>
                <w:rFonts w:ascii="GHEA Grapalat" w:hAnsi="GHEA Grapalat"/>
                <w:sz w:val="24"/>
                <w:szCs w:val="24"/>
              </w:rPr>
              <w:t>Հավելվածի 68-րդ կետում անհրաժեշտ է նշել, թե քանի հոգուց է բաղկացած լինելու հանձնաժողովը:</w:t>
            </w:r>
          </w:p>
          <w:p w:rsidR="004B57F8" w:rsidRPr="00834527" w:rsidRDefault="004B57F8" w:rsidP="004B57F8">
            <w:pPr>
              <w:spacing w:after="0" w:line="360" w:lineRule="auto"/>
              <w:jc w:val="both"/>
              <w:rPr>
                <w:rStyle w:val="Strong"/>
                <w:rFonts w:ascii="GHEA Grapalat" w:eastAsia="Arial Unicode MS" w:hAnsi="GHEA Grapalat"/>
                <w:b w:val="0"/>
                <w:sz w:val="24"/>
                <w:szCs w:val="24"/>
              </w:rPr>
            </w:pPr>
            <w:r w:rsidRPr="00B61D02">
              <w:rPr>
                <w:rFonts w:ascii="GHEA Grapalat" w:hAnsi="GHEA Grapalat"/>
                <w:sz w:val="24"/>
                <w:szCs w:val="24"/>
              </w:rPr>
              <w:t xml:space="preserve">Միաժամանակ, նույն կետում 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«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բողոքարկումը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 xml:space="preserve">» բառն </w:t>
            </w:r>
            <w:r w:rsidRPr="00B61D02">
              <w:rPr>
                <w:rFonts w:ascii="GHEA Grapalat" w:hAnsi="GHEA Grapalat"/>
                <w:sz w:val="24"/>
                <w:szCs w:val="24"/>
              </w:rPr>
              <w:t>անհրաժեշտ է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 xml:space="preserve"> փոխարինել «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բողոքը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» բառով:</w:t>
            </w:r>
          </w:p>
          <w:p w:rsidR="004B57F8" w:rsidRPr="003C1438" w:rsidRDefault="004B57F8" w:rsidP="004B57F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 xml:space="preserve">Նույն դիտողությունը վերաբերում է նաև </w:t>
            </w:r>
            <w:r w:rsidRPr="00B61D02">
              <w:rPr>
                <w:rFonts w:ascii="GHEA Grapalat" w:hAnsi="GHEA Grapalat"/>
                <w:sz w:val="24"/>
                <w:szCs w:val="24"/>
              </w:rPr>
              <w:t>Հավելվածի 69-րդ կետին:</w:t>
            </w:r>
            <w:r w:rsidR="008D39F8" w:rsidRPr="000A30FA">
              <w:rPr>
                <w:rStyle w:val="Strong"/>
                <w:rFonts w:ascii="GHEA Grapalat" w:eastAsia="Arial Unicode MS" w:hAnsi="GHEA Grapalat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962933" w:rsidRPr="00A27EED" w:rsidRDefault="00962933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834527" w:rsidRDefault="00834527" w:rsidP="00834527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 xml:space="preserve"> է:</w:t>
            </w:r>
          </w:p>
          <w:p w:rsidR="00962933" w:rsidRPr="00687218" w:rsidRDefault="00962933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9D4BF6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EB4B92" w:rsidRPr="00B61D02" w:rsidRDefault="00EB4B92" w:rsidP="00EB4B92">
            <w:pPr>
              <w:spacing w:after="0" w:line="360" w:lineRule="auto"/>
              <w:jc w:val="both"/>
              <w:rPr>
                <w:rFonts w:ascii="GHEA Grapalat" w:eastAsia="Arial Unicode MS" w:hAnsi="GHEA Grapalat"/>
                <w:sz w:val="24"/>
                <w:szCs w:val="24"/>
              </w:rPr>
            </w:pPr>
            <w:r w:rsidRPr="00EB4B92">
              <w:rPr>
                <w:rFonts w:ascii="GHEA Grapalat" w:hAnsi="GHEA Grapalat"/>
                <w:sz w:val="24"/>
                <w:szCs w:val="24"/>
              </w:rPr>
              <w:t xml:space="preserve">23. </w:t>
            </w:r>
            <w:r w:rsidRPr="00B61D02">
              <w:rPr>
                <w:rFonts w:ascii="GHEA Grapalat" w:hAnsi="GHEA Grapalat"/>
                <w:sz w:val="24"/>
                <w:szCs w:val="24"/>
              </w:rPr>
              <w:t>Հավելվածի 70-րդ կետի 2-րդ ենթակետում անհրաժշետ է հստակեցնել, թե խոսքը կոնկրետ որ պահանջների չկատարման և ինչ առաջացած թերությունների մասին է:</w:t>
            </w:r>
          </w:p>
          <w:p w:rsidR="009D4BF6" w:rsidRPr="006810FD" w:rsidRDefault="009D4BF6" w:rsidP="006810FD">
            <w:pPr>
              <w:spacing w:after="0" w:line="26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9D4BF6" w:rsidRPr="00A27EED" w:rsidRDefault="009D4BF6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C1438" w:rsidRDefault="003C1438" w:rsidP="003C1438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>Կետը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>հանվել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en-US"/>
              </w:rPr>
              <w:t xml:space="preserve"> է:</w:t>
            </w:r>
          </w:p>
          <w:p w:rsidR="009D4BF6" w:rsidRPr="00687218" w:rsidRDefault="009D4BF6" w:rsidP="007D604F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9D4BF6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C04F0" w:rsidRPr="00B61D02" w:rsidRDefault="003C04F0" w:rsidP="003C04F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C04F0">
              <w:rPr>
                <w:rFonts w:ascii="GHEA Grapalat" w:hAnsi="GHEA Grapalat"/>
                <w:sz w:val="24"/>
                <w:szCs w:val="24"/>
              </w:rPr>
              <w:t xml:space="preserve">24. </w:t>
            </w:r>
            <w:r w:rsidRPr="00B61D02">
              <w:rPr>
                <w:rFonts w:ascii="GHEA Grapalat" w:hAnsi="GHEA Grapalat"/>
                <w:sz w:val="24"/>
                <w:szCs w:val="24"/>
              </w:rPr>
              <w:t>Հավելվածի 80-րդ կետի ենթակատերում պարզ չէ՝ աշխատավարձի, թե դրույքաչափի տոկոսներն են նշված:</w:t>
            </w:r>
          </w:p>
          <w:p w:rsidR="00611B50" w:rsidRPr="00BE699A" w:rsidRDefault="00611B50" w:rsidP="00611B50">
            <w:pPr>
              <w:shd w:val="clear" w:color="auto" w:fill="FFFFFF"/>
              <w:spacing w:after="0" w:line="360" w:lineRule="auto"/>
              <w:ind w:firstLine="540"/>
              <w:jc w:val="both"/>
              <w:rPr>
                <w:rFonts w:ascii="GHEA Grapalat" w:hAnsi="GHEA Grapalat" w:cstheme="minorBidi"/>
                <w:bCs/>
                <w:color w:val="000000" w:themeColor="text1"/>
                <w:sz w:val="24"/>
                <w:szCs w:val="24"/>
              </w:rPr>
            </w:pPr>
            <w:r w:rsidRPr="00B61D02">
              <w:rPr>
                <w:rFonts w:ascii="GHEA Grapalat" w:hAnsi="GHEA Grapalat"/>
                <w:sz w:val="24"/>
                <w:szCs w:val="24"/>
              </w:rPr>
              <w:t xml:space="preserve">Նույն կետի 5-րդ ենթակետի համաձայն՝ </w:t>
            </w:r>
            <w:r w:rsidRPr="00B61D02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0-59 տոկոս արդյունքի դեպքում ուսուցիչը ենթակա է պարտադիր վերաատեստավորման՝ մեկ տարի անց: Այս առումով պարզաբանման կարիք ունեն </w:t>
            </w:r>
            <w:r w:rsidRPr="00B61D02">
              <w:rPr>
                <w:rFonts w:ascii="GHEA Grapalat" w:hAnsi="GHEA Grapalat"/>
                <w:b/>
                <w:i/>
                <w:sz w:val="24"/>
                <w:szCs w:val="24"/>
                <w:lang w:eastAsia="en-GB"/>
              </w:rPr>
              <w:t>պարտադիր վերաատեստավորմանը</w:t>
            </w:r>
            <w:r w:rsidRPr="00B61D02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 վերաբերող դրույթները, քանի որ </w:t>
            </w:r>
            <w:r w:rsidRPr="00B61D02">
              <w:rPr>
                <w:rFonts w:ascii="GHEA Grapalat" w:hAnsi="GHEA Grapalat" w:cstheme="minorBidi"/>
                <w:bCs/>
                <w:color w:val="000000" w:themeColor="text1"/>
                <w:sz w:val="24"/>
                <w:szCs w:val="24"/>
              </w:rPr>
              <w:lastRenderedPageBreak/>
              <w:t>«Հանրակրթության մասին» և «Կրթության մասին» օրենքներով նման  կարգավորումներ առկա չեն:</w:t>
            </w:r>
          </w:p>
          <w:p w:rsidR="009D4BF6" w:rsidRPr="00FC2D96" w:rsidRDefault="00611B50" w:rsidP="00FC2D96">
            <w:pPr>
              <w:shd w:val="clear" w:color="auto" w:fill="FFFFFF"/>
              <w:spacing w:after="0" w:line="360" w:lineRule="auto"/>
              <w:ind w:firstLine="540"/>
              <w:jc w:val="both"/>
              <w:rPr>
                <w:rFonts w:ascii="GHEA Grapalat" w:hAnsi="GHEA Grapalat" w:cstheme="minorBidi"/>
                <w:bCs/>
                <w:color w:val="000000" w:themeColor="text1"/>
                <w:sz w:val="24"/>
                <w:szCs w:val="24"/>
              </w:rPr>
            </w:pPr>
            <w:r w:rsidRPr="00B61D02">
              <w:rPr>
                <w:rFonts w:ascii="GHEA Grapalat" w:hAnsi="GHEA Grapalat" w:cstheme="minorBidi"/>
                <w:bCs/>
                <w:color w:val="000000" w:themeColor="text1"/>
                <w:sz w:val="24"/>
                <w:szCs w:val="24"/>
              </w:rPr>
              <w:t>Նույն դիտողությունը վերաբերում է նաև Հավելվածի 82-րդ կետին: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9D4BF6" w:rsidRPr="00A27EED" w:rsidRDefault="009D4BF6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993D9E" w:rsidRPr="00856AF3" w:rsidRDefault="00993D9E" w:rsidP="00993D9E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9D4BF6" w:rsidRPr="00687218" w:rsidRDefault="00993D9E" w:rsidP="00993D9E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Կատարվել է խմբագրում:</w:t>
            </w:r>
          </w:p>
        </w:tc>
      </w:tr>
      <w:tr w:rsidR="009D4BF6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9D4BF6" w:rsidRPr="00EF729C" w:rsidRDefault="00EE44AD" w:rsidP="00EF729C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EE44AD">
              <w:rPr>
                <w:rFonts w:ascii="GHEA Grapalat" w:hAnsi="GHEA Grapalat"/>
                <w:sz w:val="24"/>
                <w:szCs w:val="24"/>
              </w:rPr>
              <w:lastRenderedPageBreak/>
              <w:t xml:space="preserve">25. </w:t>
            </w:r>
            <w:r w:rsidRPr="00B61D02">
              <w:rPr>
                <w:rFonts w:ascii="GHEA Grapalat" w:hAnsi="GHEA Grapalat"/>
                <w:sz w:val="24"/>
                <w:szCs w:val="24"/>
              </w:rPr>
              <w:t xml:space="preserve">Հավելվածի 81-րդ կետում 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«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արդյունքի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>» բառն անհրաժեշտ է փոխարինել «</w:t>
            </w:r>
            <w:r w:rsidRPr="00B61D02">
              <w:rPr>
                <w:rFonts w:ascii="GHEA Grapalat" w:hAnsi="GHEA Grapalat" w:cs="Arial"/>
                <w:sz w:val="24"/>
                <w:szCs w:val="24"/>
              </w:rPr>
              <w:t>արդյունքների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 xml:space="preserve">» բառով: Նույն կետում խոսք է գնում ուսուցչի կողմից ատեստավորման գործընթացին </w:t>
            </w:r>
            <w:r w:rsidRPr="00B61D02">
              <w:rPr>
                <w:rStyle w:val="Strong"/>
                <w:rFonts w:ascii="GHEA Grapalat" w:eastAsia="Arial Unicode MS" w:hAnsi="GHEA Grapalat"/>
                <w:i/>
                <w:sz w:val="24"/>
                <w:szCs w:val="24"/>
              </w:rPr>
              <w:t>երկրորդ անգամ</w:t>
            </w:r>
            <w:r w:rsidRPr="00B61D02">
              <w:rPr>
                <w:rStyle w:val="Strong"/>
                <w:rFonts w:ascii="GHEA Grapalat" w:eastAsia="Arial Unicode MS" w:hAnsi="GHEA Grapalat"/>
                <w:sz w:val="24"/>
                <w:szCs w:val="24"/>
              </w:rPr>
              <w:t xml:space="preserve"> դիմելու մասին: Այս առումով պարզ չէ, թե նախորդ արդյունքին հավասար արդյունք ցուցաբերելու դեպքում ուսուցիչը կարող է ավելի բարձր արդյունք ստանալու համար ատեստավորմանը մասնակցել երրորդ անգամ: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9D4BF6" w:rsidRPr="00A27EED" w:rsidRDefault="009D4BF6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993D9E" w:rsidRPr="00856AF3" w:rsidRDefault="00993D9E" w:rsidP="00993D9E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9D4BF6" w:rsidRPr="00687218" w:rsidRDefault="00993D9E" w:rsidP="00993D9E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Կատարվել է խմբագրում:</w:t>
            </w:r>
          </w:p>
        </w:tc>
      </w:tr>
      <w:tr w:rsidR="009D4BF6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41480B" w:rsidRPr="00BE699A" w:rsidRDefault="0041480B" w:rsidP="0041480B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1480B">
              <w:rPr>
                <w:rFonts w:ascii="GHEA Grapalat" w:hAnsi="GHEA Grapalat"/>
                <w:sz w:val="24"/>
                <w:szCs w:val="24"/>
              </w:rPr>
              <w:t xml:space="preserve">26. </w:t>
            </w:r>
            <w:r w:rsidRPr="00B61D02">
              <w:rPr>
                <w:rFonts w:ascii="GHEA Grapalat" w:hAnsi="GHEA Grapalat"/>
                <w:sz w:val="24"/>
                <w:szCs w:val="24"/>
              </w:rPr>
              <w:t>Հավելվածի 82-րդ կետում հարկավոր է նշել, թե Նախարարությունն ինչ ժամկետում և ինչ կարգով է կազմակերպելու առարկայական պարտադիր վերապատրաստումը:</w:t>
            </w:r>
          </w:p>
          <w:p w:rsidR="009D4BF6" w:rsidRPr="006810FD" w:rsidRDefault="009D4BF6" w:rsidP="006810FD">
            <w:pPr>
              <w:spacing w:after="0" w:line="264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9D4BF6" w:rsidRPr="00A27EED" w:rsidRDefault="009D4BF6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993D9E" w:rsidRPr="00856AF3" w:rsidRDefault="00993D9E" w:rsidP="00993D9E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9D4BF6" w:rsidRPr="00687218" w:rsidRDefault="00993D9E" w:rsidP="00993D9E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Կատարվել է խմբագրում:</w:t>
            </w:r>
          </w:p>
        </w:tc>
      </w:tr>
      <w:tr w:rsidR="00E50583" w:rsidRPr="00A27EED" w:rsidTr="00E50583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651B82" w:rsidRPr="009C2233" w:rsidRDefault="00E50583" w:rsidP="00651B82">
            <w:pPr>
              <w:tabs>
                <w:tab w:val="left" w:pos="0"/>
              </w:tabs>
              <w:spacing w:after="0" w:line="240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51B82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="00651B82" w:rsidRPr="009C2233">
              <w:rPr>
                <w:rFonts w:ascii="GHEA Grapalat" w:hAnsi="GHEA Grapalat" w:cs="Sylfaen"/>
                <w:sz w:val="24"/>
                <w:szCs w:val="24"/>
              </w:rPr>
              <w:t xml:space="preserve"> ՀՀ ՎԱՐՉԱՊԵՏԻ ԱՇԽԱՏԱԿԱԶՄ</w:t>
            </w:r>
          </w:p>
          <w:p w:rsidR="00651B82" w:rsidRPr="009C2233" w:rsidRDefault="00651B82" w:rsidP="00651B82">
            <w:pPr>
              <w:tabs>
                <w:tab w:val="left" w:pos="0"/>
              </w:tabs>
              <w:spacing w:after="0" w:line="240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51B82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r w:rsidRPr="009C2233">
              <w:rPr>
                <w:rFonts w:ascii="GHEA Grapalat" w:hAnsi="GHEA Grapalat" w:cs="Sylfaen"/>
                <w:sz w:val="24"/>
                <w:szCs w:val="24"/>
              </w:rPr>
              <w:t>ԻՐԱՎԱԲԱՆԱԿԱՆ ՎԱՐՉՈՒԹՅՈՒՆ</w:t>
            </w:r>
          </w:p>
          <w:p w:rsidR="00E50583" w:rsidRPr="00651B82" w:rsidRDefault="00E50583" w:rsidP="00E50583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 w:themeFill="background2" w:themeFillShade="BF"/>
          </w:tcPr>
          <w:p w:rsidR="00E50583" w:rsidRPr="00A27EED" w:rsidRDefault="00E50583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E50583" w:rsidRPr="00651B82" w:rsidRDefault="00E50583" w:rsidP="00993D9E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E50583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651B82" w:rsidRPr="0067797C" w:rsidRDefault="00651B82" w:rsidP="00651B82">
            <w:pPr>
              <w:pStyle w:val="ListParagraph"/>
              <w:numPr>
                <w:ilvl w:val="0"/>
                <w:numId w:val="24"/>
              </w:numPr>
              <w:spacing w:after="200" w:line="276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51B82">
              <w:rPr>
                <w:rFonts w:ascii="GHEA Grapalat" w:hAnsi="GHEA Grapalat"/>
                <w:sz w:val="24"/>
                <w:szCs w:val="24"/>
              </w:rPr>
              <w:lastRenderedPageBreak/>
              <w:t xml:space="preserve"> </w:t>
            </w:r>
            <w:r w:rsidRPr="0067797C">
              <w:rPr>
                <w:rFonts w:ascii="GHEA Grapalat" w:hAnsi="GHEA Grapalat" w:cs="Arial"/>
                <w:sz w:val="24"/>
                <w:szCs w:val="24"/>
              </w:rPr>
              <w:t xml:space="preserve"> Նախագծի</w:t>
            </w:r>
            <w:r w:rsidRPr="0067797C">
              <w:rPr>
                <w:rFonts w:ascii="GHEA Grapalat" w:hAnsi="GHEA Grapalat"/>
                <w:sz w:val="24"/>
                <w:szCs w:val="24"/>
              </w:rPr>
              <w:t xml:space="preserve"> 1-ին կետով հաստատված հավելվածի 6-րդ կետի համաձայն՝ </w:t>
            </w:r>
            <w:r w:rsidRPr="0067797C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ոչ պետական հանրակրթական  ուսումնական հաստատության ուսուցիչը կարող է մասնակցել ատեստավորմանը՝ հիմնադրի համաձայնությամբ, վերջինիս կողմից հավելավճարի տրամադրման պայմանով: Սակայն հարկ է նշել, որ Հանրակրթության մասին ՀՀ օրենքի 26-րդ հոդվածի 27-րդ մասի համաձայն՝ </w:t>
            </w:r>
            <w:r w:rsidRPr="006779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ոչ պետական ուսումնական հաստատության ուսուցիչը կարող է սույն օրենքով սահմանված կարգերով մասնակցել կամավոր ատեստավորման և տարակարգի շնորհման գործընթացին հիմնադրի ֆինանսական միջոցների հաշվին: Այսինքն՝ ուսուցչի՝ կամավոր ատեստավորմանը մասնակցելու իրավունքը վերոնշյալ հոդվածի տրամաբանությամբ պայմանավորված չէ հիմնադրի համաձայնությամբ: Ուստի գտնում ենք, որ հավելվածի 6-րդ կետով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նախատեսված</w:t>
            </w:r>
            <w:r w:rsidRPr="006779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դրույթը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չի բխում</w:t>
            </w:r>
            <w:r w:rsidRPr="006779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վերոնշյալ օրենքի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26-րդ հոդվածի 27-րդ մասով ամրագրված կարգավորումից</w:t>
            </w:r>
            <w:r w:rsidRPr="0067797C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</w:t>
            </w:r>
          </w:p>
          <w:p w:rsidR="00E50583" w:rsidRPr="00651B82" w:rsidRDefault="00E50583" w:rsidP="00651B82">
            <w:pPr>
              <w:shd w:val="clear" w:color="auto" w:fill="FFFFFF"/>
              <w:spacing w:after="0" w:line="360" w:lineRule="auto"/>
              <w:ind w:left="150" w:hanging="15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E50583" w:rsidRPr="00A27EED" w:rsidRDefault="00E50583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9626A" w:rsidRPr="00856AF3" w:rsidRDefault="00D9626A" w:rsidP="00D9626A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6558FD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 </w:t>
            </w: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Ընդունվել է:</w:t>
            </w:r>
          </w:p>
          <w:p w:rsidR="00E50583" w:rsidRPr="00152F8D" w:rsidRDefault="00152F8D" w:rsidP="00993D9E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Merriweather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Կատարվել է խմբագրում:</w:t>
            </w:r>
          </w:p>
        </w:tc>
      </w:tr>
      <w:tr w:rsidR="00651B82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9626A" w:rsidRPr="00D9626A" w:rsidRDefault="00D9626A" w:rsidP="00D9626A">
            <w:pPr>
              <w:spacing w:after="20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558FD">
              <w:rPr>
                <w:rFonts w:ascii="GHEA Grapalat" w:hAnsi="GHEA Grapalat"/>
                <w:sz w:val="24"/>
                <w:szCs w:val="24"/>
              </w:rPr>
              <w:t xml:space="preserve"> 2.</w:t>
            </w:r>
            <w:r w:rsidRPr="00D9626A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D9626A">
              <w:rPr>
                <w:rFonts w:ascii="GHEA Grapalat" w:hAnsi="GHEA Grapalat" w:cs="Arial"/>
                <w:sz w:val="24"/>
                <w:szCs w:val="24"/>
              </w:rPr>
              <w:t xml:space="preserve"> Հ</w:t>
            </w:r>
            <w:r w:rsidRPr="00D9626A">
              <w:rPr>
                <w:rFonts w:ascii="GHEA Grapalat" w:hAnsi="GHEA Grapalat"/>
                <w:sz w:val="24"/>
                <w:szCs w:val="24"/>
              </w:rPr>
              <w:t xml:space="preserve">ավելվածի 11-րդ կետի համաձայն՝ տվյալ կետում նշված </w:t>
            </w:r>
            <w:r w:rsidRPr="00D9626A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առարկաները դասավանդող ուսուցիչների, ինչպես նաև դասվարների ատեստավորումը կարող է իրականացվել </w:t>
            </w:r>
            <w:r w:rsidRPr="00D9626A">
              <w:rPr>
                <w:rFonts w:ascii="GHEA Grapalat" w:eastAsia="Times New Roman" w:hAnsi="GHEA Grapalat" w:cs="Times New Roman"/>
                <w:i/>
                <w:sz w:val="24"/>
                <w:szCs w:val="24"/>
                <w:lang w:eastAsia="en-GB"/>
              </w:rPr>
              <w:t>ոչ թեստային եղանակով</w:t>
            </w:r>
            <w:r w:rsidRPr="00D9626A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՝ ընդգրկելով գործնական աշխատանքներ, բաց և փակ հարցեր: Մինչդեռ հավելվածի 40-րդ կետով նախատեսվում է, որ </w:t>
            </w:r>
            <w:r w:rsidRPr="00D9626A">
              <w:rPr>
                <w:rFonts w:ascii="GHEA Grapalat" w:hAnsi="GHEA Grapalat" w:cs="Arial"/>
                <w:sz w:val="24"/>
                <w:szCs w:val="24"/>
              </w:rPr>
              <w:t>ատեստավորումն</w:t>
            </w:r>
            <w:r w:rsidRPr="00D962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9626A">
              <w:rPr>
                <w:rFonts w:ascii="GHEA Grapalat" w:hAnsi="GHEA Grapalat" w:cs="Arial"/>
                <w:sz w:val="24"/>
                <w:szCs w:val="24"/>
              </w:rPr>
              <w:t>անցկացվում</w:t>
            </w:r>
            <w:r w:rsidRPr="00D962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9626A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D962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9626A">
              <w:rPr>
                <w:rFonts w:ascii="GHEA Grapalat" w:hAnsi="GHEA Grapalat" w:cs="Arial"/>
                <w:i/>
                <w:sz w:val="24"/>
                <w:szCs w:val="24"/>
              </w:rPr>
              <w:t>գրավոր</w:t>
            </w:r>
            <w:r w:rsidRPr="00D9626A">
              <w:rPr>
                <w:rFonts w:ascii="GHEA Grapalat" w:hAnsi="GHEA Grapalat"/>
                <w:i/>
                <w:sz w:val="24"/>
                <w:szCs w:val="24"/>
              </w:rPr>
              <w:t xml:space="preserve">՝ </w:t>
            </w:r>
            <w:r w:rsidRPr="00D9626A">
              <w:rPr>
                <w:rFonts w:ascii="GHEA Grapalat" w:hAnsi="GHEA Grapalat" w:cs="Arial"/>
                <w:i/>
                <w:sz w:val="24"/>
                <w:szCs w:val="24"/>
              </w:rPr>
              <w:lastRenderedPageBreak/>
              <w:t>թեստերի</w:t>
            </w:r>
            <w:r w:rsidRPr="00D9626A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D9626A">
              <w:rPr>
                <w:rFonts w:ascii="GHEA Grapalat" w:hAnsi="GHEA Grapalat" w:cs="Arial"/>
                <w:i/>
                <w:sz w:val="24"/>
                <w:szCs w:val="24"/>
              </w:rPr>
              <w:t>միջոցով</w:t>
            </w:r>
            <w:r w:rsidRPr="00D9626A">
              <w:rPr>
                <w:rFonts w:ascii="GHEA Grapalat" w:hAnsi="GHEA Grapalat"/>
                <w:sz w:val="24"/>
                <w:szCs w:val="24"/>
              </w:rPr>
              <w:t>: Տվյալ դեպքում հավելվածի 11-րդ և 40-րդ կետերը համադրելի չեն, քանի որ վերջիններիս միջև առկա է ներքին հակասություն:</w:t>
            </w:r>
          </w:p>
          <w:p w:rsidR="00651B82" w:rsidRPr="00D9626A" w:rsidRDefault="00651B82" w:rsidP="0041480B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651B82" w:rsidRPr="00A27EED" w:rsidRDefault="00651B82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9626A" w:rsidRPr="006558FD" w:rsidRDefault="00D9626A" w:rsidP="00D9626A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6558FD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 </w:t>
            </w:r>
            <w:r w:rsidRPr="00856AF3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Ընդունվել է:</w:t>
            </w:r>
          </w:p>
          <w:p w:rsidR="00400DC1" w:rsidRPr="006558FD" w:rsidRDefault="00400DC1" w:rsidP="00D9626A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6558FD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  Դիտարկումը վերաբերում է 38-րդ կետին, որում կատարվել է լրացում:</w:t>
            </w:r>
          </w:p>
          <w:p w:rsidR="00651B82" w:rsidRPr="006558FD" w:rsidRDefault="00651B82" w:rsidP="00993D9E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651B82" w:rsidRPr="00A27EED" w:rsidTr="00A842F4">
        <w:trPr>
          <w:trHeight w:val="648"/>
        </w:trPr>
        <w:tc>
          <w:tcPr>
            <w:tcW w:w="7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651B82" w:rsidRPr="00D9626A" w:rsidRDefault="00D9626A" w:rsidP="00D9626A">
            <w:pPr>
              <w:pStyle w:val="ListParagraph"/>
              <w:ind w:left="0"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9626A">
              <w:rPr>
                <w:rFonts w:ascii="GHEA Grapalat" w:hAnsi="GHEA Grapalat"/>
                <w:sz w:val="24"/>
                <w:szCs w:val="24"/>
              </w:rPr>
              <w:lastRenderedPageBreak/>
              <w:t xml:space="preserve">  </w:t>
            </w:r>
            <w:r w:rsidRPr="0067797C">
              <w:rPr>
                <w:rFonts w:ascii="GHEA Grapalat" w:hAnsi="GHEA Grapalat"/>
                <w:sz w:val="24"/>
                <w:szCs w:val="24"/>
              </w:rPr>
              <w:t xml:space="preserve"> Բացի այդ, 11-րդ կետում նշված </w:t>
            </w:r>
            <w:r w:rsidRPr="0067797C">
              <w:rPr>
                <w:rFonts w:ascii="GHEA Grapalat" w:hAnsi="GHEA Grapalat"/>
                <w:i/>
                <w:sz w:val="24"/>
                <w:szCs w:val="24"/>
              </w:rPr>
              <w:t></w:t>
            </w:r>
            <w:r w:rsidRPr="0067797C">
              <w:rPr>
                <w:rFonts w:ascii="GHEA Grapalat" w:eastAsia="Times New Roman" w:hAnsi="GHEA Grapalat" w:cs="Times New Roman"/>
                <w:i/>
                <w:sz w:val="24"/>
                <w:szCs w:val="24"/>
                <w:lang w:eastAsia="en-GB"/>
              </w:rPr>
              <w:t>կարող է իրականացվել ոչ թեստային եղանակով</w:t>
            </w:r>
            <w:r w:rsidRPr="0067797C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 xml:space="preserve"> եզրույթը որոշակիացման կարիք ունի, քանի որ պարզ չէ, թե որ դեպքերին է վերաբերում նախատեսված կարգավորումը: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 w:themeFill="background1"/>
          </w:tcPr>
          <w:p w:rsidR="00651B82" w:rsidRPr="00A27EED" w:rsidRDefault="00651B82" w:rsidP="002C218B">
            <w:pPr>
              <w:spacing w:after="0" w:line="240" w:lineRule="auto"/>
              <w:rPr>
                <w:rFonts w:eastAsia="Merriweather"/>
                <w:color w:val="000000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651B82" w:rsidRPr="00152F8D" w:rsidRDefault="00D9626A" w:rsidP="00D9626A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6558FD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 </w:t>
            </w:r>
            <w:r w:rsidRPr="00152F8D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ընդունվել:</w:t>
            </w:r>
          </w:p>
          <w:p w:rsidR="007A0638" w:rsidRPr="00152F8D" w:rsidRDefault="007A0638" w:rsidP="006558FD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152F8D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Քանր որ  մասնագետների ներգրավմամբ իրականացրած քննարկումների արդյունքում</w:t>
            </w:r>
            <w:r w:rsidR="00E207E5" w:rsidRPr="00152F8D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՝</w:t>
            </w:r>
            <w:r w:rsidRPr="00152F8D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կարգի 11-րդ կետով սահմանված առարկաների ուսուցիչների ատես-տավորման գործընթացի կազմակերպման միասնական կարծիք չի ձևավորվել, ուստի այդ մասով կարող է դիտվել իբրև փորձարկում՝ հետագայում ըստ անհրաժեշտության ընթացակարգը փոխելու </w:t>
            </w:r>
            <w:r w:rsidR="008907A1" w:rsidRPr="00152F8D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հնարավորությամբ:</w:t>
            </w:r>
          </w:p>
        </w:tc>
      </w:tr>
    </w:tbl>
    <w:p w:rsidR="00C05875" w:rsidRPr="00C05875" w:rsidRDefault="00C05875" w:rsidP="000856C2">
      <w:pPr>
        <w:rPr>
          <w:rFonts w:ascii="GHEA Grapalat" w:eastAsia="Merriweather" w:hAnsi="GHEA Grapalat" w:cs="Merriweather"/>
        </w:rPr>
      </w:pPr>
    </w:p>
    <w:p w:rsidR="00FA02F7" w:rsidRPr="005B7D84" w:rsidRDefault="00FA02F7" w:rsidP="000856C2">
      <w:pPr>
        <w:rPr>
          <w:rFonts w:ascii="GHEA Grapalat" w:eastAsia="Merriweather" w:hAnsi="GHEA Grapalat" w:cs="Merriweather"/>
        </w:rPr>
      </w:pPr>
    </w:p>
    <w:p w:rsidR="00962933" w:rsidRPr="00FA38B9" w:rsidRDefault="00962933" w:rsidP="000856C2">
      <w:pPr>
        <w:rPr>
          <w:rFonts w:ascii="GHEA Grapalat" w:eastAsia="Merriweather" w:hAnsi="GHEA Grapalat" w:cs="Merriweather"/>
        </w:rPr>
      </w:pPr>
    </w:p>
    <w:p w:rsidR="0041161B" w:rsidRPr="00A27EED" w:rsidRDefault="00C05875" w:rsidP="000856C2">
      <w:pPr>
        <w:rPr>
          <w:rFonts w:ascii="GHEA Grapalat" w:eastAsia="Merriweather" w:hAnsi="GHEA Grapalat" w:cs="Merriweather"/>
        </w:rPr>
      </w:pPr>
      <w:r>
        <w:rPr>
          <w:rFonts w:ascii="GHEA Grapalat" w:eastAsia="Merriweather" w:hAnsi="GHEA Grapalat" w:cs="Merriweather"/>
        </w:rPr>
        <w:br w:type="textWrapping" w:clear="all"/>
      </w:r>
    </w:p>
    <w:sectPr w:rsidR="0041161B" w:rsidRPr="00A27EED" w:rsidSect="008357B4">
      <w:pgSz w:w="16838" w:h="11906" w:orient="landscape"/>
      <w:pgMar w:top="1701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erriweather">
    <w:altName w:val="Times New Roman"/>
    <w:charset w:val="00"/>
    <w:family w:val="auto"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167D"/>
    <w:multiLevelType w:val="hybridMultilevel"/>
    <w:tmpl w:val="528E86BE"/>
    <w:lvl w:ilvl="0" w:tplc="9AE6100A">
      <w:start w:val="1"/>
      <w:numFmt w:val="decimal"/>
      <w:lvlText w:val="%1."/>
      <w:lvlJc w:val="left"/>
      <w:pPr>
        <w:ind w:left="1350" w:hanging="360"/>
      </w:pPr>
      <w:rPr>
        <w:rFonts w:ascii="GHEA Grapalat" w:eastAsia="GHEA Grapalat" w:hAnsi="GHEA Grapalat" w:cs="GHEA Grapala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084F6EBB"/>
    <w:multiLevelType w:val="hybridMultilevel"/>
    <w:tmpl w:val="76008316"/>
    <w:lvl w:ilvl="0" w:tplc="DB54E5F4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" w15:restartNumberingAfterBreak="0">
    <w:nsid w:val="09A24329"/>
    <w:multiLevelType w:val="multilevel"/>
    <w:tmpl w:val="91E6BB8A"/>
    <w:lvl w:ilvl="0">
      <w:start w:val="1"/>
      <w:numFmt w:val="decimal"/>
      <w:lvlText w:val="%1."/>
      <w:lvlJc w:val="left"/>
      <w:pPr>
        <w:ind w:left="930" w:hanging="48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0DD67DE7"/>
    <w:multiLevelType w:val="hybridMultilevel"/>
    <w:tmpl w:val="59849AB4"/>
    <w:lvl w:ilvl="0" w:tplc="5BFC3262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 w15:restartNumberingAfterBreak="0">
    <w:nsid w:val="0F847156"/>
    <w:multiLevelType w:val="hybridMultilevel"/>
    <w:tmpl w:val="EC344740"/>
    <w:lvl w:ilvl="0" w:tplc="893C3CAC">
      <w:start w:val="2"/>
      <w:numFmt w:val="decimal"/>
      <w:lvlText w:val="%1."/>
      <w:lvlJc w:val="left"/>
      <w:pPr>
        <w:ind w:left="720" w:hanging="360"/>
      </w:pPr>
      <w:rPr>
        <w:rFonts w:eastAsia="Calibri" w:cs="Times Armeni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B4BCC"/>
    <w:multiLevelType w:val="multilevel"/>
    <w:tmpl w:val="2F843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B7AD5"/>
    <w:multiLevelType w:val="multilevel"/>
    <w:tmpl w:val="361E860C"/>
    <w:lvl w:ilvl="0">
      <w:start w:val="1"/>
      <w:numFmt w:val="decimal"/>
      <w:lvlText w:val="%1."/>
      <w:lvlJc w:val="left"/>
      <w:pPr>
        <w:ind w:left="930" w:hanging="48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F4C5577"/>
    <w:multiLevelType w:val="hybridMultilevel"/>
    <w:tmpl w:val="C89ECBBE"/>
    <w:lvl w:ilvl="0" w:tplc="E6F4D41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E765E0"/>
    <w:multiLevelType w:val="hybridMultilevel"/>
    <w:tmpl w:val="9F5C1F54"/>
    <w:lvl w:ilvl="0" w:tplc="59127FC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5526A20"/>
    <w:multiLevelType w:val="hybridMultilevel"/>
    <w:tmpl w:val="75F0EB98"/>
    <w:lvl w:ilvl="0" w:tplc="0FEAF07C">
      <w:start w:val="1"/>
      <w:numFmt w:val="decimal"/>
      <w:lvlText w:val="%1)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0" w15:restartNumberingAfterBreak="0">
    <w:nsid w:val="2B3013D6"/>
    <w:multiLevelType w:val="hybridMultilevel"/>
    <w:tmpl w:val="4CDC17E4"/>
    <w:lvl w:ilvl="0" w:tplc="5BFC3262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1" w15:restartNumberingAfterBreak="0">
    <w:nsid w:val="2ED611AB"/>
    <w:multiLevelType w:val="hybridMultilevel"/>
    <w:tmpl w:val="5C824C14"/>
    <w:lvl w:ilvl="0" w:tplc="E9180198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96" w:hanging="360"/>
      </w:pPr>
    </w:lvl>
    <w:lvl w:ilvl="2" w:tplc="0809001B" w:tentative="1">
      <w:start w:val="1"/>
      <w:numFmt w:val="lowerRoman"/>
      <w:lvlText w:val="%3."/>
      <w:lvlJc w:val="right"/>
      <w:pPr>
        <w:ind w:left="2316" w:hanging="180"/>
      </w:pPr>
    </w:lvl>
    <w:lvl w:ilvl="3" w:tplc="0809000F" w:tentative="1">
      <w:start w:val="1"/>
      <w:numFmt w:val="decimal"/>
      <w:lvlText w:val="%4."/>
      <w:lvlJc w:val="left"/>
      <w:pPr>
        <w:ind w:left="3036" w:hanging="360"/>
      </w:pPr>
    </w:lvl>
    <w:lvl w:ilvl="4" w:tplc="08090019" w:tentative="1">
      <w:start w:val="1"/>
      <w:numFmt w:val="lowerLetter"/>
      <w:lvlText w:val="%5."/>
      <w:lvlJc w:val="left"/>
      <w:pPr>
        <w:ind w:left="3756" w:hanging="360"/>
      </w:pPr>
    </w:lvl>
    <w:lvl w:ilvl="5" w:tplc="0809001B" w:tentative="1">
      <w:start w:val="1"/>
      <w:numFmt w:val="lowerRoman"/>
      <w:lvlText w:val="%6."/>
      <w:lvlJc w:val="right"/>
      <w:pPr>
        <w:ind w:left="4476" w:hanging="180"/>
      </w:pPr>
    </w:lvl>
    <w:lvl w:ilvl="6" w:tplc="0809000F" w:tentative="1">
      <w:start w:val="1"/>
      <w:numFmt w:val="decimal"/>
      <w:lvlText w:val="%7."/>
      <w:lvlJc w:val="left"/>
      <w:pPr>
        <w:ind w:left="5196" w:hanging="360"/>
      </w:pPr>
    </w:lvl>
    <w:lvl w:ilvl="7" w:tplc="08090019" w:tentative="1">
      <w:start w:val="1"/>
      <w:numFmt w:val="lowerLetter"/>
      <w:lvlText w:val="%8."/>
      <w:lvlJc w:val="left"/>
      <w:pPr>
        <w:ind w:left="5916" w:hanging="360"/>
      </w:pPr>
    </w:lvl>
    <w:lvl w:ilvl="8" w:tplc="08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2" w15:restartNumberingAfterBreak="0">
    <w:nsid w:val="331E3D2B"/>
    <w:multiLevelType w:val="hybridMultilevel"/>
    <w:tmpl w:val="1A209E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4583F"/>
    <w:multiLevelType w:val="hybridMultilevel"/>
    <w:tmpl w:val="6A5CDC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76E3690"/>
    <w:multiLevelType w:val="hybridMultilevel"/>
    <w:tmpl w:val="9B1C15E8"/>
    <w:lvl w:ilvl="0" w:tplc="FBC411D0">
      <w:start w:val="2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0B2D85"/>
    <w:multiLevelType w:val="hybridMultilevel"/>
    <w:tmpl w:val="3D4A9CEA"/>
    <w:lvl w:ilvl="0" w:tplc="4A946D08">
      <w:start w:val="1"/>
      <w:numFmt w:val="decimal"/>
      <w:lvlText w:val="%1."/>
      <w:lvlJc w:val="left"/>
      <w:pPr>
        <w:ind w:left="360" w:hanging="360"/>
      </w:pPr>
      <w:rPr>
        <w:b/>
        <w:i w:val="0"/>
        <w:lang w:val="hy-AM"/>
      </w:rPr>
    </w:lvl>
    <w:lvl w:ilvl="1" w:tplc="173CB6C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2A3ABE"/>
    <w:multiLevelType w:val="hybridMultilevel"/>
    <w:tmpl w:val="1A742BE2"/>
    <w:lvl w:ilvl="0" w:tplc="DB54E5F4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7" w15:restartNumberingAfterBreak="0">
    <w:nsid w:val="4A7B1593"/>
    <w:multiLevelType w:val="hybridMultilevel"/>
    <w:tmpl w:val="DB96C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91C72"/>
    <w:multiLevelType w:val="hybridMultilevel"/>
    <w:tmpl w:val="38AA414E"/>
    <w:lvl w:ilvl="0" w:tplc="9BF0CB88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5E8C755E"/>
    <w:multiLevelType w:val="hybridMultilevel"/>
    <w:tmpl w:val="C74A1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507504"/>
    <w:multiLevelType w:val="hybridMultilevel"/>
    <w:tmpl w:val="C1DA4A8C"/>
    <w:lvl w:ilvl="0" w:tplc="479A4242">
      <w:start w:val="1"/>
      <w:numFmt w:val="decimal"/>
      <w:lvlText w:val="%1."/>
      <w:lvlJc w:val="left"/>
      <w:pPr>
        <w:ind w:left="1211" w:hanging="360"/>
      </w:pPr>
      <w:rPr>
        <w:rFonts w:ascii="GHEA Grapalat" w:hAnsi="GHEA Grapalat" w:hint="default"/>
        <w:b/>
        <w:i/>
        <w:color w:val="00000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6C2F15E9"/>
    <w:multiLevelType w:val="hybridMultilevel"/>
    <w:tmpl w:val="5B6A8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D42632"/>
    <w:multiLevelType w:val="hybridMultilevel"/>
    <w:tmpl w:val="1A209E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2D0567"/>
    <w:multiLevelType w:val="hybridMultilevel"/>
    <w:tmpl w:val="D862D02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8040AC2"/>
    <w:multiLevelType w:val="multilevel"/>
    <w:tmpl w:val="C3A06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24"/>
  </w:num>
  <w:num w:numId="5">
    <w:abstractNumId w:val="21"/>
  </w:num>
  <w:num w:numId="6">
    <w:abstractNumId w:val="18"/>
  </w:num>
  <w:num w:numId="7">
    <w:abstractNumId w:val="14"/>
  </w:num>
  <w:num w:numId="8">
    <w:abstractNumId w:val="15"/>
  </w:num>
  <w:num w:numId="9">
    <w:abstractNumId w:val="4"/>
  </w:num>
  <w:num w:numId="10">
    <w:abstractNumId w:val="7"/>
  </w:num>
  <w:num w:numId="11">
    <w:abstractNumId w:val="23"/>
  </w:num>
  <w:num w:numId="12">
    <w:abstractNumId w:val="20"/>
  </w:num>
  <w:num w:numId="13">
    <w:abstractNumId w:val="0"/>
  </w:num>
  <w:num w:numId="14">
    <w:abstractNumId w:val="9"/>
  </w:num>
  <w:num w:numId="15">
    <w:abstractNumId w:val="3"/>
  </w:num>
  <w:num w:numId="16">
    <w:abstractNumId w:val="1"/>
  </w:num>
  <w:num w:numId="17">
    <w:abstractNumId w:val="10"/>
  </w:num>
  <w:num w:numId="18">
    <w:abstractNumId w:val="16"/>
  </w:num>
  <w:num w:numId="19">
    <w:abstractNumId w:val="8"/>
  </w:num>
  <w:num w:numId="20">
    <w:abstractNumId w:val="19"/>
  </w:num>
  <w:num w:numId="21">
    <w:abstractNumId w:val="13"/>
  </w:num>
  <w:num w:numId="22">
    <w:abstractNumId w:val="17"/>
  </w:num>
  <w:num w:numId="23">
    <w:abstractNumId w:val="11"/>
  </w:num>
  <w:num w:numId="24">
    <w:abstractNumId w:val="12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7B4"/>
    <w:rsid w:val="00014A62"/>
    <w:rsid w:val="000319CA"/>
    <w:rsid w:val="0003258B"/>
    <w:rsid w:val="00050A64"/>
    <w:rsid w:val="00060456"/>
    <w:rsid w:val="000632DC"/>
    <w:rsid w:val="00070867"/>
    <w:rsid w:val="000856C2"/>
    <w:rsid w:val="000867F3"/>
    <w:rsid w:val="00086E72"/>
    <w:rsid w:val="000873BF"/>
    <w:rsid w:val="00090C82"/>
    <w:rsid w:val="00093E4E"/>
    <w:rsid w:val="000A30FA"/>
    <w:rsid w:val="000A4856"/>
    <w:rsid w:val="000A5F1A"/>
    <w:rsid w:val="000A735C"/>
    <w:rsid w:val="000B311F"/>
    <w:rsid w:val="000C1336"/>
    <w:rsid w:val="000C2F5C"/>
    <w:rsid w:val="000C59EE"/>
    <w:rsid w:val="000C5EA0"/>
    <w:rsid w:val="000D4137"/>
    <w:rsid w:val="000E573B"/>
    <w:rsid w:val="000E59D0"/>
    <w:rsid w:val="00102639"/>
    <w:rsid w:val="0012404C"/>
    <w:rsid w:val="0012489E"/>
    <w:rsid w:val="001266FB"/>
    <w:rsid w:val="00126F57"/>
    <w:rsid w:val="00127D86"/>
    <w:rsid w:val="00152F8D"/>
    <w:rsid w:val="001602B0"/>
    <w:rsid w:val="0016229A"/>
    <w:rsid w:val="00172B5F"/>
    <w:rsid w:val="001977C9"/>
    <w:rsid w:val="001A5C25"/>
    <w:rsid w:val="001A7FC5"/>
    <w:rsid w:val="001B1DCC"/>
    <w:rsid w:val="001B3123"/>
    <w:rsid w:val="001C520C"/>
    <w:rsid w:val="001E7E51"/>
    <w:rsid w:val="00200AF3"/>
    <w:rsid w:val="0020609A"/>
    <w:rsid w:val="00210D1A"/>
    <w:rsid w:val="00223300"/>
    <w:rsid w:val="00236C2E"/>
    <w:rsid w:val="002559DC"/>
    <w:rsid w:val="00255F8F"/>
    <w:rsid w:val="00260382"/>
    <w:rsid w:val="0026578E"/>
    <w:rsid w:val="002721A0"/>
    <w:rsid w:val="00275E30"/>
    <w:rsid w:val="00294725"/>
    <w:rsid w:val="002B0D4D"/>
    <w:rsid w:val="002B6B08"/>
    <w:rsid w:val="002C0BAD"/>
    <w:rsid w:val="002C1303"/>
    <w:rsid w:val="002C218B"/>
    <w:rsid w:val="002F1FE4"/>
    <w:rsid w:val="0030476A"/>
    <w:rsid w:val="00306AA5"/>
    <w:rsid w:val="003179AD"/>
    <w:rsid w:val="00317B1B"/>
    <w:rsid w:val="003236A1"/>
    <w:rsid w:val="00326BE8"/>
    <w:rsid w:val="00336BB5"/>
    <w:rsid w:val="003377F2"/>
    <w:rsid w:val="00347259"/>
    <w:rsid w:val="00364887"/>
    <w:rsid w:val="00381D35"/>
    <w:rsid w:val="00382DAC"/>
    <w:rsid w:val="00384D9F"/>
    <w:rsid w:val="00387FDF"/>
    <w:rsid w:val="003A223D"/>
    <w:rsid w:val="003A4897"/>
    <w:rsid w:val="003C04F0"/>
    <w:rsid w:val="003C1438"/>
    <w:rsid w:val="003C63D5"/>
    <w:rsid w:val="003D1A5F"/>
    <w:rsid w:val="003D54F8"/>
    <w:rsid w:val="003D5A92"/>
    <w:rsid w:val="00400DC1"/>
    <w:rsid w:val="0041161B"/>
    <w:rsid w:val="00411AD1"/>
    <w:rsid w:val="00412652"/>
    <w:rsid w:val="0041480B"/>
    <w:rsid w:val="004256BC"/>
    <w:rsid w:val="00436844"/>
    <w:rsid w:val="00437D16"/>
    <w:rsid w:val="004464F0"/>
    <w:rsid w:val="00447BF9"/>
    <w:rsid w:val="004612B5"/>
    <w:rsid w:val="0048732C"/>
    <w:rsid w:val="004A1342"/>
    <w:rsid w:val="004B066E"/>
    <w:rsid w:val="004B0BB7"/>
    <w:rsid w:val="004B57F8"/>
    <w:rsid w:val="004B5A31"/>
    <w:rsid w:val="004B6B51"/>
    <w:rsid w:val="004C229A"/>
    <w:rsid w:val="004D1A35"/>
    <w:rsid w:val="004E0F7D"/>
    <w:rsid w:val="004E43B2"/>
    <w:rsid w:val="004F314B"/>
    <w:rsid w:val="004F65B4"/>
    <w:rsid w:val="0050004F"/>
    <w:rsid w:val="00506BCC"/>
    <w:rsid w:val="00513F01"/>
    <w:rsid w:val="005345A6"/>
    <w:rsid w:val="005434D7"/>
    <w:rsid w:val="00546834"/>
    <w:rsid w:val="00551EDC"/>
    <w:rsid w:val="005613FF"/>
    <w:rsid w:val="005657C9"/>
    <w:rsid w:val="00580B7F"/>
    <w:rsid w:val="005A6BEA"/>
    <w:rsid w:val="005B19DB"/>
    <w:rsid w:val="005B556B"/>
    <w:rsid w:val="005B7D84"/>
    <w:rsid w:val="005C6BAD"/>
    <w:rsid w:val="005D3743"/>
    <w:rsid w:val="005D60EA"/>
    <w:rsid w:val="005F5BA5"/>
    <w:rsid w:val="00611B50"/>
    <w:rsid w:val="00613730"/>
    <w:rsid w:val="0062058B"/>
    <w:rsid w:val="00621347"/>
    <w:rsid w:val="00623D9E"/>
    <w:rsid w:val="00630D2E"/>
    <w:rsid w:val="00632F1F"/>
    <w:rsid w:val="006354A5"/>
    <w:rsid w:val="006412A7"/>
    <w:rsid w:val="00651B82"/>
    <w:rsid w:val="00653567"/>
    <w:rsid w:val="00653959"/>
    <w:rsid w:val="00654561"/>
    <w:rsid w:val="006558FD"/>
    <w:rsid w:val="006711D3"/>
    <w:rsid w:val="006757A6"/>
    <w:rsid w:val="006801C3"/>
    <w:rsid w:val="006810FD"/>
    <w:rsid w:val="006822B4"/>
    <w:rsid w:val="00687218"/>
    <w:rsid w:val="00691D7B"/>
    <w:rsid w:val="0069269B"/>
    <w:rsid w:val="006A2477"/>
    <w:rsid w:val="006A43E9"/>
    <w:rsid w:val="006A7BC3"/>
    <w:rsid w:val="006B4115"/>
    <w:rsid w:val="006C6D0F"/>
    <w:rsid w:val="006D46E5"/>
    <w:rsid w:val="006D53CD"/>
    <w:rsid w:val="006D796B"/>
    <w:rsid w:val="006E20C6"/>
    <w:rsid w:val="006F2621"/>
    <w:rsid w:val="006F508F"/>
    <w:rsid w:val="0070655F"/>
    <w:rsid w:val="007121FC"/>
    <w:rsid w:val="007142A9"/>
    <w:rsid w:val="00726304"/>
    <w:rsid w:val="00730414"/>
    <w:rsid w:val="00730FF6"/>
    <w:rsid w:val="0074765A"/>
    <w:rsid w:val="007501A0"/>
    <w:rsid w:val="00751228"/>
    <w:rsid w:val="007565C8"/>
    <w:rsid w:val="0077150D"/>
    <w:rsid w:val="00773535"/>
    <w:rsid w:val="007770B6"/>
    <w:rsid w:val="0078195A"/>
    <w:rsid w:val="00786EC9"/>
    <w:rsid w:val="00793A53"/>
    <w:rsid w:val="007A0638"/>
    <w:rsid w:val="007A2383"/>
    <w:rsid w:val="007B78FA"/>
    <w:rsid w:val="007C0C82"/>
    <w:rsid w:val="007C3262"/>
    <w:rsid w:val="007D604F"/>
    <w:rsid w:val="007E0263"/>
    <w:rsid w:val="007E1F3D"/>
    <w:rsid w:val="007E2EA9"/>
    <w:rsid w:val="00800CF2"/>
    <w:rsid w:val="008170C8"/>
    <w:rsid w:val="0082699B"/>
    <w:rsid w:val="00827191"/>
    <w:rsid w:val="008304BF"/>
    <w:rsid w:val="00831675"/>
    <w:rsid w:val="00834527"/>
    <w:rsid w:val="008357B4"/>
    <w:rsid w:val="00856AF3"/>
    <w:rsid w:val="0086690C"/>
    <w:rsid w:val="00871C2E"/>
    <w:rsid w:val="008753A4"/>
    <w:rsid w:val="008816CB"/>
    <w:rsid w:val="008850D7"/>
    <w:rsid w:val="008907A1"/>
    <w:rsid w:val="008A4B71"/>
    <w:rsid w:val="008A5471"/>
    <w:rsid w:val="008A6628"/>
    <w:rsid w:val="008C7547"/>
    <w:rsid w:val="008D39F8"/>
    <w:rsid w:val="008E030F"/>
    <w:rsid w:val="008E2842"/>
    <w:rsid w:val="008E6181"/>
    <w:rsid w:val="008F7BBC"/>
    <w:rsid w:val="009120E6"/>
    <w:rsid w:val="00916380"/>
    <w:rsid w:val="009276E1"/>
    <w:rsid w:val="00941998"/>
    <w:rsid w:val="0094305C"/>
    <w:rsid w:val="00952B10"/>
    <w:rsid w:val="00954AF1"/>
    <w:rsid w:val="00957D33"/>
    <w:rsid w:val="009617E5"/>
    <w:rsid w:val="00962933"/>
    <w:rsid w:val="00963DC8"/>
    <w:rsid w:val="009761DC"/>
    <w:rsid w:val="00986F37"/>
    <w:rsid w:val="00993D9E"/>
    <w:rsid w:val="00997BDB"/>
    <w:rsid w:val="009A1B41"/>
    <w:rsid w:val="009B1AC5"/>
    <w:rsid w:val="009B290E"/>
    <w:rsid w:val="009C0718"/>
    <w:rsid w:val="009C36D2"/>
    <w:rsid w:val="009C3A60"/>
    <w:rsid w:val="009C75FA"/>
    <w:rsid w:val="009D4BF6"/>
    <w:rsid w:val="009D5A22"/>
    <w:rsid w:val="009F3A40"/>
    <w:rsid w:val="009F7285"/>
    <w:rsid w:val="00A1741C"/>
    <w:rsid w:val="00A24033"/>
    <w:rsid w:val="00A27EED"/>
    <w:rsid w:val="00A423A2"/>
    <w:rsid w:val="00A55168"/>
    <w:rsid w:val="00A610BE"/>
    <w:rsid w:val="00A66466"/>
    <w:rsid w:val="00A676EE"/>
    <w:rsid w:val="00A76093"/>
    <w:rsid w:val="00A77146"/>
    <w:rsid w:val="00A80431"/>
    <w:rsid w:val="00A842F4"/>
    <w:rsid w:val="00A8624B"/>
    <w:rsid w:val="00AA2801"/>
    <w:rsid w:val="00AB322B"/>
    <w:rsid w:val="00AD648A"/>
    <w:rsid w:val="00AE0AED"/>
    <w:rsid w:val="00AF3773"/>
    <w:rsid w:val="00AF6D9D"/>
    <w:rsid w:val="00B075F8"/>
    <w:rsid w:val="00B10F94"/>
    <w:rsid w:val="00B20FD3"/>
    <w:rsid w:val="00B21FE2"/>
    <w:rsid w:val="00B220DF"/>
    <w:rsid w:val="00B2304C"/>
    <w:rsid w:val="00B334B0"/>
    <w:rsid w:val="00B66CD5"/>
    <w:rsid w:val="00B67888"/>
    <w:rsid w:val="00B8030B"/>
    <w:rsid w:val="00B8405F"/>
    <w:rsid w:val="00B87901"/>
    <w:rsid w:val="00B95308"/>
    <w:rsid w:val="00BB4157"/>
    <w:rsid w:val="00BB6946"/>
    <w:rsid w:val="00BC3A83"/>
    <w:rsid w:val="00BD0CD3"/>
    <w:rsid w:val="00BD337C"/>
    <w:rsid w:val="00BD5077"/>
    <w:rsid w:val="00BD6D1F"/>
    <w:rsid w:val="00BE273B"/>
    <w:rsid w:val="00BE625C"/>
    <w:rsid w:val="00BF3731"/>
    <w:rsid w:val="00C0250D"/>
    <w:rsid w:val="00C05875"/>
    <w:rsid w:val="00C20E18"/>
    <w:rsid w:val="00C21D70"/>
    <w:rsid w:val="00C22268"/>
    <w:rsid w:val="00C32B05"/>
    <w:rsid w:val="00C34633"/>
    <w:rsid w:val="00C52BC9"/>
    <w:rsid w:val="00C558D0"/>
    <w:rsid w:val="00C74131"/>
    <w:rsid w:val="00CA6509"/>
    <w:rsid w:val="00CB4748"/>
    <w:rsid w:val="00CC0D0D"/>
    <w:rsid w:val="00CD2D1B"/>
    <w:rsid w:val="00CF0DB8"/>
    <w:rsid w:val="00CF552E"/>
    <w:rsid w:val="00CF7D0F"/>
    <w:rsid w:val="00D0637C"/>
    <w:rsid w:val="00D164CB"/>
    <w:rsid w:val="00D25F55"/>
    <w:rsid w:val="00D30128"/>
    <w:rsid w:val="00D306AF"/>
    <w:rsid w:val="00D37B30"/>
    <w:rsid w:val="00D9153D"/>
    <w:rsid w:val="00D93377"/>
    <w:rsid w:val="00D9434E"/>
    <w:rsid w:val="00D958A2"/>
    <w:rsid w:val="00D9626A"/>
    <w:rsid w:val="00DA7E33"/>
    <w:rsid w:val="00DB1440"/>
    <w:rsid w:val="00DB539B"/>
    <w:rsid w:val="00DD1C21"/>
    <w:rsid w:val="00DD2030"/>
    <w:rsid w:val="00DE1132"/>
    <w:rsid w:val="00DE50A4"/>
    <w:rsid w:val="00DE58E5"/>
    <w:rsid w:val="00DE63F1"/>
    <w:rsid w:val="00DF327C"/>
    <w:rsid w:val="00E00ADC"/>
    <w:rsid w:val="00E207E5"/>
    <w:rsid w:val="00E50583"/>
    <w:rsid w:val="00E534B5"/>
    <w:rsid w:val="00E561E4"/>
    <w:rsid w:val="00E9548A"/>
    <w:rsid w:val="00EA220C"/>
    <w:rsid w:val="00EB4B92"/>
    <w:rsid w:val="00ED05D7"/>
    <w:rsid w:val="00EE44AD"/>
    <w:rsid w:val="00EF729C"/>
    <w:rsid w:val="00F03CCB"/>
    <w:rsid w:val="00F11897"/>
    <w:rsid w:val="00F119B5"/>
    <w:rsid w:val="00F12E8B"/>
    <w:rsid w:val="00F1594B"/>
    <w:rsid w:val="00F2132A"/>
    <w:rsid w:val="00F306CC"/>
    <w:rsid w:val="00F35DBF"/>
    <w:rsid w:val="00F5056C"/>
    <w:rsid w:val="00F5393E"/>
    <w:rsid w:val="00F55FD3"/>
    <w:rsid w:val="00F639FF"/>
    <w:rsid w:val="00F83FE3"/>
    <w:rsid w:val="00F93E11"/>
    <w:rsid w:val="00FA02F7"/>
    <w:rsid w:val="00FA3655"/>
    <w:rsid w:val="00FA38B9"/>
    <w:rsid w:val="00FA551A"/>
    <w:rsid w:val="00FC0590"/>
    <w:rsid w:val="00FC1120"/>
    <w:rsid w:val="00FC2D96"/>
    <w:rsid w:val="00FC4141"/>
    <w:rsid w:val="00FE01BC"/>
    <w:rsid w:val="00FF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A96728-411B-45B4-A009-74F0F11D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7B4"/>
  </w:style>
  <w:style w:type="paragraph" w:styleId="Heading1">
    <w:name w:val="heading 1"/>
    <w:basedOn w:val="1"/>
    <w:next w:val="1"/>
    <w:rsid w:val="008357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8357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8357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8357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8357B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8357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8357B4"/>
  </w:style>
  <w:style w:type="table" w:customStyle="1" w:styleId="TableNormal1">
    <w:name w:val="Table Normal1"/>
    <w:rsid w:val="008357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1"/>
    <w:next w:val="1"/>
    <w:rsid w:val="008357B4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1665F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94F9C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75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ne">
    <w:name w:val="None"/>
    <w:rsid w:val="001F332D"/>
  </w:style>
  <w:style w:type="paragraph" w:customStyle="1" w:styleId="Body">
    <w:name w:val="Body"/>
    <w:rsid w:val="001F332D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/>
    </w:rPr>
  </w:style>
  <w:style w:type="paragraph" w:customStyle="1" w:styleId="10">
    <w:name w:val="Обычный1"/>
    <w:rsid w:val="00A41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1"/>
    <w:next w:val="1"/>
    <w:rsid w:val="008357B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8357B4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0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30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qFormat/>
    <w:rsid w:val="006A43E9"/>
    <w:rPr>
      <w:b/>
      <w:bCs/>
    </w:rPr>
  </w:style>
  <w:style w:type="paragraph" w:customStyle="1" w:styleId="BodyA">
    <w:name w:val="Body A"/>
    <w:uiPriority w:val="99"/>
    <w:qFormat/>
    <w:rsid w:val="00FC0590"/>
    <w:pPr>
      <w:spacing w:after="200" w:line="276" w:lineRule="auto"/>
    </w:pPr>
    <w:rPr>
      <w:color w:val="000000"/>
      <w:u w:color="000000"/>
      <w:lang w:val="en-US"/>
    </w:rPr>
  </w:style>
  <w:style w:type="paragraph" w:customStyle="1" w:styleId="Normal1">
    <w:name w:val="Normal1"/>
    <w:rsid w:val="00260382"/>
    <w:pPr>
      <w:spacing w:after="0" w:line="276" w:lineRule="auto"/>
    </w:pPr>
    <w:rPr>
      <w:rFonts w:ascii="Arial" w:eastAsia="Arial" w:hAnsi="Arial" w:cs="Arial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rsid w:val="006F2621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630D2E"/>
    <w:pPr>
      <w:spacing w:after="0" w:line="240" w:lineRule="auto"/>
    </w:pPr>
    <w:rPr>
      <w:rFonts w:ascii="Arial LatArm" w:eastAsia="Times New Roman" w:hAnsi="Arial LatArm" w:cs="Times New Roman"/>
      <w:sz w:val="24"/>
      <w:szCs w:val="24"/>
      <w:lang w:val="ru-RU"/>
    </w:rPr>
  </w:style>
  <w:style w:type="paragraph" w:styleId="BodyText">
    <w:name w:val="Body Text"/>
    <w:basedOn w:val="Normal"/>
    <w:link w:val="BodyTextChar"/>
    <w:rsid w:val="00687218"/>
    <w:pPr>
      <w:suppressAutoHyphens/>
      <w:spacing w:after="140" w:line="276" w:lineRule="auto"/>
    </w:pPr>
    <w:rPr>
      <w:rFonts w:cstheme="minorBidi"/>
      <w:color w:val="00000A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87218"/>
    <w:rPr>
      <w:rFonts w:cstheme="minorBidi"/>
      <w:color w:val="00000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Nc0WKwzx7cDdVzSUZdz/CXd9OA==">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C5156DF-C4D3-4034-A2C7-E3A81D5BC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2177</Words>
  <Characters>17704</Characters>
  <Application>Microsoft Office Word</Application>
  <DocSecurity>0</DocSecurity>
  <Lines>553</Lines>
  <Paragraphs>209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Sedrak Simonyan</cp:lastModifiedBy>
  <cp:revision>2</cp:revision>
  <cp:lastPrinted>2022-04-14T11:38:00Z</cp:lastPrinted>
  <dcterms:created xsi:type="dcterms:W3CDTF">2022-04-26T15:54:00Z</dcterms:created>
  <dcterms:modified xsi:type="dcterms:W3CDTF">2022-04-26T15:54:00Z</dcterms:modified>
</cp:coreProperties>
</file>