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29C" w:rsidRPr="00A152AD" w:rsidRDefault="00DF629C" w:rsidP="00AA293F">
      <w:pPr>
        <w:spacing w:line="276" w:lineRule="auto"/>
        <w:jc w:val="center"/>
        <w:rPr>
          <w:rFonts w:ascii="GHEA Grapalat" w:eastAsiaTheme="minorHAnsi" w:hAnsi="GHEA Grapalat" w:cstheme="minorBidi"/>
          <w:b/>
          <w:lang w:val="en-US" w:eastAsia="en-US"/>
        </w:rPr>
      </w:pPr>
      <w:r w:rsidRPr="00A152AD">
        <w:rPr>
          <w:rFonts w:ascii="GHEA Grapalat" w:eastAsiaTheme="minorHAnsi" w:hAnsi="GHEA Grapalat" w:cstheme="minorBidi"/>
          <w:b/>
          <w:lang w:val="en-US" w:eastAsia="en-US"/>
        </w:rPr>
        <w:t>ՀԻՄՆԱՎՈՐՈՒՄ</w:t>
      </w:r>
    </w:p>
    <w:p w:rsidR="00DF629C" w:rsidRPr="00A152AD" w:rsidRDefault="00DF629C" w:rsidP="00AA293F">
      <w:pPr>
        <w:shd w:val="clear" w:color="auto" w:fill="FFFFFF"/>
        <w:spacing w:line="276" w:lineRule="auto"/>
        <w:jc w:val="center"/>
        <w:rPr>
          <w:rFonts w:ascii="GHEA Grapalat" w:hAnsi="GHEA Grapalat"/>
          <w:color w:val="000000"/>
          <w:lang w:val="en-US" w:eastAsia="en-US"/>
        </w:rPr>
      </w:pPr>
      <w:r w:rsidRPr="00A152AD">
        <w:rPr>
          <w:rFonts w:ascii="GHEA Grapalat" w:hAnsi="GHEA Grapalat"/>
          <w:b/>
          <w:bCs/>
          <w:color w:val="000000"/>
          <w:lang w:val="en-US" w:eastAsia="en-US"/>
        </w:rPr>
        <w:t>«</w:t>
      </w:r>
      <w:r w:rsidR="00EE3B6A" w:rsidRPr="00A152AD">
        <w:rPr>
          <w:rFonts w:ascii="GHEA Grapalat" w:hAnsi="GHEA Grapalat"/>
          <w:b/>
          <w:bCs/>
          <w:color w:val="000000"/>
          <w:lang w:val="en-US" w:eastAsia="en-US"/>
        </w:rPr>
        <w:t>«</w:t>
      </w:r>
      <w:r w:rsidRPr="00A152AD">
        <w:rPr>
          <w:rFonts w:ascii="GHEA Grapalat" w:hAnsi="GHEA Grapalat"/>
          <w:b/>
          <w:bCs/>
          <w:color w:val="000000"/>
          <w:lang w:val="en-US" w:eastAsia="en-US"/>
        </w:rPr>
        <w:t>ՀԱՅԱՍՏԱՆԻ ՀԱՆՐԱՊԵՏՈՒԹՅԱՆ 202</w:t>
      </w:r>
      <w:r w:rsidR="00B8544D" w:rsidRPr="00A152AD">
        <w:rPr>
          <w:rFonts w:ascii="GHEA Grapalat" w:hAnsi="GHEA Grapalat"/>
          <w:b/>
          <w:bCs/>
          <w:color w:val="000000"/>
          <w:lang w:val="en-US" w:eastAsia="en-US"/>
        </w:rPr>
        <w:t>2</w:t>
      </w:r>
      <w:r w:rsidRPr="00A152AD">
        <w:rPr>
          <w:rFonts w:ascii="GHEA Grapalat" w:hAnsi="GHEA Grapalat"/>
          <w:b/>
          <w:bCs/>
          <w:color w:val="000000"/>
          <w:lang w:val="en-US" w:eastAsia="en-US"/>
        </w:rPr>
        <w:t xml:space="preserve"> ԹՎԱԿԱՆԻ ՊԵՏԱԿԱՆ ԲՅՈՒՋԵ</w:t>
      </w:r>
      <w:r w:rsidR="00EE3B6A" w:rsidRPr="00A152AD">
        <w:rPr>
          <w:rFonts w:ascii="GHEA Grapalat" w:hAnsi="GHEA Grapalat"/>
          <w:b/>
          <w:bCs/>
          <w:color w:val="000000"/>
          <w:lang w:val="hy-AM" w:eastAsia="en-US"/>
        </w:rPr>
        <w:t>Ի ՄԱՍԻՆ» ՀՀ ՕՐԵՆՔՈՒՄ</w:t>
      </w:r>
      <w:r w:rsidRPr="00A152AD">
        <w:rPr>
          <w:rFonts w:ascii="GHEA Grapalat" w:hAnsi="GHEA Grapalat"/>
          <w:b/>
          <w:bCs/>
          <w:color w:val="000000"/>
          <w:lang w:val="en-US" w:eastAsia="en-US"/>
        </w:rPr>
        <w:t xml:space="preserve"> ՎԵՐԱԲԱՇԽՈՒՄ,</w:t>
      </w:r>
      <w:r w:rsidRPr="00A152AD">
        <w:rPr>
          <w:rFonts w:ascii="Calibri" w:hAnsi="Calibri" w:cs="Calibri"/>
          <w:b/>
          <w:bCs/>
          <w:color w:val="000000"/>
          <w:lang w:val="en-US" w:eastAsia="en-US"/>
        </w:rPr>
        <w:t> </w:t>
      </w:r>
      <w:r w:rsidRPr="00A152AD">
        <w:rPr>
          <w:rFonts w:ascii="GHEA Grapalat" w:hAnsi="GHEA Grapalat" w:cs="Arial Unicode"/>
          <w:b/>
          <w:bCs/>
          <w:color w:val="000000"/>
          <w:lang w:val="en-US" w:eastAsia="en-US"/>
        </w:rPr>
        <w:t>ՀԱՅԱՍՏԱՆԻ</w:t>
      </w:r>
      <w:r w:rsidRPr="00A152AD">
        <w:rPr>
          <w:rFonts w:ascii="GHEA Grapalat" w:hAnsi="GHEA Grapalat"/>
          <w:b/>
          <w:bCs/>
          <w:color w:val="000000"/>
          <w:lang w:val="en-US" w:eastAsia="en-US"/>
        </w:rPr>
        <w:t xml:space="preserve"> </w:t>
      </w:r>
      <w:r w:rsidRPr="00A152AD">
        <w:rPr>
          <w:rFonts w:ascii="GHEA Grapalat" w:hAnsi="GHEA Grapalat" w:cs="Arial Unicode"/>
          <w:b/>
          <w:bCs/>
          <w:color w:val="000000"/>
          <w:lang w:val="en-US" w:eastAsia="en-US"/>
        </w:rPr>
        <w:t>ՀԱՆՐԱՊԵՏՈՒԹՅԱՆ</w:t>
      </w:r>
      <w:r w:rsidRPr="00A152AD">
        <w:rPr>
          <w:rFonts w:ascii="GHEA Grapalat" w:hAnsi="GHEA Grapalat"/>
          <w:b/>
          <w:bCs/>
          <w:color w:val="000000"/>
          <w:lang w:val="en-US" w:eastAsia="en-US"/>
        </w:rPr>
        <w:t xml:space="preserve"> </w:t>
      </w:r>
      <w:r w:rsidRPr="00A152AD">
        <w:rPr>
          <w:rFonts w:ascii="GHEA Grapalat" w:hAnsi="GHEA Grapalat" w:cs="Arial Unicode"/>
          <w:b/>
          <w:bCs/>
          <w:color w:val="000000"/>
          <w:lang w:val="en-US" w:eastAsia="en-US"/>
        </w:rPr>
        <w:t>ԿԱՌԱՎԱՐՈՒԹՅԱՆ</w:t>
      </w:r>
      <w:r w:rsidRPr="00A152AD">
        <w:rPr>
          <w:rFonts w:ascii="GHEA Grapalat" w:hAnsi="GHEA Grapalat"/>
          <w:b/>
          <w:bCs/>
          <w:color w:val="000000"/>
          <w:lang w:val="en-US" w:eastAsia="en-US"/>
        </w:rPr>
        <w:t xml:space="preserve"> 20</w:t>
      </w:r>
      <w:r w:rsidRPr="00A152AD">
        <w:rPr>
          <w:rFonts w:ascii="GHEA Grapalat" w:hAnsi="GHEA Grapalat"/>
          <w:b/>
          <w:bCs/>
          <w:color w:val="000000"/>
          <w:lang w:val="hy-AM" w:eastAsia="en-US"/>
        </w:rPr>
        <w:t>2</w:t>
      </w:r>
      <w:r w:rsidR="00B8544D" w:rsidRPr="00A152AD">
        <w:rPr>
          <w:rFonts w:ascii="GHEA Grapalat" w:hAnsi="GHEA Grapalat"/>
          <w:b/>
          <w:bCs/>
          <w:color w:val="000000"/>
          <w:lang w:val="en-US" w:eastAsia="en-US"/>
        </w:rPr>
        <w:t>1</w:t>
      </w:r>
      <w:r w:rsidRPr="00A152AD">
        <w:rPr>
          <w:rFonts w:ascii="GHEA Grapalat" w:hAnsi="GHEA Grapalat"/>
          <w:b/>
          <w:bCs/>
          <w:color w:val="000000"/>
          <w:lang w:val="en-US" w:eastAsia="en-US"/>
        </w:rPr>
        <w:t xml:space="preserve"> </w:t>
      </w:r>
      <w:r w:rsidRPr="00A152AD">
        <w:rPr>
          <w:rFonts w:ascii="GHEA Grapalat" w:hAnsi="GHEA Grapalat" w:cs="Arial Unicode"/>
          <w:b/>
          <w:bCs/>
          <w:color w:val="000000"/>
          <w:lang w:val="en-US" w:eastAsia="en-US"/>
        </w:rPr>
        <w:t>ԹՎԱԿԱՆԻ</w:t>
      </w:r>
      <w:r w:rsidRPr="00A152AD">
        <w:rPr>
          <w:rFonts w:ascii="GHEA Grapalat" w:hAnsi="GHEA Grapalat"/>
          <w:b/>
          <w:bCs/>
          <w:color w:val="000000"/>
          <w:lang w:val="en-US" w:eastAsia="en-US"/>
        </w:rPr>
        <w:t xml:space="preserve"> </w:t>
      </w:r>
      <w:r w:rsidRPr="00A152AD">
        <w:rPr>
          <w:rFonts w:ascii="GHEA Grapalat" w:hAnsi="GHEA Grapalat" w:cs="Arial Unicode"/>
          <w:b/>
          <w:bCs/>
          <w:color w:val="000000"/>
          <w:lang w:val="en-US" w:eastAsia="en-US"/>
        </w:rPr>
        <w:t>ԴԵԿՏԵՄԲԵՐԻ</w:t>
      </w:r>
      <w:r w:rsidRPr="00A152AD">
        <w:rPr>
          <w:rFonts w:ascii="GHEA Grapalat" w:hAnsi="GHEA Grapalat"/>
          <w:b/>
          <w:bCs/>
          <w:color w:val="000000"/>
          <w:lang w:val="en-US" w:eastAsia="en-US"/>
        </w:rPr>
        <w:t xml:space="preserve"> </w:t>
      </w:r>
      <w:r w:rsidR="00B8544D" w:rsidRPr="00A152AD">
        <w:rPr>
          <w:rFonts w:ascii="GHEA Grapalat" w:hAnsi="GHEA Grapalat"/>
          <w:b/>
          <w:bCs/>
          <w:color w:val="000000"/>
          <w:lang w:val="en-US" w:eastAsia="en-US"/>
        </w:rPr>
        <w:t>23</w:t>
      </w:r>
      <w:r w:rsidRPr="00A152AD">
        <w:rPr>
          <w:rFonts w:ascii="GHEA Grapalat" w:hAnsi="GHEA Grapalat"/>
          <w:b/>
          <w:bCs/>
          <w:color w:val="000000"/>
          <w:lang w:val="en-US" w:eastAsia="en-US"/>
        </w:rPr>
        <w:t>-</w:t>
      </w:r>
      <w:r w:rsidRPr="00A152AD">
        <w:rPr>
          <w:rFonts w:ascii="GHEA Grapalat" w:hAnsi="GHEA Grapalat" w:cs="Arial Unicode"/>
          <w:b/>
          <w:bCs/>
          <w:color w:val="000000"/>
          <w:lang w:val="en-US" w:eastAsia="en-US"/>
        </w:rPr>
        <w:t>Ի</w:t>
      </w:r>
      <w:r w:rsidRPr="00A152AD">
        <w:rPr>
          <w:rFonts w:ascii="GHEA Grapalat" w:hAnsi="GHEA Grapalat"/>
          <w:b/>
          <w:bCs/>
          <w:color w:val="000000"/>
          <w:lang w:val="en-US" w:eastAsia="en-US"/>
        </w:rPr>
        <w:t xml:space="preserve"> N </w:t>
      </w:r>
      <w:r w:rsidR="00B8544D" w:rsidRPr="00A152AD">
        <w:rPr>
          <w:rFonts w:ascii="GHEA Grapalat" w:hAnsi="GHEA Grapalat"/>
          <w:b/>
          <w:bCs/>
          <w:color w:val="000000"/>
          <w:lang w:val="en-US" w:eastAsia="en-US"/>
        </w:rPr>
        <w:t>2121</w:t>
      </w:r>
      <w:r w:rsidRPr="00A152AD">
        <w:rPr>
          <w:rFonts w:ascii="GHEA Grapalat" w:hAnsi="GHEA Grapalat"/>
          <w:b/>
          <w:bCs/>
          <w:color w:val="000000"/>
          <w:lang w:val="en-US" w:eastAsia="en-US"/>
        </w:rPr>
        <w:t>-</w:t>
      </w:r>
      <w:r w:rsidRPr="00A152AD">
        <w:rPr>
          <w:rFonts w:ascii="GHEA Grapalat" w:hAnsi="GHEA Grapalat" w:cs="Arial Unicode"/>
          <w:b/>
          <w:bCs/>
          <w:color w:val="000000"/>
          <w:lang w:val="en-US" w:eastAsia="en-US"/>
        </w:rPr>
        <w:t>Ն</w:t>
      </w:r>
      <w:r w:rsidRPr="00A152AD">
        <w:rPr>
          <w:rFonts w:ascii="GHEA Grapalat" w:hAnsi="GHEA Grapalat"/>
          <w:b/>
          <w:bCs/>
          <w:color w:val="000000"/>
          <w:lang w:val="en-US" w:eastAsia="en-US"/>
        </w:rPr>
        <w:t xml:space="preserve"> </w:t>
      </w:r>
      <w:r w:rsidRPr="00A152AD">
        <w:rPr>
          <w:rFonts w:ascii="GHEA Grapalat" w:hAnsi="GHEA Grapalat" w:cs="Arial Unicode"/>
          <w:b/>
          <w:bCs/>
          <w:color w:val="000000"/>
          <w:lang w:val="en-US" w:eastAsia="en-US"/>
        </w:rPr>
        <w:t>ՈՐՈՇՄԱՆ</w:t>
      </w:r>
      <w:r w:rsidRPr="00A152AD">
        <w:rPr>
          <w:rFonts w:ascii="GHEA Grapalat" w:hAnsi="GHEA Grapalat"/>
          <w:b/>
          <w:bCs/>
          <w:color w:val="000000"/>
          <w:lang w:val="en-US" w:eastAsia="en-US"/>
        </w:rPr>
        <w:t xml:space="preserve"> </w:t>
      </w:r>
      <w:r w:rsidRPr="00A152AD">
        <w:rPr>
          <w:rFonts w:ascii="GHEA Grapalat" w:hAnsi="GHEA Grapalat" w:cs="Arial Unicode"/>
          <w:b/>
          <w:bCs/>
          <w:color w:val="000000"/>
          <w:lang w:val="en-US" w:eastAsia="en-US"/>
        </w:rPr>
        <w:t>ՄԵՋ</w:t>
      </w:r>
      <w:r w:rsidRPr="00A152AD">
        <w:rPr>
          <w:rFonts w:ascii="GHEA Grapalat" w:hAnsi="GHEA Grapalat"/>
          <w:b/>
          <w:bCs/>
          <w:color w:val="000000"/>
          <w:lang w:val="en-US" w:eastAsia="en-US"/>
        </w:rPr>
        <w:t xml:space="preserve"> </w:t>
      </w:r>
      <w:r w:rsidRPr="00A152AD">
        <w:rPr>
          <w:rFonts w:ascii="GHEA Grapalat" w:hAnsi="GHEA Grapalat" w:cs="Arial Unicode"/>
          <w:b/>
          <w:bCs/>
          <w:color w:val="000000"/>
          <w:lang w:val="en-US" w:eastAsia="en-US"/>
        </w:rPr>
        <w:t>ՓՈՓՈԽՈՒԹՅՈՒՆՆԵՐ</w:t>
      </w:r>
      <w:r w:rsidRPr="00A152AD">
        <w:rPr>
          <w:rFonts w:ascii="GHEA Grapalat" w:hAnsi="GHEA Grapalat"/>
          <w:b/>
          <w:bCs/>
          <w:color w:val="000000"/>
          <w:lang w:val="en-US" w:eastAsia="en-US"/>
        </w:rPr>
        <w:t xml:space="preserve"> </w:t>
      </w:r>
      <w:r w:rsidRPr="00A152AD">
        <w:rPr>
          <w:rFonts w:ascii="GHEA Grapalat" w:hAnsi="GHEA Grapalat" w:cs="Arial Unicode"/>
          <w:b/>
          <w:bCs/>
          <w:color w:val="000000"/>
          <w:lang w:val="en-US" w:eastAsia="en-US"/>
        </w:rPr>
        <w:t>ՈՒ</w:t>
      </w:r>
      <w:r w:rsidRPr="00A152AD">
        <w:rPr>
          <w:rFonts w:ascii="GHEA Grapalat" w:hAnsi="GHEA Grapalat"/>
          <w:b/>
          <w:bCs/>
          <w:color w:val="000000"/>
          <w:lang w:val="en-US" w:eastAsia="en-US"/>
        </w:rPr>
        <w:t xml:space="preserve"> </w:t>
      </w:r>
      <w:r w:rsidRPr="00A152AD">
        <w:rPr>
          <w:rFonts w:ascii="GHEA Grapalat" w:hAnsi="GHEA Grapalat" w:cs="Arial Unicode"/>
          <w:b/>
          <w:bCs/>
          <w:color w:val="000000"/>
          <w:lang w:val="en-US" w:eastAsia="en-US"/>
        </w:rPr>
        <w:t>ԼՐԱՑՈՒՄՆԵՐ</w:t>
      </w:r>
      <w:r w:rsidRPr="00A152AD">
        <w:rPr>
          <w:rFonts w:ascii="GHEA Grapalat" w:hAnsi="GHEA Grapalat"/>
          <w:b/>
          <w:bCs/>
          <w:color w:val="000000"/>
          <w:lang w:val="en-US" w:eastAsia="en-US"/>
        </w:rPr>
        <w:t xml:space="preserve"> </w:t>
      </w:r>
      <w:r w:rsidRPr="00A152AD">
        <w:rPr>
          <w:rFonts w:ascii="GHEA Grapalat" w:hAnsi="GHEA Grapalat" w:cs="Arial Unicode"/>
          <w:b/>
          <w:bCs/>
          <w:color w:val="000000"/>
          <w:lang w:val="en-US" w:eastAsia="en-US"/>
        </w:rPr>
        <w:t>ԿԱՏԱՐԵԼՈՒ</w:t>
      </w:r>
      <w:r w:rsidR="00A2382C" w:rsidRPr="00A152AD">
        <w:rPr>
          <w:rFonts w:ascii="GHEA Grapalat" w:hAnsi="GHEA Grapalat" w:cs="Arial Unicode"/>
          <w:b/>
          <w:bCs/>
          <w:color w:val="000000"/>
          <w:lang w:val="hy-AM" w:eastAsia="en-US"/>
        </w:rPr>
        <w:t xml:space="preserve"> ԵՎ ԳՆՄԱՆ ԳՈՐԾԸՆԹԱՑ ԿԱԶՄԱԿԵՐՊԵԼՈՒ </w:t>
      </w:r>
      <w:r w:rsidR="00FC64B9" w:rsidRPr="00A152AD">
        <w:rPr>
          <w:rFonts w:ascii="GHEA Grapalat" w:hAnsi="GHEA Grapalat" w:cs="Arial Unicode"/>
          <w:b/>
          <w:bCs/>
          <w:color w:val="000000"/>
          <w:lang w:val="hy-AM" w:eastAsia="en-US"/>
        </w:rPr>
        <w:t xml:space="preserve">ՄԱՍԻՆ» </w:t>
      </w:r>
      <w:r w:rsidRPr="00A152AD">
        <w:rPr>
          <w:rFonts w:ascii="GHEA Grapalat" w:eastAsiaTheme="minorHAnsi" w:hAnsi="GHEA Grapalat" w:cstheme="minorBidi"/>
          <w:b/>
          <w:lang w:val="en-US" w:eastAsia="en-US"/>
        </w:rPr>
        <w:t>ՀԱՅԱՍՏԱՆԻ ՀԱՆՐԱՊԵՏՈՒԹՅԱՆ ԿԱՌԱՎԱՐՈՒԹՅԱՆ ՈՐՈՇՄԱՆ</w:t>
      </w:r>
      <w:r w:rsidR="00AE5F85" w:rsidRPr="00A152AD">
        <w:rPr>
          <w:rFonts w:ascii="GHEA Grapalat" w:eastAsiaTheme="minorHAnsi" w:hAnsi="GHEA Grapalat" w:cstheme="minorBidi"/>
          <w:b/>
          <w:lang w:val="en-US" w:eastAsia="en-US"/>
        </w:rPr>
        <w:t xml:space="preserve"> </w:t>
      </w:r>
      <w:r w:rsidRPr="00A152AD">
        <w:rPr>
          <w:rFonts w:ascii="GHEA Grapalat" w:eastAsiaTheme="minorHAnsi" w:hAnsi="GHEA Grapalat" w:cstheme="minorBidi"/>
          <w:b/>
          <w:lang w:val="en-US" w:eastAsia="en-US"/>
        </w:rPr>
        <w:t>ՆԱԽԱԳԾԻ ՎԵՐԱԲԵՐՅԱԼ</w:t>
      </w:r>
    </w:p>
    <w:p w:rsidR="00CD0529" w:rsidRPr="00A152AD" w:rsidRDefault="00CD0529" w:rsidP="00AA293F">
      <w:pPr>
        <w:spacing w:line="276" w:lineRule="auto"/>
        <w:jc w:val="both"/>
        <w:rPr>
          <w:rFonts w:ascii="GHEA Grapalat" w:hAnsi="GHEA Grapalat" w:cs="Sylfaen"/>
          <w:b/>
          <w:lang w:val="en-US"/>
        </w:rPr>
      </w:pPr>
    </w:p>
    <w:p w:rsidR="008654A7" w:rsidRPr="00A152AD" w:rsidRDefault="00CD0529" w:rsidP="00E45FAB">
      <w:pPr>
        <w:pStyle w:val="ListParagraph"/>
        <w:numPr>
          <w:ilvl w:val="0"/>
          <w:numId w:val="1"/>
        </w:numPr>
        <w:shd w:val="clear" w:color="auto" w:fill="FFFFFF"/>
        <w:spacing w:after="0"/>
        <w:ind w:left="0" w:firstLine="540"/>
        <w:jc w:val="both"/>
        <w:rPr>
          <w:b/>
          <w:lang w:val="fr-FR"/>
        </w:rPr>
      </w:pPr>
      <w:r w:rsidRPr="00A152AD">
        <w:rPr>
          <w:rFonts w:cs="Sylfaen"/>
          <w:b/>
          <w:lang w:val="hy-AM"/>
        </w:rPr>
        <w:t>Անհրաժեշտությունը</w:t>
      </w:r>
      <w:r w:rsidR="00711E2B" w:rsidRPr="00A152AD">
        <w:rPr>
          <w:rFonts w:cs="Cambria Math"/>
          <w:b/>
          <w:lang w:val="hy-AM"/>
        </w:rPr>
        <w:t>՝</w:t>
      </w:r>
      <w:r w:rsidR="00711E2B" w:rsidRPr="00A152AD">
        <w:rPr>
          <w:rFonts w:cs="Cambria Math"/>
          <w:lang w:val="hy-AM"/>
        </w:rPr>
        <w:t xml:space="preserve"> պ</w:t>
      </w:r>
      <w:r w:rsidR="00607044" w:rsidRPr="00A152AD">
        <w:rPr>
          <w:rFonts w:cs="Cambria Math"/>
          <w:lang w:val="hy-AM"/>
        </w:rPr>
        <w:t>այմանավորված է</w:t>
      </w:r>
      <w:r w:rsidR="006A395F" w:rsidRPr="00A152AD">
        <w:rPr>
          <w:rFonts w:cs="Cambria Math"/>
          <w:lang w:val="hy-AM"/>
        </w:rPr>
        <w:t xml:space="preserve"> ոստիկանության ստորաբաժանումների ընթացիկ տարվա կարիքների ճշտման արդյունքում առաջնահերթ համարվող ծախսերի կատարման համար իրավական հիմք ապահովելու հանգամանքով</w:t>
      </w:r>
      <w:r w:rsidR="00675FCD" w:rsidRPr="00A152AD">
        <w:rPr>
          <w:rFonts w:cs="Cambria Math"/>
          <w:lang w:val="hy-AM"/>
        </w:rPr>
        <w:t>։</w:t>
      </w:r>
      <w:r w:rsidR="00A750DF" w:rsidRPr="00A152AD">
        <w:rPr>
          <w:color w:val="000000"/>
          <w:lang w:val="fr-FR"/>
        </w:rPr>
        <w:t xml:space="preserve"> </w:t>
      </w:r>
      <w:r w:rsidR="008654A7" w:rsidRPr="00A152AD">
        <w:rPr>
          <w:color w:val="000000"/>
          <w:lang w:val="fr-FR"/>
        </w:rPr>
        <w:t xml:space="preserve"> </w:t>
      </w:r>
    </w:p>
    <w:p w:rsidR="008654A7" w:rsidRPr="00A152AD" w:rsidRDefault="008654A7" w:rsidP="00E45FAB">
      <w:pPr>
        <w:pStyle w:val="ListParagraph"/>
        <w:shd w:val="clear" w:color="auto" w:fill="FFFFFF"/>
        <w:tabs>
          <w:tab w:val="left" w:pos="851"/>
        </w:tabs>
        <w:spacing w:after="0"/>
        <w:ind w:left="540"/>
        <w:jc w:val="both"/>
        <w:rPr>
          <w:b/>
          <w:lang w:val="fr-FR"/>
        </w:rPr>
      </w:pPr>
    </w:p>
    <w:p w:rsidR="008654A7" w:rsidRPr="00A152AD" w:rsidRDefault="008654A7" w:rsidP="00E45FAB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after="0"/>
        <w:ind w:left="0" w:firstLine="540"/>
        <w:jc w:val="both"/>
        <w:rPr>
          <w:b/>
          <w:lang w:val="fr-FR"/>
        </w:rPr>
      </w:pPr>
      <w:r w:rsidRPr="00A152AD">
        <w:rPr>
          <w:rFonts w:cs="Sylfaen"/>
          <w:b/>
          <w:lang w:val="hy-AM"/>
        </w:rPr>
        <w:t>Կապը</w:t>
      </w:r>
      <w:r w:rsidRPr="00A152AD">
        <w:rPr>
          <w:b/>
          <w:lang w:val="hy-AM"/>
        </w:rPr>
        <w:t xml:space="preserve"> </w:t>
      </w:r>
      <w:r w:rsidRPr="00A152AD">
        <w:rPr>
          <w:rFonts w:cs="Sylfaen"/>
          <w:b/>
          <w:lang w:val="hy-AM"/>
        </w:rPr>
        <w:t>ռազմավարական</w:t>
      </w:r>
      <w:r w:rsidRPr="00A152AD">
        <w:rPr>
          <w:b/>
          <w:lang w:val="hy-AM"/>
        </w:rPr>
        <w:t xml:space="preserve"> </w:t>
      </w:r>
      <w:r w:rsidRPr="00A152AD">
        <w:rPr>
          <w:rFonts w:cs="Sylfaen"/>
          <w:b/>
          <w:lang w:val="hy-AM"/>
        </w:rPr>
        <w:t>փաստաթղթերի</w:t>
      </w:r>
      <w:r w:rsidRPr="00A152AD">
        <w:rPr>
          <w:b/>
          <w:lang w:val="hy-AM"/>
        </w:rPr>
        <w:t xml:space="preserve"> </w:t>
      </w:r>
      <w:r w:rsidRPr="00A152AD">
        <w:rPr>
          <w:rFonts w:cs="Sylfaen"/>
          <w:b/>
          <w:lang w:val="hy-AM"/>
        </w:rPr>
        <w:t>հետ</w:t>
      </w:r>
      <w:r w:rsidR="00582424" w:rsidRPr="00A152AD">
        <w:rPr>
          <w:b/>
          <w:lang w:val="hy-AM"/>
        </w:rPr>
        <w:t>.</w:t>
      </w:r>
    </w:p>
    <w:p w:rsidR="00595FE6" w:rsidRPr="00A152AD" w:rsidRDefault="00AA4F3D" w:rsidP="00595FE6">
      <w:pPr>
        <w:shd w:val="clear" w:color="auto" w:fill="FFFFFF"/>
        <w:ind w:firstLine="540"/>
        <w:jc w:val="both"/>
        <w:rPr>
          <w:rFonts w:ascii="GHEA Grapalat" w:hAnsi="GHEA Grapalat"/>
          <w:bCs/>
          <w:lang w:val="fr-FR"/>
        </w:rPr>
      </w:pPr>
      <w:r w:rsidRPr="00A152AD">
        <w:rPr>
          <w:rFonts w:ascii="GHEA Grapalat" w:hAnsi="GHEA Grapalat" w:cs="Sylfaen"/>
          <w:bCs/>
          <w:lang w:val="hy-AM"/>
        </w:rPr>
        <w:t>Նախագ</w:t>
      </w:r>
      <w:r w:rsidR="002E4AAB" w:rsidRPr="00A152AD">
        <w:rPr>
          <w:rFonts w:ascii="GHEA Grapalat" w:hAnsi="GHEA Grapalat" w:cs="Sylfaen"/>
          <w:bCs/>
          <w:lang w:val="hy-AM"/>
        </w:rPr>
        <w:t>իծ</w:t>
      </w:r>
      <w:r w:rsidRPr="00A152AD">
        <w:rPr>
          <w:rFonts w:ascii="GHEA Grapalat" w:hAnsi="GHEA Grapalat" w:cs="Sylfaen"/>
          <w:bCs/>
          <w:lang w:val="hy-AM"/>
        </w:rPr>
        <w:t>ը</w:t>
      </w:r>
      <w:r w:rsidR="00675FCD" w:rsidRPr="00A152AD">
        <w:rPr>
          <w:rFonts w:ascii="GHEA Grapalat" w:hAnsi="GHEA Grapalat" w:cs="Cambria Math"/>
          <w:bCs/>
          <w:lang w:val="hy-AM"/>
        </w:rPr>
        <w:t xml:space="preserve"> բխում է </w:t>
      </w:r>
      <w:r w:rsidR="00675FCD" w:rsidRPr="00A152AD">
        <w:rPr>
          <w:rFonts w:ascii="GHEA Grapalat" w:hAnsi="GHEA Grapalat" w:cs="Sylfaen"/>
          <w:bCs/>
          <w:lang w:val="hy-AM"/>
        </w:rPr>
        <w:t xml:space="preserve">ՀՀ կառավարության </w:t>
      </w:r>
      <w:r w:rsidR="00595FE6" w:rsidRPr="00A152AD">
        <w:rPr>
          <w:rFonts w:ascii="GHEA Grapalat" w:hAnsi="GHEA Grapalat" w:cs="Sylfaen"/>
          <w:bCs/>
          <w:lang w:val="hy-AM"/>
        </w:rPr>
        <w:t xml:space="preserve">2021-2026 թվականների ծրագրի </w:t>
      </w:r>
      <w:r w:rsidR="00595FE6" w:rsidRPr="00A152AD">
        <w:rPr>
          <w:rFonts w:ascii="GHEA Grapalat" w:hAnsi="GHEA Grapalat" w:cs="Sylfaen"/>
          <w:bCs/>
          <w:lang w:val="fr-FR"/>
        </w:rPr>
        <w:t>«5</w:t>
      </w:r>
      <w:r w:rsidR="00006B7C">
        <w:rPr>
          <w:rFonts w:ascii="Cambria Math" w:hAnsi="Cambria Math" w:cs="Cambria Math"/>
          <w:bCs/>
          <w:lang w:val="fr-FR"/>
        </w:rPr>
        <w:t>.</w:t>
      </w:r>
      <w:r w:rsidR="00595FE6" w:rsidRPr="00A152AD">
        <w:rPr>
          <w:rFonts w:ascii="GHEA Grapalat" w:hAnsi="GHEA Grapalat" w:cs="Sylfaen"/>
          <w:bCs/>
          <w:lang w:val="fr-FR"/>
        </w:rPr>
        <w:t xml:space="preserve">4 </w:t>
      </w:r>
      <w:r w:rsidR="00595FE6" w:rsidRPr="00A152AD">
        <w:rPr>
          <w:rFonts w:ascii="GHEA Grapalat" w:hAnsi="GHEA Grapalat"/>
          <w:bCs/>
          <w:lang w:val="fr-FR"/>
        </w:rPr>
        <w:t xml:space="preserve"> </w:t>
      </w:r>
      <w:proofErr w:type="spellStart"/>
      <w:r w:rsidR="00595FE6" w:rsidRPr="00A152AD">
        <w:rPr>
          <w:rFonts w:ascii="GHEA Grapalat" w:hAnsi="GHEA Grapalat"/>
          <w:bCs/>
        </w:rPr>
        <w:t>Ոստիկանության</w:t>
      </w:r>
      <w:proofErr w:type="spellEnd"/>
      <w:r w:rsidR="00595FE6" w:rsidRPr="00A152AD">
        <w:rPr>
          <w:rFonts w:ascii="GHEA Grapalat" w:hAnsi="GHEA Grapalat"/>
          <w:bCs/>
          <w:lang w:val="fr-FR"/>
        </w:rPr>
        <w:t xml:space="preserve"> </w:t>
      </w:r>
      <w:proofErr w:type="spellStart"/>
      <w:r w:rsidR="00595FE6" w:rsidRPr="00A152AD">
        <w:rPr>
          <w:rFonts w:ascii="GHEA Grapalat" w:hAnsi="GHEA Grapalat"/>
          <w:bCs/>
        </w:rPr>
        <w:t>բարեփոխումներ</w:t>
      </w:r>
      <w:proofErr w:type="spellEnd"/>
      <w:r w:rsidR="00595FE6" w:rsidRPr="00A152AD">
        <w:rPr>
          <w:rFonts w:ascii="GHEA Grapalat" w:hAnsi="GHEA Grapalat"/>
          <w:bCs/>
          <w:lang w:val="fr-FR"/>
        </w:rPr>
        <w:t>»-</w:t>
      </w:r>
      <w:r w:rsidR="00595FE6" w:rsidRPr="00A152AD">
        <w:rPr>
          <w:rFonts w:ascii="GHEA Grapalat" w:hAnsi="GHEA Grapalat"/>
          <w:bCs/>
        </w:rPr>
        <w:t>ի</w:t>
      </w:r>
      <w:r w:rsidR="00595FE6" w:rsidRPr="00A152AD">
        <w:rPr>
          <w:rFonts w:ascii="GHEA Grapalat" w:hAnsi="GHEA Grapalat"/>
          <w:bCs/>
          <w:lang w:val="fr-FR"/>
        </w:rPr>
        <w:t xml:space="preserve"> </w:t>
      </w:r>
      <w:proofErr w:type="spellStart"/>
      <w:r w:rsidR="00595FE6" w:rsidRPr="00A152AD">
        <w:rPr>
          <w:rFonts w:ascii="GHEA Grapalat" w:hAnsi="GHEA Grapalat"/>
          <w:bCs/>
        </w:rPr>
        <w:t>հիմնադրույթներից</w:t>
      </w:r>
      <w:proofErr w:type="spellEnd"/>
      <w:r w:rsidR="00595FE6" w:rsidRPr="00A152AD">
        <w:rPr>
          <w:rFonts w:ascii="GHEA Grapalat" w:hAnsi="GHEA Grapalat"/>
          <w:bCs/>
          <w:lang w:val="fr-FR"/>
        </w:rPr>
        <w:t xml:space="preserve"> ( </w:t>
      </w:r>
      <w:proofErr w:type="spellStart"/>
      <w:r w:rsidR="00595FE6" w:rsidRPr="00A152AD">
        <w:rPr>
          <w:rFonts w:ascii="GHEA Grapalat" w:hAnsi="GHEA Grapalat"/>
          <w:bCs/>
        </w:rPr>
        <w:t>պարեկային</w:t>
      </w:r>
      <w:proofErr w:type="spellEnd"/>
      <w:r w:rsidR="00595FE6" w:rsidRPr="00A152AD">
        <w:rPr>
          <w:rFonts w:ascii="GHEA Grapalat" w:hAnsi="GHEA Grapalat"/>
          <w:bCs/>
          <w:lang w:val="fr-FR"/>
        </w:rPr>
        <w:t xml:space="preserve"> </w:t>
      </w:r>
      <w:proofErr w:type="spellStart"/>
      <w:r w:rsidR="00595FE6" w:rsidRPr="00A152AD">
        <w:rPr>
          <w:rFonts w:ascii="GHEA Grapalat" w:hAnsi="GHEA Grapalat"/>
          <w:bCs/>
        </w:rPr>
        <w:t>ծառայության</w:t>
      </w:r>
      <w:proofErr w:type="spellEnd"/>
      <w:r w:rsidR="00595FE6" w:rsidRPr="00A152AD">
        <w:rPr>
          <w:rFonts w:ascii="GHEA Grapalat" w:hAnsi="GHEA Grapalat"/>
          <w:bCs/>
          <w:lang w:val="fr-FR"/>
        </w:rPr>
        <w:t xml:space="preserve"> </w:t>
      </w:r>
      <w:proofErr w:type="spellStart"/>
      <w:r w:rsidR="00595FE6" w:rsidRPr="00A152AD">
        <w:rPr>
          <w:rFonts w:ascii="GHEA Grapalat" w:hAnsi="GHEA Grapalat"/>
          <w:bCs/>
        </w:rPr>
        <w:t>շենքային</w:t>
      </w:r>
      <w:proofErr w:type="spellEnd"/>
      <w:r w:rsidR="00595FE6" w:rsidRPr="00A152AD">
        <w:rPr>
          <w:rFonts w:ascii="GHEA Grapalat" w:hAnsi="GHEA Grapalat"/>
          <w:bCs/>
          <w:lang w:val="fr-FR"/>
        </w:rPr>
        <w:t xml:space="preserve"> </w:t>
      </w:r>
      <w:proofErr w:type="spellStart"/>
      <w:r w:rsidR="00595FE6" w:rsidRPr="00A152AD">
        <w:rPr>
          <w:rFonts w:ascii="GHEA Grapalat" w:hAnsi="GHEA Grapalat"/>
          <w:bCs/>
        </w:rPr>
        <w:t>պայմանների</w:t>
      </w:r>
      <w:proofErr w:type="spellEnd"/>
      <w:r w:rsidR="00595FE6" w:rsidRPr="00A152AD">
        <w:rPr>
          <w:rFonts w:ascii="GHEA Grapalat" w:hAnsi="GHEA Grapalat"/>
          <w:bCs/>
          <w:lang w:val="fr-FR"/>
        </w:rPr>
        <w:t xml:space="preserve"> </w:t>
      </w:r>
      <w:proofErr w:type="spellStart"/>
      <w:r w:rsidR="00595FE6" w:rsidRPr="00A152AD">
        <w:rPr>
          <w:rFonts w:ascii="GHEA Grapalat" w:hAnsi="GHEA Grapalat"/>
          <w:bCs/>
        </w:rPr>
        <w:t>ապահովում</w:t>
      </w:r>
      <w:proofErr w:type="spellEnd"/>
      <w:r w:rsidR="00595FE6" w:rsidRPr="00A152AD">
        <w:rPr>
          <w:rFonts w:ascii="GHEA Grapalat" w:hAnsi="GHEA Grapalat"/>
          <w:bCs/>
          <w:lang w:val="fr-FR"/>
        </w:rPr>
        <w:t xml:space="preserve">, </w:t>
      </w:r>
      <w:proofErr w:type="spellStart"/>
      <w:r w:rsidR="00595FE6" w:rsidRPr="00A152AD">
        <w:rPr>
          <w:rFonts w:ascii="GHEA Grapalat" w:hAnsi="GHEA Grapalat"/>
          <w:bCs/>
        </w:rPr>
        <w:t>ոստիկանության</w:t>
      </w:r>
      <w:proofErr w:type="spellEnd"/>
      <w:r w:rsidR="00595FE6" w:rsidRPr="00A152AD">
        <w:rPr>
          <w:rFonts w:ascii="GHEA Grapalat" w:hAnsi="GHEA Grapalat"/>
          <w:bCs/>
          <w:lang w:val="fr-FR"/>
        </w:rPr>
        <w:t xml:space="preserve"> </w:t>
      </w:r>
      <w:proofErr w:type="spellStart"/>
      <w:r w:rsidR="00595FE6" w:rsidRPr="00A152AD">
        <w:rPr>
          <w:rFonts w:ascii="GHEA Grapalat" w:hAnsi="GHEA Grapalat"/>
          <w:bCs/>
        </w:rPr>
        <w:t>ստորաբաժանումների</w:t>
      </w:r>
      <w:proofErr w:type="spellEnd"/>
      <w:r w:rsidR="00595FE6" w:rsidRPr="00A152AD">
        <w:rPr>
          <w:rFonts w:ascii="GHEA Grapalat" w:hAnsi="GHEA Grapalat"/>
          <w:bCs/>
          <w:lang w:val="fr-FR"/>
        </w:rPr>
        <w:t xml:space="preserve"> </w:t>
      </w:r>
      <w:proofErr w:type="spellStart"/>
      <w:r w:rsidR="00595FE6" w:rsidRPr="00A152AD">
        <w:rPr>
          <w:rFonts w:ascii="GHEA Grapalat" w:hAnsi="GHEA Grapalat"/>
          <w:bCs/>
        </w:rPr>
        <w:t>տեխնիկական</w:t>
      </w:r>
      <w:proofErr w:type="spellEnd"/>
      <w:r w:rsidR="00595FE6" w:rsidRPr="00A152AD">
        <w:rPr>
          <w:rFonts w:ascii="GHEA Grapalat" w:hAnsi="GHEA Grapalat"/>
          <w:bCs/>
          <w:lang w:val="fr-FR"/>
        </w:rPr>
        <w:t xml:space="preserve"> </w:t>
      </w:r>
      <w:proofErr w:type="spellStart"/>
      <w:r w:rsidR="00595FE6" w:rsidRPr="00A152AD">
        <w:rPr>
          <w:rFonts w:ascii="GHEA Grapalat" w:hAnsi="GHEA Grapalat"/>
          <w:bCs/>
        </w:rPr>
        <w:t>հագեցվածության</w:t>
      </w:r>
      <w:proofErr w:type="spellEnd"/>
      <w:r w:rsidR="00595FE6" w:rsidRPr="00A152AD">
        <w:rPr>
          <w:rFonts w:ascii="GHEA Grapalat" w:hAnsi="GHEA Grapalat"/>
          <w:bCs/>
          <w:lang w:val="fr-FR"/>
        </w:rPr>
        <w:t xml:space="preserve"> </w:t>
      </w:r>
      <w:proofErr w:type="spellStart"/>
      <w:r w:rsidR="00595FE6" w:rsidRPr="00A152AD">
        <w:rPr>
          <w:rFonts w:ascii="GHEA Grapalat" w:hAnsi="GHEA Grapalat"/>
          <w:bCs/>
        </w:rPr>
        <w:t>մակարդակի</w:t>
      </w:r>
      <w:proofErr w:type="spellEnd"/>
      <w:r w:rsidR="00595FE6" w:rsidRPr="00A152AD">
        <w:rPr>
          <w:rFonts w:ascii="GHEA Grapalat" w:hAnsi="GHEA Grapalat"/>
          <w:bCs/>
          <w:lang w:val="fr-FR"/>
        </w:rPr>
        <w:t xml:space="preserve"> </w:t>
      </w:r>
      <w:proofErr w:type="spellStart"/>
      <w:r w:rsidR="00595FE6" w:rsidRPr="00A152AD">
        <w:rPr>
          <w:rFonts w:ascii="GHEA Grapalat" w:hAnsi="GHEA Grapalat"/>
          <w:bCs/>
        </w:rPr>
        <w:t>բարձրացում</w:t>
      </w:r>
      <w:proofErr w:type="spellEnd"/>
      <w:r w:rsidR="00595FE6" w:rsidRPr="00A152AD">
        <w:rPr>
          <w:rFonts w:ascii="GHEA Grapalat" w:hAnsi="GHEA Grapalat"/>
          <w:bCs/>
          <w:lang w:val="hy-AM"/>
        </w:rPr>
        <w:t xml:space="preserve"> և այլն</w:t>
      </w:r>
      <w:r w:rsidR="00595FE6" w:rsidRPr="00A152AD">
        <w:rPr>
          <w:rFonts w:ascii="GHEA Grapalat" w:hAnsi="GHEA Grapalat"/>
          <w:bCs/>
          <w:lang w:val="fr-FR"/>
        </w:rPr>
        <w:t>)</w:t>
      </w:r>
      <w:r w:rsidR="00595FE6" w:rsidRPr="00A152AD">
        <w:rPr>
          <w:rFonts w:ascii="GHEA Grapalat" w:hAnsi="GHEA Grapalat"/>
          <w:bCs/>
          <w:lang w:val="hy-AM"/>
        </w:rPr>
        <w:t>։</w:t>
      </w:r>
      <w:r w:rsidR="00595FE6" w:rsidRPr="00A152AD">
        <w:rPr>
          <w:rFonts w:ascii="GHEA Grapalat" w:hAnsi="GHEA Grapalat"/>
          <w:bCs/>
          <w:lang w:val="fr-FR"/>
        </w:rPr>
        <w:t xml:space="preserve"> </w:t>
      </w:r>
    </w:p>
    <w:p w:rsidR="008654A7" w:rsidRPr="00A152AD" w:rsidRDefault="008654A7" w:rsidP="00E45FAB">
      <w:pPr>
        <w:pStyle w:val="ListParagraph"/>
        <w:shd w:val="clear" w:color="auto" w:fill="FFFFFF"/>
        <w:spacing w:after="0"/>
        <w:ind w:left="540"/>
        <w:jc w:val="both"/>
        <w:rPr>
          <w:lang w:val="fr-FR"/>
        </w:rPr>
      </w:pPr>
    </w:p>
    <w:p w:rsidR="00FA093D" w:rsidRPr="00A152AD" w:rsidRDefault="00A750DF" w:rsidP="00E45FAB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after="0"/>
        <w:ind w:left="0" w:firstLine="540"/>
        <w:jc w:val="both"/>
        <w:rPr>
          <w:b/>
          <w:lang w:val="fr-FR"/>
        </w:rPr>
      </w:pPr>
      <w:r w:rsidRPr="00A152AD">
        <w:rPr>
          <w:rFonts w:cs="Arial"/>
          <w:b/>
          <w:noProof/>
          <w:color w:val="000000"/>
          <w:spacing w:val="-6"/>
          <w:lang w:val="hy-AM"/>
        </w:rPr>
        <w:t>Ընթացիկ իրավիճակը, խնդիրները և կարգավորման բնույթը</w:t>
      </w:r>
      <w:r w:rsidR="00006B7C">
        <w:rPr>
          <w:rFonts w:ascii="Cambria Math" w:eastAsia="MS Mincho" w:hAnsi="Cambria Math" w:cs="Cambria Math"/>
          <w:b/>
          <w:noProof/>
          <w:color w:val="000000"/>
          <w:spacing w:val="-6"/>
          <w:lang w:val="hy-AM"/>
        </w:rPr>
        <w:t>.</w:t>
      </w:r>
    </w:p>
    <w:p w:rsidR="00595FE6" w:rsidRPr="00A152AD" w:rsidRDefault="00595FE6" w:rsidP="00800B9F">
      <w:pPr>
        <w:shd w:val="clear" w:color="auto" w:fill="FFFFFF"/>
        <w:ind w:firstLine="540"/>
        <w:jc w:val="both"/>
        <w:rPr>
          <w:rFonts w:ascii="GHEA Grapalat" w:hAnsi="GHEA Grapalat" w:cs="Arial"/>
          <w:bCs/>
          <w:noProof/>
          <w:color w:val="000000"/>
          <w:spacing w:val="-6"/>
          <w:lang w:val="hy-AM"/>
        </w:rPr>
      </w:pPr>
      <w:r w:rsidRPr="00A152AD">
        <w:rPr>
          <w:rFonts w:ascii="GHEA Grapalat" w:hAnsi="GHEA Grapalat" w:cs="Arial"/>
          <w:bCs/>
          <w:noProof/>
          <w:color w:val="000000"/>
          <w:spacing w:val="-6"/>
          <w:lang w:val="hy-AM"/>
        </w:rPr>
        <w:t>Որոշման նախագծով  նախատեսվում է ոստիկանության ընթացիկ տարվա բյուջ</w:t>
      </w:r>
      <w:r w:rsidR="00800B9F" w:rsidRPr="00A152AD">
        <w:rPr>
          <w:rFonts w:ascii="GHEA Grapalat" w:hAnsi="GHEA Grapalat" w:cs="Arial"/>
          <w:bCs/>
          <w:noProof/>
          <w:color w:val="000000"/>
          <w:spacing w:val="-6"/>
          <w:lang w:val="hy-AM"/>
        </w:rPr>
        <w:t>ե</w:t>
      </w:r>
      <w:r w:rsidRPr="00A152AD">
        <w:rPr>
          <w:rFonts w:ascii="GHEA Grapalat" w:hAnsi="GHEA Grapalat" w:cs="Arial"/>
          <w:bCs/>
          <w:noProof/>
          <w:color w:val="000000"/>
          <w:spacing w:val="-6"/>
          <w:lang w:val="hy-AM"/>
        </w:rPr>
        <w:t xml:space="preserve">ով սահմանված </w:t>
      </w:r>
      <w:r w:rsidR="00800B9F" w:rsidRPr="00A152AD">
        <w:rPr>
          <w:rFonts w:ascii="GHEA Grapalat" w:hAnsi="GHEA Grapalat" w:cs="Arial"/>
          <w:bCs/>
          <w:noProof/>
          <w:color w:val="000000"/>
          <w:spacing w:val="-6"/>
          <w:lang w:val="hy-AM"/>
        </w:rPr>
        <w:t>միջոցները վերաբաշխել հետևյալ ուղղություններով</w:t>
      </w:r>
      <w:r w:rsidR="00006B7C">
        <w:rPr>
          <w:rFonts w:ascii="Cambria Math" w:hAnsi="Cambria Math" w:cs="Cambria Math"/>
          <w:bCs/>
          <w:noProof/>
          <w:color w:val="000000"/>
          <w:spacing w:val="-6"/>
          <w:lang w:val="hy-AM"/>
        </w:rPr>
        <w:t>.</w:t>
      </w:r>
      <w:r w:rsidR="00800B9F" w:rsidRPr="00A152AD">
        <w:rPr>
          <w:rFonts w:ascii="GHEA Grapalat" w:hAnsi="GHEA Grapalat" w:cs="Arial"/>
          <w:bCs/>
          <w:noProof/>
          <w:color w:val="000000"/>
          <w:spacing w:val="-6"/>
          <w:lang w:val="hy-AM"/>
        </w:rPr>
        <w:t xml:space="preserve"> </w:t>
      </w:r>
    </w:p>
    <w:p w:rsidR="00800B9F" w:rsidRPr="00A152AD" w:rsidRDefault="00800B9F" w:rsidP="00800B9F">
      <w:pPr>
        <w:shd w:val="clear" w:color="auto" w:fill="FFFFFF"/>
        <w:ind w:firstLine="540"/>
        <w:jc w:val="both"/>
        <w:rPr>
          <w:rFonts w:ascii="GHEA Grapalat" w:hAnsi="GHEA Grapalat"/>
          <w:bCs/>
          <w:lang w:val="fr-FR"/>
        </w:rPr>
      </w:pPr>
    </w:p>
    <w:p w:rsidR="00EA6A60" w:rsidRPr="00A152AD" w:rsidRDefault="00800B9F" w:rsidP="00EA6A60">
      <w:pPr>
        <w:pStyle w:val="ListParagraph"/>
        <w:numPr>
          <w:ilvl w:val="0"/>
          <w:numId w:val="17"/>
        </w:numPr>
        <w:shd w:val="clear" w:color="auto" w:fill="FFFFFF"/>
        <w:tabs>
          <w:tab w:val="left" w:pos="851"/>
        </w:tabs>
        <w:spacing w:after="0"/>
        <w:ind w:left="0" w:firstLine="360"/>
        <w:jc w:val="both"/>
        <w:rPr>
          <w:b/>
          <w:lang w:val="fr-FR"/>
        </w:rPr>
      </w:pPr>
      <w:r w:rsidRPr="00A152AD">
        <w:rPr>
          <w:b/>
          <w:lang w:val="hy-AM"/>
        </w:rPr>
        <w:t xml:space="preserve">1158 ծրագրի </w:t>
      </w:r>
      <w:r w:rsidR="00EA6A60" w:rsidRPr="00A152AD">
        <w:rPr>
          <w:b/>
          <w:lang w:val="hy-AM"/>
        </w:rPr>
        <w:t>1</w:t>
      </w:r>
      <w:r w:rsidR="00EA6A60" w:rsidRPr="00A152AD">
        <w:rPr>
          <w:b/>
          <w:lang w:val="fr-FR"/>
        </w:rPr>
        <w:t xml:space="preserve">1001 </w:t>
      </w:r>
      <w:proofErr w:type="spellStart"/>
      <w:r w:rsidR="00EA6A60" w:rsidRPr="00A152AD">
        <w:rPr>
          <w:b/>
          <w:lang w:val="fr-FR"/>
        </w:rPr>
        <w:t>միջոցառման</w:t>
      </w:r>
      <w:proofErr w:type="spellEnd"/>
      <w:r w:rsidR="00EA6A60" w:rsidRPr="00A152AD">
        <w:rPr>
          <w:b/>
          <w:lang w:val="fr-FR"/>
        </w:rPr>
        <w:t xml:space="preserve">  </w:t>
      </w:r>
      <w:r w:rsidR="00EA6A60" w:rsidRPr="00A152AD">
        <w:rPr>
          <w:lang w:val="hy-AM"/>
        </w:rPr>
        <w:t>հատկացումները նախատեսվում է ավելացնել 3,0 մլն</w:t>
      </w:r>
      <w:r w:rsidR="00006B7C" w:rsidRPr="00006B7C">
        <w:rPr>
          <w:rFonts w:ascii="Cambria Math" w:hAnsi="Cambria Math" w:cs="Cambria Math"/>
          <w:lang w:val="fr-FR"/>
        </w:rPr>
        <w:t>.</w:t>
      </w:r>
      <w:r w:rsidR="00EA6A60" w:rsidRPr="00A152AD">
        <w:rPr>
          <w:lang w:val="hy-AM"/>
        </w:rPr>
        <w:t xml:space="preserve"> դրամով</w:t>
      </w:r>
      <w:r w:rsidRPr="00A152AD">
        <w:rPr>
          <w:lang w:val="hy-AM"/>
        </w:rPr>
        <w:t>, որից</w:t>
      </w:r>
      <w:r w:rsidR="00006B7C">
        <w:rPr>
          <w:rFonts w:ascii="Cambria Math" w:hAnsi="Cambria Math" w:cs="Cambria Math"/>
          <w:lang w:val="hy-AM"/>
        </w:rPr>
        <w:t>.</w:t>
      </w:r>
    </w:p>
    <w:p w:rsidR="008E0A8C" w:rsidRPr="00A152AD" w:rsidRDefault="008075BB" w:rsidP="00EA6A60">
      <w:pPr>
        <w:pStyle w:val="ListParagraph"/>
        <w:shd w:val="clear" w:color="auto" w:fill="FFFFFF"/>
        <w:tabs>
          <w:tab w:val="left" w:pos="851"/>
        </w:tabs>
        <w:spacing w:after="0"/>
        <w:ind w:left="0" w:firstLine="360"/>
        <w:jc w:val="both"/>
        <w:rPr>
          <w:rFonts w:cs="Sylfaen"/>
          <w:lang w:val="hy-AM"/>
        </w:rPr>
      </w:pPr>
      <w:r w:rsidRPr="00A152AD">
        <w:rPr>
          <w:b/>
          <w:lang w:val="hy-AM"/>
        </w:rPr>
        <w:t xml:space="preserve"> </w:t>
      </w:r>
      <w:r w:rsidR="00B378C6" w:rsidRPr="00A152AD">
        <w:rPr>
          <w:b/>
          <w:lang w:val="hy-AM"/>
        </w:rPr>
        <w:t>«Համակարգչային ծառայություններ»</w:t>
      </w:r>
      <w:r w:rsidR="00002E4D" w:rsidRPr="00A152AD">
        <w:rPr>
          <w:b/>
          <w:lang w:val="hy-AM"/>
        </w:rPr>
        <w:t xml:space="preserve"> 4232</w:t>
      </w:r>
      <w:r w:rsidR="00980050" w:rsidRPr="00A152AD">
        <w:rPr>
          <w:b/>
          <w:lang w:val="hy-AM"/>
        </w:rPr>
        <w:t xml:space="preserve"> ծախսային</w:t>
      </w:r>
      <w:r w:rsidR="00002E4D" w:rsidRPr="00A152AD">
        <w:rPr>
          <w:b/>
          <w:lang w:val="hy-AM"/>
        </w:rPr>
        <w:t xml:space="preserve"> հոդված</w:t>
      </w:r>
      <w:r w:rsidR="00980050" w:rsidRPr="00A152AD">
        <w:rPr>
          <w:b/>
          <w:lang w:val="hy-AM"/>
        </w:rPr>
        <w:t>ը</w:t>
      </w:r>
      <w:r w:rsidR="00800B9F" w:rsidRPr="00A152AD">
        <w:rPr>
          <w:lang w:val="hy-AM"/>
        </w:rPr>
        <w:t>՝</w:t>
      </w:r>
      <w:r w:rsidR="00002E4D" w:rsidRPr="00A152AD">
        <w:rPr>
          <w:rFonts w:cs="Sylfaen"/>
          <w:b/>
          <w:lang w:val="hy-AM"/>
        </w:rPr>
        <w:t xml:space="preserve"> </w:t>
      </w:r>
      <w:r w:rsidRPr="00A152AD">
        <w:rPr>
          <w:rFonts w:cs="Sylfaen"/>
          <w:lang w:val="hy-AM"/>
        </w:rPr>
        <w:t>0,5 մլն</w:t>
      </w:r>
      <w:r w:rsidR="00006B7C">
        <w:rPr>
          <w:rFonts w:ascii="Cambria Math" w:hAnsi="Cambria Math" w:cs="Cambria Math"/>
          <w:lang w:val="hy-AM"/>
        </w:rPr>
        <w:t>.</w:t>
      </w:r>
      <w:r w:rsidR="00002E4D" w:rsidRPr="00A152AD">
        <w:rPr>
          <w:rFonts w:cs="Sylfaen"/>
          <w:lang w:val="hy-AM"/>
        </w:rPr>
        <w:t xml:space="preserve"> դրամ</w:t>
      </w:r>
      <w:r w:rsidR="00980050" w:rsidRPr="00A152AD">
        <w:rPr>
          <w:rFonts w:cs="Sylfaen"/>
          <w:lang w:val="hy-AM"/>
        </w:rPr>
        <w:t>ի չափով</w:t>
      </w:r>
      <w:r w:rsidR="00002E4D" w:rsidRPr="00A152AD">
        <w:rPr>
          <w:rFonts w:cs="Sylfaen"/>
          <w:lang w:val="hy-AM"/>
        </w:rPr>
        <w:t>՝</w:t>
      </w:r>
      <w:r w:rsidR="00980050" w:rsidRPr="00A152AD">
        <w:rPr>
          <w:rFonts w:cs="Sylfaen"/>
          <w:lang w:val="hy-AM"/>
        </w:rPr>
        <w:t xml:space="preserve"> </w:t>
      </w:r>
      <w:proofErr w:type="spellStart"/>
      <w:r w:rsidR="00980050" w:rsidRPr="00A152AD">
        <w:rPr>
          <w:rFonts w:cs="Sylfaen"/>
          <w:lang w:val="hy-AM"/>
        </w:rPr>
        <w:t>հետևյալ</w:t>
      </w:r>
      <w:proofErr w:type="spellEnd"/>
      <w:r w:rsidR="00980050" w:rsidRPr="00A152AD">
        <w:rPr>
          <w:rFonts w:cs="Sylfaen"/>
          <w:lang w:val="hy-AM"/>
        </w:rPr>
        <w:t xml:space="preserve"> </w:t>
      </w:r>
      <w:r w:rsidR="00002E4D" w:rsidRPr="00A152AD">
        <w:rPr>
          <w:rFonts w:cs="Sylfaen"/>
          <w:lang w:val="hy-AM"/>
        </w:rPr>
        <w:t xml:space="preserve"> </w:t>
      </w:r>
      <w:r w:rsidR="00980050" w:rsidRPr="00A152AD">
        <w:rPr>
          <w:rFonts w:cs="Sylfaen"/>
          <w:lang w:val="hy-AM"/>
        </w:rPr>
        <w:t>նպատակով</w:t>
      </w:r>
      <w:r w:rsidR="00006B7C">
        <w:rPr>
          <w:rFonts w:ascii="Cambria Math" w:hAnsi="Cambria Math" w:cs="Cambria Math"/>
          <w:lang w:val="hy-AM"/>
        </w:rPr>
        <w:t>.</w:t>
      </w:r>
      <w:r w:rsidR="00980050" w:rsidRPr="00A152AD">
        <w:rPr>
          <w:rFonts w:cs="Sylfaen"/>
          <w:lang w:val="hy-AM"/>
        </w:rPr>
        <w:t xml:space="preserve">  </w:t>
      </w:r>
    </w:p>
    <w:p w:rsidR="006416DD" w:rsidRPr="00A152AD" w:rsidRDefault="006416DD" w:rsidP="00EA6A60">
      <w:pPr>
        <w:pStyle w:val="ListParagraph"/>
        <w:shd w:val="clear" w:color="auto" w:fill="FFFFFF"/>
        <w:tabs>
          <w:tab w:val="left" w:pos="851"/>
        </w:tabs>
        <w:spacing w:after="0"/>
        <w:ind w:left="0" w:firstLine="360"/>
        <w:jc w:val="both"/>
        <w:rPr>
          <w:rFonts w:cs="Sylfaen"/>
          <w:lang w:val="hy-AM"/>
        </w:rPr>
      </w:pPr>
      <w:r w:rsidRPr="00A152AD">
        <w:rPr>
          <w:rFonts w:cs="Sylfaen"/>
          <w:lang w:val="hy-AM"/>
        </w:rPr>
        <w:t>ՀՀ ոստիկանության և «</w:t>
      </w:r>
      <w:proofErr w:type="spellStart"/>
      <w:r w:rsidRPr="00A152AD">
        <w:rPr>
          <w:rFonts w:cs="Sylfaen"/>
          <w:lang w:val="hy-AM"/>
        </w:rPr>
        <w:t>Էլլիպս</w:t>
      </w:r>
      <w:proofErr w:type="spellEnd"/>
      <w:r w:rsidRPr="00A152AD">
        <w:rPr>
          <w:rFonts w:cs="Sylfaen"/>
          <w:lang w:val="hy-AM"/>
        </w:rPr>
        <w:t xml:space="preserve"> Ջի </w:t>
      </w:r>
      <w:proofErr w:type="spellStart"/>
      <w:r w:rsidRPr="00A152AD">
        <w:rPr>
          <w:rFonts w:cs="Sylfaen"/>
          <w:lang w:val="hy-AM"/>
        </w:rPr>
        <w:t>Էյ</w:t>
      </w:r>
      <w:proofErr w:type="spellEnd"/>
      <w:r w:rsidRPr="00A152AD">
        <w:rPr>
          <w:rFonts w:cs="Sylfaen"/>
          <w:lang w:val="hy-AM"/>
        </w:rPr>
        <w:t xml:space="preserve">» ՍՊԸ-ի </w:t>
      </w:r>
      <w:proofErr w:type="spellStart"/>
      <w:r w:rsidRPr="00A152AD">
        <w:rPr>
          <w:rFonts w:cs="Sylfaen"/>
          <w:lang w:val="hy-AM"/>
        </w:rPr>
        <w:t>միջև</w:t>
      </w:r>
      <w:proofErr w:type="spellEnd"/>
      <w:r w:rsidRPr="00A152AD">
        <w:rPr>
          <w:rFonts w:cs="Sylfaen"/>
          <w:lang w:val="hy-AM"/>
        </w:rPr>
        <w:t xml:space="preserve"> 2020թ</w:t>
      </w:r>
      <w:r w:rsidR="00006B7C">
        <w:rPr>
          <w:rFonts w:ascii="Cambria Math" w:hAnsi="Cambria Math" w:cs="Cambria Math"/>
          <w:lang w:val="hy-AM"/>
        </w:rPr>
        <w:t>.</w:t>
      </w:r>
      <w:r w:rsidRPr="00A152AD">
        <w:rPr>
          <w:rFonts w:cs="Sylfaen"/>
          <w:lang w:val="hy-AM"/>
        </w:rPr>
        <w:t xml:space="preserve"> դեկտեմբերի 30-ին կնքվել է թիվ ՀՀ Ո ԵՄԾՁԲ-2020-ԲՋՋ-54 պայմանագիրը՝ «Գնումների մասին» ՀՀ օրենքի 15-րդ հոդվածի 6-րդ մասի հիման վրա (պայմանով)։ </w:t>
      </w:r>
      <w:r w:rsidR="00953E85" w:rsidRPr="00A152AD">
        <w:rPr>
          <w:rFonts w:cs="Sylfaen"/>
          <w:lang w:val="hy-AM"/>
        </w:rPr>
        <w:t>Ն</w:t>
      </w:r>
      <w:r w:rsidRPr="00A152AD">
        <w:rPr>
          <w:rFonts w:cs="Sylfaen"/>
          <w:lang w:val="hy-AM"/>
        </w:rPr>
        <w:t>ախատեսվում է, որ բջջային հավելվածի ծրագրային ապահովման մշակման ծառայությունների դիմաց վճարումները պետք է կատարվեն ամսական հաշվարկով՝</w:t>
      </w:r>
      <w:r w:rsidR="00953E85" w:rsidRPr="00A152AD">
        <w:rPr>
          <w:rFonts w:cs="Sylfaen"/>
          <w:lang w:val="hy-AM"/>
        </w:rPr>
        <w:t xml:space="preserve"> տվյալ համակարգով արձանագրված ՃԵԿ խախտումներով կայացված որոշումներով փաստացի գանձված գումարների 27,8%</w:t>
      </w:r>
      <w:r w:rsidRPr="00A152AD">
        <w:rPr>
          <w:rFonts w:cs="Sylfaen"/>
          <w:lang w:val="hy-AM"/>
        </w:rPr>
        <w:t xml:space="preserve"> չափ</w:t>
      </w:r>
      <w:r w:rsidR="00953E85" w:rsidRPr="00A152AD">
        <w:rPr>
          <w:rFonts w:cs="Sylfaen"/>
          <w:lang w:val="hy-AM"/>
        </w:rPr>
        <w:t xml:space="preserve">ով։ </w:t>
      </w:r>
    </w:p>
    <w:p w:rsidR="00D35F5F" w:rsidRPr="00A152AD" w:rsidRDefault="008D578E" w:rsidP="00EA6A60">
      <w:pPr>
        <w:pStyle w:val="ListParagraph"/>
        <w:shd w:val="clear" w:color="auto" w:fill="FFFFFF"/>
        <w:tabs>
          <w:tab w:val="left" w:pos="851"/>
        </w:tabs>
        <w:spacing w:after="0"/>
        <w:ind w:left="0" w:firstLine="360"/>
        <w:jc w:val="both"/>
        <w:rPr>
          <w:rFonts w:cs="Sylfaen"/>
          <w:lang w:val="hy-AM"/>
        </w:rPr>
      </w:pPr>
      <w:r w:rsidRPr="00A152AD">
        <w:rPr>
          <w:rFonts w:cs="Sylfaen"/>
          <w:lang w:val="hy-AM"/>
        </w:rPr>
        <w:t>Բջջայի</w:t>
      </w:r>
      <w:r w:rsidR="00953E85" w:rsidRPr="00A152AD">
        <w:rPr>
          <w:rFonts w:cs="Sylfaen"/>
          <w:lang w:val="hy-AM"/>
        </w:rPr>
        <w:t>ն</w:t>
      </w:r>
      <w:r w:rsidRPr="00A152AD">
        <w:rPr>
          <w:rFonts w:cs="Sylfaen"/>
          <w:lang w:val="hy-AM"/>
        </w:rPr>
        <w:t xml:space="preserve"> հավելվածի գործարկումից ի վեր (2021թ</w:t>
      </w:r>
      <w:r w:rsidR="00006B7C">
        <w:rPr>
          <w:rFonts w:ascii="Cambria Math" w:hAnsi="Cambria Math" w:cs="Cambria Math"/>
          <w:lang w:val="hy-AM"/>
        </w:rPr>
        <w:t>.</w:t>
      </w:r>
      <w:r w:rsidRPr="00A152AD">
        <w:rPr>
          <w:rFonts w:cs="Sylfaen"/>
          <w:lang w:val="hy-AM"/>
        </w:rPr>
        <w:t xml:space="preserve"> </w:t>
      </w:r>
      <w:r w:rsidR="00C332A4" w:rsidRPr="00A152AD">
        <w:rPr>
          <w:rFonts w:cs="Sylfaen"/>
          <w:lang w:val="hy-AM"/>
        </w:rPr>
        <w:t>հուլիս</w:t>
      </w:r>
      <w:r w:rsidRPr="00A152AD">
        <w:rPr>
          <w:rFonts w:cs="Sylfaen"/>
          <w:lang w:val="hy-AM"/>
        </w:rPr>
        <w:t>)</w:t>
      </w:r>
      <w:r w:rsidR="00C332A4" w:rsidRPr="00A152AD">
        <w:rPr>
          <w:rFonts w:cs="Sylfaen"/>
          <w:lang w:val="hy-AM"/>
        </w:rPr>
        <w:t xml:space="preserve"> </w:t>
      </w:r>
      <w:r w:rsidR="00A152AD">
        <w:rPr>
          <w:rFonts w:cs="Sylfaen"/>
          <w:lang w:val="hy-AM"/>
        </w:rPr>
        <w:t xml:space="preserve">ս/թ փետրվարի </w:t>
      </w:r>
      <w:r w:rsidR="00C332A4" w:rsidRPr="00A152AD">
        <w:rPr>
          <w:rFonts w:cs="Sylfaen"/>
          <w:lang w:val="hy-AM"/>
        </w:rPr>
        <w:t xml:space="preserve"> դրությամբ կազմվել են 558 արձանագրություն, որոնցից 174-ի մասով կայացվել են վարչական տույժեր նշանակելու մասին որոշումներ՝ 1,7 մլն</w:t>
      </w:r>
      <w:r w:rsidR="00006B7C">
        <w:rPr>
          <w:rFonts w:ascii="Cambria Math" w:hAnsi="Cambria Math" w:cs="Cambria Math"/>
          <w:lang w:val="hy-AM"/>
        </w:rPr>
        <w:t>.</w:t>
      </w:r>
      <w:r w:rsidR="00C332A4" w:rsidRPr="00A152AD">
        <w:rPr>
          <w:rFonts w:cs="Sylfaen"/>
          <w:lang w:val="hy-AM"/>
        </w:rPr>
        <w:t xml:space="preserve"> դրամ ընդհանուր գումարով։ Փաստացի գանձվել է 426,0 հազ</w:t>
      </w:r>
      <w:r w:rsidR="00006B7C">
        <w:rPr>
          <w:rFonts w:ascii="Cambria Math" w:hAnsi="Cambria Math" w:cs="Cambria Math"/>
          <w:lang w:val="hy-AM"/>
        </w:rPr>
        <w:t>.</w:t>
      </w:r>
      <w:r w:rsidR="00C332A4" w:rsidRPr="00A152AD">
        <w:rPr>
          <w:rFonts w:cs="Sylfaen"/>
          <w:lang w:val="hy-AM"/>
        </w:rPr>
        <w:t xml:space="preserve"> դրամ։ </w:t>
      </w:r>
      <w:proofErr w:type="spellStart"/>
      <w:r w:rsidR="00C332A4" w:rsidRPr="00A152AD">
        <w:rPr>
          <w:rFonts w:cs="Sylfaen"/>
          <w:lang w:val="hy-AM"/>
        </w:rPr>
        <w:t>Հետևաբար</w:t>
      </w:r>
      <w:proofErr w:type="spellEnd"/>
      <w:r w:rsidR="00C332A4" w:rsidRPr="00A152AD">
        <w:rPr>
          <w:rFonts w:cs="Sylfaen"/>
          <w:lang w:val="hy-AM"/>
        </w:rPr>
        <w:t xml:space="preserve"> արդեն իսկ </w:t>
      </w:r>
      <w:proofErr w:type="spellStart"/>
      <w:r w:rsidR="003215D5" w:rsidRPr="00A152AD">
        <w:rPr>
          <w:rFonts w:cs="Sylfaen"/>
          <w:lang w:val="hy-AM"/>
        </w:rPr>
        <w:t>պայմանգրի</w:t>
      </w:r>
      <w:proofErr w:type="spellEnd"/>
      <w:r w:rsidR="003215D5" w:rsidRPr="00A152AD">
        <w:rPr>
          <w:rFonts w:cs="Sylfaen"/>
          <w:lang w:val="hy-AM"/>
        </w:rPr>
        <w:t xml:space="preserve"> կողմ հ</w:t>
      </w:r>
      <w:r w:rsidR="003550C5" w:rsidRPr="003550C5">
        <w:rPr>
          <w:rFonts w:cs="Sylfaen"/>
          <w:lang w:val="hy-AM"/>
        </w:rPr>
        <w:t>ա</w:t>
      </w:r>
      <w:r w:rsidR="003215D5" w:rsidRPr="00A152AD">
        <w:rPr>
          <w:rFonts w:cs="Sylfaen"/>
          <w:lang w:val="hy-AM"/>
        </w:rPr>
        <w:t>նդիսացող կազմակերպությանը</w:t>
      </w:r>
      <w:r w:rsidR="00C332A4" w:rsidRPr="00A152AD">
        <w:rPr>
          <w:rFonts w:cs="Sylfaen"/>
          <w:lang w:val="hy-AM"/>
        </w:rPr>
        <w:t xml:space="preserve"> ենթակա է վճարման 118,4 հազ</w:t>
      </w:r>
      <w:r w:rsidR="00006B7C">
        <w:rPr>
          <w:rFonts w:ascii="Cambria Math" w:hAnsi="Cambria Math" w:cs="Cambria Math"/>
          <w:lang w:val="hy-AM"/>
        </w:rPr>
        <w:t>.</w:t>
      </w:r>
      <w:r w:rsidR="00C332A4" w:rsidRPr="00A152AD">
        <w:rPr>
          <w:rFonts w:cs="Sylfaen"/>
          <w:lang w:val="hy-AM"/>
        </w:rPr>
        <w:t xml:space="preserve"> դրամ։</w:t>
      </w:r>
      <w:r w:rsidR="00D94B3D" w:rsidRPr="00A152AD">
        <w:rPr>
          <w:rFonts w:cs="Sylfaen"/>
          <w:lang w:val="hy-AM"/>
        </w:rPr>
        <w:t xml:space="preserve"> </w:t>
      </w:r>
    </w:p>
    <w:p w:rsidR="008D578E" w:rsidRPr="00A152AD" w:rsidRDefault="00D94B3D" w:rsidP="00EA6A60">
      <w:pPr>
        <w:pStyle w:val="ListParagraph"/>
        <w:shd w:val="clear" w:color="auto" w:fill="FFFFFF"/>
        <w:tabs>
          <w:tab w:val="left" w:pos="851"/>
        </w:tabs>
        <w:spacing w:after="0"/>
        <w:ind w:left="0" w:firstLine="360"/>
        <w:jc w:val="both"/>
        <w:rPr>
          <w:rFonts w:cs="Sylfaen"/>
          <w:lang w:val="hy-AM"/>
        </w:rPr>
      </w:pPr>
      <w:r w:rsidRPr="00A152AD">
        <w:rPr>
          <w:rFonts w:cs="Sylfaen"/>
          <w:lang w:val="hy-AM"/>
        </w:rPr>
        <w:lastRenderedPageBreak/>
        <w:t>Հաշվի առնելով կայացված որոշումների և փաստացի գանձումների դինամիկան առաջարկվում է</w:t>
      </w:r>
      <w:r w:rsidR="001D0981" w:rsidRPr="00A152AD">
        <w:rPr>
          <w:rFonts w:cs="Sylfaen"/>
          <w:lang w:val="hy-AM"/>
        </w:rPr>
        <w:t xml:space="preserve"> </w:t>
      </w:r>
      <w:r w:rsidR="003215D5" w:rsidRPr="00A152AD">
        <w:rPr>
          <w:rFonts w:cs="Sylfaen"/>
          <w:lang w:val="hy-AM"/>
        </w:rPr>
        <w:t xml:space="preserve"> ընթացիկ տարվա համար </w:t>
      </w:r>
      <w:r w:rsidRPr="00A152AD">
        <w:rPr>
          <w:rFonts w:cs="Sylfaen"/>
          <w:lang w:val="hy-AM"/>
        </w:rPr>
        <w:t>նախատեսել</w:t>
      </w:r>
      <w:r w:rsidR="003215D5" w:rsidRPr="00A152AD">
        <w:rPr>
          <w:rFonts w:cs="Sylfaen"/>
          <w:lang w:val="hy-AM"/>
        </w:rPr>
        <w:t xml:space="preserve"> 450,0 հազ</w:t>
      </w:r>
      <w:r w:rsidR="00006B7C">
        <w:rPr>
          <w:rFonts w:ascii="Cambria Math" w:hAnsi="Cambria Math" w:cs="Cambria Math"/>
          <w:lang w:val="hy-AM"/>
        </w:rPr>
        <w:t>.</w:t>
      </w:r>
      <w:r w:rsidR="003215D5" w:rsidRPr="00A152AD">
        <w:rPr>
          <w:rFonts w:cs="Sylfaen"/>
          <w:lang w:val="hy-AM"/>
        </w:rPr>
        <w:t xml:space="preserve"> դրամ</w:t>
      </w:r>
      <w:r w:rsidR="00D35F5F" w:rsidRPr="00A152AD">
        <w:rPr>
          <w:rFonts w:cs="Sylfaen"/>
          <w:lang w:val="hy-AM"/>
        </w:rPr>
        <w:t xml:space="preserve"> պայմանագրային պարտավորությունների կատարումն ապահովելու համար</w:t>
      </w:r>
      <w:r w:rsidR="003215D5" w:rsidRPr="00A152AD">
        <w:rPr>
          <w:rFonts w:cs="Sylfaen"/>
          <w:lang w:val="hy-AM"/>
        </w:rPr>
        <w:t xml:space="preserve">։ </w:t>
      </w:r>
      <w:r w:rsidRPr="00A152AD">
        <w:rPr>
          <w:rFonts w:cs="Sylfaen"/>
          <w:lang w:val="hy-AM"/>
        </w:rPr>
        <w:t xml:space="preserve"> </w:t>
      </w:r>
    </w:p>
    <w:p w:rsidR="007E2109" w:rsidRPr="00A152AD" w:rsidRDefault="003215D5" w:rsidP="007E2109">
      <w:pPr>
        <w:pStyle w:val="ListParagraph"/>
        <w:shd w:val="clear" w:color="auto" w:fill="FFFFFF"/>
        <w:tabs>
          <w:tab w:val="left" w:pos="851"/>
        </w:tabs>
        <w:spacing w:after="0"/>
        <w:ind w:left="0" w:firstLine="360"/>
        <w:jc w:val="both"/>
        <w:rPr>
          <w:rFonts w:cs="Sylfaen"/>
          <w:lang w:val="hy-AM"/>
        </w:rPr>
      </w:pPr>
      <w:r w:rsidRPr="00A152AD">
        <w:rPr>
          <w:rFonts w:cs="Sylfaen"/>
          <w:lang w:val="hy-AM"/>
        </w:rPr>
        <w:t>Պետք է նշել</w:t>
      </w:r>
      <w:r w:rsidR="007E2109" w:rsidRPr="00A152AD">
        <w:rPr>
          <w:rFonts w:cs="Sylfaen"/>
          <w:lang w:val="hy-AM"/>
        </w:rPr>
        <w:t>,</w:t>
      </w:r>
      <w:r w:rsidR="00980050" w:rsidRPr="00A152AD">
        <w:rPr>
          <w:rFonts w:cs="Sylfaen"/>
          <w:lang w:val="hy-AM"/>
        </w:rPr>
        <w:t xml:space="preserve"> որ</w:t>
      </w:r>
      <w:r w:rsidR="007E2109" w:rsidRPr="00A152AD">
        <w:rPr>
          <w:rFonts w:cs="Sylfaen"/>
          <w:lang w:val="hy-AM"/>
        </w:rPr>
        <w:t xml:space="preserve"> նշված պայմանագրի ուժի մեջ մտնելու </w:t>
      </w:r>
      <w:r w:rsidRPr="00A152AD">
        <w:rPr>
          <w:rFonts w:cs="Sylfaen"/>
          <w:lang w:val="hy-AM"/>
        </w:rPr>
        <w:t xml:space="preserve">6 ամսյա </w:t>
      </w:r>
      <w:r w:rsidR="007E2109" w:rsidRPr="00A152AD">
        <w:rPr>
          <w:rFonts w:cs="Sylfaen"/>
          <w:lang w:val="hy-AM"/>
        </w:rPr>
        <w:t xml:space="preserve">ժամկետը բաց </w:t>
      </w:r>
      <w:r w:rsidRPr="00A152AD">
        <w:rPr>
          <w:rFonts w:cs="Sylfaen"/>
          <w:lang w:val="hy-AM"/>
        </w:rPr>
        <w:t xml:space="preserve">է </w:t>
      </w:r>
      <w:r w:rsidR="007E2109" w:rsidRPr="00A152AD">
        <w:rPr>
          <w:rFonts w:cs="Sylfaen"/>
          <w:lang w:val="hy-AM"/>
        </w:rPr>
        <w:t xml:space="preserve"> թողնվել՝ համապատասխան ֆինանսական միջոցներ չնախատեսելու պատճառով։ </w:t>
      </w:r>
      <w:r w:rsidRPr="00A152AD">
        <w:rPr>
          <w:rFonts w:cs="Sylfaen"/>
          <w:lang w:val="hy-AM"/>
        </w:rPr>
        <w:t xml:space="preserve">Սակայն նկատի ունենալով տվյալ համակարգի փաստացի ներդրման և առայսօր անխափան գործարկման հանգամանքը, </w:t>
      </w:r>
      <w:r w:rsidR="007E2109" w:rsidRPr="00A152AD">
        <w:rPr>
          <w:rFonts w:cs="Sylfaen"/>
          <w:lang w:val="hy-AM"/>
        </w:rPr>
        <w:t>Նախագծ</w:t>
      </w:r>
      <w:r w:rsidRPr="00A152AD">
        <w:rPr>
          <w:rFonts w:cs="Sylfaen"/>
          <w:lang w:val="hy-AM"/>
        </w:rPr>
        <w:t xml:space="preserve">ի </w:t>
      </w:r>
      <w:r w:rsidR="006F6732" w:rsidRPr="006F6732">
        <w:rPr>
          <w:rFonts w:cs="Sylfaen"/>
          <w:lang w:val="hy-AM"/>
        </w:rPr>
        <w:t>5</w:t>
      </w:r>
      <w:r w:rsidRPr="00A152AD">
        <w:rPr>
          <w:rFonts w:cs="Sylfaen"/>
          <w:lang w:val="hy-AM"/>
        </w:rPr>
        <w:t xml:space="preserve">-րդ կետով </w:t>
      </w:r>
      <w:r w:rsidR="007E2109" w:rsidRPr="00A152AD">
        <w:rPr>
          <w:rFonts w:cs="Sylfaen"/>
          <w:lang w:val="hy-AM"/>
        </w:rPr>
        <w:t xml:space="preserve"> առաջարկվում է թույլ տալ ՀՀ ոստիկանությանը </w:t>
      </w:r>
      <w:r w:rsidRPr="00A152AD">
        <w:rPr>
          <w:rFonts w:cs="Sylfaen"/>
          <w:lang w:val="hy-AM"/>
        </w:rPr>
        <w:t xml:space="preserve">վերը </w:t>
      </w:r>
      <w:r w:rsidR="007E2109" w:rsidRPr="00A152AD">
        <w:rPr>
          <w:rFonts w:cs="Sylfaen"/>
          <w:lang w:val="hy-AM"/>
        </w:rPr>
        <w:t>նշված</w:t>
      </w:r>
      <w:r w:rsidRPr="00A152AD">
        <w:rPr>
          <w:rFonts w:cs="Sylfaen"/>
          <w:lang w:val="hy-AM"/>
        </w:rPr>
        <w:t xml:space="preserve"> </w:t>
      </w:r>
      <w:r w:rsidR="00E044A2">
        <w:rPr>
          <w:rFonts w:cs="Sylfaen"/>
          <w:lang w:val="hy-AM"/>
        </w:rPr>
        <w:t>մրցու</w:t>
      </w:r>
      <w:r w:rsidRPr="00A152AD">
        <w:rPr>
          <w:rFonts w:cs="Sylfaen"/>
          <w:lang w:val="hy-AM"/>
        </w:rPr>
        <w:t>թային ընթացակարգով կն</w:t>
      </w:r>
      <w:r w:rsidR="003550C5" w:rsidRPr="003550C5">
        <w:rPr>
          <w:rFonts w:cs="Sylfaen"/>
          <w:lang w:val="hy-AM"/>
        </w:rPr>
        <w:t>ք</w:t>
      </w:r>
      <w:r w:rsidRPr="00A152AD">
        <w:rPr>
          <w:rFonts w:cs="Sylfaen"/>
          <w:lang w:val="hy-AM"/>
        </w:rPr>
        <w:t xml:space="preserve">ված </w:t>
      </w:r>
      <w:r w:rsidR="007E2109" w:rsidRPr="00A152AD">
        <w:rPr>
          <w:rFonts w:cs="Sylfaen"/>
          <w:lang w:val="hy-AM"/>
        </w:rPr>
        <w:t xml:space="preserve"> պայմանագրի կատարման նպատակով կնքել </w:t>
      </w:r>
      <w:r w:rsidRPr="00A152AD">
        <w:rPr>
          <w:rFonts w:cs="Sylfaen"/>
          <w:lang w:val="hy-AM"/>
        </w:rPr>
        <w:t>համապատ</w:t>
      </w:r>
      <w:r w:rsidR="00E044A2" w:rsidRPr="00E044A2">
        <w:rPr>
          <w:rFonts w:cs="Sylfaen"/>
          <w:lang w:val="hy-AM"/>
        </w:rPr>
        <w:t>ա</w:t>
      </w:r>
      <w:r w:rsidR="00E044A2" w:rsidRPr="00CF6A8D">
        <w:rPr>
          <w:rFonts w:cs="Sylfaen"/>
          <w:lang w:val="hy-AM"/>
        </w:rPr>
        <w:t>ս</w:t>
      </w:r>
      <w:r w:rsidRPr="00A152AD">
        <w:rPr>
          <w:rFonts w:cs="Sylfaen"/>
          <w:lang w:val="hy-AM"/>
        </w:rPr>
        <w:t xml:space="preserve">խան </w:t>
      </w:r>
      <w:r w:rsidR="007E2109" w:rsidRPr="00A152AD">
        <w:rPr>
          <w:rFonts w:cs="Sylfaen"/>
          <w:lang w:val="hy-AM"/>
        </w:rPr>
        <w:t>համաձայնագիր։</w:t>
      </w:r>
    </w:p>
    <w:p w:rsidR="007E2109" w:rsidRPr="00A152AD" w:rsidRDefault="00B50981" w:rsidP="007E2109">
      <w:pPr>
        <w:pStyle w:val="ListParagraph"/>
        <w:shd w:val="clear" w:color="auto" w:fill="FFFFFF"/>
        <w:tabs>
          <w:tab w:val="left" w:pos="851"/>
        </w:tabs>
        <w:spacing w:after="0"/>
        <w:ind w:left="0" w:firstLine="360"/>
        <w:jc w:val="both"/>
        <w:rPr>
          <w:rFonts w:cs="Sylfaen"/>
          <w:lang w:val="hy-AM"/>
        </w:rPr>
      </w:pPr>
      <w:r w:rsidRPr="00A152AD">
        <w:rPr>
          <w:rFonts w:cs="Sylfaen"/>
          <w:b/>
          <w:lang w:val="hy-AM"/>
        </w:rPr>
        <w:t xml:space="preserve">«Կառավարչական ծառայություններ» 4235 հոդվածի </w:t>
      </w:r>
      <w:r w:rsidRPr="00A152AD">
        <w:rPr>
          <w:rFonts w:cs="Sylfaen"/>
          <w:lang w:val="hy-AM"/>
        </w:rPr>
        <w:t>հատկացումները առաջարկվում է ավելացնել 3,0 մլն</w:t>
      </w:r>
      <w:r w:rsidR="00006B7C">
        <w:rPr>
          <w:rFonts w:ascii="Cambria Math" w:hAnsi="Cambria Math" w:cs="Cambria Math"/>
          <w:lang w:val="hy-AM"/>
        </w:rPr>
        <w:t>.</w:t>
      </w:r>
      <w:r w:rsidRPr="00A152AD">
        <w:rPr>
          <w:rFonts w:cs="Sylfaen"/>
          <w:lang w:val="hy-AM"/>
        </w:rPr>
        <w:t xml:space="preserve"> դրամով (2,1 մլն</w:t>
      </w:r>
      <w:r w:rsidR="00006B7C">
        <w:rPr>
          <w:rFonts w:ascii="Cambria Math" w:hAnsi="Cambria Math" w:cs="Cambria Math"/>
          <w:lang w:val="hy-AM"/>
        </w:rPr>
        <w:t>.</w:t>
      </w:r>
      <w:r w:rsidRPr="00A152AD">
        <w:rPr>
          <w:rFonts w:cs="Sylfaen"/>
          <w:lang w:val="hy-AM"/>
        </w:rPr>
        <w:t xml:space="preserve"> դրամը՝ գաղտնի)։</w:t>
      </w:r>
    </w:p>
    <w:p w:rsidR="00B50981" w:rsidRPr="00A152AD" w:rsidRDefault="00B50981" w:rsidP="007E2109">
      <w:pPr>
        <w:pStyle w:val="ListParagraph"/>
        <w:shd w:val="clear" w:color="auto" w:fill="FFFFFF"/>
        <w:tabs>
          <w:tab w:val="left" w:pos="851"/>
        </w:tabs>
        <w:spacing w:after="0"/>
        <w:ind w:left="0" w:firstLine="360"/>
        <w:jc w:val="both"/>
        <w:rPr>
          <w:rFonts w:cs="Sylfaen"/>
          <w:lang w:val="hy-AM"/>
        </w:rPr>
      </w:pPr>
      <w:r w:rsidRPr="00A152AD">
        <w:rPr>
          <w:rFonts w:cs="Sylfaen"/>
          <w:lang w:val="hy-AM"/>
        </w:rPr>
        <w:t>Ավելացվող գումարից 0,9  մլն դրամը առաջարկ</w:t>
      </w:r>
      <w:r w:rsidR="003550C5" w:rsidRPr="003550C5">
        <w:rPr>
          <w:rFonts w:cs="Sylfaen"/>
          <w:lang w:val="hy-AM"/>
        </w:rPr>
        <w:t>վ</w:t>
      </w:r>
      <w:r w:rsidRPr="00A152AD">
        <w:rPr>
          <w:rFonts w:cs="Sylfaen"/>
          <w:lang w:val="hy-AM"/>
        </w:rPr>
        <w:t xml:space="preserve">ում է ուղղել ՀՀ ոստիկանության </w:t>
      </w:r>
      <w:proofErr w:type="spellStart"/>
      <w:r w:rsidRPr="00A152AD">
        <w:rPr>
          <w:rFonts w:cs="Sylfaen"/>
          <w:lang w:val="hy-AM"/>
        </w:rPr>
        <w:t>Երևան</w:t>
      </w:r>
      <w:proofErr w:type="spellEnd"/>
      <w:r w:rsidRPr="00A152AD">
        <w:rPr>
          <w:rFonts w:cs="Sylfaen"/>
          <w:lang w:val="hy-AM"/>
        </w:rPr>
        <w:t xml:space="preserve"> քաղաքի վարչության Մաշտոցի ՈԲ շենքի կապիտալ վերանորոգման նախագծանախահաշվային փաստաթղթերի քաղաքաշինական պարզ փորձաքննության ծառայության ձեռքբերմանը: Համաձայն Հայաստանի Հանրապետության քաղաքաշինության նախարարի 2008 թվականի հունիսի 16-ի թիվ 41-Ն հրամանի՝ նախագծանախահաշվային փաստաթղթերի պարտադիր փորձաքննության նորմատիվային (կողմնորոշիչ) արժեքը որոշվել է նախագծանախահաշվային փաստաթղթի ձեռքբերման գումարի նկատմամբ կիրառելով 7%:</w:t>
      </w:r>
    </w:p>
    <w:p w:rsidR="008075BB" w:rsidRPr="00A152AD" w:rsidRDefault="008075BB" w:rsidP="007E2109">
      <w:pPr>
        <w:pStyle w:val="ListParagraph"/>
        <w:shd w:val="clear" w:color="auto" w:fill="FFFFFF"/>
        <w:tabs>
          <w:tab w:val="left" w:pos="851"/>
        </w:tabs>
        <w:spacing w:after="0"/>
        <w:ind w:left="0" w:firstLine="360"/>
        <w:jc w:val="both"/>
        <w:rPr>
          <w:rFonts w:cs="Sylfaen"/>
          <w:lang w:val="hy-AM"/>
        </w:rPr>
      </w:pPr>
      <w:r w:rsidRPr="00A152AD">
        <w:rPr>
          <w:rFonts w:cs="Sylfaen"/>
          <w:b/>
          <w:lang w:val="hy-AM"/>
        </w:rPr>
        <w:t>«Այլ նպաստներ բյուջեից» 4729 հոդվածի</w:t>
      </w:r>
      <w:r w:rsidRPr="00A152AD">
        <w:rPr>
          <w:rFonts w:cs="Sylfaen"/>
          <w:lang w:val="hy-AM"/>
        </w:rPr>
        <w:t xml:space="preserve"> հատկացումները առաջարկվում է նվազեցնել 0,5 մլն</w:t>
      </w:r>
      <w:r w:rsidR="00006B7C">
        <w:rPr>
          <w:rFonts w:ascii="Cambria Math" w:hAnsi="Cambria Math" w:cs="Cambria Math"/>
          <w:lang w:val="hy-AM"/>
        </w:rPr>
        <w:t>.</w:t>
      </w:r>
      <w:r w:rsidRPr="00A152AD">
        <w:rPr>
          <w:rFonts w:cs="Sylfaen"/>
          <w:lang w:val="hy-AM"/>
        </w:rPr>
        <w:t xml:space="preserve"> դրամով։</w:t>
      </w:r>
    </w:p>
    <w:p w:rsidR="00102DA3" w:rsidRPr="00A152AD" w:rsidRDefault="00002E4D" w:rsidP="00EA6A60">
      <w:pPr>
        <w:pStyle w:val="ListParagraph"/>
        <w:shd w:val="clear" w:color="auto" w:fill="FFFFFF"/>
        <w:tabs>
          <w:tab w:val="left" w:pos="851"/>
        </w:tabs>
        <w:spacing w:after="0"/>
        <w:ind w:left="0" w:firstLine="360"/>
        <w:jc w:val="both"/>
        <w:rPr>
          <w:rFonts w:cs="Sylfaen"/>
          <w:b/>
          <w:lang w:val="fr-FR"/>
        </w:rPr>
      </w:pPr>
      <w:r w:rsidRPr="00A152AD">
        <w:rPr>
          <w:rFonts w:cs="Sylfaen"/>
          <w:b/>
          <w:lang w:val="fr-FR"/>
        </w:rPr>
        <w:t xml:space="preserve">   </w:t>
      </w:r>
    </w:p>
    <w:p w:rsidR="00BC2C5C" w:rsidRPr="003027D4" w:rsidRDefault="008D4A07" w:rsidP="008D4A07">
      <w:pPr>
        <w:pStyle w:val="ListParagraph"/>
        <w:numPr>
          <w:ilvl w:val="0"/>
          <w:numId w:val="15"/>
        </w:numPr>
        <w:shd w:val="clear" w:color="auto" w:fill="FFFFFF"/>
        <w:tabs>
          <w:tab w:val="left" w:pos="851"/>
        </w:tabs>
        <w:ind w:left="0" w:firstLine="360"/>
        <w:jc w:val="both"/>
        <w:rPr>
          <w:rFonts w:cs="Sylfaen"/>
          <w:b/>
          <w:lang w:val="hy-AM"/>
        </w:rPr>
      </w:pPr>
      <w:r w:rsidRPr="00A152AD">
        <w:rPr>
          <w:rFonts w:cs="Sylfaen"/>
          <w:b/>
          <w:lang w:val="fr-FR"/>
        </w:rPr>
        <w:t>3</w:t>
      </w:r>
      <w:r w:rsidR="00BC2C5C" w:rsidRPr="00A152AD">
        <w:rPr>
          <w:rFonts w:cs="Sylfaen"/>
          <w:b/>
          <w:lang w:val="hy-AM"/>
        </w:rPr>
        <w:t xml:space="preserve">1001 </w:t>
      </w:r>
      <w:proofErr w:type="gramStart"/>
      <w:r w:rsidR="00BC2C5C" w:rsidRPr="00A152AD">
        <w:rPr>
          <w:rFonts w:cs="Sylfaen"/>
          <w:b/>
          <w:lang w:val="hy-AM"/>
        </w:rPr>
        <w:t xml:space="preserve">միջոցառման </w:t>
      </w:r>
      <w:r w:rsidR="00BC2C5C" w:rsidRPr="00A152AD">
        <w:rPr>
          <w:rFonts w:eastAsia="Times New Roman" w:cs="Sylfaen"/>
          <w:b/>
          <w:lang w:val="hy-AM"/>
        </w:rPr>
        <w:t xml:space="preserve"> «</w:t>
      </w:r>
      <w:proofErr w:type="gramEnd"/>
      <w:r w:rsidRPr="00A152AD">
        <w:rPr>
          <w:rFonts w:eastAsia="Times New Roman" w:cs="Sylfaen"/>
          <w:b/>
          <w:lang w:val="hy-AM"/>
        </w:rPr>
        <w:t>Շենքերի և շինությունների կապիտալ վերանորոգում</w:t>
      </w:r>
      <w:r w:rsidR="00BC2C5C" w:rsidRPr="00A152AD">
        <w:rPr>
          <w:rFonts w:eastAsia="Times New Roman" w:cs="Sylfaen"/>
          <w:b/>
          <w:lang w:val="hy-AM"/>
        </w:rPr>
        <w:t xml:space="preserve">»` </w:t>
      </w:r>
      <w:r w:rsidRPr="00A152AD">
        <w:rPr>
          <w:rFonts w:eastAsia="Times New Roman" w:cs="Sylfaen"/>
          <w:b/>
          <w:lang w:val="fr-FR"/>
        </w:rPr>
        <w:t xml:space="preserve">5113 </w:t>
      </w:r>
      <w:r w:rsidR="00BC2C5C" w:rsidRPr="00A152AD">
        <w:rPr>
          <w:rFonts w:eastAsia="Times New Roman" w:cs="Sylfaen"/>
          <w:b/>
          <w:lang w:val="hy-AM"/>
        </w:rPr>
        <w:t>հոդված</w:t>
      </w:r>
      <w:r w:rsidRPr="00A152AD">
        <w:rPr>
          <w:rFonts w:eastAsia="Times New Roman" w:cs="Sylfaen"/>
          <w:b/>
          <w:lang w:val="hy-AM"/>
        </w:rPr>
        <w:t xml:space="preserve">ի </w:t>
      </w:r>
      <w:r w:rsidRPr="00A152AD">
        <w:rPr>
          <w:rFonts w:eastAsia="Times New Roman" w:cs="Sylfaen"/>
          <w:lang w:val="hy-AM"/>
        </w:rPr>
        <w:t>գծով հատկացումները</w:t>
      </w:r>
      <w:r w:rsidRPr="00A152AD">
        <w:rPr>
          <w:rFonts w:eastAsia="Times New Roman" w:cs="Sylfaen"/>
          <w:b/>
          <w:lang w:val="hy-AM"/>
        </w:rPr>
        <w:t xml:space="preserve"> </w:t>
      </w:r>
      <w:r w:rsidRPr="00A152AD">
        <w:rPr>
          <w:rFonts w:cs="Sylfaen"/>
          <w:lang w:val="hy-AM"/>
        </w:rPr>
        <w:t xml:space="preserve">նախատեսվում է նվազեցնել </w:t>
      </w:r>
      <w:r w:rsidR="00911859" w:rsidRPr="00A152AD">
        <w:rPr>
          <w:rFonts w:cs="Sylfaen"/>
          <w:lang w:val="hy-AM"/>
        </w:rPr>
        <w:t>60,5</w:t>
      </w:r>
      <w:r w:rsidRPr="00A152AD">
        <w:rPr>
          <w:rFonts w:cs="Sylfaen"/>
          <w:lang w:val="hy-AM"/>
        </w:rPr>
        <w:t xml:space="preserve"> մլն</w:t>
      </w:r>
      <w:r w:rsidR="00006B7C">
        <w:rPr>
          <w:rFonts w:ascii="Cambria Math" w:hAnsi="Cambria Math" w:cs="Cambria Math"/>
          <w:lang w:val="hy-AM"/>
        </w:rPr>
        <w:t>.</w:t>
      </w:r>
      <w:r w:rsidRPr="00A152AD">
        <w:rPr>
          <w:rFonts w:cs="Sylfaen"/>
          <w:lang w:val="hy-AM"/>
        </w:rPr>
        <w:t xml:space="preserve"> դրամով </w:t>
      </w:r>
      <w:r w:rsidRPr="00A152AD">
        <w:rPr>
          <w:rFonts w:cs="Sylfaen"/>
          <w:lang w:val="fr-FR"/>
        </w:rPr>
        <w:t>(</w:t>
      </w:r>
      <w:r w:rsidRPr="00A152AD">
        <w:rPr>
          <w:rFonts w:cs="Sylfaen"/>
          <w:lang w:val="hy-AM"/>
        </w:rPr>
        <w:t>ընդ որում՝ նվազեցվում է 1</w:t>
      </w:r>
      <w:r w:rsidR="00006B7C">
        <w:rPr>
          <w:rFonts w:ascii="Cambria Math" w:hAnsi="Cambria Math" w:cs="Cambria Math"/>
          <w:lang w:val="hy-AM"/>
        </w:rPr>
        <w:t>.</w:t>
      </w:r>
      <w:r w:rsidRPr="00A152AD">
        <w:rPr>
          <w:rFonts w:cs="Sylfaen"/>
          <w:lang w:val="hy-AM"/>
        </w:rPr>
        <w:t>3</w:t>
      </w:r>
      <w:r w:rsidR="00BD137F" w:rsidRPr="00A152AD">
        <w:rPr>
          <w:rFonts w:cs="Sylfaen"/>
          <w:lang w:val="hy-AM"/>
        </w:rPr>
        <w:t>84</w:t>
      </w:r>
      <w:r w:rsidRPr="00A152AD">
        <w:rPr>
          <w:rFonts w:cs="Sylfaen"/>
          <w:lang w:val="hy-AM"/>
        </w:rPr>
        <w:t>,7 մլն</w:t>
      </w:r>
      <w:r w:rsidR="00006B7C">
        <w:rPr>
          <w:rFonts w:ascii="Cambria Math" w:hAnsi="Cambria Math" w:cs="Cambria Math"/>
          <w:lang w:val="hy-AM"/>
        </w:rPr>
        <w:t>.</w:t>
      </w:r>
      <w:r w:rsidRPr="00A152AD">
        <w:rPr>
          <w:rFonts w:cs="Sylfaen"/>
          <w:lang w:val="hy-AM"/>
        </w:rPr>
        <w:t xml:space="preserve"> դրամով և ավելացվում է 1</w:t>
      </w:r>
      <w:r w:rsidR="00006B7C">
        <w:rPr>
          <w:rFonts w:ascii="Cambria Math" w:hAnsi="Cambria Math" w:cs="Cambria Math"/>
          <w:lang w:val="hy-AM"/>
        </w:rPr>
        <w:t>.</w:t>
      </w:r>
      <w:r w:rsidRPr="00A152AD">
        <w:rPr>
          <w:rFonts w:cs="Sylfaen"/>
          <w:lang w:val="hy-AM"/>
        </w:rPr>
        <w:t>324,2 մլն</w:t>
      </w:r>
      <w:r w:rsidR="00006B7C">
        <w:rPr>
          <w:rFonts w:ascii="Cambria Math" w:hAnsi="Cambria Math" w:cs="Cambria Math"/>
          <w:lang w:val="hy-AM"/>
        </w:rPr>
        <w:t>.</w:t>
      </w:r>
      <w:r w:rsidRPr="00A152AD">
        <w:rPr>
          <w:rFonts w:cs="Sylfaen"/>
          <w:lang w:val="hy-AM"/>
        </w:rPr>
        <w:t xml:space="preserve"> դրամ</w:t>
      </w:r>
      <w:r w:rsidRPr="00A152AD">
        <w:rPr>
          <w:rFonts w:cs="Sylfaen"/>
          <w:lang w:val="fr-FR"/>
        </w:rPr>
        <w:t>)</w:t>
      </w:r>
      <w:r w:rsidR="00BC2C5C" w:rsidRPr="00A152AD">
        <w:rPr>
          <w:rFonts w:cs="Sylfaen"/>
          <w:lang w:val="hy-AM"/>
        </w:rPr>
        <w:t>:</w:t>
      </w:r>
    </w:p>
    <w:p w:rsidR="008A675C" w:rsidRPr="008A675C" w:rsidRDefault="008A675C" w:rsidP="001B3271">
      <w:pPr>
        <w:pStyle w:val="ListParagraph"/>
        <w:shd w:val="clear" w:color="auto" w:fill="FFFFFF"/>
        <w:tabs>
          <w:tab w:val="left" w:pos="851"/>
        </w:tabs>
        <w:spacing w:after="0"/>
        <w:ind w:left="0" w:firstLine="360"/>
        <w:jc w:val="both"/>
        <w:rPr>
          <w:bCs/>
          <w:color w:val="000000"/>
          <w:lang w:val="hy-AM"/>
        </w:rPr>
      </w:pPr>
      <w:r>
        <w:rPr>
          <w:color w:val="000000"/>
          <w:lang w:val="hy-AM"/>
        </w:rPr>
        <w:t xml:space="preserve">«Ընդհանուր շինարարական աշխատանքներ» (45221142/1) գնման առարկայի գծով նախատեսված հատկացումները նվազեցնելու  հնարավորությունն ընձեռվել է Լոռու և Շիրակի մարզերում գործարկվող պարեկային ծառայության </w:t>
      </w:r>
      <w:proofErr w:type="spellStart"/>
      <w:r>
        <w:rPr>
          <w:color w:val="000000"/>
          <w:lang w:val="hy-AM"/>
        </w:rPr>
        <w:t>շենքային</w:t>
      </w:r>
      <w:proofErr w:type="spellEnd"/>
      <w:r>
        <w:rPr>
          <w:color w:val="000000"/>
          <w:lang w:val="hy-AM"/>
        </w:rPr>
        <w:t xml:space="preserve"> պայմանների ապահովման նպատակով նախատեսված ծախսերի ֆինանսավորման աղբյուրի փոփոխության արդյունքում։ Նշված աշխատանքների գծով հատկացումները նախատեսվել է կապիտալ ծախսերի կազմում, սակայն հետագա ուսումնասիրությունների արդյունքում պարզվեց, որ դրանք  ընթացիկ բնույթի են։ Ըստ այդմ ոստիկանության ընթացիկ ծախսերի ընդհանուր հատկացումների սահմաններում իրականացված </w:t>
      </w:r>
      <w:proofErr w:type="spellStart"/>
      <w:r>
        <w:rPr>
          <w:color w:val="000000"/>
          <w:lang w:val="hy-AM"/>
        </w:rPr>
        <w:t>վերաբաշխումների</w:t>
      </w:r>
      <w:proofErr w:type="spellEnd"/>
      <w:r>
        <w:rPr>
          <w:color w:val="000000"/>
          <w:lang w:val="hy-AM"/>
        </w:rPr>
        <w:t xml:space="preserve"> միջոցով ապահովեց նախատեսվող աշխատանքների կատարումը, իսկ այդ նպատակով նախատեսված կապիտալ ծախսերը տվյալ դեպքում  նախատեսվում է վերաբաշխել  նախագծով նախատեսվող ոստիկանության  մյուս առաջնահերթ համարվող ծախսերը կատարելու համար։ </w:t>
      </w:r>
      <w:r>
        <w:rPr>
          <w:bCs/>
          <w:color w:val="000000"/>
          <w:lang w:val="hy-AM"/>
        </w:rPr>
        <w:t xml:space="preserve">  </w:t>
      </w:r>
    </w:p>
    <w:p w:rsidR="00187572" w:rsidRPr="00A152AD" w:rsidRDefault="00D35F5F" w:rsidP="001B3271">
      <w:pPr>
        <w:pStyle w:val="ListParagraph"/>
        <w:shd w:val="clear" w:color="auto" w:fill="FFFFFF"/>
        <w:tabs>
          <w:tab w:val="left" w:pos="851"/>
        </w:tabs>
        <w:spacing w:after="0"/>
        <w:ind w:left="0" w:firstLine="360"/>
        <w:jc w:val="both"/>
        <w:rPr>
          <w:rFonts w:cs="Sylfaen"/>
          <w:lang w:val="hy-AM"/>
        </w:rPr>
      </w:pPr>
      <w:r w:rsidRPr="00A152AD">
        <w:rPr>
          <w:rFonts w:cs="Sylfaen"/>
          <w:lang w:val="hy-AM"/>
        </w:rPr>
        <w:lastRenderedPageBreak/>
        <w:t>Կատարվող փոփոխությունների արդյունքում</w:t>
      </w:r>
      <w:r w:rsidR="006C2C69" w:rsidRPr="00A152AD">
        <w:rPr>
          <w:rFonts w:cs="Sylfaen"/>
          <w:lang w:val="hy-AM"/>
        </w:rPr>
        <w:t xml:space="preserve"> 1275,0 մլն. դրամը նախատեսվում է ուղղել ՀՀ ոստիկանության ք. </w:t>
      </w:r>
      <w:proofErr w:type="spellStart"/>
      <w:r w:rsidR="006C2C69" w:rsidRPr="00A152AD">
        <w:rPr>
          <w:rFonts w:cs="Sylfaen"/>
          <w:lang w:val="hy-AM"/>
        </w:rPr>
        <w:t>Երևան</w:t>
      </w:r>
      <w:proofErr w:type="spellEnd"/>
      <w:r w:rsidR="006C2C69" w:rsidRPr="00A152AD">
        <w:rPr>
          <w:rFonts w:cs="Sylfaen"/>
          <w:lang w:val="hy-AM"/>
        </w:rPr>
        <w:t xml:space="preserve">, Էրեբունի </w:t>
      </w:r>
      <w:r w:rsidR="00CF6A8D">
        <w:rPr>
          <w:rFonts w:cs="Sylfaen"/>
          <w:lang w:val="hy-AM"/>
        </w:rPr>
        <w:t>վարչական շրջան</w:t>
      </w:r>
      <w:r w:rsidR="006C2C69" w:rsidRPr="00A152AD">
        <w:rPr>
          <w:rFonts w:cs="Sylfaen"/>
          <w:lang w:val="hy-AM"/>
        </w:rPr>
        <w:t xml:space="preserve">, Խորենացի 158 հասցեում տեղակայված շենք-շինությունների </w:t>
      </w:r>
      <w:proofErr w:type="spellStart"/>
      <w:r w:rsidR="006C2C69" w:rsidRPr="00A152AD">
        <w:rPr>
          <w:rFonts w:cs="Sylfaen"/>
          <w:lang w:val="hy-AM"/>
        </w:rPr>
        <w:t>հիմնանորոգման</w:t>
      </w:r>
      <w:proofErr w:type="spellEnd"/>
      <w:r w:rsidR="006C2C69" w:rsidRPr="00A152AD">
        <w:rPr>
          <w:rFonts w:cs="Sylfaen"/>
          <w:lang w:val="hy-AM"/>
        </w:rPr>
        <w:t>-վերակառուցման (կառուցման) աշխատանքների</w:t>
      </w:r>
      <w:r w:rsidR="00187572" w:rsidRPr="00A152AD">
        <w:rPr>
          <w:rFonts w:cs="Sylfaen"/>
          <w:lang w:val="hy-AM"/>
        </w:rPr>
        <w:t xml:space="preserve"> 2022թ</w:t>
      </w:r>
      <w:r w:rsidR="00006B7C">
        <w:rPr>
          <w:rFonts w:ascii="Cambria Math" w:hAnsi="Cambria Math" w:cs="Cambria Math"/>
          <w:lang w:val="hy-AM"/>
        </w:rPr>
        <w:t>.</w:t>
      </w:r>
      <w:r w:rsidR="00187572" w:rsidRPr="00A152AD">
        <w:rPr>
          <w:rFonts w:cs="Sylfaen"/>
          <w:lang w:val="hy-AM"/>
        </w:rPr>
        <w:t xml:space="preserve"> մասնաբաժնի</w:t>
      </w:r>
      <w:r w:rsidR="006C2C69" w:rsidRPr="00A152AD">
        <w:rPr>
          <w:rFonts w:cs="Sylfaen"/>
          <w:lang w:val="hy-AM"/>
        </w:rPr>
        <w:t xml:space="preserve"> ֆինանսավորմանը։ </w:t>
      </w:r>
    </w:p>
    <w:p w:rsidR="00187572" w:rsidRPr="00A152AD" w:rsidRDefault="00187572" w:rsidP="00187572">
      <w:pPr>
        <w:pStyle w:val="mechtex"/>
        <w:spacing w:line="276" w:lineRule="auto"/>
        <w:ind w:firstLine="450"/>
        <w:jc w:val="both"/>
        <w:rPr>
          <w:rFonts w:ascii="GHEA Grapalat" w:hAnsi="GHEA Grapalat" w:cs="Aharoni"/>
          <w:bCs/>
          <w:sz w:val="24"/>
          <w:szCs w:val="24"/>
          <w:lang w:val="hy-AM" w:eastAsia="en-US" w:bidi="he-IL"/>
        </w:rPr>
      </w:pPr>
      <w:r w:rsidRPr="00A152AD">
        <w:rPr>
          <w:rFonts w:ascii="GHEA Grapalat" w:hAnsi="GHEA Grapalat" w:cs="Aharoni"/>
          <w:bCs/>
          <w:sz w:val="24"/>
          <w:szCs w:val="24"/>
          <w:lang w:val="hy-AM" w:eastAsia="en-US" w:bidi="he-IL"/>
        </w:rPr>
        <w:t xml:space="preserve">ՀՀ կառավարության 2020թ-ի ապրիլի 23-ի &lt;&lt;Հայաստանի Հանրապետության ոստիկանության բարեփոխումների ռազմավարությունը և դրանից բխող 2020-2022 թվականների գործողությունների ծրագիրը հաստատելու մասին&gt;&gt; թիվ 638-Լ որոշման 2-րդ հավելվածի «Պարեկային ոստիկանության </w:t>
      </w:r>
      <w:bookmarkStart w:id="0" w:name="_GoBack"/>
      <w:bookmarkEnd w:id="0"/>
      <w:r w:rsidRPr="00A152AD">
        <w:rPr>
          <w:rFonts w:ascii="GHEA Grapalat" w:hAnsi="GHEA Grapalat" w:cs="Aharoni"/>
          <w:bCs/>
          <w:sz w:val="24"/>
          <w:szCs w:val="24"/>
          <w:lang w:val="hy-AM" w:eastAsia="en-US" w:bidi="he-IL"/>
        </w:rPr>
        <w:t>ծառայության և Օպերատիվ կառավարման կենտրոնի ներդրում» ուղղության 5</w:t>
      </w:r>
      <w:r w:rsidR="00006B7C">
        <w:rPr>
          <w:rFonts w:ascii="Cambria Math" w:hAnsi="Cambria Math" w:cs="Cambria Math"/>
          <w:bCs/>
          <w:sz w:val="24"/>
          <w:szCs w:val="24"/>
          <w:lang w:val="hy-AM" w:eastAsia="en-US" w:bidi="he-IL"/>
        </w:rPr>
        <w:t>.</w:t>
      </w:r>
      <w:r w:rsidRPr="00A152AD">
        <w:rPr>
          <w:rFonts w:ascii="GHEA Grapalat" w:hAnsi="GHEA Grapalat" w:cs="Aharoni"/>
          <w:bCs/>
          <w:sz w:val="24"/>
          <w:szCs w:val="24"/>
          <w:lang w:val="hy-AM" w:eastAsia="en-US" w:bidi="he-IL"/>
        </w:rPr>
        <w:t xml:space="preserve">2-րդ կետի համաձայն նախատեսվում է կառուցել և վերանորոգել ք. </w:t>
      </w:r>
      <w:proofErr w:type="spellStart"/>
      <w:r w:rsidRPr="00A152AD">
        <w:rPr>
          <w:rFonts w:ascii="GHEA Grapalat" w:hAnsi="GHEA Grapalat" w:cs="Aharoni"/>
          <w:bCs/>
          <w:sz w:val="24"/>
          <w:szCs w:val="24"/>
          <w:lang w:val="hy-AM" w:eastAsia="en-US" w:bidi="he-IL"/>
        </w:rPr>
        <w:t>Երևան</w:t>
      </w:r>
      <w:proofErr w:type="spellEnd"/>
      <w:r w:rsidRPr="00A152AD">
        <w:rPr>
          <w:rFonts w:ascii="GHEA Grapalat" w:hAnsi="GHEA Grapalat" w:cs="Aharoni"/>
          <w:bCs/>
          <w:sz w:val="24"/>
          <w:szCs w:val="24"/>
          <w:lang w:val="hy-AM" w:eastAsia="en-US" w:bidi="he-IL"/>
        </w:rPr>
        <w:t xml:space="preserve">, Էրեբունի </w:t>
      </w:r>
      <w:r w:rsidR="00CF6A8D">
        <w:rPr>
          <w:rFonts w:ascii="GHEA Grapalat" w:hAnsi="GHEA Grapalat" w:cs="Aharoni"/>
          <w:bCs/>
          <w:sz w:val="24"/>
          <w:szCs w:val="24"/>
          <w:lang w:val="hy-AM" w:eastAsia="en-US" w:bidi="he-IL"/>
        </w:rPr>
        <w:t>վարչական շրջան</w:t>
      </w:r>
      <w:r w:rsidRPr="00A152AD">
        <w:rPr>
          <w:rFonts w:ascii="GHEA Grapalat" w:hAnsi="GHEA Grapalat" w:cs="Aharoni"/>
          <w:bCs/>
          <w:sz w:val="24"/>
          <w:szCs w:val="24"/>
          <w:lang w:val="hy-AM" w:eastAsia="en-US" w:bidi="he-IL"/>
        </w:rPr>
        <w:t xml:space="preserve">, Խորենացի 158 հասցեում </w:t>
      </w:r>
      <w:proofErr w:type="spellStart"/>
      <w:r w:rsidRPr="00A152AD">
        <w:rPr>
          <w:rFonts w:ascii="GHEA Grapalat" w:hAnsi="GHEA Grapalat" w:cs="Aharoni"/>
          <w:bCs/>
          <w:sz w:val="24"/>
          <w:szCs w:val="24"/>
          <w:lang w:val="hy-AM" w:eastAsia="en-US" w:bidi="he-IL"/>
        </w:rPr>
        <w:t>տեղակայաված</w:t>
      </w:r>
      <w:proofErr w:type="spellEnd"/>
      <w:r w:rsidRPr="00A152AD">
        <w:rPr>
          <w:rFonts w:ascii="GHEA Grapalat" w:hAnsi="GHEA Grapalat" w:cs="Aharoni"/>
          <w:bCs/>
          <w:sz w:val="24"/>
          <w:szCs w:val="24"/>
          <w:lang w:val="hy-AM" w:eastAsia="en-US" w:bidi="he-IL"/>
        </w:rPr>
        <w:t xml:space="preserve"> շենք-շինությունները, որտեղ պետք է տեղակայվեն նշված ստորաբաժանումները։</w:t>
      </w:r>
    </w:p>
    <w:p w:rsidR="00187572" w:rsidRPr="00A152AD" w:rsidRDefault="00187572" w:rsidP="00187572">
      <w:pPr>
        <w:pStyle w:val="NormalWeb"/>
        <w:spacing w:before="0" w:beforeAutospacing="0" w:after="0" w:afterAutospacing="0"/>
        <w:ind w:firstLine="450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A152AD">
        <w:rPr>
          <w:rFonts w:ascii="GHEA Grapalat" w:hAnsi="GHEA Grapalat" w:cs="Aharoni"/>
          <w:bCs/>
          <w:lang w:val="hy-AM" w:eastAsia="en-US" w:bidi="he-IL"/>
        </w:rPr>
        <w:t xml:space="preserve"> </w:t>
      </w:r>
      <w:r w:rsidRPr="00A152AD">
        <w:rPr>
          <w:rFonts w:ascii="GHEA Grapalat" w:hAnsi="GHEA Grapalat"/>
          <w:color w:val="000000"/>
          <w:shd w:val="clear" w:color="auto" w:fill="FFFFFF"/>
          <w:lang w:val="hy-AM"/>
        </w:rPr>
        <w:t xml:space="preserve">Նշված աշխատանքների իրականացման համար անհրաժեշտ նախագծանախահաշվային փաստաթղթերի ձեռքբերման նպատակով ՀՀ օրենսդրության պահանջներին համապատասխան կազմակերպվել է գնման գործընթաց, որի արդյունքում 2020թ-ի սեպտեմբերի 10-ին N ՀՀՔԿ-ԳՀԽԾԲ-2018 </w:t>
      </w:r>
      <w:proofErr w:type="spellStart"/>
      <w:r w:rsidRPr="00A152AD">
        <w:rPr>
          <w:rFonts w:ascii="GHEA Grapalat" w:hAnsi="GHEA Grapalat"/>
          <w:color w:val="000000"/>
          <w:shd w:val="clear" w:color="auto" w:fill="FFFFFF"/>
          <w:lang w:val="hy-AM"/>
        </w:rPr>
        <w:t>ծածկագրով</w:t>
      </w:r>
      <w:proofErr w:type="spellEnd"/>
      <w:r w:rsidRPr="00A152AD">
        <w:rPr>
          <w:rFonts w:ascii="GHEA Grapalat" w:hAnsi="GHEA Grapalat"/>
          <w:color w:val="000000"/>
          <w:shd w:val="clear" w:color="auto" w:fill="FFFFFF"/>
          <w:lang w:val="hy-AM"/>
        </w:rPr>
        <w:t xml:space="preserve"> &lt;&lt;</w:t>
      </w:r>
      <w:proofErr w:type="spellStart"/>
      <w:r w:rsidRPr="00A152AD">
        <w:rPr>
          <w:rFonts w:ascii="GHEA Grapalat" w:hAnsi="GHEA Grapalat"/>
          <w:color w:val="000000"/>
          <w:shd w:val="clear" w:color="auto" w:fill="FFFFFF"/>
          <w:lang w:val="hy-AM"/>
        </w:rPr>
        <w:t>Համաշին</w:t>
      </w:r>
      <w:proofErr w:type="spellEnd"/>
      <w:r w:rsidRPr="00A152AD">
        <w:rPr>
          <w:rFonts w:ascii="GHEA Grapalat" w:hAnsi="GHEA Grapalat"/>
          <w:color w:val="000000"/>
          <w:shd w:val="clear" w:color="auto" w:fill="FFFFFF"/>
          <w:lang w:val="hy-AM"/>
        </w:rPr>
        <w:t xml:space="preserve"> նախագիծ&gt;&gt; ՍՊԸ-ի հետ կնքվել է պայմանագիր, որի համաձայն շինարարական աշխատանքների գումարի չափը հաշվարկվել է շուրջ 2,4 մլրդ. դրամ, իսկ կատարման ժամկետ է սահմանվել 930 օր: Հարկ է նշել, որ հիշյալ կազմակերպության կողմից կազմված նախագծանախահաշվային փաստաթղթերը ՀՀ օրենսդրությամբ պահանջներին համապատասխան ենթարկվել են պարզ, ինչպես նաև համալիր փորձաքննությունների և ստացել են դրական եզրակացություններ: </w:t>
      </w:r>
    </w:p>
    <w:p w:rsidR="00187572" w:rsidRPr="00A152AD" w:rsidRDefault="001B3271" w:rsidP="00187572">
      <w:pPr>
        <w:pStyle w:val="NormalWeb"/>
        <w:spacing w:before="0" w:beforeAutospacing="0" w:after="0" w:afterAutospacing="0"/>
        <w:ind w:firstLine="450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A152AD">
        <w:rPr>
          <w:rFonts w:ascii="GHEA Grapalat" w:hAnsi="GHEA Grapalat"/>
          <w:color w:val="000000"/>
          <w:shd w:val="clear" w:color="auto" w:fill="FFFFFF"/>
          <w:lang w:val="hy-AM"/>
        </w:rPr>
        <w:t>&lt;&lt;</w:t>
      </w:r>
      <w:proofErr w:type="spellStart"/>
      <w:r w:rsidRPr="00A152AD">
        <w:rPr>
          <w:rFonts w:ascii="GHEA Grapalat" w:hAnsi="GHEA Grapalat"/>
          <w:color w:val="000000"/>
          <w:shd w:val="clear" w:color="auto" w:fill="FFFFFF"/>
          <w:lang w:val="hy-AM"/>
        </w:rPr>
        <w:t>Բիդեք</w:t>
      </w:r>
      <w:proofErr w:type="spellEnd"/>
      <w:r w:rsidRPr="00A152AD">
        <w:rPr>
          <w:rFonts w:ascii="GHEA Grapalat" w:hAnsi="GHEA Grapalat"/>
          <w:color w:val="000000"/>
          <w:shd w:val="clear" w:color="auto" w:fill="FFFFFF"/>
          <w:lang w:val="hy-AM"/>
        </w:rPr>
        <w:t>&gt;&gt; ՍՊԸ-ի հետ 03</w:t>
      </w:r>
      <w:r w:rsidR="00006B7C">
        <w:rPr>
          <w:rFonts w:ascii="Cambria Math" w:hAnsi="Cambria Math" w:cs="Cambria Math"/>
          <w:color w:val="000000"/>
          <w:shd w:val="clear" w:color="auto" w:fill="FFFFFF"/>
          <w:lang w:val="hy-AM"/>
        </w:rPr>
        <w:t>.</w:t>
      </w:r>
      <w:r w:rsidRPr="00A152AD">
        <w:rPr>
          <w:rFonts w:ascii="GHEA Grapalat" w:hAnsi="GHEA Grapalat"/>
          <w:color w:val="000000"/>
          <w:shd w:val="clear" w:color="auto" w:fill="FFFFFF"/>
          <w:lang w:val="hy-AM"/>
        </w:rPr>
        <w:t>09</w:t>
      </w:r>
      <w:r w:rsidR="00006B7C">
        <w:rPr>
          <w:rFonts w:ascii="Cambria Math" w:hAnsi="Cambria Math" w:cs="Cambria Math"/>
          <w:color w:val="000000"/>
          <w:shd w:val="clear" w:color="auto" w:fill="FFFFFF"/>
          <w:lang w:val="hy-AM"/>
        </w:rPr>
        <w:t>.</w:t>
      </w:r>
      <w:r w:rsidRPr="00A152AD">
        <w:rPr>
          <w:rFonts w:ascii="GHEA Grapalat" w:hAnsi="GHEA Grapalat"/>
          <w:color w:val="000000"/>
          <w:shd w:val="clear" w:color="auto" w:fill="FFFFFF"/>
          <w:lang w:val="hy-AM"/>
        </w:rPr>
        <w:t>2021</w:t>
      </w:r>
      <w:r w:rsidRPr="00A152AD">
        <w:rPr>
          <w:rFonts w:ascii="GHEA Grapalat" w:hAnsi="GHEA Grapalat" w:cs="GHEA Grapalat"/>
          <w:color w:val="000000"/>
          <w:shd w:val="clear" w:color="auto" w:fill="FFFFFF"/>
          <w:lang w:val="hy-AM"/>
        </w:rPr>
        <w:t>թ</w:t>
      </w:r>
      <w:r w:rsidR="00006B7C">
        <w:rPr>
          <w:rFonts w:ascii="Cambria Math" w:hAnsi="Cambria Math" w:cs="Cambria Math"/>
          <w:color w:val="000000"/>
          <w:shd w:val="clear" w:color="auto" w:fill="FFFFFF"/>
          <w:lang w:val="hy-AM"/>
        </w:rPr>
        <w:t>.</w:t>
      </w:r>
      <w:r w:rsidRPr="00A152AD">
        <w:rPr>
          <w:rFonts w:ascii="GHEA Grapalat" w:hAnsi="GHEA Grapalat"/>
          <w:color w:val="000000"/>
          <w:shd w:val="clear" w:color="auto" w:fill="FFFFFF"/>
          <w:lang w:val="hy-AM"/>
        </w:rPr>
        <w:t xml:space="preserve"> կնքված  ՀՀ Ո ԲՄԱՇՁԲ2021-ՇԻՆ/ՕԿԿ-47 </w:t>
      </w:r>
      <w:proofErr w:type="spellStart"/>
      <w:r w:rsidRPr="00A152AD">
        <w:rPr>
          <w:rFonts w:ascii="GHEA Grapalat" w:hAnsi="GHEA Grapalat"/>
          <w:color w:val="000000"/>
          <w:shd w:val="clear" w:color="auto" w:fill="FFFFFF"/>
          <w:lang w:val="hy-AM"/>
        </w:rPr>
        <w:t>ծածկագրով</w:t>
      </w:r>
      <w:proofErr w:type="spellEnd"/>
      <w:r w:rsidRPr="00A152AD">
        <w:rPr>
          <w:rFonts w:ascii="GHEA Grapalat" w:hAnsi="GHEA Grapalat"/>
          <w:color w:val="000000"/>
          <w:shd w:val="clear" w:color="auto" w:fill="FFFFFF"/>
          <w:lang w:val="hy-AM"/>
        </w:rPr>
        <w:t xml:space="preserve"> Պետության կարիքների համար կապալային աշխատանքների կատարման պետական գնման պայմանագրի համաձայն շինարարական </w:t>
      </w:r>
      <w:r w:rsidR="00187572" w:rsidRPr="00A152AD">
        <w:rPr>
          <w:rFonts w:ascii="GHEA Grapalat" w:hAnsi="GHEA Grapalat"/>
          <w:color w:val="000000"/>
          <w:shd w:val="clear" w:color="auto" w:fill="FFFFFF"/>
          <w:lang w:val="hy-AM"/>
        </w:rPr>
        <w:t>աշխատանք</w:t>
      </w:r>
      <w:r w:rsidRPr="00A152AD">
        <w:rPr>
          <w:rFonts w:ascii="GHEA Grapalat" w:hAnsi="GHEA Grapalat"/>
          <w:color w:val="000000"/>
          <w:shd w:val="clear" w:color="auto" w:fill="FFFFFF"/>
          <w:lang w:val="hy-AM"/>
        </w:rPr>
        <w:t>ներ</w:t>
      </w:r>
      <w:r w:rsidR="00187572" w:rsidRPr="00A152AD">
        <w:rPr>
          <w:rFonts w:ascii="GHEA Grapalat" w:hAnsi="GHEA Grapalat"/>
          <w:color w:val="000000"/>
          <w:shd w:val="clear" w:color="auto" w:fill="FFFFFF"/>
          <w:lang w:val="hy-AM"/>
        </w:rPr>
        <w:t>ի գին</w:t>
      </w:r>
      <w:r w:rsidRPr="00A152AD">
        <w:rPr>
          <w:rFonts w:ascii="GHEA Grapalat" w:hAnsi="GHEA Grapalat"/>
          <w:color w:val="000000"/>
          <w:shd w:val="clear" w:color="auto" w:fill="FFFFFF"/>
          <w:lang w:val="hy-AM"/>
        </w:rPr>
        <w:t>ը</w:t>
      </w:r>
      <w:r w:rsidR="00187572" w:rsidRPr="00A152AD">
        <w:rPr>
          <w:rFonts w:ascii="GHEA Grapalat" w:hAnsi="GHEA Grapalat"/>
          <w:color w:val="000000"/>
          <w:shd w:val="clear" w:color="auto" w:fill="FFFFFF"/>
          <w:lang w:val="hy-AM"/>
        </w:rPr>
        <w:t xml:space="preserve"> սահմանվել </w:t>
      </w:r>
      <w:r w:rsidRPr="00A152AD">
        <w:rPr>
          <w:rFonts w:ascii="GHEA Grapalat" w:hAnsi="GHEA Grapalat"/>
          <w:color w:val="000000"/>
          <w:shd w:val="clear" w:color="auto" w:fill="FFFFFF"/>
          <w:lang w:val="hy-AM"/>
        </w:rPr>
        <w:t xml:space="preserve">է </w:t>
      </w:r>
      <w:r w:rsidR="00187572" w:rsidRPr="00A152AD">
        <w:rPr>
          <w:rFonts w:ascii="GHEA Grapalat" w:hAnsi="GHEA Grapalat"/>
          <w:color w:val="000000"/>
          <w:shd w:val="clear" w:color="auto" w:fill="FFFFFF"/>
          <w:lang w:val="hy-AM"/>
        </w:rPr>
        <w:t xml:space="preserve">2.2 մլրդ. դրամ: </w:t>
      </w:r>
    </w:p>
    <w:p w:rsidR="006C2C69" w:rsidRPr="00A152AD" w:rsidRDefault="001B3271" w:rsidP="006C2C69">
      <w:pPr>
        <w:pStyle w:val="ListParagraph"/>
        <w:shd w:val="clear" w:color="auto" w:fill="FFFFFF"/>
        <w:tabs>
          <w:tab w:val="left" w:pos="851"/>
        </w:tabs>
        <w:ind w:left="0" w:firstLine="360"/>
        <w:jc w:val="both"/>
        <w:rPr>
          <w:rFonts w:cs="Sylfaen"/>
          <w:lang w:val="hy-AM"/>
        </w:rPr>
      </w:pPr>
      <w:r w:rsidRPr="00A152AD">
        <w:rPr>
          <w:rFonts w:cs="Sylfaen"/>
          <w:lang w:val="hy-AM"/>
        </w:rPr>
        <w:t xml:space="preserve">Նշված պայմանագրի շրջանակներում </w:t>
      </w:r>
      <w:r w:rsidR="006C2C69" w:rsidRPr="00A152AD">
        <w:rPr>
          <w:rFonts w:cs="Sylfaen"/>
          <w:lang w:val="hy-AM"/>
        </w:rPr>
        <w:t>2021 թվականի 4-րդ եռամսյակում</w:t>
      </w:r>
      <w:r w:rsidRPr="00A152AD">
        <w:rPr>
          <w:rFonts w:cs="Sylfaen"/>
          <w:lang w:val="hy-AM"/>
        </w:rPr>
        <w:t xml:space="preserve"> կատարված շինարարական աշխատանքների համար </w:t>
      </w:r>
      <w:r w:rsidR="006C2C69" w:rsidRPr="00A152AD">
        <w:rPr>
          <w:rFonts w:cs="Sylfaen"/>
          <w:lang w:val="hy-AM"/>
        </w:rPr>
        <w:t>վճարվել է 250,0 մլն ՀՀ դրամ:</w:t>
      </w:r>
    </w:p>
    <w:p w:rsidR="00995074" w:rsidRPr="00A152AD" w:rsidRDefault="001B3271" w:rsidP="00995074">
      <w:pPr>
        <w:pStyle w:val="ListParagraph"/>
        <w:shd w:val="clear" w:color="auto" w:fill="FFFFFF"/>
        <w:tabs>
          <w:tab w:val="left" w:pos="851"/>
        </w:tabs>
        <w:ind w:left="0" w:firstLine="360"/>
        <w:jc w:val="both"/>
        <w:rPr>
          <w:rFonts w:cs="Sylfaen"/>
          <w:lang w:val="hy-AM"/>
        </w:rPr>
      </w:pPr>
      <w:r w:rsidRPr="00A152AD">
        <w:rPr>
          <w:rFonts w:cs="Sylfaen"/>
          <w:lang w:val="hy-AM"/>
        </w:rPr>
        <w:t>Ընթացիկ տարվա բյուջետային հատկացումներից 1</w:t>
      </w:r>
      <w:r w:rsidR="00006B7C">
        <w:rPr>
          <w:rFonts w:ascii="Cambria Math" w:hAnsi="Cambria Math" w:cs="Cambria Math"/>
          <w:lang w:val="hy-AM"/>
        </w:rPr>
        <w:t>.</w:t>
      </w:r>
      <w:r w:rsidRPr="00A152AD">
        <w:rPr>
          <w:rFonts w:cs="Sylfaen"/>
          <w:lang w:val="hy-AM"/>
        </w:rPr>
        <w:t>300,0 մլն</w:t>
      </w:r>
      <w:r w:rsidR="00006B7C">
        <w:rPr>
          <w:rFonts w:ascii="Cambria Math" w:hAnsi="Cambria Math" w:cs="Cambria Math"/>
          <w:lang w:val="hy-AM"/>
        </w:rPr>
        <w:t>.</w:t>
      </w:r>
      <w:r w:rsidRPr="00A152AD">
        <w:rPr>
          <w:rFonts w:cs="Sylfaen"/>
          <w:lang w:val="hy-AM"/>
        </w:rPr>
        <w:t xml:space="preserve"> դրամը </w:t>
      </w:r>
      <w:r w:rsidR="00D35F5F" w:rsidRPr="00A152AD">
        <w:rPr>
          <w:rFonts w:cs="Sylfaen"/>
          <w:lang w:val="hy-AM"/>
        </w:rPr>
        <w:t>նախատեսվել</w:t>
      </w:r>
      <w:r w:rsidRPr="00A152AD">
        <w:rPr>
          <w:rFonts w:cs="Sylfaen"/>
          <w:lang w:val="hy-AM"/>
        </w:rPr>
        <w:t xml:space="preserve"> է նշված շինարարական աշխատանքների 2022թ</w:t>
      </w:r>
      <w:r w:rsidR="00006B7C">
        <w:rPr>
          <w:rFonts w:ascii="Cambria Math" w:hAnsi="Cambria Math" w:cs="Cambria Math"/>
          <w:lang w:val="hy-AM"/>
        </w:rPr>
        <w:t>.</w:t>
      </w:r>
      <w:r w:rsidRPr="00A152AD">
        <w:rPr>
          <w:rFonts w:cs="Sylfaen"/>
          <w:lang w:val="hy-AM"/>
        </w:rPr>
        <w:t xml:space="preserve"> մասնաբաժնի ֆինան</w:t>
      </w:r>
      <w:r w:rsidR="00995074" w:rsidRPr="00A152AD">
        <w:rPr>
          <w:rFonts w:cs="Sylfaen"/>
          <w:lang w:val="hy-AM"/>
        </w:rPr>
        <w:t>սավորմանը, որից 25,0 մլն</w:t>
      </w:r>
      <w:r w:rsidR="00006B7C">
        <w:rPr>
          <w:rFonts w:ascii="Cambria Math" w:hAnsi="Cambria Math" w:cs="Cambria Math"/>
          <w:lang w:val="hy-AM"/>
        </w:rPr>
        <w:t>.</w:t>
      </w:r>
      <w:r w:rsidR="00995074" w:rsidRPr="00A152AD">
        <w:rPr>
          <w:rFonts w:cs="Sylfaen"/>
          <w:lang w:val="hy-AM"/>
        </w:rPr>
        <w:t xml:space="preserve"> դրամը նախագծով առաջարկվում է ուղղել նշված շինարարական աշխատանքների նկատմամբ որակի տեխնիկական (17,0 մլն</w:t>
      </w:r>
      <w:r w:rsidR="00006B7C">
        <w:rPr>
          <w:rFonts w:ascii="Cambria Math" w:hAnsi="Cambria Math" w:cs="Cambria Math"/>
          <w:lang w:val="hy-AM"/>
        </w:rPr>
        <w:t>.</w:t>
      </w:r>
      <w:r w:rsidR="00995074" w:rsidRPr="00A152AD">
        <w:rPr>
          <w:rFonts w:cs="Sylfaen"/>
          <w:lang w:val="hy-AM"/>
        </w:rPr>
        <w:t xml:space="preserve"> դրամ) և հեղինակային հսկողության (8,0 մլն</w:t>
      </w:r>
      <w:r w:rsidR="00006B7C">
        <w:rPr>
          <w:rFonts w:ascii="Cambria Math" w:hAnsi="Cambria Math" w:cs="Cambria Math"/>
          <w:lang w:val="hy-AM"/>
        </w:rPr>
        <w:t>.</w:t>
      </w:r>
      <w:r w:rsidR="00995074" w:rsidRPr="00A152AD">
        <w:rPr>
          <w:rFonts w:cs="Sylfaen"/>
          <w:lang w:val="hy-AM"/>
        </w:rPr>
        <w:t xml:space="preserve"> դրամ) ծառայությունների ձեռքբերմանը (համապատասխանաբար՝ ՀՀՔԿ-ԳՀԽԾՁԲ-21/12,  ՀՀՔԿ-ՄԱԾՁԲ-21/12Հ պայմանագրեր)։ </w:t>
      </w:r>
    </w:p>
    <w:p w:rsidR="008D4A07" w:rsidRPr="00A152AD" w:rsidRDefault="00D35F5F" w:rsidP="00E45FAB">
      <w:pPr>
        <w:pStyle w:val="ListParagraph"/>
        <w:shd w:val="clear" w:color="auto" w:fill="FFFFFF"/>
        <w:tabs>
          <w:tab w:val="left" w:pos="851"/>
        </w:tabs>
        <w:ind w:left="0" w:firstLine="426"/>
        <w:jc w:val="both"/>
        <w:rPr>
          <w:rFonts w:cs="Sylfaen"/>
          <w:lang w:val="hy-AM"/>
        </w:rPr>
      </w:pPr>
      <w:r w:rsidRPr="00A152AD">
        <w:rPr>
          <w:rFonts w:cs="Sylfaen"/>
          <w:lang w:val="hy-AM"/>
        </w:rPr>
        <w:t>Կատարվող փոփոխություններից</w:t>
      </w:r>
      <w:r w:rsidR="008D4A07" w:rsidRPr="00A152AD">
        <w:rPr>
          <w:rFonts w:cs="Sylfaen"/>
          <w:lang w:val="hy-AM"/>
        </w:rPr>
        <w:t xml:space="preserve"> 23.8 մլն. դրամը նախատեսվում է ուղղել ՀՀ ոստիկանության ԱՎՎ </w:t>
      </w:r>
      <w:r w:rsidR="006C2C69" w:rsidRPr="00A152AD">
        <w:rPr>
          <w:rFonts w:cs="Sylfaen"/>
          <w:lang w:val="hy-AM"/>
        </w:rPr>
        <w:t xml:space="preserve">          </w:t>
      </w:r>
      <w:r w:rsidR="008D4A07" w:rsidRPr="00A152AD">
        <w:rPr>
          <w:rFonts w:cs="Sylfaen"/>
          <w:lang w:val="hy-AM"/>
        </w:rPr>
        <w:t xml:space="preserve">ք. </w:t>
      </w:r>
      <w:proofErr w:type="spellStart"/>
      <w:r w:rsidR="008D4A07" w:rsidRPr="00A152AD">
        <w:rPr>
          <w:rFonts w:cs="Sylfaen"/>
          <w:lang w:val="hy-AM"/>
        </w:rPr>
        <w:t>Երևան</w:t>
      </w:r>
      <w:proofErr w:type="spellEnd"/>
      <w:r w:rsidR="008D4A07" w:rsidRPr="00A152AD">
        <w:rPr>
          <w:rFonts w:cs="Sylfaen"/>
          <w:lang w:val="hy-AM"/>
        </w:rPr>
        <w:t xml:space="preserve">  </w:t>
      </w:r>
      <w:proofErr w:type="spellStart"/>
      <w:r w:rsidR="008D4A07" w:rsidRPr="00A152AD">
        <w:rPr>
          <w:rFonts w:cs="Sylfaen"/>
          <w:lang w:val="hy-AM"/>
        </w:rPr>
        <w:t>Զաքյան</w:t>
      </w:r>
      <w:proofErr w:type="spellEnd"/>
      <w:r w:rsidR="008D4A07" w:rsidRPr="00A152AD">
        <w:rPr>
          <w:rFonts w:cs="Sylfaen"/>
          <w:lang w:val="hy-AM"/>
        </w:rPr>
        <w:t xml:space="preserve"> փողոց 3 շենք</w:t>
      </w:r>
      <w:r w:rsidR="00006B7C">
        <w:rPr>
          <w:rFonts w:ascii="Cambria Math" w:hAnsi="Cambria Math" w:cs="Cambria Math"/>
          <w:lang w:val="hy-AM"/>
        </w:rPr>
        <w:t>.</w:t>
      </w:r>
      <w:r w:rsidR="008D4A07" w:rsidRPr="00A152AD">
        <w:rPr>
          <w:rFonts w:cs="Sylfaen"/>
          <w:lang w:val="hy-AM"/>
        </w:rPr>
        <w:t xml:space="preserve">118/1 հասցեում տեղակայված շինության  կապիտալ վերանորոգման աշխատանքների ֆինանսավորմանը, </w:t>
      </w:r>
      <w:r w:rsidR="006C2C69" w:rsidRPr="00A152AD">
        <w:rPr>
          <w:rFonts w:cs="Sylfaen"/>
          <w:lang w:val="hy-AM"/>
        </w:rPr>
        <w:t xml:space="preserve">(պայմանով պայմանագիր՝ </w:t>
      </w:r>
      <w:r w:rsidR="008D4A07" w:rsidRPr="00A152AD">
        <w:rPr>
          <w:rFonts w:cs="Sylfaen"/>
          <w:lang w:val="hy-AM"/>
        </w:rPr>
        <w:t>ՀՀ Ո ԳՀԱՇՁԲ- ՎԵՐԱՆՈՐՈԳՈՒՄ/2022/Հ-26)</w:t>
      </w:r>
      <w:r w:rsidR="006C2C69" w:rsidRPr="00A152AD">
        <w:rPr>
          <w:rFonts w:cs="Sylfaen"/>
          <w:lang w:val="hy-AM"/>
        </w:rPr>
        <w:t>, 0,3 մլն</w:t>
      </w:r>
      <w:r w:rsidR="00006B7C">
        <w:rPr>
          <w:rFonts w:ascii="Cambria Math" w:hAnsi="Cambria Math" w:cs="Cambria Math"/>
          <w:lang w:val="hy-AM"/>
        </w:rPr>
        <w:t>.</w:t>
      </w:r>
      <w:r w:rsidR="006C2C69" w:rsidRPr="00A152AD">
        <w:rPr>
          <w:rFonts w:cs="Sylfaen"/>
          <w:lang w:val="hy-AM"/>
        </w:rPr>
        <w:t xml:space="preserve"> դրամը՝ նշված շինարարական աշխատանքների նկատմամբ որակի տեխնիկական հսկողության ծառայության </w:t>
      </w:r>
      <w:r w:rsidR="006C2C69" w:rsidRPr="00A152AD">
        <w:rPr>
          <w:rFonts w:cs="Sylfaen"/>
          <w:lang w:val="hy-AM"/>
        </w:rPr>
        <w:lastRenderedPageBreak/>
        <w:t>ձեռքբերմանը, (պայմանով պայմանագիր՝  ՀՀ Ո ԳՀԾՁԲ-ՏԵԽՀՍԿՈՂՈՒԹՅՈՒՆ/2022/Հ-28), իսկ 0,1 մլն</w:t>
      </w:r>
      <w:r w:rsidR="00006B7C">
        <w:rPr>
          <w:rFonts w:ascii="Cambria Math" w:hAnsi="Cambria Math" w:cs="Cambria Math"/>
          <w:lang w:val="hy-AM"/>
        </w:rPr>
        <w:t>.</w:t>
      </w:r>
      <w:r w:rsidR="006C2C69" w:rsidRPr="00A152AD">
        <w:rPr>
          <w:rFonts w:cs="Sylfaen"/>
          <w:lang w:val="hy-AM"/>
        </w:rPr>
        <w:t xml:space="preserve"> դրամը՝ հեղինակային հսկողության ծառայության ձեռքբերմանը։</w:t>
      </w:r>
    </w:p>
    <w:p w:rsidR="008075BB" w:rsidRPr="00A152AD" w:rsidRDefault="008075BB" w:rsidP="00E45FAB">
      <w:pPr>
        <w:pStyle w:val="ListParagraph"/>
        <w:shd w:val="clear" w:color="auto" w:fill="FFFFFF"/>
        <w:tabs>
          <w:tab w:val="left" w:pos="851"/>
        </w:tabs>
        <w:ind w:left="0" w:firstLine="426"/>
        <w:jc w:val="both"/>
        <w:rPr>
          <w:rFonts w:cs="Sylfaen"/>
          <w:lang w:val="hy-AM"/>
        </w:rPr>
      </w:pPr>
      <w:r w:rsidRPr="00A152AD">
        <w:rPr>
          <w:rFonts w:cs="Sylfaen"/>
          <w:lang w:val="hy-AM"/>
        </w:rPr>
        <w:t xml:space="preserve">Հեղինակային հսկողության ծառայության ձեռքբերումը նախատեսվում է իրականացնել մեկ անձ &lt;&lt;ՄԱ&gt;&gt; գնման </w:t>
      </w:r>
      <w:proofErr w:type="spellStart"/>
      <w:r w:rsidRPr="00A152AD">
        <w:rPr>
          <w:rFonts w:cs="Sylfaen"/>
          <w:lang w:val="hy-AM"/>
        </w:rPr>
        <w:t>ձևով</w:t>
      </w:r>
      <w:proofErr w:type="spellEnd"/>
      <w:r w:rsidRPr="00A152AD">
        <w:rPr>
          <w:rFonts w:cs="Sylfaen"/>
          <w:lang w:val="hy-AM"/>
        </w:rPr>
        <w:t xml:space="preserve">, հիմք ընդունելով ՀՀ կառավարության 2017 թվականի մայիսի 4-ի &lt;&lt;Գնումների գործընթացի կազմակերպման կարգը հաստատելու և Հայաստանի Հանրապետության կառավարության 2011 թվականի փետրվարի 10-ի N 168-ն որոշումն ուժը կորցրած ճանաչելու մասին&gt;&gt; թիվ 526-Ն որոշման 23-րդ կետի 4-րդ ենթակետի աղյուսակի 6-րդ տողը՝ քաղաքաշինական փաստաթղթեր </w:t>
      </w:r>
      <w:proofErr w:type="spellStart"/>
      <w:r w:rsidRPr="00A152AD">
        <w:rPr>
          <w:rFonts w:cs="Sylfaen"/>
          <w:lang w:val="hy-AM"/>
        </w:rPr>
        <w:t>մշակողների</w:t>
      </w:r>
      <w:proofErr w:type="spellEnd"/>
      <w:r w:rsidRPr="00A152AD">
        <w:rPr>
          <w:rFonts w:cs="Sylfaen"/>
          <w:lang w:val="hy-AM"/>
        </w:rPr>
        <w:t xml:space="preserve"> հեղինակային հսկողություն:</w:t>
      </w:r>
    </w:p>
    <w:p w:rsidR="00EA0647" w:rsidRPr="00A152AD" w:rsidRDefault="00EA0647" w:rsidP="00E45FAB">
      <w:pPr>
        <w:pStyle w:val="ListParagraph"/>
        <w:shd w:val="clear" w:color="auto" w:fill="FFFFFF"/>
        <w:tabs>
          <w:tab w:val="left" w:pos="851"/>
        </w:tabs>
        <w:ind w:left="0" w:firstLine="426"/>
        <w:jc w:val="both"/>
        <w:rPr>
          <w:rFonts w:cs="Sylfaen"/>
          <w:lang w:val="hy-AM"/>
        </w:rPr>
      </w:pPr>
    </w:p>
    <w:p w:rsidR="00EA0647" w:rsidRPr="00A152AD" w:rsidRDefault="00EA0647" w:rsidP="00E45FAB">
      <w:pPr>
        <w:pStyle w:val="ListParagraph"/>
        <w:shd w:val="clear" w:color="auto" w:fill="FFFFFF"/>
        <w:tabs>
          <w:tab w:val="left" w:pos="851"/>
        </w:tabs>
        <w:ind w:left="0" w:firstLine="426"/>
        <w:jc w:val="both"/>
        <w:rPr>
          <w:rFonts w:cs="Sylfaen"/>
          <w:lang w:val="hy-AM"/>
        </w:rPr>
      </w:pPr>
      <w:r w:rsidRPr="00A152AD">
        <w:rPr>
          <w:rFonts w:cs="Sylfaen"/>
          <w:b/>
          <w:lang w:val="hy-AM"/>
        </w:rPr>
        <w:t xml:space="preserve">«Վարչական սարքավորումներ»` 5122 հոդվածի գծով </w:t>
      </w:r>
      <w:r w:rsidRPr="00A152AD">
        <w:rPr>
          <w:rFonts w:cs="Sylfaen"/>
          <w:lang w:val="hy-AM"/>
        </w:rPr>
        <w:t>հատկացումները նախատեսվում է ավելացնել 19,0 մլն</w:t>
      </w:r>
      <w:r w:rsidR="00006B7C">
        <w:rPr>
          <w:rFonts w:ascii="Cambria Math" w:hAnsi="Cambria Math" w:cs="Cambria Math"/>
          <w:lang w:val="hy-AM"/>
        </w:rPr>
        <w:t>.</w:t>
      </w:r>
      <w:r w:rsidRPr="00A152AD">
        <w:rPr>
          <w:rFonts w:cs="Sylfaen"/>
          <w:lang w:val="hy-AM"/>
        </w:rPr>
        <w:t xml:space="preserve"> դրամով, ընդ որում՝</w:t>
      </w:r>
    </w:p>
    <w:p w:rsidR="00EA0647" w:rsidRPr="00A152AD" w:rsidRDefault="00EA0647" w:rsidP="00E45FAB">
      <w:pPr>
        <w:pStyle w:val="ListParagraph"/>
        <w:shd w:val="clear" w:color="auto" w:fill="FFFFFF"/>
        <w:tabs>
          <w:tab w:val="left" w:pos="851"/>
        </w:tabs>
        <w:ind w:left="0" w:firstLine="426"/>
        <w:jc w:val="both"/>
        <w:rPr>
          <w:rFonts w:cs="Sylfaen"/>
          <w:lang w:val="hy-AM"/>
        </w:rPr>
      </w:pPr>
      <w:r w:rsidRPr="00A152AD">
        <w:rPr>
          <w:rFonts w:cs="Sylfaen"/>
          <w:lang w:val="hy-AM"/>
        </w:rPr>
        <w:t>9,4 մլն</w:t>
      </w:r>
      <w:r w:rsidR="00006B7C">
        <w:rPr>
          <w:rFonts w:ascii="Cambria Math" w:hAnsi="Cambria Math" w:cs="Cambria Math"/>
          <w:lang w:val="hy-AM"/>
        </w:rPr>
        <w:t>.</w:t>
      </w:r>
      <w:r w:rsidRPr="00A152AD">
        <w:rPr>
          <w:rFonts w:cs="Sylfaen"/>
          <w:lang w:val="hy-AM"/>
        </w:rPr>
        <w:t xml:space="preserve"> դրամը </w:t>
      </w:r>
      <w:r w:rsidR="00385FE5" w:rsidRPr="00A152AD">
        <w:rPr>
          <w:rFonts w:cs="Sylfaen"/>
          <w:lang w:val="hy-AM"/>
        </w:rPr>
        <w:t>առաջարկվում է ուղղել ՀՀ ոստիկանության հասարակության հետ կապերի և լրատվության վարչության կարիքներ համար տեխնիկական միջոցների ձեռքբերմանը։</w:t>
      </w:r>
    </w:p>
    <w:p w:rsidR="00385FE5" w:rsidRPr="00A152AD" w:rsidRDefault="00385FE5" w:rsidP="00E45FAB">
      <w:pPr>
        <w:pStyle w:val="ListParagraph"/>
        <w:shd w:val="clear" w:color="auto" w:fill="FFFFFF"/>
        <w:tabs>
          <w:tab w:val="left" w:pos="851"/>
        </w:tabs>
        <w:ind w:left="0" w:firstLine="426"/>
        <w:jc w:val="both"/>
        <w:rPr>
          <w:rFonts w:cs="Sylfaen"/>
          <w:lang w:val="hy-AM"/>
        </w:rPr>
      </w:pPr>
      <w:r w:rsidRPr="00A152AD">
        <w:rPr>
          <w:rFonts w:cs="Sylfaen"/>
          <w:lang w:val="hy-AM"/>
        </w:rPr>
        <w:t>Խնդիրը կայանում է նրանում, որ ներկայումս վարչության կողմից շահագործվող տեխնիկան մաշված է, հիմնականում անսարք, ինչը խոչընդոտներ է ստեղծում միջոցառումների լուսաբանման, դեպքի վայրից տեսանյութերի նկարահանման, ինչպես նաև հասարակության համար ուսուցողական, տեղեկատվական տեսահոլովակների և հաղորդումների նկարահանման ժամանակ։</w:t>
      </w:r>
    </w:p>
    <w:p w:rsidR="00385FE5" w:rsidRPr="00A152AD" w:rsidRDefault="00385FE5" w:rsidP="00E45FAB">
      <w:pPr>
        <w:pStyle w:val="ListParagraph"/>
        <w:shd w:val="clear" w:color="auto" w:fill="FFFFFF"/>
        <w:tabs>
          <w:tab w:val="left" w:pos="851"/>
        </w:tabs>
        <w:ind w:left="0" w:firstLine="426"/>
        <w:jc w:val="both"/>
        <w:rPr>
          <w:rFonts w:cs="Sylfaen"/>
          <w:lang w:val="hy-AM"/>
        </w:rPr>
      </w:pPr>
      <w:r w:rsidRPr="00A152AD">
        <w:rPr>
          <w:rFonts w:cs="Sylfaen"/>
          <w:lang w:val="hy-AM"/>
        </w:rPr>
        <w:t xml:space="preserve">Նշված գնման առարկաների </w:t>
      </w:r>
      <w:proofErr w:type="spellStart"/>
      <w:r w:rsidRPr="00A152AD">
        <w:rPr>
          <w:rFonts w:cs="Sylfaen"/>
          <w:lang w:val="hy-AM"/>
        </w:rPr>
        <w:t>գնորոշման</w:t>
      </w:r>
      <w:proofErr w:type="spellEnd"/>
      <w:r w:rsidRPr="00A152AD">
        <w:rPr>
          <w:rFonts w:cs="Sylfaen"/>
          <w:lang w:val="hy-AM"/>
        </w:rPr>
        <w:t xml:space="preserve"> համար հիմք են հանդիսացել «Գնումների մասին» ՀՀ օրենքի 15-րդ հոդվածի 6-րդ մասի հիմքով (պայմանով) կնքված պայմանագրերը</w:t>
      </w:r>
      <w:r w:rsidR="00C440E2" w:rsidRPr="00A152AD">
        <w:rPr>
          <w:rFonts w:cs="Sylfaen"/>
          <w:lang w:val="hy-AM"/>
        </w:rPr>
        <w:t xml:space="preserve">             </w:t>
      </w:r>
      <w:r w:rsidRPr="00A152AD">
        <w:rPr>
          <w:rFonts w:cs="Sylfaen"/>
          <w:lang w:val="hy-AM"/>
        </w:rPr>
        <w:t xml:space="preserve"> (ՀՀ Ո ԷԱՃԱՊՁԲ-ՍԱՐՔ/ԿՏՏՎ/2022-13-1, ՀՀ Ո ԷԱՃԱՊՁԲ-ՍԱՐՔ/ԿՏՏՎ/2022-13-2, ՀՀ Ո ԳՀԱՊՁԲ-ԵՌՈՏԱՆԻ/ԿՏՏՎ/2022-12)</w:t>
      </w:r>
      <w:r w:rsidR="00B86091" w:rsidRPr="00A152AD">
        <w:rPr>
          <w:rFonts w:cs="Sylfaen"/>
          <w:lang w:val="hy-AM"/>
        </w:rPr>
        <w:t>։</w:t>
      </w:r>
    </w:p>
    <w:p w:rsidR="00B86091" w:rsidRPr="00A152AD" w:rsidRDefault="00B86091" w:rsidP="00E45FAB">
      <w:pPr>
        <w:pStyle w:val="ListParagraph"/>
        <w:shd w:val="clear" w:color="auto" w:fill="FFFFFF"/>
        <w:tabs>
          <w:tab w:val="left" w:pos="851"/>
        </w:tabs>
        <w:ind w:left="0" w:firstLine="426"/>
        <w:jc w:val="both"/>
        <w:rPr>
          <w:rFonts w:cs="Sylfaen"/>
          <w:lang w:val="hy-AM"/>
        </w:rPr>
      </w:pPr>
      <w:r w:rsidRPr="00A152AD">
        <w:rPr>
          <w:rFonts w:cs="Sylfaen"/>
          <w:lang w:val="hy-AM"/>
        </w:rPr>
        <w:t>6,3</w:t>
      </w:r>
      <w:r w:rsidR="00006B7C">
        <w:rPr>
          <w:rFonts w:ascii="Cambria Math" w:hAnsi="Cambria Math" w:cs="Cambria Math"/>
          <w:lang w:val="hy-AM"/>
        </w:rPr>
        <w:t>.</w:t>
      </w:r>
      <w:r w:rsidRPr="00A152AD">
        <w:rPr>
          <w:rFonts w:cs="Sylfaen"/>
          <w:lang w:val="hy-AM"/>
        </w:rPr>
        <w:t xml:space="preserve"> մլն</w:t>
      </w:r>
      <w:r w:rsidR="00006B7C">
        <w:rPr>
          <w:rFonts w:ascii="Cambria Math" w:hAnsi="Cambria Math" w:cs="Cambria Math"/>
          <w:lang w:val="hy-AM"/>
        </w:rPr>
        <w:t>.</w:t>
      </w:r>
      <w:r w:rsidRPr="00A152AD">
        <w:rPr>
          <w:rFonts w:cs="Sylfaen"/>
          <w:lang w:val="hy-AM"/>
        </w:rPr>
        <w:t xml:space="preserve"> դրամը ուղղվելու է ՀՀ ոստիկանության մարզային վարչությունների ենթակայության տակ գտնվող </w:t>
      </w:r>
      <w:proofErr w:type="spellStart"/>
      <w:r w:rsidRPr="00A152AD">
        <w:rPr>
          <w:rFonts w:cs="Sylfaen"/>
          <w:lang w:val="hy-AM"/>
        </w:rPr>
        <w:t>փորձաքրեագիտական</w:t>
      </w:r>
      <w:proofErr w:type="spellEnd"/>
      <w:r w:rsidRPr="00A152AD">
        <w:rPr>
          <w:rFonts w:cs="Sylfaen"/>
          <w:lang w:val="hy-AM"/>
        </w:rPr>
        <w:t xml:space="preserve"> ծառայությունների համար 30 հատ ժամանակակից թվային </w:t>
      </w:r>
      <w:proofErr w:type="spellStart"/>
      <w:r w:rsidRPr="00A152AD">
        <w:rPr>
          <w:rFonts w:cs="Sylfaen"/>
          <w:lang w:val="hy-AM"/>
        </w:rPr>
        <w:t>ֆոտոապարատներ</w:t>
      </w:r>
      <w:proofErr w:type="spellEnd"/>
      <w:r w:rsidRPr="00A152AD">
        <w:rPr>
          <w:rFonts w:cs="Sylfaen"/>
          <w:lang w:val="hy-AM"/>
        </w:rPr>
        <w:t xml:space="preserve"> </w:t>
      </w:r>
      <w:proofErr w:type="spellStart"/>
      <w:r w:rsidRPr="00A152AD">
        <w:rPr>
          <w:rFonts w:cs="Sylfaen"/>
          <w:lang w:val="hy-AM"/>
        </w:rPr>
        <w:t>ձեռքբերելուն</w:t>
      </w:r>
      <w:proofErr w:type="spellEnd"/>
      <w:r w:rsidRPr="00A152AD">
        <w:rPr>
          <w:rFonts w:cs="Sylfaen"/>
          <w:lang w:val="hy-AM"/>
        </w:rPr>
        <w:t>։</w:t>
      </w:r>
    </w:p>
    <w:p w:rsidR="00B774C1" w:rsidRPr="00A152AD" w:rsidRDefault="00B774C1" w:rsidP="00E45FAB">
      <w:pPr>
        <w:pStyle w:val="ListParagraph"/>
        <w:shd w:val="clear" w:color="auto" w:fill="FFFFFF"/>
        <w:tabs>
          <w:tab w:val="left" w:pos="851"/>
        </w:tabs>
        <w:ind w:left="0" w:firstLine="426"/>
        <w:jc w:val="both"/>
        <w:rPr>
          <w:rFonts w:cs="Sylfaen"/>
          <w:lang w:val="hy-AM"/>
        </w:rPr>
      </w:pPr>
      <w:r w:rsidRPr="00A152AD">
        <w:rPr>
          <w:rFonts w:cs="Sylfaen"/>
          <w:lang w:val="hy-AM"/>
        </w:rPr>
        <w:t>ՀՀ ոստիկանության պոլիկլինիկայի բնականոն գործունեությունն ապահովելու նպատակով անհրաժեշտ համակարգիչների ձեռքբերմանն նախատեսվում է ուղղել 3,3 մլն</w:t>
      </w:r>
      <w:r w:rsidR="00006B7C">
        <w:rPr>
          <w:rFonts w:ascii="Cambria Math" w:hAnsi="Cambria Math" w:cs="Cambria Math"/>
          <w:lang w:val="hy-AM"/>
        </w:rPr>
        <w:t>.</w:t>
      </w:r>
      <w:r w:rsidRPr="00A152AD">
        <w:rPr>
          <w:rFonts w:cs="Sylfaen"/>
          <w:lang w:val="hy-AM"/>
        </w:rPr>
        <w:t xml:space="preserve"> դրամ։ </w:t>
      </w:r>
    </w:p>
    <w:p w:rsidR="0056693E" w:rsidRPr="00A152AD" w:rsidRDefault="0056693E" w:rsidP="0056693E">
      <w:pPr>
        <w:pStyle w:val="ListParagraph"/>
        <w:shd w:val="clear" w:color="auto" w:fill="FFFFFF"/>
        <w:tabs>
          <w:tab w:val="left" w:pos="851"/>
        </w:tabs>
        <w:ind w:left="0" w:firstLine="426"/>
        <w:jc w:val="both"/>
        <w:rPr>
          <w:rFonts w:cs="Sylfaen"/>
          <w:lang w:val="hy-AM"/>
        </w:rPr>
      </w:pPr>
      <w:r w:rsidRPr="00A152AD">
        <w:rPr>
          <w:rFonts w:cs="Sylfaen"/>
          <w:lang w:val="hy-AM"/>
        </w:rPr>
        <w:t xml:space="preserve">Արդեն </w:t>
      </w:r>
      <w:proofErr w:type="spellStart"/>
      <w:r w:rsidRPr="00A152AD">
        <w:rPr>
          <w:rFonts w:cs="Sylfaen"/>
          <w:lang w:val="hy-AM"/>
        </w:rPr>
        <w:t>տևական</w:t>
      </w:r>
      <w:proofErr w:type="spellEnd"/>
      <w:r w:rsidRPr="00A152AD">
        <w:rPr>
          <w:rFonts w:cs="Sylfaen"/>
          <w:lang w:val="hy-AM"/>
        </w:rPr>
        <w:t xml:space="preserve"> ժամանակ է, ինչ ՀՀ ոստիկանության ԲՎ պոլիկլինիկան միացել է էլեկտրոնային առողջապահության միասնական տեղեկատվական ԱՐՄԵԴ համակարգին և իրականացնում է </w:t>
      </w:r>
      <w:proofErr w:type="spellStart"/>
      <w:r w:rsidRPr="00A152AD">
        <w:rPr>
          <w:rFonts w:cs="Sylfaen"/>
          <w:lang w:val="hy-AM"/>
        </w:rPr>
        <w:t>առցանց</w:t>
      </w:r>
      <w:proofErr w:type="spellEnd"/>
      <w:r w:rsidRPr="00A152AD">
        <w:rPr>
          <w:rFonts w:cs="Sylfaen"/>
          <w:lang w:val="hy-AM"/>
        </w:rPr>
        <w:t xml:space="preserve"> </w:t>
      </w:r>
      <w:proofErr w:type="spellStart"/>
      <w:r w:rsidRPr="00A152AD">
        <w:rPr>
          <w:rFonts w:cs="Sylfaen"/>
          <w:lang w:val="hy-AM"/>
        </w:rPr>
        <w:t>պատվաստումների</w:t>
      </w:r>
      <w:proofErr w:type="spellEnd"/>
      <w:r w:rsidRPr="00A152AD">
        <w:rPr>
          <w:rFonts w:cs="Sylfaen"/>
          <w:lang w:val="hy-AM"/>
        </w:rPr>
        <w:t xml:space="preserve"> մուտքագրումը: </w:t>
      </w:r>
    </w:p>
    <w:p w:rsidR="0056693E" w:rsidRPr="00A152AD" w:rsidRDefault="0056693E" w:rsidP="0056693E">
      <w:pPr>
        <w:pStyle w:val="ListParagraph"/>
        <w:shd w:val="clear" w:color="auto" w:fill="FFFFFF"/>
        <w:tabs>
          <w:tab w:val="left" w:pos="851"/>
        </w:tabs>
        <w:ind w:left="0" w:firstLine="426"/>
        <w:jc w:val="both"/>
        <w:rPr>
          <w:rFonts w:cs="Sylfaen"/>
          <w:lang w:val="hy-AM"/>
        </w:rPr>
      </w:pPr>
      <w:r w:rsidRPr="00A152AD">
        <w:rPr>
          <w:rFonts w:cs="Sylfaen"/>
          <w:lang w:val="hy-AM"/>
        </w:rPr>
        <w:t>Էլեկտրոնային առողջապահության համակարգի ամբողջական գործարկման համար </w:t>
      </w:r>
      <w:proofErr w:type="spellStart"/>
      <w:r w:rsidRPr="00A152AD">
        <w:rPr>
          <w:rFonts w:cs="Sylfaen"/>
          <w:lang w:val="hy-AM"/>
        </w:rPr>
        <w:t>առցանց</w:t>
      </w:r>
      <w:proofErr w:type="spellEnd"/>
      <w:r w:rsidRPr="00A152AD">
        <w:rPr>
          <w:rFonts w:cs="Sylfaen"/>
          <w:lang w:val="hy-AM"/>
        </w:rPr>
        <w:t xml:space="preserve"> դիտել և մուտքագրել յուրաքանչյուր </w:t>
      </w:r>
      <w:proofErr w:type="spellStart"/>
      <w:r w:rsidRPr="00A152AD">
        <w:rPr>
          <w:rFonts w:cs="Sylfaen"/>
          <w:lang w:val="hy-AM"/>
        </w:rPr>
        <w:t>պացիենտի</w:t>
      </w:r>
      <w:proofErr w:type="spellEnd"/>
      <w:r w:rsidRPr="00A152AD">
        <w:rPr>
          <w:rFonts w:cs="Sylfaen"/>
          <w:lang w:val="hy-AM"/>
        </w:rPr>
        <w:t xml:space="preserve"> առողջության պատմությունն ու բուժման համար անհրաժեշտ տեղեկատվությունը, անհրաժեշտության դեպքում նաև </w:t>
      </w:r>
      <w:proofErr w:type="spellStart"/>
      <w:r w:rsidRPr="00A152AD">
        <w:rPr>
          <w:rFonts w:cs="Sylfaen"/>
          <w:lang w:val="hy-AM"/>
        </w:rPr>
        <w:t>առցանց</w:t>
      </w:r>
      <w:proofErr w:type="spellEnd"/>
      <w:r w:rsidRPr="00A152AD">
        <w:rPr>
          <w:rFonts w:cs="Sylfaen"/>
          <w:lang w:val="hy-AM"/>
        </w:rPr>
        <w:t xml:space="preserve"> ուղեգրում կատարել, ստուգել </w:t>
      </w:r>
      <w:proofErr w:type="spellStart"/>
      <w:r w:rsidRPr="00A152AD">
        <w:rPr>
          <w:rFonts w:cs="Sylfaen"/>
          <w:lang w:val="hy-AM"/>
        </w:rPr>
        <w:t>թեստավորման</w:t>
      </w:r>
      <w:proofErr w:type="spellEnd"/>
      <w:r w:rsidRPr="00A152AD">
        <w:rPr>
          <w:rFonts w:cs="Sylfaen"/>
          <w:lang w:val="hy-AM"/>
        </w:rPr>
        <w:t xml:space="preserve"> արդյունքները), ինչպես նաև էլեկտրոնային </w:t>
      </w:r>
      <w:proofErr w:type="spellStart"/>
      <w:r w:rsidRPr="00A152AD">
        <w:rPr>
          <w:rFonts w:cs="Sylfaen"/>
          <w:lang w:val="hy-AM"/>
        </w:rPr>
        <w:t>հարթակում</w:t>
      </w:r>
      <w:proofErr w:type="spellEnd"/>
      <w:r w:rsidRPr="00A152AD">
        <w:rPr>
          <w:rFonts w:cs="Sylfaen"/>
          <w:lang w:val="hy-AM"/>
        </w:rPr>
        <w:t xml:space="preserve"> աշխատանքները լիարժեք իրականացնելու նպատակով առկա համակարգիչների քանակը չի բավականացնում: </w:t>
      </w:r>
    </w:p>
    <w:p w:rsidR="00EA0647" w:rsidRPr="00A152AD" w:rsidRDefault="0056693E" w:rsidP="0056693E">
      <w:pPr>
        <w:pStyle w:val="ListParagraph"/>
        <w:shd w:val="clear" w:color="auto" w:fill="FFFFFF"/>
        <w:tabs>
          <w:tab w:val="left" w:pos="851"/>
        </w:tabs>
        <w:ind w:left="0" w:firstLine="426"/>
        <w:jc w:val="both"/>
        <w:rPr>
          <w:rFonts w:cs="Sylfaen"/>
          <w:lang w:val="hy-AM"/>
        </w:rPr>
      </w:pPr>
      <w:r w:rsidRPr="00A152AD">
        <w:rPr>
          <w:rFonts w:cs="Sylfaen"/>
          <w:lang w:val="hy-AM"/>
        </w:rPr>
        <w:lastRenderedPageBreak/>
        <w:t xml:space="preserve">Ելնելով </w:t>
      </w:r>
      <w:proofErr w:type="spellStart"/>
      <w:r w:rsidRPr="00A152AD">
        <w:rPr>
          <w:rFonts w:cs="Sylfaen"/>
          <w:lang w:val="hy-AM"/>
        </w:rPr>
        <w:t>վերոգրյալից</w:t>
      </w:r>
      <w:proofErr w:type="spellEnd"/>
      <w:r w:rsidRPr="00A152AD">
        <w:rPr>
          <w:rFonts w:cs="Sylfaen"/>
          <w:lang w:val="hy-AM"/>
        </w:rPr>
        <w:t xml:space="preserve">՝ ԱՐՄԵԴ </w:t>
      </w:r>
      <w:proofErr w:type="spellStart"/>
      <w:r w:rsidRPr="00A152AD">
        <w:rPr>
          <w:rFonts w:cs="Sylfaen"/>
          <w:lang w:val="hy-AM"/>
        </w:rPr>
        <w:t>հարթակում</w:t>
      </w:r>
      <w:proofErr w:type="spellEnd"/>
      <w:r w:rsidRPr="00A152AD">
        <w:rPr>
          <w:rFonts w:cs="Sylfaen"/>
          <w:lang w:val="hy-AM"/>
        </w:rPr>
        <w:t xml:space="preserve"> համակարգված աշխատանքներ իրականացնելու նպատակով անհրաժեշտ է ձեռք բերել 12 համակարգիչ:</w:t>
      </w:r>
    </w:p>
    <w:p w:rsidR="005038DC" w:rsidRPr="00A152AD" w:rsidRDefault="008D4A07" w:rsidP="00102F98">
      <w:pPr>
        <w:pStyle w:val="ListParagraph"/>
        <w:shd w:val="clear" w:color="auto" w:fill="FFFFFF"/>
        <w:tabs>
          <w:tab w:val="left" w:pos="851"/>
        </w:tabs>
        <w:ind w:left="0" w:firstLine="426"/>
        <w:jc w:val="both"/>
        <w:rPr>
          <w:lang w:val="hy-AM"/>
        </w:rPr>
      </w:pPr>
      <w:r w:rsidRPr="00A152AD">
        <w:rPr>
          <w:rFonts w:cs="Sylfaen"/>
          <w:b/>
          <w:lang w:val="hy-AM"/>
        </w:rPr>
        <w:t xml:space="preserve"> </w:t>
      </w:r>
      <w:r w:rsidR="00DE161D" w:rsidRPr="00A152AD">
        <w:rPr>
          <w:rFonts w:cs="Sylfaen"/>
          <w:b/>
          <w:lang w:val="hy-AM"/>
        </w:rPr>
        <w:t>«</w:t>
      </w:r>
      <w:r w:rsidR="00102F98" w:rsidRPr="00A152AD">
        <w:rPr>
          <w:rFonts w:cs="Sylfaen"/>
          <w:b/>
          <w:lang w:val="hy-AM"/>
        </w:rPr>
        <w:t>Այլ մեքենաներ և սարքավորումներ</w:t>
      </w:r>
      <w:r w:rsidR="00DE161D" w:rsidRPr="00A152AD">
        <w:rPr>
          <w:rFonts w:cs="Sylfaen"/>
          <w:b/>
          <w:lang w:val="hy-AM"/>
        </w:rPr>
        <w:t xml:space="preserve">»` </w:t>
      </w:r>
      <w:r w:rsidR="00102F98" w:rsidRPr="00A152AD">
        <w:rPr>
          <w:rFonts w:cs="Sylfaen"/>
          <w:b/>
          <w:lang w:val="hy-AM"/>
        </w:rPr>
        <w:t>5129</w:t>
      </w:r>
      <w:r w:rsidR="00DE161D" w:rsidRPr="00A152AD">
        <w:rPr>
          <w:rFonts w:cs="Sylfaen"/>
          <w:b/>
          <w:lang w:val="hy-AM"/>
        </w:rPr>
        <w:t xml:space="preserve"> հոդվածի</w:t>
      </w:r>
      <w:r w:rsidR="00031AC5" w:rsidRPr="00A152AD">
        <w:rPr>
          <w:rFonts w:cs="Sylfaen"/>
          <w:b/>
          <w:lang w:val="hy-AM"/>
        </w:rPr>
        <w:t xml:space="preserve"> գծով</w:t>
      </w:r>
      <w:r w:rsidR="00DE161D" w:rsidRPr="00A152AD">
        <w:rPr>
          <w:rFonts w:cs="Sylfaen"/>
          <w:lang w:val="hy-AM"/>
        </w:rPr>
        <w:t xml:space="preserve"> հատկացումները առաջարկվում է ավելացնել</w:t>
      </w:r>
      <w:r w:rsidR="00B774C1" w:rsidRPr="00A152AD">
        <w:rPr>
          <w:rFonts w:cs="Sylfaen"/>
          <w:lang w:val="hy-AM"/>
        </w:rPr>
        <w:t xml:space="preserve"> 6,2 մլն</w:t>
      </w:r>
      <w:r w:rsidR="00006B7C">
        <w:rPr>
          <w:rFonts w:ascii="Cambria Math" w:hAnsi="Cambria Math" w:cs="Cambria Math"/>
          <w:lang w:val="hy-AM"/>
        </w:rPr>
        <w:t>.</w:t>
      </w:r>
      <w:r w:rsidR="00B774C1" w:rsidRPr="00A152AD">
        <w:rPr>
          <w:rFonts w:cs="Sylfaen"/>
          <w:lang w:val="hy-AM"/>
        </w:rPr>
        <w:t xml:space="preserve"> դրամով, որից </w:t>
      </w:r>
      <w:r w:rsidR="00DE161D" w:rsidRPr="00A152AD">
        <w:rPr>
          <w:rFonts w:cs="Sylfaen"/>
          <w:lang w:val="hy-AM"/>
        </w:rPr>
        <w:t xml:space="preserve"> </w:t>
      </w:r>
      <w:r w:rsidR="00102F98" w:rsidRPr="00A152AD">
        <w:rPr>
          <w:rFonts w:cs="Sylfaen"/>
          <w:lang w:val="hy-AM"/>
        </w:rPr>
        <w:t>3,2</w:t>
      </w:r>
      <w:r w:rsidR="00031AC5" w:rsidRPr="00A152AD">
        <w:rPr>
          <w:rFonts w:cs="Sylfaen"/>
          <w:lang w:val="hy-AM"/>
        </w:rPr>
        <w:t xml:space="preserve"> </w:t>
      </w:r>
      <w:r w:rsidR="00DE161D" w:rsidRPr="00A152AD">
        <w:rPr>
          <w:rFonts w:cs="Sylfaen"/>
          <w:lang w:val="hy-AM"/>
        </w:rPr>
        <w:t xml:space="preserve">մլն. </w:t>
      </w:r>
      <w:r w:rsidR="00B774C1" w:rsidRPr="00A152AD">
        <w:rPr>
          <w:rFonts w:cs="Sylfaen"/>
          <w:lang w:val="hy-AM"/>
        </w:rPr>
        <w:t>դրամ</w:t>
      </w:r>
      <w:r w:rsidR="00102F98" w:rsidRPr="00A152AD">
        <w:rPr>
          <w:rFonts w:cs="Sylfaen"/>
          <w:lang w:val="hy-AM"/>
        </w:rPr>
        <w:t xml:space="preserve">ը </w:t>
      </w:r>
      <w:r w:rsidR="00031AC5" w:rsidRPr="00A152AD">
        <w:rPr>
          <w:rFonts w:cs="Sylfaen"/>
          <w:lang w:val="hy-AM"/>
        </w:rPr>
        <w:t xml:space="preserve"> </w:t>
      </w:r>
      <w:r w:rsidR="00102F98" w:rsidRPr="00A152AD">
        <w:rPr>
          <w:rFonts w:cs="Sylfaen"/>
          <w:color w:val="000000"/>
          <w:lang w:val="hy-AM"/>
        </w:rPr>
        <w:t xml:space="preserve">ուղղելու է </w:t>
      </w:r>
      <w:r w:rsidR="00102F98" w:rsidRPr="00A152AD">
        <w:rPr>
          <w:lang w:val="hy-AM"/>
        </w:rPr>
        <w:t>ՀՀ ոստիկանության կենտրոնական  և տարածքային ստորաբաժանումներում 2022 թվականին ջեռո</w:t>
      </w:r>
      <w:r w:rsidR="003550C5" w:rsidRPr="003550C5">
        <w:rPr>
          <w:lang w:val="hy-AM"/>
        </w:rPr>
        <w:t>ւ</w:t>
      </w:r>
      <w:r w:rsidR="00102F98" w:rsidRPr="00A152AD">
        <w:rPr>
          <w:lang w:val="hy-AM"/>
        </w:rPr>
        <w:t xml:space="preserve">ցման գործընթացը  պատշաճ </w:t>
      </w:r>
      <w:proofErr w:type="spellStart"/>
      <w:r w:rsidR="00102F98" w:rsidRPr="00A152AD">
        <w:rPr>
          <w:lang w:val="hy-AM"/>
        </w:rPr>
        <w:t>ձևով</w:t>
      </w:r>
      <w:proofErr w:type="spellEnd"/>
      <w:r w:rsidR="00102F98" w:rsidRPr="00A152AD">
        <w:rPr>
          <w:lang w:val="hy-AM"/>
        </w:rPr>
        <w:t xml:space="preserve"> ապահովելու  նպատակով </w:t>
      </w:r>
      <w:r w:rsidR="005D29D5" w:rsidRPr="00A152AD">
        <w:rPr>
          <w:lang w:val="hy-AM"/>
        </w:rPr>
        <w:t>ջեռուցման կաթսաների ձեռքբերմանը</w:t>
      </w:r>
      <w:r w:rsidR="00102F98" w:rsidRPr="00A152AD">
        <w:rPr>
          <w:lang w:val="hy-AM"/>
        </w:rPr>
        <w:t xml:space="preserve">։ Ուսումնասիրությունների ընթացքում պարզվել է, որ մի շարք ստորաբաժանումներում </w:t>
      </w:r>
      <w:proofErr w:type="spellStart"/>
      <w:r w:rsidR="00102F98" w:rsidRPr="00A152AD">
        <w:rPr>
          <w:lang w:val="hy-AM"/>
        </w:rPr>
        <w:t>ջեռոցման</w:t>
      </w:r>
      <w:proofErr w:type="spellEnd"/>
      <w:r w:rsidR="00102F98" w:rsidRPr="00A152AD">
        <w:rPr>
          <w:lang w:val="hy-AM"/>
        </w:rPr>
        <w:t xml:space="preserve"> համակարգի սարքավորումները  շահագործում են 10-15 տարուց ավել և վերանորոգման ենթակա չեն, ուստի անհրաժեշտ են փոխարինել նոր կաթսաներով։</w:t>
      </w:r>
    </w:p>
    <w:p w:rsidR="00B774C1" w:rsidRPr="00A152AD" w:rsidRDefault="00B774C1" w:rsidP="00102F98">
      <w:pPr>
        <w:pStyle w:val="ListParagraph"/>
        <w:shd w:val="clear" w:color="auto" w:fill="FFFFFF"/>
        <w:tabs>
          <w:tab w:val="left" w:pos="851"/>
        </w:tabs>
        <w:ind w:left="0" w:firstLine="426"/>
        <w:jc w:val="both"/>
        <w:rPr>
          <w:lang w:val="hy-AM"/>
        </w:rPr>
      </w:pPr>
      <w:r w:rsidRPr="00A152AD">
        <w:rPr>
          <w:lang w:val="hy-AM"/>
        </w:rPr>
        <w:t xml:space="preserve">ՀՀ ոստիկանության </w:t>
      </w:r>
      <w:proofErr w:type="spellStart"/>
      <w:r w:rsidRPr="00A152AD">
        <w:rPr>
          <w:lang w:val="hy-AM"/>
        </w:rPr>
        <w:t>փորձաքրեագիտական</w:t>
      </w:r>
      <w:proofErr w:type="spellEnd"/>
      <w:r w:rsidRPr="00A152AD">
        <w:rPr>
          <w:lang w:val="hy-AM"/>
        </w:rPr>
        <w:t xml:space="preserve"> վարչության բնականոն գործունեության ապահովման նպատակով անհրաժեշտ է ձեռք բերել 3,0 մլն</w:t>
      </w:r>
      <w:r w:rsidR="00006B7C">
        <w:rPr>
          <w:rFonts w:ascii="Cambria Math" w:hAnsi="Cambria Math" w:cs="Cambria Math"/>
          <w:lang w:val="hy-AM"/>
        </w:rPr>
        <w:t>.</w:t>
      </w:r>
      <w:r w:rsidRPr="00A152AD">
        <w:rPr>
          <w:lang w:val="hy-AM"/>
        </w:rPr>
        <w:t xml:space="preserve"> դրամ ընդհանուր արժեքով </w:t>
      </w:r>
      <w:r w:rsidR="002302A0" w:rsidRPr="00A152AD">
        <w:rPr>
          <w:lang w:val="hy-AM"/>
        </w:rPr>
        <w:t>սարք, սարքավորումներ, այդ թվում՝ հոսքի չափման (870,0 հազ</w:t>
      </w:r>
      <w:r w:rsidR="00006B7C">
        <w:rPr>
          <w:rFonts w:ascii="Cambria Math" w:hAnsi="Cambria Math" w:cs="Cambria Math"/>
          <w:lang w:val="hy-AM"/>
        </w:rPr>
        <w:t>.</w:t>
      </w:r>
      <w:r w:rsidR="002302A0" w:rsidRPr="00A152AD">
        <w:rPr>
          <w:lang w:val="hy-AM"/>
        </w:rPr>
        <w:t xml:space="preserve"> դրամ) գազի հայտնաբերման (870,0 հազ</w:t>
      </w:r>
      <w:r w:rsidR="00006B7C">
        <w:rPr>
          <w:rFonts w:ascii="Cambria Math" w:hAnsi="Cambria Math" w:cs="Cambria Math"/>
          <w:lang w:val="hy-AM"/>
        </w:rPr>
        <w:t>.</w:t>
      </w:r>
      <w:r w:rsidR="002302A0" w:rsidRPr="00A152AD">
        <w:rPr>
          <w:lang w:val="hy-AM"/>
        </w:rPr>
        <w:t xml:space="preserve"> դրամ) սարքեր և այլն։</w:t>
      </w:r>
    </w:p>
    <w:p w:rsidR="002302A0" w:rsidRPr="00A152AD" w:rsidRDefault="002302A0" w:rsidP="00102F98">
      <w:pPr>
        <w:pStyle w:val="ListParagraph"/>
        <w:shd w:val="clear" w:color="auto" w:fill="FFFFFF"/>
        <w:tabs>
          <w:tab w:val="left" w:pos="851"/>
        </w:tabs>
        <w:ind w:left="0" w:firstLine="426"/>
        <w:jc w:val="both"/>
        <w:rPr>
          <w:rFonts w:cs="Sylfaen"/>
          <w:lang w:val="hy-AM"/>
        </w:rPr>
      </w:pPr>
    </w:p>
    <w:p w:rsidR="002E6848" w:rsidRPr="00A152AD" w:rsidRDefault="00675FCD" w:rsidP="00A21205">
      <w:pPr>
        <w:pStyle w:val="ListParagraph"/>
        <w:shd w:val="clear" w:color="auto" w:fill="FFFFFF"/>
        <w:tabs>
          <w:tab w:val="left" w:pos="851"/>
        </w:tabs>
        <w:spacing w:after="0"/>
        <w:ind w:left="0" w:firstLine="360"/>
        <w:jc w:val="both"/>
        <w:rPr>
          <w:rFonts w:cs="Sylfaen"/>
          <w:lang w:val="hy-AM"/>
        </w:rPr>
      </w:pPr>
      <w:r w:rsidRPr="00A152AD">
        <w:rPr>
          <w:rFonts w:eastAsia="SimSun"/>
          <w:b/>
          <w:lang w:val="hy-AM"/>
        </w:rPr>
        <w:t>«</w:t>
      </w:r>
      <w:r w:rsidR="002E6848" w:rsidRPr="00A152AD">
        <w:rPr>
          <w:rFonts w:eastAsia="SimSun"/>
          <w:b/>
          <w:lang w:val="hy-AM"/>
        </w:rPr>
        <w:t>Նախագծահետազոտական ծախսեր</w:t>
      </w:r>
      <w:r w:rsidRPr="00A152AD">
        <w:rPr>
          <w:rFonts w:eastAsia="SimSun"/>
          <w:b/>
          <w:lang w:val="hy-AM"/>
        </w:rPr>
        <w:t xml:space="preserve">» </w:t>
      </w:r>
      <w:r w:rsidR="00D06999">
        <w:rPr>
          <w:rFonts w:eastAsia="SimSun"/>
          <w:b/>
          <w:lang w:val="hy-AM"/>
        </w:rPr>
        <w:t>51</w:t>
      </w:r>
      <w:r w:rsidR="002E6848" w:rsidRPr="00A152AD">
        <w:rPr>
          <w:rFonts w:eastAsia="SimSun"/>
          <w:b/>
          <w:lang w:val="hy-AM"/>
        </w:rPr>
        <w:t>34</w:t>
      </w:r>
      <w:r w:rsidRPr="00A152AD">
        <w:rPr>
          <w:rFonts w:eastAsia="SimSun"/>
          <w:b/>
          <w:lang w:val="hy-AM"/>
        </w:rPr>
        <w:t xml:space="preserve"> </w:t>
      </w:r>
      <w:r w:rsidRPr="00A152AD">
        <w:rPr>
          <w:rFonts w:eastAsia="SimSun"/>
          <w:lang w:val="hy-AM"/>
        </w:rPr>
        <w:t>հոդվածի</w:t>
      </w:r>
      <w:r w:rsidR="00894C33" w:rsidRPr="00A152AD">
        <w:rPr>
          <w:rFonts w:cs="Sylfaen"/>
          <w:lang w:val="hy-AM"/>
        </w:rPr>
        <w:t xml:space="preserve"> </w:t>
      </w:r>
      <w:r w:rsidR="00031AC5" w:rsidRPr="00A152AD">
        <w:rPr>
          <w:rFonts w:cs="Sylfaen"/>
          <w:lang w:val="hy-AM"/>
        </w:rPr>
        <w:t xml:space="preserve">գծով </w:t>
      </w:r>
      <w:r w:rsidR="00894C33" w:rsidRPr="00A152AD">
        <w:rPr>
          <w:rFonts w:cs="Sylfaen"/>
          <w:lang w:val="hy-AM"/>
        </w:rPr>
        <w:t>հատկացումներ</w:t>
      </w:r>
      <w:r w:rsidR="0058791F" w:rsidRPr="00A152AD">
        <w:rPr>
          <w:rFonts w:cs="Sylfaen"/>
          <w:lang w:val="hy-AM"/>
        </w:rPr>
        <w:t>ը</w:t>
      </w:r>
      <w:r w:rsidR="00894C33" w:rsidRPr="00A152AD">
        <w:rPr>
          <w:rFonts w:cs="Sylfaen"/>
          <w:lang w:val="hy-AM"/>
        </w:rPr>
        <w:t xml:space="preserve"> </w:t>
      </w:r>
      <w:r w:rsidR="001C5B9B" w:rsidRPr="00A152AD">
        <w:rPr>
          <w:rFonts w:cs="Sylfaen"/>
          <w:lang w:val="hy-AM"/>
        </w:rPr>
        <w:t>նախատեսվում</w:t>
      </w:r>
      <w:r w:rsidR="00894C33" w:rsidRPr="00A152AD">
        <w:rPr>
          <w:rFonts w:cs="Sylfaen"/>
          <w:lang w:val="hy-AM"/>
        </w:rPr>
        <w:t xml:space="preserve"> է </w:t>
      </w:r>
      <w:r w:rsidR="00E14126" w:rsidRPr="00A152AD">
        <w:rPr>
          <w:rFonts w:cs="Sylfaen"/>
          <w:lang w:val="hy-AM"/>
        </w:rPr>
        <w:t xml:space="preserve">ավելացնել </w:t>
      </w:r>
      <w:r w:rsidR="002E6848" w:rsidRPr="00A152AD">
        <w:rPr>
          <w:rFonts w:cs="Sylfaen"/>
          <w:lang w:val="hy-AM"/>
        </w:rPr>
        <w:t>3</w:t>
      </w:r>
      <w:r w:rsidR="001568CF" w:rsidRPr="00A152AD">
        <w:rPr>
          <w:rFonts w:cs="Sylfaen"/>
          <w:lang w:val="hy-AM"/>
        </w:rPr>
        <w:t>2,2</w:t>
      </w:r>
      <w:r w:rsidR="00894C33" w:rsidRPr="00A152AD">
        <w:rPr>
          <w:rFonts w:cs="Sylfaen"/>
          <w:lang w:val="hy-AM"/>
        </w:rPr>
        <w:t xml:space="preserve"> մլն</w:t>
      </w:r>
      <w:r w:rsidR="00006B7C">
        <w:rPr>
          <w:rFonts w:ascii="Cambria Math" w:eastAsia="MS Mincho" w:hAnsi="Cambria Math" w:cs="Cambria Math"/>
          <w:lang w:val="hy-AM"/>
        </w:rPr>
        <w:t>.</w:t>
      </w:r>
      <w:r w:rsidR="00894C33" w:rsidRPr="00A152AD">
        <w:rPr>
          <w:rFonts w:cs="Sylfaen"/>
          <w:lang w:val="hy-AM"/>
        </w:rPr>
        <w:t xml:space="preserve"> </w:t>
      </w:r>
      <w:r w:rsidR="00894C33" w:rsidRPr="00A152AD">
        <w:rPr>
          <w:rFonts w:cs="GHEA Grapalat"/>
          <w:lang w:val="hy-AM"/>
        </w:rPr>
        <w:t>դրամ</w:t>
      </w:r>
      <w:r w:rsidR="00A037EB" w:rsidRPr="00A152AD">
        <w:rPr>
          <w:rFonts w:cs="GHEA Grapalat"/>
          <w:lang w:val="hy-AM"/>
        </w:rPr>
        <w:t>ի չափով</w:t>
      </w:r>
      <w:r w:rsidR="0058791F" w:rsidRPr="00A152AD">
        <w:rPr>
          <w:rFonts w:cs="GHEA Grapalat"/>
          <w:lang w:val="hy-AM"/>
        </w:rPr>
        <w:t xml:space="preserve"> </w:t>
      </w:r>
      <w:r w:rsidR="002E6848" w:rsidRPr="00A152AD">
        <w:rPr>
          <w:rFonts w:cs="Sylfaen"/>
          <w:lang w:val="fr-FR"/>
        </w:rPr>
        <w:t>(</w:t>
      </w:r>
      <w:r w:rsidR="002E6848" w:rsidRPr="00A152AD">
        <w:rPr>
          <w:rFonts w:cs="Sylfaen"/>
          <w:lang w:val="hy-AM"/>
        </w:rPr>
        <w:t>ընդ որում՝ նվազեցվում է 30,1 մլն</w:t>
      </w:r>
      <w:r w:rsidR="00006B7C">
        <w:rPr>
          <w:rFonts w:ascii="Cambria Math" w:hAnsi="Cambria Math" w:cs="Cambria Math"/>
          <w:lang w:val="hy-AM"/>
        </w:rPr>
        <w:t>.</w:t>
      </w:r>
      <w:r w:rsidR="002E6848" w:rsidRPr="00A152AD">
        <w:rPr>
          <w:rFonts w:cs="Sylfaen"/>
          <w:lang w:val="hy-AM"/>
        </w:rPr>
        <w:t xml:space="preserve"> դրամով և ավելացվում է 6</w:t>
      </w:r>
      <w:r w:rsidR="001568CF" w:rsidRPr="00A152AD">
        <w:rPr>
          <w:rFonts w:cs="Sylfaen"/>
          <w:lang w:val="hy-AM"/>
        </w:rPr>
        <w:t>2</w:t>
      </w:r>
      <w:r w:rsidR="002E6848" w:rsidRPr="00A152AD">
        <w:rPr>
          <w:rFonts w:cs="Sylfaen"/>
          <w:lang w:val="hy-AM"/>
        </w:rPr>
        <w:t>,</w:t>
      </w:r>
      <w:r w:rsidR="001568CF" w:rsidRPr="00A152AD">
        <w:rPr>
          <w:rFonts w:cs="Sylfaen"/>
          <w:lang w:val="hy-AM"/>
        </w:rPr>
        <w:t>3</w:t>
      </w:r>
      <w:r w:rsidR="002E6848" w:rsidRPr="00A152AD">
        <w:rPr>
          <w:rFonts w:cs="Sylfaen"/>
          <w:lang w:val="hy-AM"/>
        </w:rPr>
        <w:t xml:space="preserve"> մլն</w:t>
      </w:r>
      <w:r w:rsidR="00006B7C">
        <w:rPr>
          <w:rFonts w:ascii="Cambria Math" w:hAnsi="Cambria Math" w:cs="Cambria Math"/>
          <w:lang w:val="hy-AM"/>
        </w:rPr>
        <w:t>.</w:t>
      </w:r>
      <w:r w:rsidR="002E6848" w:rsidRPr="00A152AD">
        <w:rPr>
          <w:rFonts w:cs="Sylfaen"/>
          <w:lang w:val="hy-AM"/>
        </w:rPr>
        <w:t xml:space="preserve"> դրամ</w:t>
      </w:r>
      <w:r w:rsidR="002E6848" w:rsidRPr="00A152AD">
        <w:rPr>
          <w:rFonts w:cs="Sylfaen"/>
          <w:lang w:val="fr-FR"/>
        </w:rPr>
        <w:t>)</w:t>
      </w:r>
      <w:r w:rsidR="002E6848" w:rsidRPr="00A152AD">
        <w:rPr>
          <w:rFonts w:cs="Sylfaen"/>
          <w:lang w:val="hy-AM"/>
        </w:rPr>
        <w:t>:</w:t>
      </w:r>
    </w:p>
    <w:p w:rsidR="00A21205" w:rsidRPr="00A152AD" w:rsidRDefault="00A152AD" w:rsidP="002302A0">
      <w:pPr>
        <w:spacing w:line="276" w:lineRule="auto"/>
        <w:ind w:firstLine="360"/>
        <w:jc w:val="both"/>
        <w:rPr>
          <w:rFonts w:ascii="GHEA Grapalat" w:eastAsia="GHEA Grapalat" w:hAnsi="GHEA Grapalat" w:cs="GHEA Grapalat"/>
          <w:color w:val="000000"/>
          <w:lang w:val="hy-AM" w:eastAsia="en-US"/>
        </w:rPr>
      </w:pPr>
      <w:r w:rsidRPr="00A152AD">
        <w:rPr>
          <w:rFonts w:ascii="GHEA Grapalat" w:eastAsiaTheme="minorHAnsi" w:hAnsi="GHEA Grapalat" w:cs="Sylfaen"/>
          <w:color w:val="000000"/>
          <w:lang w:val="hy-AM" w:eastAsia="en-US"/>
        </w:rPr>
        <w:t xml:space="preserve">Փոփոխության արդյունքում </w:t>
      </w:r>
      <w:r w:rsidR="002302A0" w:rsidRPr="00A152AD">
        <w:rPr>
          <w:rFonts w:ascii="GHEA Grapalat" w:eastAsiaTheme="minorHAnsi" w:hAnsi="GHEA Grapalat" w:cs="Sylfaen"/>
          <w:color w:val="000000"/>
          <w:lang w:val="hy-AM" w:eastAsia="en-US"/>
        </w:rPr>
        <w:t>17,5 մլն</w:t>
      </w:r>
      <w:r w:rsidR="00006B7C">
        <w:rPr>
          <w:rFonts w:ascii="Cambria Math" w:eastAsiaTheme="minorHAnsi" w:hAnsi="Cambria Math" w:cs="Cambria Math"/>
          <w:color w:val="000000"/>
          <w:lang w:val="hy-AM" w:eastAsia="en-US"/>
        </w:rPr>
        <w:t>.</w:t>
      </w:r>
      <w:r w:rsidR="002302A0" w:rsidRPr="00A152AD">
        <w:rPr>
          <w:rFonts w:ascii="GHEA Grapalat" w:eastAsiaTheme="minorHAnsi" w:hAnsi="GHEA Grapalat" w:cs="Sylfaen"/>
          <w:color w:val="000000"/>
          <w:lang w:val="hy-AM" w:eastAsia="en-US"/>
        </w:rPr>
        <w:t xml:space="preserve"> դրամը առաջարկվում է </w:t>
      </w:r>
      <w:r w:rsidR="00A21205" w:rsidRPr="00A152AD">
        <w:rPr>
          <w:rFonts w:ascii="GHEA Grapalat" w:eastAsiaTheme="minorHAnsi" w:hAnsi="GHEA Grapalat" w:cs="Sylfaen"/>
          <w:color w:val="000000"/>
          <w:lang w:val="hy-AM" w:eastAsia="en-US"/>
        </w:rPr>
        <w:t xml:space="preserve">ուղղել </w:t>
      </w:r>
      <w:r w:rsidR="00A21205" w:rsidRPr="00A152AD">
        <w:rPr>
          <w:rFonts w:ascii="GHEA Grapalat" w:eastAsiaTheme="minorHAnsi" w:hAnsi="GHEA Grapalat" w:cstheme="minorBidi"/>
          <w:noProof/>
          <w:lang w:val="af-ZA" w:eastAsia="en-US"/>
        </w:rPr>
        <w:t xml:space="preserve">ՀՀ ոստիկանության </w:t>
      </w:r>
      <w:r w:rsidR="00A21205" w:rsidRPr="00A152AD">
        <w:rPr>
          <w:rFonts w:ascii="GHEA Grapalat" w:eastAsiaTheme="minorHAnsi" w:hAnsi="GHEA Grapalat" w:cstheme="minorBidi"/>
          <w:noProof/>
          <w:lang w:val="hy-AM" w:eastAsia="en-US"/>
        </w:rPr>
        <w:t>Երևան</w:t>
      </w:r>
      <w:r w:rsidR="00A21205" w:rsidRPr="00A152AD">
        <w:rPr>
          <w:rFonts w:ascii="GHEA Grapalat" w:eastAsiaTheme="minorHAnsi" w:hAnsi="GHEA Grapalat" w:cstheme="minorBidi"/>
          <w:noProof/>
          <w:lang w:val="es-ES" w:eastAsia="en-US"/>
        </w:rPr>
        <w:t xml:space="preserve"> </w:t>
      </w:r>
      <w:r w:rsidR="00A21205" w:rsidRPr="00A152AD">
        <w:rPr>
          <w:rFonts w:ascii="GHEA Grapalat" w:eastAsiaTheme="minorHAnsi" w:hAnsi="GHEA Grapalat" w:cstheme="minorBidi"/>
          <w:noProof/>
          <w:lang w:val="hy-AM" w:eastAsia="en-US"/>
        </w:rPr>
        <w:t>քաղաքի</w:t>
      </w:r>
      <w:r w:rsidR="00A21205" w:rsidRPr="00A152AD">
        <w:rPr>
          <w:rFonts w:ascii="GHEA Grapalat" w:eastAsiaTheme="minorHAnsi" w:hAnsi="GHEA Grapalat" w:cstheme="minorBidi"/>
          <w:noProof/>
          <w:lang w:val="es-ES" w:eastAsia="en-US"/>
        </w:rPr>
        <w:t xml:space="preserve"> </w:t>
      </w:r>
      <w:r w:rsidR="00A21205" w:rsidRPr="00A152AD">
        <w:rPr>
          <w:rFonts w:ascii="GHEA Grapalat" w:eastAsiaTheme="minorHAnsi" w:hAnsi="GHEA Grapalat" w:cstheme="minorBidi"/>
          <w:noProof/>
          <w:lang w:val="hy-AM" w:eastAsia="en-US"/>
        </w:rPr>
        <w:t>վարչության</w:t>
      </w:r>
      <w:r w:rsidR="00A21205" w:rsidRPr="00A152AD">
        <w:rPr>
          <w:rFonts w:ascii="GHEA Grapalat" w:eastAsiaTheme="minorHAnsi" w:hAnsi="GHEA Grapalat" w:cstheme="minorBidi"/>
          <w:noProof/>
          <w:lang w:val="es-ES" w:eastAsia="en-US"/>
        </w:rPr>
        <w:t xml:space="preserve"> Մաշտոցի ՈԲ շենքի </w:t>
      </w:r>
      <w:r w:rsidR="00A21205" w:rsidRPr="00A152AD">
        <w:rPr>
          <w:rFonts w:ascii="GHEA Grapalat" w:eastAsiaTheme="minorHAnsi" w:hAnsi="GHEA Grapalat" w:cstheme="minorBidi"/>
          <w:noProof/>
          <w:lang w:val="hy-AM" w:eastAsia="en-US"/>
        </w:rPr>
        <w:t xml:space="preserve">կապիտալ վերանորոգման </w:t>
      </w:r>
      <w:r w:rsidR="00A21205" w:rsidRPr="00A152AD">
        <w:rPr>
          <w:rFonts w:ascii="GHEA Grapalat" w:eastAsiaTheme="minorHAnsi" w:hAnsi="GHEA Grapalat" w:cstheme="minorBidi"/>
          <w:noProof/>
          <w:lang w:val="es-ES" w:eastAsia="en-US"/>
        </w:rPr>
        <w:t xml:space="preserve">նախագծանախահաշվային փաստաթղթերի ձեռքբերման </w:t>
      </w:r>
      <w:r w:rsidR="00A21205" w:rsidRPr="00A152AD">
        <w:rPr>
          <w:rFonts w:ascii="GHEA Grapalat" w:eastAsiaTheme="minorHAnsi" w:hAnsi="GHEA Grapalat" w:cs="Sylfaen"/>
          <w:color w:val="000000"/>
          <w:lang w:val="hy-AM" w:eastAsia="en-US"/>
        </w:rPr>
        <w:t xml:space="preserve">ֆինանսավորմանը: </w:t>
      </w:r>
      <w:r w:rsidR="00A21205" w:rsidRPr="00A152AD">
        <w:rPr>
          <w:rFonts w:ascii="GHEA Grapalat" w:eastAsiaTheme="minorHAnsi" w:hAnsi="GHEA Grapalat" w:cs="Sylfaen"/>
          <w:lang w:val="hy-AM" w:eastAsia="en-US"/>
        </w:rPr>
        <w:t>ՀՀ</w:t>
      </w:r>
      <w:r w:rsidR="00A21205" w:rsidRPr="00A152AD">
        <w:rPr>
          <w:rFonts w:ascii="GHEA Grapalat" w:eastAsiaTheme="minorHAnsi" w:hAnsi="GHEA Grapalat" w:cs="Sylfaen"/>
          <w:lang w:val="es-ES" w:eastAsia="en-US"/>
        </w:rPr>
        <w:t xml:space="preserve"> </w:t>
      </w:r>
      <w:r w:rsidR="00A21205" w:rsidRPr="00A152AD">
        <w:rPr>
          <w:rFonts w:ascii="GHEA Grapalat" w:eastAsiaTheme="minorHAnsi" w:hAnsi="GHEA Grapalat" w:cs="Sylfaen"/>
          <w:lang w:val="hy-AM" w:eastAsia="en-US"/>
        </w:rPr>
        <w:t>ոստիկանության</w:t>
      </w:r>
      <w:r w:rsidR="00A21205" w:rsidRPr="00A152AD">
        <w:rPr>
          <w:rFonts w:ascii="GHEA Grapalat" w:eastAsiaTheme="minorHAnsi" w:hAnsi="GHEA Grapalat" w:cs="Sylfaen"/>
          <w:lang w:val="es-ES" w:eastAsia="en-US"/>
        </w:rPr>
        <w:t xml:space="preserve"> </w:t>
      </w:r>
      <w:r w:rsidR="00A21205" w:rsidRPr="00A152AD">
        <w:rPr>
          <w:rFonts w:ascii="GHEA Grapalat" w:eastAsiaTheme="minorHAnsi" w:hAnsi="GHEA Grapalat" w:cs="Sylfaen"/>
          <w:lang w:val="hy-AM" w:eastAsia="en-US"/>
        </w:rPr>
        <w:t>պատվերով</w:t>
      </w:r>
      <w:r w:rsidR="00A21205" w:rsidRPr="00A152AD">
        <w:rPr>
          <w:rFonts w:ascii="GHEA Grapalat" w:eastAsiaTheme="minorHAnsi" w:hAnsi="GHEA Grapalat" w:cs="Sylfaen"/>
          <w:lang w:val="es-ES" w:eastAsia="en-US"/>
        </w:rPr>
        <w:t xml:space="preserve"> </w:t>
      </w:r>
      <w:r w:rsidR="00A21205" w:rsidRPr="00A152AD">
        <w:rPr>
          <w:rFonts w:ascii="GHEA Grapalat" w:eastAsiaTheme="minorHAnsi" w:hAnsi="GHEA Grapalat" w:cs="Sylfaen"/>
          <w:lang w:val="hy-AM" w:eastAsia="en-US"/>
        </w:rPr>
        <w:t>իրականացվել</w:t>
      </w:r>
      <w:r w:rsidR="00A21205" w:rsidRPr="00A152AD">
        <w:rPr>
          <w:rFonts w:ascii="GHEA Grapalat" w:eastAsiaTheme="minorHAnsi" w:hAnsi="GHEA Grapalat" w:cs="Sylfaen"/>
          <w:lang w:val="es-ES" w:eastAsia="en-US"/>
        </w:rPr>
        <w:t xml:space="preserve"> </w:t>
      </w:r>
      <w:r w:rsidR="00A21205" w:rsidRPr="00A152AD">
        <w:rPr>
          <w:rFonts w:ascii="GHEA Grapalat" w:eastAsiaTheme="minorHAnsi" w:hAnsi="GHEA Grapalat" w:cs="Sylfaen"/>
          <w:lang w:val="hy-AM" w:eastAsia="en-US"/>
        </w:rPr>
        <w:t>է հին</w:t>
      </w:r>
      <w:r w:rsidR="00A21205" w:rsidRPr="00A152AD">
        <w:rPr>
          <w:rFonts w:ascii="GHEA Grapalat" w:eastAsiaTheme="minorHAnsi" w:hAnsi="GHEA Grapalat" w:cs="Sylfaen"/>
          <w:lang w:val="es-ES" w:eastAsia="en-US"/>
        </w:rPr>
        <w:t xml:space="preserve"> </w:t>
      </w:r>
      <w:r w:rsidR="00A21205" w:rsidRPr="00A152AD">
        <w:rPr>
          <w:rFonts w:ascii="GHEA Grapalat" w:eastAsiaTheme="minorHAnsi" w:hAnsi="GHEA Grapalat" w:cs="Sylfaen"/>
          <w:lang w:val="hy-AM" w:eastAsia="en-US"/>
        </w:rPr>
        <w:t>վարչական</w:t>
      </w:r>
      <w:r w:rsidR="00A21205" w:rsidRPr="00A152AD">
        <w:rPr>
          <w:rFonts w:ascii="GHEA Grapalat" w:eastAsiaTheme="minorHAnsi" w:hAnsi="GHEA Grapalat" w:cs="Sylfaen"/>
          <w:lang w:val="es-ES" w:eastAsia="en-US"/>
        </w:rPr>
        <w:t xml:space="preserve"> </w:t>
      </w:r>
      <w:r w:rsidR="00A21205" w:rsidRPr="00A152AD">
        <w:rPr>
          <w:rFonts w:ascii="GHEA Grapalat" w:eastAsiaTheme="minorHAnsi" w:hAnsi="GHEA Grapalat" w:cs="Sylfaen"/>
          <w:lang w:val="hy-AM" w:eastAsia="en-US"/>
        </w:rPr>
        <w:t>շենքի</w:t>
      </w:r>
      <w:r w:rsidR="00A21205" w:rsidRPr="00A152AD">
        <w:rPr>
          <w:rFonts w:ascii="GHEA Grapalat" w:eastAsiaTheme="minorHAnsi" w:hAnsi="GHEA Grapalat" w:cs="Sylfaen"/>
          <w:lang w:val="es-ES" w:eastAsia="en-US"/>
        </w:rPr>
        <w:t xml:space="preserve"> </w:t>
      </w:r>
      <w:r w:rsidR="00A21205" w:rsidRPr="00A152AD">
        <w:rPr>
          <w:rFonts w:ascii="GHEA Grapalat" w:eastAsiaTheme="minorHAnsi" w:hAnsi="GHEA Grapalat" w:cs="Sylfaen"/>
          <w:lang w:val="hy-AM" w:eastAsia="en-US"/>
        </w:rPr>
        <w:t>տեխնիկական</w:t>
      </w:r>
      <w:r w:rsidR="00A21205" w:rsidRPr="00A152AD">
        <w:rPr>
          <w:rFonts w:ascii="GHEA Grapalat" w:eastAsiaTheme="minorHAnsi" w:hAnsi="GHEA Grapalat" w:cs="Sylfaen"/>
          <w:lang w:val="es-ES" w:eastAsia="en-US"/>
        </w:rPr>
        <w:t xml:space="preserve"> </w:t>
      </w:r>
      <w:r w:rsidR="00A21205" w:rsidRPr="00A152AD">
        <w:rPr>
          <w:rFonts w:ascii="GHEA Grapalat" w:eastAsiaTheme="minorHAnsi" w:hAnsi="GHEA Grapalat" w:cs="Sylfaen"/>
          <w:lang w:val="hy-AM" w:eastAsia="en-US"/>
        </w:rPr>
        <w:t>վիճակի</w:t>
      </w:r>
      <w:r w:rsidR="00A21205" w:rsidRPr="00A152AD">
        <w:rPr>
          <w:rFonts w:ascii="GHEA Grapalat" w:eastAsiaTheme="minorHAnsi" w:hAnsi="GHEA Grapalat" w:cs="Sylfaen"/>
          <w:lang w:val="es-ES" w:eastAsia="en-US"/>
        </w:rPr>
        <w:t xml:space="preserve"> </w:t>
      </w:r>
      <w:r w:rsidR="00A21205" w:rsidRPr="00A152AD">
        <w:rPr>
          <w:rFonts w:ascii="GHEA Grapalat" w:eastAsiaTheme="minorHAnsi" w:hAnsi="GHEA Grapalat" w:cs="Sylfaen"/>
          <w:lang w:val="hy-AM" w:eastAsia="en-US"/>
        </w:rPr>
        <w:t>հետազոտություն</w:t>
      </w:r>
      <w:r w:rsidR="00A21205" w:rsidRPr="00A152AD">
        <w:rPr>
          <w:rFonts w:ascii="GHEA Grapalat" w:eastAsiaTheme="minorHAnsi" w:hAnsi="GHEA Grapalat" w:cs="Sylfaen"/>
          <w:lang w:val="es-ES" w:eastAsia="en-US"/>
        </w:rPr>
        <w:t xml:space="preserve">, </w:t>
      </w:r>
      <w:r w:rsidR="00A21205" w:rsidRPr="00A152AD">
        <w:rPr>
          <w:rFonts w:ascii="GHEA Grapalat" w:eastAsiaTheme="minorHAnsi" w:hAnsi="GHEA Grapalat" w:cs="Sylfaen"/>
          <w:lang w:val="hy-AM" w:eastAsia="en-US"/>
        </w:rPr>
        <w:t>որի</w:t>
      </w:r>
      <w:r w:rsidR="00A21205" w:rsidRPr="00A152AD">
        <w:rPr>
          <w:rFonts w:ascii="GHEA Grapalat" w:eastAsiaTheme="minorHAnsi" w:hAnsi="GHEA Grapalat" w:cs="Sylfaen"/>
          <w:lang w:val="es-ES" w:eastAsia="en-US"/>
        </w:rPr>
        <w:t xml:space="preserve"> </w:t>
      </w:r>
      <w:r w:rsidR="00A21205" w:rsidRPr="00A152AD">
        <w:rPr>
          <w:rFonts w:ascii="GHEA Grapalat" w:eastAsiaTheme="minorHAnsi" w:hAnsi="GHEA Grapalat" w:cs="Sylfaen"/>
          <w:lang w:val="hy-AM" w:eastAsia="en-US"/>
        </w:rPr>
        <w:t>արդյունքում</w:t>
      </w:r>
      <w:r w:rsidR="00A21205" w:rsidRPr="00A152AD">
        <w:rPr>
          <w:rFonts w:ascii="GHEA Grapalat" w:eastAsiaTheme="minorHAnsi" w:hAnsi="GHEA Grapalat" w:cs="Sylfaen"/>
          <w:lang w:val="es-ES" w:eastAsia="en-US"/>
        </w:rPr>
        <w:t xml:space="preserve"> </w:t>
      </w:r>
      <w:r w:rsidR="00A21205" w:rsidRPr="00A152AD">
        <w:rPr>
          <w:rFonts w:ascii="GHEA Grapalat" w:eastAsiaTheme="minorHAnsi" w:hAnsi="GHEA Grapalat" w:cs="Sylfaen"/>
          <w:lang w:val="hy-AM" w:eastAsia="en-US"/>
        </w:rPr>
        <w:t>շենքի</w:t>
      </w:r>
      <w:r w:rsidR="00A21205" w:rsidRPr="00A152AD">
        <w:rPr>
          <w:rFonts w:ascii="GHEA Grapalat" w:eastAsiaTheme="minorHAnsi" w:hAnsi="GHEA Grapalat" w:cs="Sylfaen"/>
          <w:lang w:val="es-ES" w:eastAsia="en-US"/>
        </w:rPr>
        <w:t xml:space="preserve"> </w:t>
      </w:r>
      <w:r w:rsidR="00A21205" w:rsidRPr="00A152AD">
        <w:rPr>
          <w:rFonts w:ascii="GHEA Grapalat" w:eastAsiaTheme="minorHAnsi" w:hAnsi="GHEA Grapalat" w:cs="Sylfaen"/>
          <w:lang w:val="hy-AM" w:eastAsia="en-US"/>
        </w:rPr>
        <w:t>տեխնիկական</w:t>
      </w:r>
      <w:r w:rsidR="00A21205" w:rsidRPr="00A152AD">
        <w:rPr>
          <w:rFonts w:ascii="GHEA Grapalat" w:eastAsiaTheme="minorHAnsi" w:hAnsi="GHEA Grapalat" w:cs="Sylfaen"/>
          <w:lang w:val="es-ES" w:eastAsia="en-US"/>
        </w:rPr>
        <w:t xml:space="preserve"> </w:t>
      </w:r>
      <w:r w:rsidR="00A21205" w:rsidRPr="00A152AD">
        <w:rPr>
          <w:rFonts w:ascii="GHEA Grapalat" w:eastAsiaTheme="minorHAnsi" w:hAnsi="GHEA Grapalat" w:cs="Sylfaen"/>
          <w:lang w:val="hy-AM" w:eastAsia="en-US"/>
        </w:rPr>
        <w:t>վիճակը</w:t>
      </w:r>
      <w:r w:rsidR="00A21205" w:rsidRPr="00A152AD">
        <w:rPr>
          <w:rFonts w:ascii="GHEA Grapalat" w:eastAsiaTheme="minorHAnsi" w:hAnsi="GHEA Grapalat" w:cs="Sylfaen"/>
          <w:lang w:val="es-ES" w:eastAsia="en-US"/>
        </w:rPr>
        <w:t xml:space="preserve"> </w:t>
      </w:r>
      <w:r w:rsidR="00A21205" w:rsidRPr="00A152AD">
        <w:rPr>
          <w:rFonts w:ascii="GHEA Grapalat" w:eastAsiaTheme="minorHAnsi" w:hAnsi="GHEA Grapalat" w:cs="Sylfaen"/>
          <w:lang w:val="hy-AM" w:eastAsia="en-US"/>
        </w:rPr>
        <w:t>ընդհանուր</w:t>
      </w:r>
      <w:r w:rsidR="00A21205" w:rsidRPr="00A152AD">
        <w:rPr>
          <w:rFonts w:ascii="GHEA Grapalat" w:eastAsiaTheme="minorHAnsi" w:hAnsi="GHEA Grapalat" w:cs="Sylfaen"/>
          <w:lang w:val="es-ES" w:eastAsia="en-US"/>
        </w:rPr>
        <w:t xml:space="preserve"> </w:t>
      </w:r>
      <w:r w:rsidR="00A21205" w:rsidRPr="00A152AD">
        <w:rPr>
          <w:rFonts w:ascii="GHEA Grapalat" w:eastAsiaTheme="minorHAnsi" w:hAnsi="GHEA Grapalat" w:cs="Sylfaen"/>
          <w:lang w:val="hy-AM" w:eastAsia="en-US"/>
        </w:rPr>
        <w:t>առմամբ</w:t>
      </w:r>
      <w:r w:rsidR="00A21205" w:rsidRPr="00A152AD">
        <w:rPr>
          <w:rFonts w:ascii="GHEA Grapalat" w:eastAsiaTheme="minorHAnsi" w:hAnsi="GHEA Grapalat" w:cs="Sylfaen"/>
          <w:lang w:val="es-ES" w:eastAsia="en-US"/>
        </w:rPr>
        <w:t xml:space="preserve"> </w:t>
      </w:r>
      <w:r w:rsidR="00A21205" w:rsidRPr="00A152AD">
        <w:rPr>
          <w:rFonts w:ascii="GHEA Grapalat" w:eastAsiaTheme="minorHAnsi" w:hAnsi="GHEA Grapalat" w:cs="Sylfaen"/>
          <w:lang w:val="hy-AM" w:eastAsia="en-US"/>
        </w:rPr>
        <w:t>գնահատվել</w:t>
      </w:r>
      <w:r w:rsidR="00A21205" w:rsidRPr="00A152AD">
        <w:rPr>
          <w:rFonts w:ascii="GHEA Grapalat" w:eastAsiaTheme="minorHAnsi" w:hAnsi="GHEA Grapalat" w:cs="Sylfaen"/>
          <w:lang w:val="es-ES" w:eastAsia="en-US"/>
        </w:rPr>
        <w:t xml:space="preserve"> </w:t>
      </w:r>
      <w:r w:rsidR="00A21205" w:rsidRPr="00A152AD">
        <w:rPr>
          <w:rFonts w:ascii="GHEA Grapalat" w:eastAsiaTheme="minorHAnsi" w:hAnsi="GHEA Grapalat" w:cs="Sylfaen"/>
          <w:lang w:val="hy-AM" w:eastAsia="en-US"/>
        </w:rPr>
        <w:t>է</w:t>
      </w:r>
      <w:r w:rsidR="00A21205" w:rsidRPr="00A152AD">
        <w:rPr>
          <w:rFonts w:ascii="GHEA Grapalat" w:eastAsiaTheme="minorHAnsi" w:hAnsi="GHEA Grapalat" w:cs="Sylfaen"/>
          <w:lang w:val="es-ES" w:eastAsia="en-US"/>
        </w:rPr>
        <w:t xml:space="preserve"> </w:t>
      </w:r>
      <w:r w:rsidR="00A21205" w:rsidRPr="00A152AD">
        <w:rPr>
          <w:rFonts w:ascii="GHEA Grapalat" w:eastAsiaTheme="minorHAnsi" w:hAnsi="GHEA Grapalat" w:cs="Sylfaen"/>
          <w:lang w:val="hy-AM" w:eastAsia="en-US"/>
        </w:rPr>
        <w:t>վթարային</w:t>
      </w:r>
      <w:r w:rsidR="00A21205" w:rsidRPr="00A152AD">
        <w:rPr>
          <w:rFonts w:ascii="GHEA Grapalat" w:eastAsiaTheme="minorHAnsi" w:hAnsi="GHEA Grapalat" w:cs="Sylfaen"/>
          <w:lang w:val="es-ES" w:eastAsia="en-US"/>
        </w:rPr>
        <w:t xml:space="preserve">, </w:t>
      </w:r>
      <w:r w:rsidR="00A21205" w:rsidRPr="00A152AD">
        <w:rPr>
          <w:rFonts w:ascii="GHEA Grapalat" w:eastAsiaTheme="minorHAnsi" w:hAnsi="GHEA Grapalat" w:cs="Sylfaen"/>
          <w:lang w:val="hy-AM" w:eastAsia="en-US"/>
        </w:rPr>
        <w:t>իսկ</w:t>
      </w:r>
      <w:r w:rsidR="00A21205" w:rsidRPr="00A152AD">
        <w:rPr>
          <w:rFonts w:ascii="GHEA Grapalat" w:eastAsiaTheme="minorHAnsi" w:hAnsi="GHEA Grapalat" w:cs="Sylfaen"/>
          <w:lang w:val="es-ES" w:eastAsia="en-US"/>
        </w:rPr>
        <w:t xml:space="preserve"> </w:t>
      </w:r>
      <w:r w:rsidR="00A21205" w:rsidRPr="00A152AD">
        <w:rPr>
          <w:rFonts w:ascii="GHEA Grapalat" w:eastAsiaTheme="minorHAnsi" w:hAnsi="GHEA Grapalat" w:cs="Sylfaen"/>
          <w:lang w:val="hy-AM" w:eastAsia="en-US"/>
        </w:rPr>
        <w:t>վնասվածության</w:t>
      </w:r>
      <w:r w:rsidR="00A21205" w:rsidRPr="00A152AD">
        <w:rPr>
          <w:rFonts w:ascii="GHEA Grapalat" w:eastAsiaTheme="minorHAnsi" w:hAnsi="GHEA Grapalat" w:cs="Sylfaen"/>
          <w:lang w:val="es-ES" w:eastAsia="en-US"/>
        </w:rPr>
        <w:t xml:space="preserve"> </w:t>
      </w:r>
      <w:r w:rsidR="00A21205" w:rsidRPr="00A152AD">
        <w:rPr>
          <w:rFonts w:ascii="GHEA Grapalat" w:eastAsiaTheme="minorHAnsi" w:hAnsi="GHEA Grapalat" w:cs="Sylfaen"/>
          <w:lang w:val="hy-AM" w:eastAsia="en-US"/>
        </w:rPr>
        <w:t>մակարդակը</w:t>
      </w:r>
      <w:r w:rsidR="00A21205" w:rsidRPr="00A152AD">
        <w:rPr>
          <w:rFonts w:ascii="GHEA Grapalat" w:eastAsiaTheme="minorHAnsi" w:hAnsi="GHEA Grapalat" w:cs="Sylfaen"/>
          <w:lang w:val="es-ES" w:eastAsia="en-US"/>
        </w:rPr>
        <w:t xml:space="preserve"> </w:t>
      </w:r>
      <w:r w:rsidR="00A21205" w:rsidRPr="00A152AD">
        <w:rPr>
          <w:rFonts w:ascii="GHEA Grapalat" w:eastAsiaTheme="minorHAnsi" w:hAnsi="GHEA Grapalat" w:cs="Sylfaen"/>
          <w:lang w:val="hy-AM" w:eastAsia="en-US"/>
        </w:rPr>
        <w:t>ըստ</w:t>
      </w:r>
      <w:r w:rsidR="00A21205" w:rsidRPr="00A152AD">
        <w:rPr>
          <w:rFonts w:ascii="GHEA Grapalat" w:eastAsiaTheme="minorHAnsi" w:hAnsi="GHEA Grapalat" w:cs="Sylfaen"/>
          <w:lang w:val="es-ES" w:eastAsia="en-US"/>
        </w:rPr>
        <w:t xml:space="preserve"> </w:t>
      </w:r>
      <w:r w:rsidR="00A21205" w:rsidRPr="00A152AD">
        <w:rPr>
          <w:rFonts w:ascii="GHEA Grapalat" w:eastAsiaTheme="minorHAnsi" w:hAnsi="GHEA Grapalat" w:cs="Sylfaen"/>
          <w:lang w:val="hy-AM" w:eastAsia="en-US"/>
        </w:rPr>
        <w:t>գործող</w:t>
      </w:r>
      <w:r w:rsidR="00A21205" w:rsidRPr="00A152AD">
        <w:rPr>
          <w:rFonts w:ascii="GHEA Grapalat" w:eastAsiaTheme="minorHAnsi" w:hAnsi="GHEA Grapalat" w:cs="Sylfaen"/>
          <w:lang w:val="es-ES" w:eastAsia="en-US"/>
        </w:rPr>
        <w:t xml:space="preserve"> </w:t>
      </w:r>
      <w:r w:rsidR="00A21205" w:rsidRPr="00A152AD">
        <w:rPr>
          <w:rFonts w:ascii="GHEA Grapalat" w:eastAsiaTheme="minorHAnsi" w:hAnsi="GHEA Grapalat" w:cs="Sylfaen"/>
          <w:lang w:val="hy-AM" w:eastAsia="en-US"/>
        </w:rPr>
        <w:t>նորմատիվ</w:t>
      </w:r>
      <w:r w:rsidR="00A21205" w:rsidRPr="00A152AD">
        <w:rPr>
          <w:rFonts w:ascii="GHEA Grapalat" w:eastAsiaTheme="minorHAnsi" w:hAnsi="GHEA Grapalat" w:cs="Sylfaen"/>
          <w:lang w:val="es-ES" w:eastAsia="en-US"/>
        </w:rPr>
        <w:t xml:space="preserve"> </w:t>
      </w:r>
      <w:r w:rsidR="00A21205" w:rsidRPr="00A152AD">
        <w:rPr>
          <w:rFonts w:ascii="GHEA Grapalat" w:eastAsiaTheme="minorHAnsi" w:hAnsi="GHEA Grapalat" w:cs="Sylfaen"/>
          <w:lang w:val="hy-AM" w:eastAsia="en-US"/>
        </w:rPr>
        <w:t>փաստաթղթերի</w:t>
      </w:r>
      <w:r w:rsidR="00A21205" w:rsidRPr="00A152AD">
        <w:rPr>
          <w:rFonts w:ascii="GHEA Grapalat" w:eastAsiaTheme="minorHAnsi" w:hAnsi="GHEA Grapalat" w:cs="Sylfaen"/>
          <w:lang w:val="es-ES" w:eastAsia="en-US"/>
        </w:rPr>
        <w:t xml:space="preserve"> </w:t>
      </w:r>
      <w:r w:rsidR="00A21205" w:rsidRPr="00A152AD">
        <w:rPr>
          <w:rFonts w:ascii="GHEA Grapalat" w:eastAsiaTheme="minorHAnsi" w:hAnsi="GHEA Grapalat" w:cs="Sylfaen"/>
          <w:lang w:val="hy-AM" w:eastAsia="en-US"/>
        </w:rPr>
        <w:t>սանդղակների</w:t>
      </w:r>
      <w:r w:rsidR="00A21205" w:rsidRPr="00A152AD">
        <w:rPr>
          <w:rFonts w:ascii="GHEA Grapalat" w:eastAsiaTheme="minorHAnsi" w:hAnsi="GHEA Grapalat" w:cs="Sylfaen"/>
          <w:lang w:val="es-ES" w:eastAsia="en-US"/>
        </w:rPr>
        <w:t xml:space="preserve"> </w:t>
      </w:r>
      <w:r w:rsidR="00A21205" w:rsidRPr="00A152AD">
        <w:rPr>
          <w:rFonts w:ascii="GHEA Grapalat" w:eastAsiaTheme="minorHAnsi" w:hAnsi="GHEA Grapalat" w:cs="Sylfaen"/>
          <w:lang w:val="hy-AM" w:eastAsia="en-US"/>
        </w:rPr>
        <w:t>դասվել</w:t>
      </w:r>
      <w:r w:rsidR="00A21205" w:rsidRPr="00A152AD">
        <w:rPr>
          <w:rFonts w:ascii="GHEA Grapalat" w:eastAsiaTheme="minorHAnsi" w:hAnsi="GHEA Grapalat" w:cs="Sylfaen"/>
          <w:lang w:val="es-ES" w:eastAsia="en-US"/>
        </w:rPr>
        <w:t xml:space="preserve"> </w:t>
      </w:r>
      <w:r w:rsidR="00A21205" w:rsidRPr="00A152AD">
        <w:rPr>
          <w:rFonts w:ascii="GHEA Grapalat" w:eastAsiaTheme="minorHAnsi" w:hAnsi="GHEA Grapalat" w:cs="Sylfaen"/>
          <w:lang w:val="hy-AM" w:eastAsia="en-US"/>
        </w:rPr>
        <w:t>է</w:t>
      </w:r>
      <w:r w:rsidR="00A21205" w:rsidRPr="00A152AD">
        <w:rPr>
          <w:rFonts w:ascii="GHEA Grapalat" w:eastAsiaTheme="minorHAnsi" w:hAnsi="GHEA Grapalat" w:cs="Sylfaen"/>
          <w:lang w:val="es-ES" w:eastAsia="en-US"/>
        </w:rPr>
        <w:t xml:space="preserve"> 4-</w:t>
      </w:r>
      <w:proofErr w:type="spellStart"/>
      <w:r w:rsidR="00A21205" w:rsidRPr="00A152AD">
        <w:rPr>
          <w:rFonts w:ascii="GHEA Grapalat" w:eastAsiaTheme="minorHAnsi" w:hAnsi="GHEA Grapalat" w:cs="Sylfaen"/>
          <w:lang w:val="hy-AM" w:eastAsia="en-US"/>
        </w:rPr>
        <w:t>րդ</w:t>
      </w:r>
      <w:proofErr w:type="spellEnd"/>
      <w:r w:rsidR="00A21205" w:rsidRPr="00A152AD">
        <w:rPr>
          <w:rFonts w:ascii="GHEA Grapalat" w:eastAsiaTheme="minorHAnsi" w:hAnsi="GHEA Grapalat" w:cs="Sylfaen"/>
          <w:lang w:val="es-ES" w:eastAsia="en-US"/>
        </w:rPr>
        <w:t xml:space="preserve"> </w:t>
      </w:r>
      <w:r w:rsidR="00A21205" w:rsidRPr="00A152AD">
        <w:rPr>
          <w:rFonts w:ascii="GHEA Grapalat" w:eastAsiaTheme="minorHAnsi" w:hAnsi="GHEA Grapalat" w:cs="Sylfaen"/>
          <w:lang w:val="hy-AM" w:eastAsia="en-US"/>
        </w:rPr>
        <w:t>աստիճանի</w:t>
      </w:r>
      <w:r w:rsidR="00A21205" w:rsidRPr="00A152AD">
        <w:rPr>
          <w:rFonts w:ascii="GHEA Grapalat" w:eastAsiaTheme="minorHAnsi" w:hAnsi="GHEA Grapalat" w:cs="Sylfaen"/>
          <w:lang w:val="es-ES" w:eastAsia="en-US"/>
        </w:rPr>
        <w:t>:</w:t>
      </w:r>
      <w:r w:rsidR="00A21205" w:rsidRPr="00A152AD">
        <w:rPr>
          <w:rFonts w:ascii="GHEA Grapalat" w:eastAsiaTheme="minorHAnsi" w:hAnsi="GHEA Grapalat" w:cs="Sylfaen"/>
          <w:lang w:val="hy-AM" w:eastAsia="en-US"/>
        </w:rPr>
        <w:t xml:space="preserve"> </w:t>
      </w:r>
      <w:r w:rsidR="00A21205" w:rsidRPr="00A152AD">
        <w:rPr>
          <w:rFonts w:ascii="GHEA Grapalat" w:hAnsi="GHEA Grapalat" w:cs="Arial"/>
          <w:lang w:val="hy-AM"/>
        </w:rPr>
        <w:t xml:space="preserve">Վերը նշված խնդրով պայմանավորված </w:t>
      </w:r>
      <w:r w:rsidR="00A21205" w:rsidRPr="00A152AD">
        <w:rPr>
          <w:rFonts w:ascii="GHEA Grapalat" w:eastAsiaTheme="minorHAnsi" w:hAnsi="GHEA Grapalat" w:cs="Arial"/>
          <w:lang w:val="hy-AM" w:eastAsia="en-US"/>
        </w:rPr>
        <w:t>ՀՀ տարածքային կառավարման և ենթակառուցվածքների նախարարության պետական գույքի կառավարման կոմիտեի</w:t>
      </w:r>
      <w:r w:rsidR="00A21205" w:rsidRPr="00A152AD">
        <w:rPr>
          <w:rFonts w:ascii="GHEA Grapalat" w:hAnsi="GHEA Grapalat" w:cs="Arial"/>
          <w:lang w:val="hy-AM"/>
        </w:rPr>
        <w:t xml:space="preserve"> կողմից առաջարկվել է նոր շենք ք</w:t>
      </w:r>
      <w:r w:rsidR="00006B7C">
        <w:rPr>
          <w:rFonts w:ascii="Cambria Math" w:hAnsi="Cambria Math" w:cs="Cambria Math"/>
          <w:lang w:val="hy-AM"/>
        </w:rPr>
        <w:t>.</w:t>
      </w:r>
      <w:r w:rsidR="00A21205" w:rsidRPr="00A152AD">
        <w:rPr>
          <w:rFonts w:ascii="GHEA Grapalat" w:hAnsi="GHEA Grapalat" w:cs="Arial"/>
          <w:lang w:val="hy-AM"/>
        </w:rPr>
        <w:t xml:space="preserve"> </w:t>
      </w:r>
      <w:proofErr w:type="spellStart"/>
      <w:r w:rsidR="00A21205" w:rsidRPr="00A152AD">
        <w:rPr>
          <w:rFonts w:ascii="GHEA Grapalat" w:hAnsi="GHEA Grapalat" w:cs="GHEA Grapalat"/>
          <w:lang w:val="hy-AM"/>
        </w:rPr>
        <w:t>Երևան</w:t>
      </w:r>
      <w:proofErr w:type="spellEnd"/>
      <w:r w:rsidR="00A21205" w:rsidRPr="00A152AD">
        <w:rPr>
          <w:rFonts w:ascii="GHEA Grapalat" w:hAnsi="GHEA Grapalat" w:cs="Arial"/>
          <w:lang w:val="hy-AM"/>
        </w:rPr>
        <w:t xml:space="preserve"> </w:t>
      </w:r>
      <w:r w:rsidR="00A21205" w:rsidRPr="00A152AD">
        <w:rPr>
          <w:rFonts w:ascii="GHEA Grapalat" w:hAnsi="GHEA Grapalat" w:cs="GHEA Grapalat"/>
          <w:lang w:val="hy-AM"/>
        </w:rPr>
        <w:t>Մազմանյան</w:t>
      </w:r>
      <w:r w:rsidR="00A21205" w:rsidRPr="00A152AD">
        <w:rPr>
          <w:rFonts w:ascii="GHEA Grapalat" w:hAnsi="GHEA Grapalat" w:cs="Arial"/>
          <w:lang w:val="hy-AM"/>
        </w:rPr>
        <w:t xml:space="preserve"> 5 </w:t>
      </w:r>
      <w:r w:rsidR="00A21205" w:rsidRPr="00A152AD">
        <w:rPr>
          <w:rFonts w:ascii="GHEA Grapalat" w:hAnsi="GHEA Grapalat" w:cs="GHEA Grapalat"/>
          <w:lang w:val="hy-AM"/>
        </w:rPr>
        <w:t>հասցեում, որի հանձնման</w:t>
      </w:r>
      <w:r w:rsidR="00A21205" w:rsidRPr="00A152AD">
        <w:rPr>
          <w:rFonts w:ascii="GHEA Grapalat" w:hAnsi="GHEA Grapalat" w:cs="Arial"/>
          <w:lang w:val="hy-AM"/>
        </w:rPr>
        <w:t>-</w:t>
      </w:r>
      <w:r w:rsidR="00A21205" w:rsidRPr="00A152AD">
        <w:rPr>
          <w:rFonts w:ascii="GHEA Grapalat" w:hAnsi="GHEA Grapalat" w:cs="GHEA Grapalat"/>
          <w:lang w:val="hy-AM"/>
        </w:rPr>
        <w:t>ընդու</w:t>
      </w:r>
      <w:r w:rsidR="00A21205" w:rsidRPr="00A152AD">
        <w:rPr>
          <w:rFonts w:ascii="GHEA Grapalat" w:hAnsi="GHEA Grapalat" w:cs="Arial"/>
          <w:lang w:val="hy-AM"/>
        </w:rPr>
        <w:t>նման</w:t>
      </w:r>
      <w:r w:rsidR="00A21205" w:rsidRPr="00A152AD">
        <w:rPr>
          <w:rFonts w:ascii="GHEA Grapalat" w:hAnsi="GHEA Grapalat" w:cs="GHEA Grapalat"/>
          <w:lang w:val="hy-AM"/>
        </w:rPr>
        <w:t xml:space="preserve"> վերաբերյալ ընթանում է</w:t>
      </w:r>
      <w:r w:rsidR="00A21205" w:rsidRPr="00A152AD">
        <w:rPr>
          <w:rFonts w:ascii="GHEA Grapalat" w:hAnsi="GHEA Grapalat" w:cs="Arial"/>
          <w:lang w:val="hy-AM"/>
        </w:rPr>
        <w:t xml:space="preserve"> գործընթացը։ Գործընթացի ավարտից հետո կընթանա </w:t>
      </w:r>
      <w:r w:rsidR="00A21205" w:rsidRPr="00A152AD">
        <w:rPr>
          <w:rFonts w:ascii="GHEA Grapalat" w:eastAsiaTheme="minorHAnsi" w:hAnsi="GHEA Grapalat" w:cs="Sylfaen"/>
          <w:color w:val="000000"/>
          <w:lang w:val="hy-AM" w:eastAsia="en-US"/>
        </w:rPr>
        <w:t xml:space="preserve">նոր շենքի </w:t>
      </w:r>
      <w:r w:rsidR="00A21205" w:rsidRPr="00A152AD">
        <w:rPr>
          <w:rFonts w:ascii="GHEA Grapalat" w:eastAsiaTheme="minorHAnsi" w:hAnsi="GHEA Grapalat" w:cstheme="minorBidi"/>
          <w:noProof/>
          <w:lang w:val="es-ES" w:eastAsia="en-US"/>
        </w:rPr>
        <w:t>նախագծանախահաշվային փաստաթղթերի ձեռքբերման</w:t>
      </w:r>
      <w:r w:rsidR="00A21205" w:rsidRPr="00A152AD">
        <w:rPr>
          <w:rFonts w:ascii="GHEA Grapalat" w:eastAsiaTheme="minorHAnsi" w:hAnsi="GHEA Grapalat" w:cstheme="minorBidi"/>
          <w:noProof/>
          <w:lang w:val="hy-AM" w:eastAsia="en-US"/>
        </w:rPr>
        <w:t xml:space="preserve"> գնման գործընթացը: Շենքի ընդհանուր մակերեսը կազմում է 1858,4 ք/մ, ի</w:t>
      </w:r>
      <w:proofErr w:type="spellStart"/>
      <w:r w:rsidR="00A21205" w:rsidRPr="00A152AD">
        <w:rPr>
          <w:rFonts w:ascii="GHEA Grapalat" w:eastAsiaTheme="minorHAnsi" w:hAnsi="GHEA Grapalat" w:cstheme="minorBidi"/>
          <w:lang w:val="hy-AM" w:eastAsia="en-US"/>
        </w:rPr>
        <w:t>րականացվել</w:t>
      </w:r>
      <w:proofErr w:type="spellEnd"/>
      <w:r w:rsidR="00A21205" w:rsidRPr="00A152AD">
        <w:rPr>
          <w:rFonts w:ascii="GHEA Grapalat" w:eastAsiaTheme="minorHAnsi" w:hAnsi="GHEA Grapalat" w:cstheme="minorBidi"/>
          <w:lang w:val="hy-AM" w:eastAsia="en-US"/>
        </w:rPr>
        <w:t xml:space="preserve"> է շենքերի կապիտալ վերանորոգման և վերակառուցման </w:t>
      </w:r>
      <w:r w:rsidR="00A21205" w:rsidRPr="00A152AD">
        <w:rPr>
          <w:rFonts w:ascii="GHEA Grapalat" w:eastAsia="GHEA Grapalat" w:hAnsi="GHEA Grapalat" w:cs="GHEA Grapalat"/>
          <w:lang w:val="hy-AM" w:eastAsia="en-US"/>
        </w:rPr>
        <w:t>խոշորացված հաշվարկներ, արժեքը որոշվել  է համաձայն</w:t>
      </w:r>
      <w:r w:rsidR="00A21205" w:rsidRPr="00A152AD">
        <w:rPr>
          <w:rFonts w:ascii="GHEA Grapalat" w:eastAsiaTheme="minorHAnsi" w:hAnsi="GHEA Grapalat" w:cstheme="minorBidi"/>
          <w:color w:val="000000"/>
          <w:lang w:val="hy-AM" w:eastAsia="en-US"/>
        </w:rPr>
        <w:t xml:space="preserve"> </w:t>
      </w:r>
      <w:r w:rsidR="00A21205" w:rsidRPr="00A152AD">
        <w:rPr>
          <w:rFonts w:ascii="GHEA Grapalat" w:eastAsiaTheme="minorHAnsi" w:hAnsi="GHEA Grapalat" w:cstheme="minorBidi"/>
          <w:bCs/>
          <w:color w:val="000000"/>
          <w:lang w:val="hy-AM" w:eastAsia="en-US"/>
        </w:rPr>
        <w:t xml:space="preserve">Հայաստանի Հանրապետության քաղաքաշինության նախարարի </w:t>
      </w:r>
      <w:r w:rsidR="00A21205" w:rsidRPr="00A152AD">
        <w:rPr>
          <w:rFonts w:ascii="GHEA Grapalat" w:eastAsiaTheme="minorHAnsi" w:hAnsi="GHEA Grapalat" w:cstheme="minorBidi"/>
          <w:color w:val="000000"/>
          <w:lang w:val="hy-AM" w:eastAsia="en-US"/>
        </w:rPr>
        <w:t>3 ապրիլի 2009թ. թիվ 35-Ն</w:t>
      </w:r>
      <w:r w:rsidR="00A21205" w:rsidRPr="00A152AD">
        <w:rPr>
          <w:rFonts w:ascii="GHEA Grapalat" w:eastAsiaTheme="minorHAnsi" w:hAnsi="GHEA Grapalat" w:cstheme="minorBidi"/>
          <w:bCs/>
          <w:color w:val="000000"/>
          <w:lang w:val="hy-AM" w:eastAsia="en-US"/>
        </w:rPr>
        <w:t xml:space="preserve"> հրամանի՝ 1ք/մ</w:t>
      </w:r>
      <w:r w:rsidR="00A21205" w:rsidRPr="00A152AD">
        <w:rPr>
          <w:rFonts w:ascii="GHEA Grapalat" w:eastAsia="GHEA Grapalat" w:hAnsi="GHEA Grapalat" w:cs="GHEA Grapalat"/>
          <w:color w:val="000000"/>
          <w:lang w:val="es-ES" w:eastAsia="en-US"/>
        </w:rPr>
        <w:t xml:space="preserve"> </w:t>
      </w:r>
      <w:proofErr w:type="spellStart"/>
      <w:r w:rsidR="00A21205" w:rsidRPr="00A152AD">
        <w:rPr>
          <w:rFonts w:ascii="GHEA Grapalat" w:eastAsia="GHEA Grapalat" w:hAnsi="GHEA Grapalat" w:cs="GHEA Grapalat"/>
          <w:color w:val="000000"/>
          <w:lang w:val="es-ES" w:eastAsia="en-US"/>
        </w:rPr>
        <w:t>համար</w:t>
      </w:r>
      <w:proofErr w:type="spellEnd"/>
      <w:r w:rsidR="00A21205" w:rsidRPr="00A152AD">
        <w:rPr>
          <w:rFonts w:ascii="GHEA Grapalat" w:eastAsia="GHEA Grapalat" w:hAnsi="GHEA Grapalat" w:cs="GHEA Grapalat"/>
          <w:color w:val="000000"/>
          <w:lang w:val="es-ES" w:eastAsia="en-US"/>
        </w:rPr>
        <w:t xml:space="preserve"> </w:t>
      </w:r>
      <w:proofErr w:type="spellStart"/>
      <w:r w:rsidR="00A21205" w:rsidRPr="00A152AD">
        <w:rPr>
          <w:rFonts w:ascii="GHEA Grapalat" w:eastAsia="GHEA Grapalat" w:hAnsi="GHEA Grapalat" w:cs="GHEA Grapalat"/>
          <w:color w:val="000000"/>
          <w:lang w:val="es-ES" w:eastAsia="en-US"/>
        </w:rPr>
        <w:t>սահմանելով</w:t>
      </w:r>
      <w:proofErr w:type="spellEnd"/>
      <w:r w:rsidR="00A21205" w:rsidRPr="00A152AD">
        <w:rPr>
          <w:rFonts w:ascii="GHEA Grapalat" w:eastAsia="GHEA Grapalat" w:hAnsi="GHEA Grapalat" w:cs="GHEA Grapalat"/>
          <w:color w:val="000000"/>
          <w:lang w:val="es-ES" w:eastAsia="en-US"/>
        </w:rPr>
        <w:t xml:space="preserve"> </w:t>
      </w:r>
      <w:r w:rsidR="00A21205" w:rsidRPr="00A152AD">
        <w:rPr>
          <w:rFonts w:ascii="GHEA Grapalat" w:eastAsiaTheme="minorHAnsi" w:hAnsi="GHEA Grapalat" w:cstheme="minorBidi"/>
          <w:bCs/>
          <w:color w:val="000000"/>
          <w:lang w:val="hy-AM" w:eastAsia="en-US"/>
        </w:rPr>
        <w:t xml:space="preserve"> </w:t>
      </w:r>
      <w:r w:rsidR="00A21205" w:rsidRPr="00A152AD">
        <w:rPr>
          <w:rFonts w:ascii="GHEA Grapalat" w:eastAsia="GHEA Grapalat" w:hAnsi="GHEA Grapalat" w:cs="GHEA Grapalat"/>
          <w:color w:val="000000"/>
          <w:lang w:val="hy-AM" w:eastAsia="en-US"/>
        </w:rPr>
        <w:t>173</w:t>
      </w:r>
      <w:r w:rsidR="00006B7C">
        <w:rPr>
          <w:rFonts w:ascii="Cambria Math" w:eastAsia="GHEA Grapalat" w:hAnsi="Cambria Math" w:cs="Cambria Math"/>
          <w:color w:val="000000"/>
          <w:lang w:val="hy-AM" w:eastAsia="en-US"/>
        </w:rPr>
        <w:t>.</w:t>
      </w:r>
      <w:r w:rsidR="00A21205" w:rsidRPr="00A152AD">
        <w:rPr>
          <w:rFonts w:ascii="GHEA Grapalat" w:eastAsia="GHEA Grapalat" w:hAnsi="GHEA Grapalat" w:cs="GHEA Grapalat"/>
          <w:color w:val="000000"/>
          <w:lang w:val="hy-AM" w:eastAsia="en-US"/>
        </w:rPr>
        <w:t>7</w:t>
      </w:r>
      <w:r w:rsidR="00A21205" w:rsidRPr="00A152AD">
        <w:rPr>
          <w:rFonts w:ascii="GHEA Grapalat" w:eastAsia="GHEA Grapalat" w:hAnsi="GHEA Grapalat" w:cs="GHEA Grapalat"/>
          <w:color w:val="000000"/>
          <w:lang w:val="es-ES" w:eastAsia="en-US"/>
        </w:rPr>
        <w:t>00</w:t>
      </w:r>
      <w:r w:rsidR="002302A0" w:rsidRPr="00A152AD">
        <w:rPr>
          <w:rFonts w:ascii="GHEA Grapalat" w:eastAsia="GHEA Grapalat" w:hAnsi="GHEA Grapalat" w:cs="GHEA Grapalat"/>
          <w:color w:val="000000"/>
          <w:lang w:val="hy-AM" w:eastAsia="en-US"/>
        </w:rPr>
        <w:t xml:space="preserve"> </w:t>
      </w:r>
      <w:r w:rsidR="00A21205" w:rsidRPr="00A152AD">
        <w:rPr>
          <w:rFonts w:ascii="GHEA Grapalat" w:eastAsiaTheme="minorHAnsi" w:hAnsi="GHEA Grapalat" w:cstheme="minorBidi"/>
          <w:bCs/>
          <w:color w:val="000000"/>
          <w:lang w:val="hy-AM" w:eastAsia="en-US"/>
        </w:rPr>
        <w:t>ՀՀ դրամ, և հ</w:t>
      </w:r>
      <w:r w:rsidR="00A21205" w:rsidRPr="00A152AD">
        <w:rPr>
          <w:rFonts w:ascii="GHEA Grapalat" w:eastAsia="GHEA Grapalat" w:hAnsi="GHEA Grapalat" w:cs="GHEA Grapalat"/>
          <w:color w:val="000000"/>
          <w:lang w:val="hy-AM" w:eastAsia="en-US"/>
        </w:rPr>
        <w:t>ամաձայն</w:t>
      </w:r>
      <w:r w:rsidR="00A21205" w:rsidRPr="00A152AD">
        <w:rPr>
          <w:rFonts w:ascii="GHEA Grapalat" w:eastAsia="GHEA Grapalat" w:hAnsi="GHEA Grapalat" w:cs="GHEA Grapalat"/>
          <w:color w:val="000000"/>
          <w:lang w:val="es-ES" w:eastAsia="en-US"/>
        </w:rPr>
        <w:t xml:space="preserve"> </w:t>
      </w:r>
      <w:r w:rsidR="00A21205" w:rsidRPr="00A152AD">
        <w:rPr>
          <w:rFonts w:ascii="GHEA Grapalat" w:hAnsi="GHEA Grapalat"/>
          <w:lang w:val="hy-AM" w:eastAsia="en-US"/>
        </w:rPr>
        <w:t>Հայաստանի Հանրապետության</w:t>
      </w:r>
      <w:r w:rsidR="00A21205" w:rsidRPr="00A152AD">
        <w:rPr>
          <w:rFonts w:ascii="GHEA Grapalat" w:eastAsia="GHEA Grapalat" w:hAnsi="GHEA Grapalat" w:cs="GHEA Grapalat"/>
          <w:color w:val="000000"/>
          <w:lang w:val="es-ES" w:eastAsia="en-US"/>
        </w:rPr>
        <w:t xml:space="preserve"> </w:t>
      </w:r>
      <w:r w:rsidR="00A21205" w:rsidRPr="00A152AD">
        <w:rPr>
          <w:rFonts w:ascii="GHEA Grapalat" w:eastAsia="GHEA Grapalat" w:hAnsi="GHEA Grapalat" w:cs="GHEA Grapalat"/>
          <w:color w:val="000000"/>
          <w:lang w:val="hy-AM" w:eastAsia="en-US"/>
        </w:rPr>
        <w:t>քաղաքաշինության</w:t>
      </w:r>
      <w:r w:rsidR="00A21205" w:rsidRPr="00A152AD">
        <w:rPr>
          <w:rFonts w:ascii="GHEA Grapalat" w:eastAsia="GHEA Grapalat" w:hAnsi="GHEA Grapalat" w:cs="GHEA Grapalat"/>
          <w:color w:val="000000"/>
          <w:lang w:val="es-ES" w:eastAsia="en-US"/>
        </w:rPr>
        <w:t xml:space="preserve"> </w:t>
      </w:r>
      <w:r w:rsidR="00A21205" w:rsidRPr="00A152AD">
        <w:rPr>
          <w:rFonts w:ascii="GHEA Grapalat" w:eastAsia="GHEA Grapalat" w:hAnsi="GHEA Grapalat" w:cs="GHEA Grapalat"/>
          <w:color w:val="000000"/>
          <w:lang w:val="hy-AM" w:eastAsia="en-US"/>
        </w:rPr>
        <w:t>նախարարի</w:t>
      </w:r>
      <w:r w:rsidR="00A21205" w:rsidRPr="00A152AD">
        <w:rPr>
          <w:rFonts w:ascii="GHEA Grapalat" w:eastAsia="GHEA Grapalat" w:hAnsi="GHEA Grapalat" w:cs="GHEA Grapalat"/>
          <w:color w:val="000000"/>
          <w:lang w:val="es-ES" w:eastAsia="en-US"/>
        </w:rPr>
        <w:t xml:space="preserve"> 2008 </w:t>
      </w:r>
      <w:r w:rsidR="00A21205" w:rsidRPr="00A152AD">
        <w:rPr>
          <w:rFonts w:ascii="GHEA Grapalat" w:eastAsia="GHEA Grapalat" w:hAnsi="GHEA Grapalat" w:cs="GHEA Grapalat"/>
          <w:color w:val="000000"/>
          <w:lang w:val="hy-AM" w:eastAsia="en-US"/>
        </w:rPr>
        <w:t>թվականի</w:t>
      </w:r>
      <w:r w:rsidR="00A21205" w:rsidRPr="00A152AD">
        <w:rPr>
          <w:rFonts w:ascii="GHEA Grapalat" w:eastAsia="GHEA Grapalat" w:hAnsi="GHEA Grapalat" w:cs="GHEA Grapalat"/>
          <w:color w:val="000000"/>
          <w:lang w:val="es-ES" w:eastAsia="en-US"/>
        </w:rPr>
        <w:t xml:space="preserve"> </w:t>
      </w:r>
      <w:r w:rsidR="00A21205" w:rsidRPr="00A152AD">
        <w:rPr>
          <w:rFonts w:ascii="GHEA Grapalat" w:eastAsia="GHEA Grapalat" w:hAnsi="GHEA Grapalat" w:cs="GHEA Grapalat"/>
          <w:color w:val="000000"/>
          <w:lang w:val="hy-AM" w:eastAsia="en-US"/>
        </w:rPr>
        <w:t>փետրվարի</w:t>
      </w:r>
      <w:r w:rsidR="00A21205" w:rsidRPr="00A152AD">
        <w:rPr>
          <w:rFonts w:ascii="GHEA Grapalat" w:eastAsia="GHEA Grapalat" w:hAnsi="GHEA Grapalat" w:cs="GHEA Grapalat"/>
          <w:color w:val="000000"/>
          <w:lang w:val="es-ES" w:eastAsia="en-US"/>
        </w:rPr>
        <w:t xml:space="preserve"> 15-</w:t>
      </w:r>
      <w:r w:rsidR="00A21205" w:rsidRPr="00A152AD">
        <w:rPr>
          <w:rFonts w:ascii="GHEA Grapalat" w:eastAsia="GHEA Grapalat" w:hAnsi="GHEA Grapalat" w:cs="GHEA Grapalat"/>
          <w:color w:val="000000"/>
          <w:lang w:val="hy-AM" w:eastAsia="en-US"/>
        </w:rPr>
        <w:t>ի</w:t>
      </w:r>
      <w:r w:rsidR="00A21205" w:rsidRPr="00A152AD">
        <w:rPr>
          <w:rFonts w:ascii="GHEA Grapalat" w:eastAsia="GHEA Grapalat" w:hAnsi="GHEA Grapalat" w:cs="GHEA Grapalat"/>
          <w:color w:val="000000"/>
          <w:lang w:val="es-ES" w:eastAsia="en-US"/>
        </w:rPr>
        <w:t xml:space="preserve"> </w:t>
      </w:r>
      <w:r w:rsidR="00A21205" w:rsidRPr="00A152AD">
        <w:rPr>
          <w:rFonts w:ascii="GHEA Grapalat" w:eastAsia="GHEA Grapalat" w:hAnsi="GHEA Grapalat" w:cs="GHEA Grapalat"/>
          <w:color w:val="000000"/>
          <w:lang w:val="hy-AM" w:eastAsia="en-US"/>
        </w:rPr>
        <w:t>թիվ</w:t>
      </w:r>
      <w:r w:rsidR="00A21205" w:rsidRPr="00A152AD">
        <w:rPr>
          <w:rFonts w:ascii="GHEA Grapalat" w:eastAsia="GHEA Grapalat" w:hAnsi="GHEA Grapalat" w:cs="GHEA Grapalat"/>
          <w:color w:val="000000"/>
          <w:lang w:val="es-ES" w:eastAsia="en-US"/>
        </w:rPr>
        <w:t xml:space="preserve"> 19-</w:t>
      </w:r>
      <w:r w:rsidR="00A21205" w:rsidRPr="00A152AD">
        <w:rPr>
          <w:rFonts w:ascii="GHEA Grapalat" w:eastAsia="GHEA Grapalat" w:hAnsi="GHEA Grapalat" w:cs="GHEA Grapalat"/>
          <w:color w:val="000000"/>
          <w:lang w:val="hy-AM" w:eastAsia="en-US"/>
        </w:rPr>
        <w:t>Ն</w:t>
      </w:r>
      <w:r w:rsidR="00A21205" w:rsidRPr="00A152AD">
        <w:rPr>
          <w:rFonts w:ascii="GHEA Grapalat" w:eastAsia="GHEA Grapalat" w:hAnsi="GHEA Grapalat" w:cs="GHEA Grapalat"/>
          <w:color w:val="000000"/>
          <w:lang w:val="es-ES" w:eastAsia="en-US"/>
        </w:rPr>
        <w:t xml:space="preserve"> </w:t>
      </w:r>
      <w:r w:rsidR="00A21205" w:rsidRPr="00A152AD">
        <w:rPr>
          <w:rFonts w:ascii="GHEA Grapalat" w:eastAsia="GHEA Grapalat" w:hAnsi="GHEA Grapalat" w:cs="GHEA Grapalat"/>
          <w:color w:val="000000"/>
          <w:lang w:val="hy-AM" w:eastAsia="en-US"/>
        </w:rPr>
        <w:t>հրամանի</w:t>
      </w:r>
      <w:r w:rsidR="00A21205" w:rsidRPr="00A152AD">
        <w:rPr>
          <w:rFonts w:ascii="GHEA Grapalat" w:eastAsia="GHEA Grapalat" w:hAnsi="GHEA Grapalat" w:cs="GHEA Grapalat"/>
          <w:color w:val="000000"/>
          <w:lang w:val="es-ES" w:eastAsia="en-US"/>
        </w:rPr>
        <w:t xml:space="preserve"> </w:t>
      </w:r>
      <w:r w:rsidR="00A21205" w:rsidRPr="00A152AD">
        <w:rPr>
          <w:rFonts w:ascii="GHEA Grapalat" w:eastAsia="GHEA Grapalat" w:hAnsi="GHEA Grapalat" w:cs="GHEA Grapalat"/>
          <w:color w:val="000000"/>
          <w:lang w:val="hy-AM" w:eastAsia="en-US"/>
        </w:rPr>
        <w:lastRenderedPageBreak/>
        <w:t>նախագծանախահաշվային</w:t>
      </w:r>
      <w:r w:rsidR="00A21205" w:rsidRPr="00A152AD">
        <w:rPr>
          <w:rFonts w:ascii="GHEA Grapalat" w:eastAsia="GHEA Grapalat" w:hAnsi="GHEA Grapalat" w:cs="GHEA Grapalat"/>
          <w:color w:val="000000"/>
          <w:lang w:val="es-ES" w:eastAsia="en-US"/>
        </w:rPr>
        <w:t xml:space="preserve"> </w:t>
      </w:r>
      <w:r w:rsidR="00A21205" w:rsidRPr="00A152AD">
        <w:rPr>
          <w:rFonts w:ascii="GHEA Grapalat" w:eastAsia="GHEA Grapalat" w:hAnsi="GHEA Grapalat" w:cs="GHEA Grapalat"/>
          <w:color w:val="000000"/>
          <w:lang w:val="hy-AM" w:eastAsia="en-US"/>
        </w:rPr>
        <w:t>փաստաթղթերի</w:t>
      </w:r>
      <w:r w:rsidR="00A21205" w:rsidRPr="00A152AD">
        <w:rPr>
          <w:rFonts w:ascii="GHEA Grapalat" w:eastAsia="GHEA Grapalat" w:hAnsi="GHEA Grapalat" w:cs="GHEA Grapalat"/>
          <w:color w:val="000000"/>
          <w:lang w:val="es-ES" w:eastAsia="en-US"/>
        </w:rPr>
        <w:t xml:space="preserve"> </w:t>
      </w:r>
      <w:r w:rsidR="00A21205" w:rsidRPr="00A152AD">
        <w:rPr>
          <w:rFonts w:ascii="GHEA Grapalat" w:eastAsia="GHEA Grapalat" w:hAnsi="GHEA Grapalat" w:cs="GHEA Grapalat"/>
          <w:color w:val="000000"/>
          <w:lang w:val="hy-AM" w:eastAsia="en-US"/>
        </w:rPr>
        <w:t>ձեռքբերման</w:t>
      </w:r>
      <w:r w:rsidR="00A21205" w:rsidRPr="00A152AD">
        <w:rPr>
          <w:rFonts w:ascii="GHEA Grapalat" w:eastAsia="GHEA Grapalat" w:hAnsi="GHEA Grapalat" w:cs="GHEA Grapalat"/>
          <w:color w:val="000000"/>
          <w:lang w:val="es-ES" w:eastAsia="en-US"/>
        </w:rPr>
        <w:t xml:space="preserve"> </w:t>
      </w:r>
      <w:r w:rsidR="00A21205" w:rsidRPr="00A152AD">
        <w:rPr>
          <w:rFonts w:ascii="GHEA Grapalat" w:eastAsia="GHEA Grapalat" w:hAnsi="GHEA Grapalat" w:cs="GHEA Grapalat"/>
          <w:color w:val="000000"/>
          <w:lang w:val="hy-AM" w:eastAsia="en-US"/>
        </w:rPr>
        <w:t>գումարը՝</w:t>
      </w:r>
      <w:r w:rsidR="00A21205" w:rsidRPr="00A152AD">
        <w:rPr>
          <w:rFonts w:ascii="GHEA Grapalat" w:eastAsia="GHEA Grapalat" w:hAnsi="GHEA Grapalat" w:cs="GHEA Grapalat"/>
          <w:color w:val="000000"/>
          <w:lang w:val="es-ES" w:eastAsia="en-US"/>
        </w:rPr>
        <w:t xml:space="preserve"> </w:t>
      </w:r>
      <w:r w:rsidR="00A21205" w:rsidRPr="00A152AD">
        <w:rPr>
          <w:rFonts w:ascii="GHEA Grapalat" w:eastAsia="GHEA Grapalat" w:hAnsi="GHEA Grapalat" w:cs="GHEA Grapalat"/>
          <w:color w:val="000000"/>
          <w:lang w:val="hy-AM" w:eastAsia="en-US"/>
        </w:rPr>
        <w:t>խոշորացված</w:t>
      </w:r>
      <w:r w:rsidR="00A21205" w:rsidRPr="00A152AD">
        <w:rPr>
          <w:rFonts w:ascii="GHEA Grapalat" w:eastAsia="GHEA Grapalat" w:hAnsi="GHEA Grapalat" w:cs="GHEA Grapalat"/>
          <w:color w:val="000000"/>
          <w:lang w:val="es-ES" w:eastAsia="en-US"/>
        </w:rPr>
        <w:t xml:space="preserve"> </w:t>
      </w:r>
      <w:r w:rsidR="00A21205" w:rsidRPr="00A152AD">
        <w:rPr>
          <w:rFonts w:ascii="GHEA Grapalat" w:eastAsia="GHEA Grapalat" w:hAnsi="GHEA Grapalat" w:cs="GHEA Grapalat"/>
          <w:color w:val="000000"/>
          <w:lang w:val="hy-AM" w:eastAsia="en-US"/>
        </w:rPr>
        <w:t>արժեքի</w:t>
      </w:r>
      <w:r w:rsidR="00A21205" w:rsidRPr="00A152AD">
        <w:rPr>
          <w:rFonts w:ascii="GHEA Grapalat" w:eastAsia="GHEA Grapalat" w:hAnsi="GHEA Grapalat" w:cs="GHEA Grapalat"/>
          <w:color w:val="000000"/>
          <w:lang w:val="es-ES" w:eastAsia="en-US"/>
        </w:rPr>
        <w:t xml:space="preserve"> </w:t>
      </w:r>
      <w:r w:rsidR="00A21205" w:rsidRPr="00A152AD">
        <w:rPr>
          <w:rFonts w:ascii="GHEA Grapalat" w:eastAsia="GHEA Grapalat" w:hAnsi="GHEA Grapalat" w:cs="GHEA Grapalat"/>
          <w:color w:val="000000"/>
          <w:lang w:val="hy-AM" w:eastAsia="en-US"/>
        </w:rPr>
        <w:t>նկատմամբ</w:t>
      </w:r>
      <w:r w:rsidR="00A21205" w:rsidRPr="00A152AD">
        <w:rPr>
          <w:rFonts w:ascii="GHEA Grapalat" w:eastAsia="GHEA Grapalat" w:hAnsi="GHEA Grapalat" w:cs="GHEA Grapalat"/>
          <w:color w:val="000000"/>
          <w:lang w:val="es-ES" w:eastAsia="en-US"/>
        </w:rPr>
        <w:t xml:space="preserve"> </w:t>
      </w:r>
      <w:r w:rsidR="00A21205" w:rsidRPr="00A152AD">
        <w:rPr>
          <w:rFonts w:ascii="GHEA Grapalat" w:eastAsia="GHEA Grapalat" w:hAnsi="GHEA Grapalat" w:cs="GHEA Grapalat"/>
          <w:color w:val="000000"/>
          <w:lang w:val="hy-AM" w:eastAsia="en-US"/>
        </w:rPr>
        <w:t>կիրառվել</w:t>
      </w:r>
      <w:r w:rsidR="00A21205" w:rsidRPr="00A152AD">
        <w:rPr>
          <w:rFonts w:ascii="GHEA Grapalat" w:eastAsia="GHEA Grapalat" w:hAnsi="GHEA Grapalat" w:cs="GHEA Grapalat"/>
          <w:color w:val="000000"/>
          <w:lang w:val="es-ES" w:eastAsia="en-US"/>
        </w:rPr>
        <w:t xml:space="preserve"> </w:t>
      </w:r>
      <w:r w:rsidR="00A21205" w:rsidRPr="00A152AD">
        <w:rPr>
          <w:rFonts w:ascii="GHEA Grapalat" w:eastAsia="GHEA Grapalat" w:hAnsi="GHEA Grapalat" w:cs="GHEA Grapalat"/>
          <w:color w:val="000000"/>
          <w:lang w:val="hy-AM" w:eastAsia="en-US"/>
        </w:rPr>
        <w:t>է</w:t>
      </w:r>
      <w:r w:rsidR="00A21205" w:rsidRPr="00A152AD">
        <w:rPr>
          <w:rFonts w:ascii="GHEA Grapalat" w:eastAsia="GHEA Grapalat" w:hAnsi="GHEA Grapalat" w:cs="GHEA Grapalat"/>
          <w:color w:val="000000"/>
          <w:lang w:val="es-ES" w:eastAsia="en-US"/>
        </w:rPr>
        <w:t xml:space="preserve">  </w:t>
      </w:r>
      <w:r w:rsidR="00A21205" w:rsidRPr="00A152AD">
        <w:rPr>
          <w:rFonts w:ascii="GHEA Grapalat" w:eastAsia="GHEA Grapalat" w:hAnsi="GHEA Grapalat" w:cs="GHEA Grapalat"/>
          <w:color w:val="000000"/>
          <w:lang w:val="hy-AM" w:eastAsia="en-US"/>
        </w:rPr>
        <w:t>5,5</w:t>
      </w:r>
      <w:r w:rsidR="00A21205" w:rsidRPr="00A152AD">
        <w:rPr>
          <w:rFonts w:ascii="GHEA Grapalat" w:eastAsia="GHEA Grapalat" w:hAnsi="GHEA Grapalat" w:cs="GHEA Grapalat"/>
          <w:color w:val="000000"/>
          <w:lang w:val="es-ES" w:eastAsia="en-US"/>
        </w:rPr>
        <w:t>%</w:t>
      </w:r>
      <w:r w:rsidR="00A21205" w:rsidRPr="00A152AD">
        <w:rPr>
          <w:rFonts w:ascii="GHEA Grapalat" w:eastAsia="GHEA Grapalat" w:hAnsi="GHEA Grapalat" w:cs="GHEA Grapalat"/>
          <w:color w:val="000000"/>
          <w:lang w:val="hy-AM" w:eastAsia="en-US"/>
        </w:rPr>
        <w:t xml:space="preserve"> :</w:t>
      </w:r>
    </w:p>
    <w:p w:rsidR="00FA1E85" w:rsidRPr="003550C5" w:rsidRDefault="00A130BE" w:rsidP="00A130BE">
      <w:pPr>
        <w:pStyle w:val="ListParagraph"/>
        <w:shd w:val="clear" w:color="auto" w:fill="FFFFFF"/>
        <w:tabs>
          <w:tab w:val="left" w:pos="851"/>
        </w:tabs>
        <w:ind w:left="0" w:firstLine="360"/>
        <w:jc w:val="both"/>
        <w:rPr>
          <w:rFonts w:cs="Sylfaen"/>
          <w:lang w:val="hy-AM"/>
        </w:rPr>
      </w:pPr>
      <w:r w:rsidRPr="00A152AD">
        <w:rPr>
          <w:rFonts w:cs="Sylfaen"/>
          <w:lang w:val="hy-AM"/>
        </w:rPr>
        <w:t>1,6 մլն</w:t>
      </w:r>
      <w:r w:rsidR="00006B7C">
        <w:rPr>
          <w:rFonts w:ascii="Cambria Math" w:hAnsi="Cambria Math" w:cs="Cambria Math"/>
          <w:lang w:val="hy-AM"/>
        </w:rPr>
        <w:t>.</w:t>
      </w:r>
      <w:r w:rsidRPr="00A152AD">
        <w:rPr>
          <w:rFonts w:cs="Sylfaen"/>
          <w:lang w:val="hy-AM"/>
        </w:rPr>
        <w:t xml:space="preserve"> դրամը առաջարկվում է ուղղել ՀՀ ոստիկանության անձնագրերի և վիզաների վարչության ք</w:t>
      </w:r>
      <w:r w:rsidR="00006B7C">
        <w:rPr>
          <w:rFonts w:ascii="Cambria Math" w:hAnsi="Cambria Math" w:cs="Cambria Math"/>
          <w:lang w:val="hy-AM"/>
        </w:rPr>
        <w:t>.</w:t>
      </w:r>
      <w:r w:rsidRPr="00A152AD">
        <w:rPr>
          <w:rFonts w:cs="Sylfaen"/>
          <w:lang w:val="hy-AM"/>
        </w:rPr>
        <w:t xml:space="preserve"> </w:t>
      </w:r>
      <w:proofErr w:type="spellStart"/>
      <w:r w:rsidRPr="00A152AD">
        <w:rPr>
          <w:rFonts w:cs="Sylfaen"/>
          <w:lang w:val="hy-AM"/>
        </w:rPr>
        <w:t>Երևան</w:t>
      </w:r>
      <w:proofErr w:type="spellEnd"/>
      <w:r w:rsidRPr="00A152AD">
        <w:rPr>
          <w:rFonts w:cs="Sylfaen"/>
          <w:lang w:val="hy-AM"/>
        </w:rPr>
        <w:t xml:space="preserve">, </w:t>
      </w:r>
      <w:proofErr w:type="spellStart"/>
      <w:r w:rsidRPr="00A152AD">
        <w:rPr>
          <w:rFonts w:cs="Sylfaen"/>
          <w:lang w:val="hy-AM"/>
        </w:rPr>
        <w:t>Զաքյան</w:t>
      </w:r>
      <w:proofErr w:type="spellEnd"/>
      <w:r w:rsidRPr="00A152AD">
        <w:rPr>
          <w:rFonts w:cs="Sylfaen"/>
          <w:lang w:val="hy-AM"/>
        </w:rPr>
        <w:t xml:space="preserve"> փողոց 3 շենք 118/1 հասցեում տեղակայված շինության կապիտալ վերանորոգման նախագծանախահաշվային փաստաթղթերի ձեռքբերման մասով նախորդ տարվա ընթացքում</w:t>
      </w:r>
      <w:r w:rsidR="003550C5" w:rsidRPr="003550C5">
        <w:rPr>
          <w:rFonts w:cs="Sylfaen"/>
          <w:lang w:val="hy-AM"/>
        </w:rPr>
        <w:t xml:space="preserve"> &lt;&lt;</w:t>
      </w:r>
      <w:r w:rsidRPr="00A152AD">
        <w:rPr>
          <w:rFonts w:cs="Sylfaen"/>
          <w:lang w:val="hy-AM"/>
        </w:rPr>
        <w:t xml:space="preserve">Ալֆա </w:t>
      </w:r>
      <w:proofErr w:type="spellStart"/>
      <w:r w:rsidRPr="00A152AD">
        <w:rPr>
          <w:rFonts w:cs="Sylfaen"/>
          <w:lang w:val="hy-AM"/>
        </w:rPr>
        <w:t>Պրոգրես</w:t>
      </w:r>
      <w:proofErr w:type="spellEnd"/>
      <w:r w:rsidR="003550C5" w:rsidRPr="003550C5">
        <w:rPr>
          <w:rFonts w:cs="Sylfaen"/>
          <w:lang w:val="hy-AM"/>
        </w:rPr>
        <w:t>&gt;&gt;</w:t>
      </w:r>
      <w:r w:rsidRPr="00A152AD">
        <w:rPr>
          <w:rFonts w:cs="Sylfaen"/>
          <w:lang w:val="hy-AM"/>
        </w:rPr>
        <w:t xml:space="preserve"> ՍՊԸ-ի հետ 2021 թվականի  փետրվարի 19-ին </w:t>
      </w:r>
      <w:r w:rsidR="003550C5">
        <w:rPr>
          <w:rFonts w:cs="Sylfaen"/>
          <w:lang w:val="hy-AM"/>
        </w:rPr>
        <w:t>կնքվ</w:t>
      </w:r>
      <w:r w:rsidR="003550C5" w:rsidRPr="003550C5">
        <w:rPr>
          <w:rFonts w:cs="Sylfaen"/>
          <w:lang w:val="hy-AM"/>
        </w:rPr>
        <w:t>ած</w:t>
      </w:r>
      <w:r w:rsidRPr="00A152AD">
        <w:rPr>
          <w:rFonts w:cs="Sylfaen"/>
          <w:lang w:val="hy-AM"/>
        </w:rPr>
        <w:t xml:space="preserve"> ՀՀ Ո ԳՀԱՇՁԲ-2021-ՆԱԽ/Զ-21 </w:t>
      </w:r>
      <w:proofErr w:type="spellStart"/>
      <w:r w:rsidRPr="00A152AD">
        <w:rPr>
          <w:rFonts w:cs="Sylfaen"/>
          <w:lang w:val="hy-AM"/>
        </w:rPr>
        <w:t>ծածկագրով</w:t>
      </w:r>
      <w:proofErr w:type="spellEnd"/>
      <w:r w:rsidRPr="00A152AD">
        <w:rPr>
          <w:rFonts w:cs="Sylfaen"/>
          <w:lang w:val="hy-AM"/>
        </w:rPr>
        <w:t xml:space="preserve"> պայմանագրի մասով կուտակված պարտավորության մարմանը։ </w:t>
      </w:r>
    </w:p>
    <w:p w:rsidR="003550C5" w:rsidRPr="003550C5" w:rsidRDefault="003550C5" w:rsidP="00A130BE">
      <w:pPr>
        <w:pStyle w:val="ListParagraph"/>
        <w:shd w:val="clear" w:color="auto" w:fill="FFFFFF"/>
        <w:tabs>
          <w:tab w:val="left" w:pos="851"/>
        </w:tabs>
        <w:ind w:left="0" w:firstLine="360"/>
        <w:jc w:val="both"/>
        <w:rPr>
          <w:rFonts w:cs="Sylfaen"/>
          <w:lang w:val="hy-AM"/>
        </w:rPr>
      </w:pPr>
    </w:p>
    <w:p w:rsidR="00FC64B9" w:rsidRPr="00A152AD" w:rsidRDefault="00FC64B9" w:rsidP="00E45FAB">
      <w:pPr>
        <w:pStyle w:val="NormalWeb"/>
        <w:numPr>
          <w:ilvl w:val="0"/>
          <w:numId w:val="1"/>
        </w:numPr>
        <w:tabs>
          <w:tab w:val="left" w:pos="900"/>
        </w:tabs>
        <w:spacing w:before="0" w:beforeAutospacing="0" w:after="240" w:afterAutospacing="0" w:line="276" w:lineRule="auto"/>
        <w:ind w:left="0" w:firstLine="540"/>
        <w:rPr>
          <w:rFonts w:ascii="GHEA Grapalat" w:hAnsi="GHEA Grapalat"/>
          <w:b/>
          <w:color w:val="000000"/>
          <w:lang w:val="hy-AM"/>
        </w:rPr>
      </w:pPr>
      <w:r w:rsidRPr="00A152AD">
        <w:rPr>
          <w:rFonts w:ascii="GHEA Grapalat" w:hAnsi="GHEA Grapalat"/>
          <w:b/>
          <w:color w:val="000000"/>
          <w:lang w:val="hy-AM"/>
        </w:rPr>
        <w:t xml:space="preserve">Լրացուցիչ ֆինանսական միջոցների անհրաժեշտությունը և պետական բյուջեի </w:t>
      </w:r>
      <w:proofErr w:type="spellStart"/>
      <w:r w:rsidRPr="00A152AD">
        <w:rPr>
          <w:rFonts w:ascii="GHEA Grapalat" w:hAnsi="GHEA Grapalat"/>
          <w:b/>
          <w:color w:val="000000"/>
          <w:lang w:val="hy-AM"/>
        </w:rPr>
        <w:t>եկամուտներում</w:t>
      </w:r>
      <w:proofErr w:type="spellEnd"/>
      <w:r w:rsidRPr="00A152AD">
        <w:rPr>
          <w:rFonts w:ascii="GHEA Grapalat" w:hAnsi="GHEA Grapalat"/>
          <w:b/>
          <w:color w:val="000000"/>
          <w:lang w:val="hy-AM"/>
        </w:rPr>
        <w:t xml:space="preserve"> և ծախսերում սպասվելիք փոփոխությունները</w:t>
      </w:r>
    </w:p>
    <w:p w:rsidR="00FC64B9" w:rsidRPr="00A152AD" w:rsidRDefault="00FC64B9" w:rsidP="00E45FAB">
      <w:pPr>
        <w:tabs>
          <w:tab w:val="left" w:pos="900"/>
        </w:tabs>
        <w:spacing w:line="276" w:lineRule="auto"/>
        <w:ind w:firstLine="284"/>
        <w:jc w:val="both"/>
        <w:rPr>
          <w:rFonts w:ascii="GHEA Grapalat" w:hAnsi="GHEA Grapalat"/>
          <w:lang w:val="hy-AM"/>
        </w:rPr>
      </w:pPr>
      <w:r w:rsidRPr="00A152AD">
        <w:rPr>
          <w:rFonts w:ascii="GHEA Grapalat" w:hAnsi="GHEA Grapalat"/>
          <w:bCs/>
          <w:color w:val="000000"/>
          <w:lang w:val="hy-AM" w:eastAsia="en-US"/>
        </w:rPr>
        <w:t xml:space="preserve">«Հայաստանի </w:t>
      </w:r>
      <w:r w:rsidR="00FA1E85" w:rsidRPr="00A152AD">
        <w:rPr>
          <w:rFonts w:ascii="GHEA Grapalat" w:hAnsi="GHEA Grapalat"/>
          <w:bCs/>
          <w:color w:val="000000"/>
          <w:lang w:val="hy-AM" w:eastAsia="en-US"/>
        </w:rPr>
        <w:t>Հ</w:t>
      </w:r>
      <w:r w:rsidRPr="00A152AD">
        <w:rPr>
          <w:rFonts w:ascii="GHEA Grapalat" w:hAnsi="GHEA Grapalat"/>
          <w:bCs/>
          <w:color w:val="000000"/>
          <w:lang w:val="hy-AM" w:eastAsia="en-US"/>
        </w:rPr>
        <w:t>անրապետության 202</w:t>
      </w:r>
      <w:r w:rsidR="00E45FAB" w:rsidRPr="00A152AD">
        <w:rPr>
          <w:rFonts w:ascii="GHEA Grapalat" w:hAnsi="GHEA Grapalat"/>
          <w:bCs/>
          <w:color w:val="000000"/>
          <w:lang w:val="hy-AM" w:eastAsia="en-US"/>
        </w:rPr>
        <w:t>2</w:t>
      </w:r>
      <w:r w:rsidRPr="00A152AD">
        <w:rPr>
          <w:rFonts w:ascii="GHEA Grapalat" w:hAnsi="GHEA Grapalat"/>
          <w:bCs/>
          <w:color w:val="000000"/>
          <w:lang w:val="hy-AM" w:eastAsia="en-US"/>
        </w:rPr>
        <w:t xml:space="preserve"> թվականի պետական բյուջեում վերաբաշխում,</w:t>
      </w:r>
      <w:r w:rsidRPr="00A152AD">
        <w:rPr>
          <w:rFonts w:ascii="Calibri" w:hAnsi="Calibri" w:cs="Calibri"/>
          <w:bCs/>
          <w:color w:val="000000"/>
          <w:lang w:val="hy-AM" w:eastAsia="en-US"/>
        </w:rPr>
        <w:t> </w:t>
      </w:r>
      <w:r w:rsidR="00FA1E85" w:rsidRPr="00A152AD">
        <w:rPr>
          <w:rFonts w:ascii="GHEA Grapalat" w:hAnsi="GHEA Grapalat" w:cs="Calibri"/>
          <w:bCs/>
          <w:color w:val="000000"/>
          <w:lang w:val="hy-AM" w:eastAsia="en-US"/>
        </w:rPr>
        <w:t>Հ</w:t>
      </w:r>
      <w:r w:rsidRPr="00A152AD">
        <w:rPr>
          <w:rFonts w:ascii="GHEA Grapalat" w:hAnsi="GHEA Grapalat" w:cs="Arial Unicode"/>
          <w:bCs/>
          <w:color w:val="000000"/>
          <w:lang w:val="hy-AM" w:eastAsia="en-US"/>
        </w:rPr>
        <w:t>այաստանի</w:t>
      </w:r>
      <w:r w:rsidRPr="00A152AD">
        <w:rPr>
          <w:rFonts w:ascii="GHEA Grapalat" w:hAnsi="GHEA Grapalat"/>
          <w:bCs/>
          <w:color w:val="000000"/>
          <w:lang w:val="hy-AM" w:eastAsia="en-US"/>
        </w:rPr>
        <w:t xml:space="preserve"> </w:t>
      </w:r>
      <w:r w:rsidR="00FA1E85" w:rsidRPr="00A152AD">
        <w:rPr>
          <w:rFonts w:ascii="GHEA Grapalat" w:hAnsi="GHEA Grapalat" w:cs="Arial Unicode"/>
          <w:bCs/>
          <w:color w:val="000000"/>
          <w:lang w:val="hy-AM" w:eastAsia="en-US"/>
        </w:rPr>
        <w:t>Հ</w:t>
      </w:r>
      <w:r w:rsidRPr="00A152AD">
        <w:rPr>
          <w:rFonts w:ascii="GHEA Grapalat" w:hAnsi="GHEA Grapalat" w:cs="Arial Unicode"/>
          <w:bCs/>
          <w:color w:val="000000"/>
          <w:lang w:val="hy-AM" w:eastAsia="en-US"/>
        </w:rPr>
        <w:t>անրապետության</w:t>
      </w:r>
      <w:r w:rsidRPr="00A152AD">
        <w:rPr>
          <w:rFonts w:ascii="GHEA Grapalat" w:hAnsi="GHEA Grapalat"/>
          <w:bCs/>
          <w:color w:val="000000"/>
          <w:lang w:val="hy-AM" w:eastAsia="en-US"/>
        </w:rPr>
        <w:t xml:space="preserve"> </w:t>
      </w:r>
      <w:r w:rsidRPr="00A152AD">
        <w:rPr>
          <w:rFonts w:ascii="GHEA Grapalat" w:hAnsi="GHEA Grapalat" w:cs="Arial Unicode"/>
          <w:bCs/>
          <w:color w:val="000000"/>
          <w:lang w:val="hy-AM" w:eastAsia="en-US"/>
        </w:rPr>
        <w:t>կառավարության</w:t>
      </w:r>
      <w:r w:rsidRPr="00A152AD">
        <w:rPr>
          <w:rFonts w:ascii="GHEA Grapalat" w:hAnsi="GHEA Grapalat"/>
          <w:bCs/>
          <w:color w:val="000000"/>
          <w:lang w:val="hy-AM" w:eastAsia="en-US"/>
        </w:rPr>
        <w:t xml:space="preserve"> 202</w:t>
      </w:r>
      <w:r w:rsidR="00E45FAB" w:rsidRPr="00A152AD">
        <w:rPr>
          <w:rFonts w:ascii="GHEA Grapalat" w:hAnsi="GHEA Grapalat"/>
          <w:bCs/>
          <w:color w:val="000000"/>
          <w:lang w:val="hy-AM" w:eastAsia="en-US"/>
        </w:rPr>
        <w:t>1</w:t>
      </w:r>
      <w:r w:rsidRPr="00A152AD">
        <w:rPr>
          <w:rFonts w:ascii="GHEA Grapalat" w:hAnsi="GHEA Grapalat"/>
          <w:bCs/>
          <w:color w:val="000000"/>
          <w:lang w:val="hy-AM" w:eastAsia="en-US"/>
        </w:rPr>
        <w:t xml:space="preserve"> </w:t>
      </w:r>
      <w:r w:rsidRPr="00A152AD">
        <w:rPr>
          <w:rFonts w:ascii="GHEA Grapalat" w:hAnsi="GHEA Grapalat" w:cs="Arial Unicode"/>
          <w:bCs/>
          <w:color w:val="000000"/>
          <w:lang w:val="hy-AM" w:eastAsia="en-US"/>
        </w:rPr>
        <w:t>թվականի</w:t>
      </w:r>
      <w:r w:rsidRPr="00A152AD">
        <w:rPr>
          <w:rFonts w:ascii="GHEA Grapalat" w:hAnsi="GHEA Grapalat"/>
          <w:bCs/>
          <w:color w:val="000000"/>
          <w:lang w:val="hy-AM" w:eastAsia="en-US"/>
        </w:rPr>
        <w:t xml:space="preserve"> </w:t>
      </w:r>
      <w:r w:rsidRPr="00A152AD">
        <w:rPr>
          <w:rFonts w:ascii="GHEA Grapalat" w:hAnsi="GHEA Grapalat" w:cs="Arial Unicode"/>
          <w:bCs/>
          <w:color w:val="000000"/>
          <w:lang w:val="hy-AM" w:eastAsia="en-US"/>
        </w:rPr>
        <w:t>դեկտեմբերի</w:t>
      </w:r>
      <w:r w:rsidRPr="00A152AD">
        <w:rPr>
          <w:rFonts w:ascii="GHEA Grapalat" w:hAnsi="GHEA Grapalat"/>
          <w:bCs/>
          <w:color w:val="000000"/>
          <w:lang w:val="hy-AM" w:eastAsia="en-US"/>
        </w:rPr>
        <w:t xml:space="preserve"> </w:t>
      </w:r>
      <w:r w:rsidR="00E45FAB" w:rsidRPr="00A152AD">
        <w:rPr>
          <w:rFonts w:ascii="GHEA Grapalat" w:hAnsi="GHEA Grapalat"/>
          <w:bCs/>
          <w:color w:val="000000"/>
          <w:lang w:val="hy-AM" w:eastAsia="en-US"/>
        </w:rPr>
        <w:t>23</w:t>
      </w:r>
      <w:r w:rsidRPr="00A152AD">
        <w:rPr>
          <w:rFonts w:ascii="GHEA Grapalat" w:hAnsi="GHEA Grapalat"/>
          <w:bCs/>
          <w:color w:val="000000"/>
          <w:lang w:val="hy-AM" w:eastAsia="en-US"/>
        </w:rPr>
        <w:t>-</w:t>
      </w:r>
      <w:r w:rsidRPr="00A152AD">
        <w:rPr>
          <w:rFonts w:ascii="GHEA Grapalat" w:hAnsi="GHEA Grapalat" w:cs="Arial Unicode"/>
          <w:bCs/>
          <w:color w:val="000000"/>
          <w:lang w:val="hy-AM" w:eastAsia="en-US"/>
        </w:rPr>
        <w:t>ի</w:t>
      </w:r>
      <w:r w:rsidRPr="00A152AD">
        <w:rPr>
          <w:rFonts w:ascii="GHEA Grapalat" w:hAnsi="GHEA Grapalat"/>
          <w:bCs/>
          <w:color w:val="000000"/>
          <w:lang w:val="hy-AM" w:eastAsia="en-US"/>
        </w:rPr>
        <w:t xml:space="preserve"> </w:t>
      </w:r>
      <w:r w:rsidR="00FA1E85" w:rsidRPr="00A152AD">
        <w:rPr>
          <w:rFonts w:ascii="GHEA Grapalat" w:hAnsi="GHEA Grapalat"/>
          <w:bCs/>
          <w:color w:val="000000"/>
          <w:lang w:val="hy-AM" w:eastAsia="en-US"/>
        </w:rPr>
        <w:t>N</w:t>
      </w:r>
      <w:r w:rsidRPr="00A152AD">
        <w:rPr>
          <w:rFonts w:ascii="GHEA Grapalat" w:hAnsi="GHEA Grapalat"/>
          <w:bCs/>
          <w:color w:val="000000"/>
          <w:lang w:val="hy-AM" w:eastAsia="en-US"/>
        </w:rPr>
        <w:t xml:space="preserve"> </w:t>
      </w:r>
      <w:r w:rsidR="00E45FAB" w:rsidRPr="00A152AD">
        <w:rPr>
          <w:rFonts w:ascii="GHEA Grapalat" w:hAnsi="GHEA Grapalat"/>
          <w:bCs/>
          <w:color w:val="000000"/>
          <w:lang w:val="hy-AM" w:eastAsia="en-US"/>
        </w:rPr>
        <w:t>2121</w:t>
      </w:r>
      <w:r w:rsidRPr="00A152AD">
        <w:rPr>
          <w:rFonts w:ascii="GHEA Grapalat" w:hAnsi="GHEA Grapalat"/>
          <w:bCs/>
          <w:color w:val="000000"/>
          <w:lang w:val="hy-AM" w:eastAsia="en-US"/>
        </w:rPr>
        <w:t>-</w:t>
      </w:r>
      <w:r w:rsidR="00FA1E85" w:rsidRPr="00A152AD">
        <w:rPr>
          <w:rFonts w:ascii="GHEA Grapalat" w:hAnsi="GHEA Grapalat"/>
          <w:bCs/>
          <w:color w:val="000000"/>
          <w:lang w:val="hy-AM" w:eastAsia="en-US"/>
        </w:rPr>
        <w:t>Ն</w:t>
      </w:r>
      <w:r w:rsidRPr="00A152AD">
        <w:rPr>
          <w:rFonts w:ascii="GHEA Grapalat" w:hAnsi="GHEA Grapalat"/>
          <w:bCs/>
          <w:color w:val="000000"/>
          <w:lang w:val="hy-AM" w:eastAsia="en-US"/>
        </w:rPr>
        <w:t xml:space="preserve"> </w:t>
      </w:r>
      <w:r w:rsidRPr="00A152AD">
        <w:rPr>
          <w:rFonts w:ascii="GHEA Grapalat" w:hAnsi="GHEA Grapalat" w:cs="Arial Unicode"/>
          <w:bCs/>
          <w:color w:val="000000"/>
          <w:lang w:val="hy-AM" w:eastAsia="en-US"/>
        </w:rPr>
        <w:t>որոշման</w:t>
      </w:r>
      <w:r w:rsidRPr="00A152AD">
        <w:rPr>
          <w:rFonts w:ascii="GHEA Grapalat" w:hAnsi="GHEA Grapalat"/>
          <w:bCs/>
          <w:color w:val="000000"/>
          <w:lang w:val="hy-AM" w:eastAsia="en-US"/>
        </w:rPr>
        <w:t xml:space="preserve"> </w:t>
      </w:r>
      <w:r w:rsidRPr="00A152AD">
        <w:rPr>
          <w:rFonts w:ascii="GHEA Grapalat" w:hAnsi="GHEA Grapalat" w:cs="Arial Unicode"/>
          <w:bCs/>
          <w:color w:val="000000"/>
          <w:lang w:val="hy-AM" w:eastAsia="en-US"/>
        </w:rPr>
        <w:t>մեջ</w:t>
      </w:r>
      <w:r w:rsidRPr="00A152AD">
        <w:rPr>
          <w:rFonts w:ascii="GHEA Grapalat" w:hAnsi="GHEA Grapalat"/>
          <w:bCs/>
          <w:color w:val="000000"/>
          <w:lang w:val="hy-AM" w:eastAsia="en-US"/>
        </w:rPr>
        <w:t xml:space="preserve"> </w:t>
      </w:r>
      <w:r w:rsidRPr="00A152AD">
        <w:rPr>
          <w:rFonts w:ascii="GHEA Grapalat" w:hAnsi="GHEA Grapalat" w:cs="Arial Unicode"/>
          <w:bCs/>
          <w:color w:val="000000"/>
          <w:lang w:val="hy-AM" w:eastAsia="en-US"/>
        </w:rPr>
        <w:t>փոփոխություններ</w:t>
      </w:r>
      <w:r w:rsidRPr="00A152AD">
        <w:rPr>
          <w:rFonts w:ascii="GHEA Grapalat" w:hAnsi="GHEA Grapalat"/>
          <w:bCs/>
          <w:color w:val="000000"/>
          <w:lang w:val="hy-AM" w:eastAsia="en-US"/>
        </w:rPr>
        <w:t xml:space="preserve"> </w:t>
      </w:r>
      <w:r w:rsidRPr="00A152AD">
        <w:rPr>
          <w:rFonts w:ascii="GHEA Grapalat" w:hAnsi="GHEA Grapalat" w:cs="Arial Unicode"/>
          <w:bCs/>
          <w:color w:val="000000"/>
          <w:lang w:val="hy-AM" w:eastAsia="en-US"/>
        </w:rPr>
        <w:t>ու</w:t>
      </w:r>
      <w:r w:rsidRPr="00A152AD">
        <w:rPr>
          <w:rFonts w:ascii="GHEA Grapalat" w:hAnsi="GHEA Grapalat"/>
          <w:bCs/>
          <w:color w:val="000000"/>
          <w:lang w:val="hy-AM" w:eastAsia="en-US"/>
        </w:rPr>
        <w:t xml:space="preserve"> </w:t>
      </w:r>
      <w:r w:rsidRPr="00A152AD">
        <w:rPr>
          <w:rFonts w:ascii="GHEA Grapalat" w:hAnsi="GHEA Grapalat" w:cs="Arial Unicode"/>
          <w:bCs/>
          <w:color w:val="000000"/>
          <w:lang w:val="hy-AM" w:eastAsia="en-US"/>
        </w:rPr>
        <w:t>լրացումներ</w:t>
      </w:r>
      <w:r w:rsidRPr="00A152AD">
        <w:rPr>
          <w:rFonts w:ascii="GHEA Grapalat" w:hAnsi="GHEA Grapalat"/>
          <w:bCs/>
          <w:color w:val="000000"/>
          <w:lang w:val="hy-AM" w:eastAsia="en-US"/>
        </w:rPr>
        <w:t xml:space="preserve"> </w:t>
      </w:r>
      <w:r w:rsidRPr="00A152AD">
        <w:rPr>
          <w:rFonts w:ascii="GHEA Grapalat" w:hAnsi="GHEA Grapalat" w:cs="Arial Unicode"/>
          <w:bCs/>
          <w:color w:val="000000"/>
          <w:lang w:val="hy-AM" w:eastAsia="en-US"/>
        </w:rPr>
        <w:t>կատարելու</w:t>
      </w:r>
      <w:r w:rsidR="00E45FAB" w:rsidRPr="00A152AD">
        <w:rPr>
          <w:rFonts w:ascii="GHEA Grapalat" w:hAnsi="GHEA Grapalat"/>
          <w:lang w:val="hy-AM"/>
        </w:rPr>
        <w:t xml:space="preserve"> </w:t>
      </w:r>
      <w:r w:rsidR="00E45FAB" w:rsidRPr="00A152AD">
        <w:rPr>
          <w:rFonts w:ascii="GHEA Grapalat" w:hAnsi="GHEA Grapalat" w:cs="Arial Unicode"/>
          <w:bCs/>
          <w:color w:val="000000"/>
          <w:lang w:val="hy-AM" w:eastAsia="en-US"/>
        </w:rPr>
        <w:t xml:space="preserve">Հայաստանի Հանրապետության ոստիկանությանը գումար հատկացնելու մասին </w:t>
      </w:r>
      <w:proofErr w:type="spellStart"/>
      <w:r w:rsidRPr="00A152AD">
        <w:rPr>
          <w:rFonts w:ascii="GHEA Grapalat" w:hAnsi="GHEA Grapalat" w:cs="Arial Unicode"/>
          <w:bCs/>
          <w:color w:val="000000"/>
          <w:lang w:val="hy-AM" w:eastAsia="en-US"/>
        </w:rPr>
        <w:t>մասին</w:t>
      </w:r>
      <w:proofErr w:type="spellEnd"/>
      <w:r w:rsidRPr="00A152AD">
        <w:rPr>
          <w:rFonts w:ascii="GHEA Grapalat" w:hAnsi="GHEA Grapalat" w:cs="Arial Unicode"/>
          <w:bCs/>
          <w:color w:val="000000"/>
          <w:lang w:val="hy-AM" w:eastAsia="en-US"/>
        </w:rPr>
        <w:t xml:space="preserve">» </w:t>
      </w:r>
      <w:r w:rsidR="00FA1E85" w:rsidRPr="00A152AD">
        <w:rPr>
          <w:rFonts w:ascii="GHEA Grapalat" w:hAnsi="GHEA Grapalat" w:cs="Arial Unicode"/>
          <w:bCs/>
          <w:color w:val="000000"/>
          <w:lang w:val="hy-AM" w:eastAsia="en-US"/>
        </w:rPr>
        <w:t>Հ</w:t>
      </w:r>
      <w:r w:rsidRPr="00A152AD">
        <w:rPr>
          <w:rFonts w:ascii="GHEA Grapalat" w:eastAsiaTheme="minorHAnsi" w:hAnsi="GHEA Grapalat" w:cstheme="minorBidi"/>
          <w:lang w:val="hy-AM" w:eastAsia="en-US"/>
        </w:rPr>
        <w:t xml:space="preserve">այաստանի </w:t>
      </w:r>
      <w:r w:rsidR="00FA1E85" w:rsidRPr="00A152AD">
        <w:rPr>
          <w:rFonts w:ascii="GHEA Grapalat" w:eastAsiaTheme="minorHAnsi" w:hAnsi="GHEA Grapalat" w:cstheme="minorBidi"/>
          <w:lang w:val="hy-AM" w:eastAsia="en-US"/>
        </w:rPr>
        <w:t>Հ</w:t>
      </w:r>
      <w:r w:rsidRPr="00A152AD">
        <w:rPr>
          <w:rFonts w:ascii="GHEA Grapalat" w:eastAsiaTheme="minorHAnsi" w:hAnsi="GHEA Grapalat" w:cstheme="minorBidi"/>
          <w:lang w:val="hy-AM" w:eastAsia="en-US"/>
        </w:rPr>
        <w:t>անրապետության կառավարության որոշման նախագծի</w:t>
      </w:r>
      <w:r w:rsidRPr="00A152AD">
        <w:rPr>
          <w:rFonts w:ascii="GHEA Grapalat" w:hAnsi="GHEA Grapalat" w:cs="Sylfaen"/>
          <w:bCs/>
          <w:iCs/>
          <w:lang w:val="fr-FR"/>
        </w:rPr>
        <w:t xml:space="preserve"> </w:t>
      </w:r>
      <w:proofErr w:type="spellStart"/>
      <w:r w:rsidRPr="00A152AD">
        <w:rPr>
          <w:rFonts w:ascii="GHEA Grapalat" w:hAnsi="GHEA Grapalat" w:cs="Sylfaen"/>
          <w:bCs/>
          <w:iCs/>
          <w:lang w:val="fr-FR"/>
        </w:rPr>
        <w:t>ընդունմամբ</w:t>
      </w:r>
      <w:proofErr w:type="spellEnd"/>
      <w:r w:rsidRPr="00A152AD">
        <w:rPr>
          <w:rFonts w:ascii="GHEA Grapalat" w:hAnsi="GHEA Grapalat" w:cs="Sylfaen"/>
          <w:bCs/>
          <w:iCs/>
          <w:lang w:val="fr-FR"/>
        </w:rPr>
        <w:t xml:space="preserve"> ՀՀ </w:t>
      </w:r>
      <w:proofErr w:type="spellStart"/>
      <w:r w:rsidRPr="00A152AD">
        <w:rPr>
          <w:rFonts w:ascii="GHEA Grapalat" w:hAnsi="GHEA Grapalat" w:cs="Sylfaen"/>
          <w:bCs/>
          <w:iCs/>
          <w:lang w:val="fr-FR"/>
        </w:rPr>
        <w:t>պետական</w:t>
      </w:r>
      <w:proofErr w:type="spellEnd"/>
      <w:r w:rsidRPr="00A152AD">
        <w:rPr>
          <w:rFonts w:ascii="GHEA Grapalat" w:hAnsi="GHEA Grapalat" w:cs="Sylfaen"/>
          <w:bCs/>
          <w:iCs/>
          <w:lang w:val="fr-FR"/>
        </w:rPr>
        <w:t xml:space="preserve"> </w:t>
      </w:r>
      <w:proofErr w:type="spellStart"/>
      <w:r w:rsidRPr="00A152AD">
        <w:rPr>
          <w:rFonts w:ascii="GHEA Grapalat" w:hAnsi="GHEA Grapalat" w:cs="Sylfaen"/>
          <w:bCs/>
          <w:iCs/>
          <w:lang w:val="fr-FR"/>
        </w:rPr>
        <w:t>բյուջեի</w:t>
      </w:r>
      <w:proofErr w:type="spellEnd"/>
      <w:r w:rsidRPr="00A152AD">
        <w:rPr>
          <w:rFonts w:ascii="GHEA Grapalat" w:hAnsi="GHEA Grapalat" w:cs="Sylfaen"/>
          <w:bCs/>
          <w:iCs/>
          <w:lang w:val="fr-FR"/>
        </w:rPr>
        <w:t xml:space="preserve"> </w:t>
      </w:r>
      <w:proofErr w:type="spellStart"/>
      <w:r w:rsidRPr="00A152AD">
        <w:rPr>
          <w:rFonts w:ascii="GHEA Grapalat" w:hAnsi="GHEA Grapalat" w:cs="Sylfaen"/>
          <w:bCs/>
          <w:iCs/>
          <w:lang w:val="fr-FR"/>
        </w:rPr>
        <w:t>ծախսերում</w:t>
      </w:r>
      <w:proofErr w:type="spellEnd"/>
      <w:r w:rsidRPr="00A152AD">
        <w:rPr>
          <w:rFonts w:ascii="GHEA Grapalat" w:hAnsi="GHEA Grapalat" w:cs="Sylfaen"/>
          <w:bCs/>
          <w:iCs/>
          <w:lang w:val="fr-FR"/>
        </w:rPr>
        <w:t xml:space="preserve"> և </w:t>
      </w:r>
      <w:proofErr w:type="spellStart"/>
      <w:r w:rsidRPr="00A152AD">
        <w:rPr>
          <w:rFonts w:ascii="GHEA Grapalat" w:hAnsi="GHEA Grapalat" w:cs="Sylfaen"/>
          <w:bCs/>
          <w:iCs/>
          <w:lang w:val="fr-FR"/>
        </w:rPr>
        <w:t>եկամուտներում</w:t>
      </w:r>
      <w:proofErr w:type="spellEnd"/>
      <w:r w:rsidRPr="00A152AD">
        <w:rPr>
          <w:rFonts w:ascii="GHEA Grapalat" w:hAnsi="GHEA Grapalat" w:cs="Sylfaen"/>
          <w:bCs/>
          <w:iCs/>
          <w:lang w:val="fr-FR"/>
        </w:rPr>
        <w:t xml:space="preserve"> </w:t>
      </w:r>
      <w:proofErr w:type="spellStart"/>
      <w:r w:rsidRPr="00A152AD">
        <w:rPr>
          <w:rFonts w:ascii="GHEA Grapalat" w:hAnsi="GHEA Grapalat" w:cs="Sylfaen"/>
          <w:bCs/>
          <w:iCs/>
          <w:lang w:val="fr-FR"/>
        </w:rPr>
        <w:t>փոփոխություններ</w:t>
      </w:r>
      <w:proofErr w:type="spellEnd"/>
      <w:r w:rsidRPr="00A152AD">
        <w:rPr>
          <w:rFonts w:ascii="GHEA Grapalat" w:hAnsi="GHEA Grapalat" w:cs="Sylfaen"/>
          <w:bCs/>
          <w:iCs/>
          <w:lang w:val="fr-FR"/>
        </w:rPr>
        <w:t xml:space="preserve"> </w:t>
      </w:r>
      <w:proofErr w:type="spellStart"/>
      <w:r w:rsidRPr="00A152AD">
        <w:rPr>
          <w:rFonts w:ascii="GHEA Grapalat" w:hAnsi="GHEA Grapalat" w:cs="Sylfaen"/>
          <w:bCs/>
          <w:iCs/>
          <w:lang w:val="fr-FR"/>
        </w:rPr>
        <w:t>չեն</w:t>
      </w:r>
      <w:proofErr w:type="spellEnd"/>
      <w:r w:rsidRPr="00A152AD">
        <w:rPr>
          <w:rFonts w:ascii="GHEA Grapalat" w:hAnsi="GHEA Grapalat" w:cs="Sylfaen"/>
          <w:bCs/>
          <w:iCs/>
          <w:lang w:val="fr-FR"/>
        </w:rPr>
        <w:t xml:space="preserve"> </w:t>
      </w:r>
      <w:proofErr w:type="spellStart"/>
      <w:r w:rsidRPr="00A152AD">
        <w:rPr>
          <w:rFonts w:ascii="GHEA Grapalat" w:hAnsi="GHEA Grapalat" w:cs="Sylfaen"/>
          <w:bCs/>
          <w:iCs/>
          <w:lang w:val="fr-FR"/>
        </w:rPr>
        <w:t>առաջանա</w:t>
      </w:r>
      <w:proofErr w:type="spellEnd"/>
      <w:r w:rsidRPr="00A152AD">
        <w:rPr>
          <w:rFonts w:ascii="GHEA Grapalat" w:hAnsi="GHEA Grapalat" w:cs="Sylfaen"/>
          <w:bCs/>
          <w:iCs/>
          <w:lang w:val="fr-FR"/>
        </w:rPr>
        <w:t>:</w:t>
      </w:r>
    </w:p>
    <w:p w:rsidR="00D746CC" w:rsidRPr="00A152AD" w:rsidRDefault="00D746CC" w:rsidP="00E45FAB">
      <w:pPr>
        <w:pStyle w:val="mechtex"/>
        <w:tabs>
          <w:tab w:val="left" w:pos="900"/>
        </w:tabs>
        <w:spacing w:line="276" w:lineRule="auto"/>
        <w:jc w:val="both"/>
        <w:rPr>
          <w:rFonts w:ascii="GHEA Grapalat" w:hAnsi="GHEA Grapalat" w:cs="Aharoni"/>
          <w:sz w:val="24"/>
          <w:szCs w:val="24"/>
          <w:lang w:val="hy-AM" w:eastAsia="en-US" w:bidi="he-IL"/>
        </w:rPr>
      </w:pPr>
    </w:p>
    <w:p w:rsidR="005345E2" w:rsidRPr="00A152AD" w:rsidRDefault="007F5516" w:rsidP="00E45FAB">
      <w:pPr>
        <w:pStyle w:val="mechtex"/>
        <w:tabs>
          <w:tab w:val="left" w:pos="900"/>
        </w:tabs>
        <w:spacing w:line="276" w:lineRule="auto"/>
        <w:ind w:firstLine="540"/>
        <w:jc w:val="both"/>
        <w:rPr>
          <w:rFonts w:ascii="GHEA Grapalat" w:hAnsi="GHEA Grapalat" w:cs="Aharoni"/>
          <w:b/>
          <w:i/>
          <w:sz w:val="24"/>
          <w:szCs w:val="24"/>
          <w:lang w:val="fr-FR" w:eastAsia="en-US" w:bidi="he-IL"/>
        </w:rPr>
      </w:pPr>
      <w:r w:rsidRPr="00A152AD">
        <w:rPr>
          <w:rFonts w:ascii="GHEA Grapalat" w:hAnsi="GHEA Grapalat" w:cs="Aharoni"/>
          <w:b/>
          <w:i/>
          <w:sz w:val="24"/>
          <w:szCs w:val="24"/>
          <w:lang w:val="fr-FR" w:eastAsia="en-US" w:bidi="he-IL"/>
        </w:rPr>
        <w:t>5.</w:t>
      </w:r>
      <w:r w:rsidR="005345E2" w:rsidRPr="00A152AD">
        <w:rPr>
          <w:rFonts w:ascii="GHEA Grapalat" w:hAnsi="GHEA Grapalat" w:cs="Aharoni"/>
          <w:b/>
          <w:i/>
          <w:sz w:val="24"/>
          <w:szCs w:val="24"/>
          <w:lang w:val="fr-FR" w:eastAsia="en-US" w:bidi="he-IL"/>
        </w:rPr>
        <w:t xml:space="preserve"> </w:t>
      </w:r>
      <w:proofErr w:type="spellStart"/>
      <w:r w:rsidR="005345E2" w:rsidRPr="00A152AD">
        <w:rPr>
          <w:rFonts w:ascii="GHEA Grapalat" w:hAnsi="GHEA Grapalat" w:cs="Aharoni"/>
          <w:b/>
          <w:i/>
          <w:sz w:val="24"/>
          <w:szCs w:val="24"/>
          <w:lang w:val="fr-FR" w:eastAsia="en-US" w:bidi="he-IL"/>
        </w:rPr>
        <w:t>Նախագծի</w:t>
      </w:r>
      <w:proofErr w:type="spellEnd"/>
      <w:r w:rsidR="005345E2" w:rsidRPr="00A152AD">
        <w:rPr>
          <w:rFonts w:ascii="GHEA Grapalat" w:hAnsi="GHEA Grapalat" w:cs="Aharoni"/>
          <w:b/>
          <w:i/>
          <w:sz w:val="24"/>
          <w:szCs w:val="24"/>
          <w:lang w:val="fr-FR" w:eastAsia="en-US" w:bidi="he-IL"/>
        </w:rPr>
        <w:t xml:space="preserve"> </w:t>
      </w:r>
      <w:proofErr w:type="spellStart"/>
      <w:r w:rsidR="005345E2" w:rsidRPr="00A152AD">
        <w:rPr>
          <w:rFonts w:ascii="GHEA Grapalat" w:hAnsi="GHEA Grapalat" w:cs="Aharoni"/>
          <w:b/>
          <w:i/>
          <w:sz w:val="24"/>
          <w:szCs w:val="24"/>
          <w:lang w:val="fr-FR" w:eastAsia="en-US" w:bidi="he-IL"/>
        </w:rPr>
        <w:t>մշակման</w:t>
      </w:r>
      <w:proofErr w:type="spellEnd"/>
      <w:r w:rsidR="005345E2" w:rsidRPr="00A152AD">
        <w:rPr>
          <w:rFonts w:ascii="GHEA Grapalat" w:hAnsi="GHEA Grapalat" w:cs="Aharoni"/>
          <w:b/>
          <w:i/>
          <w:sz w:val="24"/>
          <w:szCs w:val="24"/>
          <w:lang w:val="fr-FR" w:eastAsia="en-US" w:bidi="he-IL"/>
        </w:rPr>
        <w:t xml:space="preserve"> </w:t>
      </w:r>
      <w:proofErr w:type="spellStart"/>
      <w:r w:rsidR="005345E2" w:rsidRPr="00A152AD">
        <w:rPr>
          <w:rFonts w:ascii="GHEA Grapalat" w:hAnsi="GHEA Grapalat" w:cs="Aharoni"/>
          <w:b/>
          <w:i/>
          <w:sz w:val="24"/>
          <w:szCs w:val="24"/>
          <w:lang w:val="fr-FR" w:eastAsia="en-US" w:bidi="he-IL"/>
        </w:rPr>
        <w:t>գործընթացում</w:t>
      </w:r>
      <w:proofErr w:type="spellEnd"/>
      <w:r w:rsidR="005345E2" w:rsidRPr="00A152AD">
        <w:rPr>
          <w:rFonts w:ascii="GHEA Grapalat" w:hAnsi="GHEA Grapalat" w:cs="Aharoni"/>
          <w:b/>
          <w:i/>
          <w:sz w:val="24"/>
          <w:szCs w:val="24"/>
          <w:lang w:val="fr-FR" w:eastAsia="en-US" w:bidi="he-IL"/>
        </w:rPr>
        <w:t xml:space="preserve"> </w:t>
      </w:r>
      <w:proofErr w:type="spellStart"/>
      <w:r w:rsidR="005345E2" w:rsidRPr="00A152AD">
        <w:rPr>
          <w:rFonts w:ascii="GHEA Grapalat" w:hAnsi="GHEA Grapalat" w:cs="Aharoni"/>
          <w:b/>
          <w:i/>
          <w:sz w:val="24"/>
          <w:szCs w:val="24"/>
          <w:lang w:val="fr-FR" w:eastAsia="en-US" w:bidi="he-IL"/>
        </w:rPr>
        <w:t>ներգրավված</w:t>
      </w:r>
      <w:proofErr w:type="spellEnd"/>
      <w:r w:rsidR="005345E2" w:rsidRPr="00A152AD">
        <w:rPr>
          <w:rFonts w:ascii="GHEA Grapalat" w:hAnsi="GHEA Grapalat" w:cs="Aharoni"/>
          <w:b/>
          <w:i/>
          <w:sz w:val="24"/>
          <w:szCs w:val="24"/>
          <w:lang w:val="fr-FR" w:eastAsia="en-US" w:bidi="he-IL"/>
        </w:rPr>
        <w:t xml:space="preserve"> </w:t>
      </w:r>
      <w:proofErr w:type="spellStart"/>
      <w:r w:rsidR="005345E2" w:rsidRPr="00A152AD">
        <w:rPr>
          <w:rFonts w:ascii="GHEA Grapalat" w:hAnsi="GHEA Grapalat" w:cs="Aharoni"/>
          <w:b/>
          <w:i/>
          <w:sz w:val="24"/>
          <w:szCs w:val="24"/>
          <w:lang w:val="fr-FR" w:eastAsia="en-US" w:bidi="he-IL"/>
        </w:rPr>
        <w:t>ինստիտուտները</w:t>
      </w:r>
      <w:proofErr w:type="spellEnd"/>
      <w:r w:rsidR="005345E2" w:rsidRPr="00A152AD">
        <w:rPr>
          <w:rFonts w:ascii="GHEA Grapalat" w:hAnsi="GHEA Grapalat" w:cs="Aharoni"/>
          <w:b/>
          <w:i/>
          <w:sz w:val="24"/>
          <w:szCs w:val="24"/>
          <w:lang w:val="fr-FR" w:eastAsia="en-US" w:bidi="he-IL"/>
        </w:rPr>
        <w:t xml:space="preserve"> և </w:t>
      </w:r>
      <w:proofErr w:type="spellStart"/>
      <w:r w:rsidR="005345E2" w:rsidRPr="00A152AD">
        <w:rPr>
          <w:rFonts w:ascii="GHEA Grapalat" w:hAnsi="GHEA Grapalat" w:cs="Aharoni"/>
          <w:b/>
          <w:i/>
          <w:sz w:val="24"/>
          <w:szCs w:val="24"/>
          <w:lang w:val="fr-FR" w:eastAsia="en-US" w:bidi="he-IL"/>
        </w:rPr>
        <w:t>անձինք</w:t>
      </w:r>
      <w:proofErr w:type="spellEnd"/>
      <w:r w:rsidR="005345E2" w:rsidRPr="00A152AD">
        <w:rPr>
          <w:rFonts w:ascii="GHEA Grapalat" w:hAnsi="GHEA Grapalat" w:cs="Aharoni"/>
          <w:b/>
          <w:i/>
          <w:sz w:val="24"/>
          <w:szCs w:val="24"/>
          <w:lang w:val="fr-FR" w:eastAsia="en-US" w:bidi="he-IL"/>
        </w:rPr>
        <w:t>.</w:t>
      </w:r>
    </w:p>
    <w:p w:rsidR="00E3668C" w:rsidRPr="00A152AD" w:rsidRDefault="005345E2" w:rsidP="00E45FAB">
      <w:pPr>
        <w:tabs>
          <w:tab w:val="left" w:pos="630"/>
          <w:tab w:val="left" w:pos="900"/>
        </w:tabs>
        <w:spacing w:line="276" w:lineRule="auto"/>
        <w:ind w:firstLine="540"/>
        <w:jc w:val="both"/>
        <w:rPr>
          <w:rFonts w:ascii="GHEA Grapalat" w:hAnsi="GHEA Grapalat" w:cs="Aharoni"/>
          <w:lang w:val="hy-AM" w:eastAsia="en-US" w:bidi="he-IL"/>
        </w:rPr>
      </w:pPr>
      <w:r w:rsidRPr="00A152AD">
        <w:rPr>
          <w:rFonts w:ascii="GHEA Grapalat" w:hAnsi="GHEA Grapalat" w:cs="Aharoni"/>
          <w:lang w:val="fr-FR" w:eastAsia="en-US" w:bidi="he-IL"/>
        </w:rPr>
        <w:t xml:space="preserve">ՀՀ </w:t>
      </w:r>
      <w:r w:rsidRPr="00A152AD">
        <w:rPr>
          <w:rFonts w:ascii="GHEA Grapalat" w:hAnsi="GHEA Grapalat" w:cs="Aharoni"/>
          <w:lang w:val="hy-AM" w:eastAsia="en-US" w:bidi="he-IL"/>
        </w:rPr>
        <w:t>ոստիկանություն</w:t>
      </w:r>
      <w:r w:rsidRPr="00A152AD">
        <w:rPr>
          <w:rFonts w:ascii="GHEA Grapalat" w:hAnsi="GHEA Grapalat" w:cs="Aharoni"/>
          <w:lang w:val="fr-FR" w:eastAsia="en-US" w:bidi="he-IL"/>
        </w:rPr>
        <w:t>։</w:t>
      </w:r>
    </w:p>
    <w:p w:rsidR="005873C3" w:rsidRPr="00A152AD" w:rsidRDefault="005873C3" w:rsidP="00E45FAB">
      <w:pPr>
        <w:tabs>
          <w:tab w:val="left" w:pos="630"/>
          <w:tab w:val="left" w:pos="900"/>
        </w:tabs>
        <w:spacing w:line="276" w:lineRule="auto"/>
        <w:ind w:firstLine="540"/>
        <w:jc w:val="both"/>
        <w:rPr>
          <w:rFonts w:ascii="GHEA Grapalat" w:hAnsi="GHEA Grapalat" w:cs="Aharoni"/>
          <w:lang w:val="hy-AM" w:eastAsia="en-US" w:bidi="he-IL"/>
        </w:rPr>
      </w:pPr>
    </w:p>
    <w:p w:rsidR="00E3668C" w:rsidRPr="00A152AD" w:rsidRDefault="007F5516" w:rsidP="00E45FAB">
      <w:pPr>
        <w:tabs>
          <w:tab w:val="left" w:pos="567"/>
          <w:tab w:val="left" w:pos="900"/>
          <w:tab w:val="left" w:pos="9360"/>
        </w:tabs>
        <w:spacing w:line="276" w:lineRule="auto"/>
        <w:ind w:firstLine="540"/>
        <w:jc w:val="both"/>
        <w:rPr>
          <w:rFonts w:ascii="GHEA Grapalat" w:hAnsi="GHEA Grapalat" w:cs="Aharoni"/>
          <w:bCs/>
          <w:iCs/>
          <w:lang w:val="hy-AM" w:eastAsia="en-US" w:bidi="he-IL"/>
        </w:rPr>
      </w:pPr>
      <w:r w:rsidRPr="00A152AD">
        <w:rPr>
          <w:rFonts w:ascii="GHEA Grapalat" w:hAnsi="GHEA Grapalat" w:cs="Aharoni"/>
          <w:b/>
          <w:i/>
          <w:lang w:val="fr-FR" w:eastAsia="en-US" w:bidi="he-IL"/>
        </w:rPr>
        <w:t>6.</w:t>
      </w:r>
      <w:r w:rsidR="005345E2" w:rsidRPr="00A152AD">
        <w:rPr>
          <w:rFonts w:ascii="GHEA Grapalat" w:hAnsi="GHEA Grapalat" w:cs="Aharoni"/>
          <w:b/>
          <w:i/>
          <w:lang w:val="fr-FR" w:eastAsia="en-US" w:bidi="he-IL"/>
        </w:rPr>
        <w:t xml:space="preserve"> </w:t>
      </w:r>
      <w:proofErr w:type="spellStart"/>
      <w:r w:rsidR="005345E2" w:rsidRPr="00A152AD">
        <w:rPr>
          <w:rFonts w:ascii="GHEA Grapalat" w:hAnsi="GHEA Grapalat" w:cs="Aharoni"/>
          <w:b/>
          <w:i/>
          <w:lang w:val="fr-FR" w:eastAsia="en-US" w:bidi="he-IL"/>
        </w:rPr>
        <w:t>Ակնկալվող</w:t>
      </w:r>
      <w:proofErr w:type="spellEnd"/>
      <w:r w:rsidR="005345E2" w:rsidRPr="00A152AD">
        <w:rPr>
          <w:rFonts w:ascii="GHEA Grapalat" w:hAnsi="GHEA Grapalat" w:cs="Aharoni"/>
          <w:b/>
          <w:i/>
          <w:lang w:val="fr-FR" w:eastAsia="en-US" w:bidi="he-IL"/>
        </w:rPr>
        <w:t xml:space="preserve"> </w:t>
      </w:r>
      <w:proofErr w:type="spellStart"/>
      <w:r w:rsidR="005345E2" w:rsidRPr="00A152AD">
        <w:rPr>
          <w:rFonts w:ascii="GHEA Grapalat" w:hAnsi="GHEA Grapalat" w:cs="Aharoni"/>
          <w:b/>
          <w:i/>
          <w:lang w:val="fr-FR" w:eastAsia="en-US" w:bidi="he-IL"/>
        </w:rPr>
        <w:t>արդյունքը</w:t>
      </w:r>
      <w:proofErr w:type="spellEnd"/>
      <w:r w:rsidR="005345E2" w:rsidRPr="00A152AD">
        <w:rPr>
          <w:rFonts w:ascii="GHEA Grapalat" w:hAnsi="GHEA Grapalat" w:cs="Aharoni"/>
          <w:b/>
          <w:i/>
          <w:lang w:val="fr-FR" w:eastAsia="en-US" w:bidi="he-IL"/>
        </w:rPr>
        <w:t>.</w:t>
      </w:r>
      <w:r w:rsidR="00A152AD" w:rsidRPr="00A152AD">
        <w:rPr>
          <w:rFonts w:ascii="GHEA Grapalat" w:hAnsi="GHEA Grapalat" w:cs="Aharoni"/>
          <w:b/>
          <w:i/>
          <w:lang w:val="hy-AM" w:eastAsia="en-US" w:bidi="he-IL"/>
        </w:rPr>
        <w:t xml:space="preserve">  </w:t>
      </w:r>
    </w:p>
    <w:p w:rsidR="00AF211A" w:rsidRPr="00A152AD" w:rsidRDefault="00AF211A" w:rsidP="00E45FAB">
      <w:pPr>
        <w:tabs>
          <w:tab w:val="left" w:pos="567"/>
          <w:tab w:val="left" w:pos="900"/>
          <w:tab w:val="left" w:pos="9360"/>
        </w:tabs>
        <w:spacing w:line="276" w:lineRule="auto"/>
        <w:ind w:firstLine="540"/>
        <w:jc w:val="both"/>
        <w:rPr>
          <w:rFonts w:ascii="GHEA Grapalat" w:hAnsi="GHEA Grapalat"/>
          <w:b/>
          <w:noProof/>
          <w:lang w:val="hy-AM" w:eastAsia="en-US"/>
        </w:rPr>
      </w:pPr>
      <w:r w:rsidRPr="00A152AD">
        <w:rPr>
          <w:rFonts w:ascii="GHEA Grapalat" w:hAnsi="GHEA Grapalat" w:cs="Sylfaen"/>
          <w:lang w:val="fr-FR" w:eastAsia="en-US"/>
        </w:rPr>
        <w:tab/>
      </w:r>
      <w:r w:rsidR="00A152AD" w:rsidRPr="00A152AD">
        <w:rPr>
          <w:rFonts w:ascii="GHEA Grapalat" w:hAnsi="GHEA Grapalat" w:cs="Sylfaen"/>
          <w:lang w:val="fr-FR" w:eastAsia="en-US"/>
        </w:rPr>
        <w:tab/>
      </w:r>
      <w:r w:rsidR="00A152AD" w:rsidRPr="00A152AD">
        <w:rPr>
          <w:rFonts w:ascii="GHEA Grapalat" w:hAnsi="GHEA Grapalat" w:cs="Sylfaen"/>
          <w:lang w:val="hy-AM" w:eastAsia="en-US"/>
        </w:rPr>
        <w:t>Ո</w:t>
      </w:r>
      <w:proofErr w:type="spellStart"/>
      <w:r w:rsidR="00A152AD" w:rsidRPr="00A152AD">
        <w:rPr>
          <w:rFonts w:ascii="GHEA Grapalat" w:hAnsi="GHEA Grapalat"/>
          <w:bCs/>
        </w:rPr>
        <w:t>ստիկանության</w:t>
      </w:r>
      <w:proofErr w:type="spellEnd"/>
      <w:r w:rsidR="00A152AD" w:rsidRPr="00A152AD">
        <w:rPr>
          <w:rFonts w:ascii="GHEA Grapalat" w:hAnsi="GHEA Grapalat"/>
          <w:bCs/>
          <w:lang w:val="hy-AM"/>
        </w:rPr>
        <w:t xml:space="preserve"> </w:t>
      </w:r>
      <w:r w:rsidR="00A152AD" w:rsidRPr="00A152AD">
        <w:rPr>
          <w:rFonts w:ascii="GHEA Grapalat" w:hAnsi="GHEA Grapalat"/>
          <w:bCs/>
          <w:lang w:val="fr-FR"/>
        </w:rPr>
        <w:t xml:space="preserve"> </w:t>
      </w:r>
      <w:proofErr w:type="spellStart"/>
      <w:r w:rsidR="00A152AD" w:rsidRPr="00A152AD">
        <w:rPr>
          <w:rFonts w:ascii="GHEA Grapalat" w:hAnsi="GHEA Grapalat"/>
          <w:bCs/>
        </w:rPr>
        <w:t>ստորաբաժանումների</w:t>
      </w:r>
      <w:proofErr w:type="spellEnd"/>
      <w:r w:rsidR="00A152AD" w:rsidRPr="00A152AD">
        <w:rPr>
          <w:rFonts w:ascii="GHEA Grapalat" w:hAnsi="GHEA Grapalat"/>
          <w:bCs/>
          <w:lang w:val="fr-FR"/>
        </w:rPr>
        <w:t xml:space="preserve"> </w:t>
      </w:r>
      <w:proofErr w:type="spellStart"/>
      <w:r w:rsidR="00A152AD" w:rsidRPr="00A152AD">
        <w:rPr>
          <w:rFonts w:ascii="GHEA Grapalat" w:hAnsi="GHEA Grapalat"/>
          <w:bCs/>
          <w:lang w:val="hy-AM"/>
        </w:rPr>
        <w:t>շենքային</w:t>
      </w:r>
      <w:proofErr w:type="spellEnd"/>
      <w:r w:rsidR="00A152AD" w:rsidRPr="00A152AD">
        <w:rPr>
          <w:rFonts w:ascii="GHEA Grapalat" w:hAnsi="GHEA Grapalat"/>
          <w:bCs/>
          <w:lang w:val="hy-AM"/>
        </w:rPr>
        <w:t xml:space="preserve"> պայմանների բարելավում, </w:t>
      </w:r>
      <w:proofErr w:type="spellStart"/>
      <w:r w:rsidR="00A152AD" w:rsidRPr="00A152AD">
        <w:rPr>
          <w:rFonts w:ascii="GHEA Grapalat" w:hAnsi="GHEA Grapalat"/>
          <w:bCs/>
        </w:rPr>
        <w:t>տեխնիկական</w:t>
      </w:r>
      <w:proofErr w:type="spellEnd"/>
      <w:r w:rsidR="00A152AD" w:rsidRPr="00A152AD">
        <w:rPr>
          <w:rFonts w:ascii="GHEA Grapalat" w:hAnsi="GHEA Grapalat"/>
          <w:bCs/>
          <w:lang w:val="fr-FR"/>
        </w:rPr>
        <w:t xml:space="preserve"> </w:t>
      </w:r>
      <w:proofErr w:type="spellStart"/>
      <w:r w:rsidR="00A152AD" w:rsidRPr="00A152AD">
        <w:rPr>
          <w:rFonts w:ascii="GHEA Grapalat" w:hAnsi="GHEA Grapalat"/>
          <w:bCs/>
        </w:rPr>
        <w:t>հագեցվածության</w:t>
      </w:r>
      <w:proofErr w:type="spellEnd"/>
      <w:r w:rsidR="00A152AD" w:rsidRPr="00A152AD">
        <w:rPr>
          <w:rFonts w:ascii="GHEA Grapalat" w:hAnsi="GHEA Grapalat"/>
          <w:bCs/>
          <w:lang w:val="fr-FR"/>
        </w:rPr>
        <w:t xml:space="preserve"> </w:t>
      </w:r>
      <w:proofErr w:type="spellStart"/>
      <w:r w:rsidR="00A152AD" w:rsidRPr="00A152AD">
        <w:rPr>
          <w:rFonts w:ascii="GHEA Grapalat" w:hAnsi="GHEA Grapalat"/>
          <w:bCs/>
        </w:rPr>
        <w:t>մակարդակի</w:t>
      </w:r>
      <w:proofErr w:type="spellEnd"/>
      <w:r w:rsidR="00A152AD" w:rsidRPr="00A152AD">
        <w:rPr>
          <w:rFonts w:ascii="GHEA Grapalat" w:hAnsi="GHEA Grapalat"/>
          <w:bCs/>
          <w:lang w:val="fr-FR"/>
        </w:rPr>
        <w:t xml:space="preserve"> </w:t>
      </w:r>
      <w:proofErr w:type="spellStart"/>
      <w:r w:rsidR="00A152AD" w:rsidRPr="00A152AD">
        <w:rPr>
          <w:rFonts w:ascii="GHEA Grapalat" w:hAnsi="GHEA Grapalat"/>
          <w:bCs/>
        </w:rPr>
        <w:t>բարձրացում</w:t>
      </w:r>
      <w:proofErr w:type="spellEnd"/>
      <w:r w:rsidR="00A152AD" w:rsidRPr="00A152AD">
        <w:rPr>
          <w:rFonts w:ascii="GHEA Grapalat" w:hAnsi="GHEA Grapalat"/>
          <w:bCs/>
          <w:lang w:val="hy-AM"/>
        </w:rPr>
        <w:t>։</w:t>
      </w:r>
    </w:p>
    <w:p w:rsidR="005345E2" w:rsidRPr="00A152AD" w:rsidRDefault="005345E2" w:rsidP="00E45FAB">
      <w:pPr>
        <w:pStyle w:val="mechtex"/>
        <w:spacing w:line="276" w:lineRule="auto"/>
        <w:jc w:val="both"/>
        <w:rPr>
          <w:rFonts w:ascii="GHEA Grapalat" w:hAnsi="GHEA Grapalat" w:cs="Arial"/>
          <w:sz w:val="24"/>
          <w:szCs w:val="24"/>
          <w:lang w:val="fr-FR"/>
        </w:rPr>
      </w:pPr>
    </w:p>
    <w:p w:rsidR="003054C6" w:rsidRPr="00A152AD" w:rsidRDefault="003054C6" w:rsidP="00FA1E85">
      <w:pPr>
        <w:pStyle w:val="mechtex"/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F34546" w:rsidRPr="00A152AD" w:rsidRDefault="003054C6" w:rsidP="00FA1E85">
      <w:pPr>
        <w:tabs>
          <w:tab w:val="left" w:pos="630"/>
          <w:tab w:val="left" w:pos="993"/>
        </w:tabs>
        <w:spacing w:line="360" w:lineRule="auto"/>
        <w:ind w:firstLine="540"/>
        <w:jc w:val="both"/>
        <w:rPr>
          <w:rFonts w:ascii="GHEA Grapalat" w:hAnsi="GHEA Grapalat" w:cs="Sylfaen"/>
          <w:b/>
          <w:lang w:val="hy-AM"/>
        </w:rPr>
      </w:pPr>
      <w:r w:rsidRPr="00A152AD">
        <w:rPr>
          <w:rFonts w:ascii="GHEA Grapalat" w:eastAsia="GHEA Grapalat" w:hAnsi="GHEA Grapalat" w:cs="GHEA Grapalat"/>
          <w:lang w:val="fr-FR"/>
        </w:rPr>
        <w:tab/>
      </w:r>
      <w:r w:rsidRPr="00A152AD">
        <w:rPr>
          <w:rFonts w:ascii="GHEA Grapalat" w:eastAsia="GHEA Grapalat" w:hAnsi="GHEA Grapalat" w:cs="GHEA Grapalat"/>
          <w:lang w:val="fr-FR"/>
        </w:rPr>
        <w:tab/>
      </w:r>
      <w:r w:rsidRPr="00A152AD">
        <w:rPr>
          <w:rFonts w:ascii="GHEA Grapalat" w:eastAsia="GHEA Grapalat" w:hAnsi="GHEA Grapalat" w:cs="GHEA Grapalat"/>
          <w:lang w:val="fr-FR"/>
        </w:rPr>
        <w:tab/>
      </w:r>
      <w:r w:rsidRPr="00A152AD">
        <w:rPr>
          <w:rFonts w:ascii="GHEA Grapalat" w:eastAsia="GHEA Grapalat" w:hAnsi="GHEA Grapalat" w:cs="GHEA Grapalat"/>
          <w:lang w:val="fr-FR"/>
        </w:rPr>
        <w:tab/>
      </w:r>
      <w:r w:rsidRPr="00A152AD">
        <w:rPr>
          <w:rFonts w:ascii="GHEA Grapalat" w:eastAsia="GHEA Grapalat" w:hAnsi="GHEA Grapalat" w:cs="GHEA Grapalat"/>
          <w:lang w:val="fr-FR"/>
        </w:rPr>
        <w:tab/>
      </w:r>
      <w:r w:rsidRPr="00A152AD">
        <w:rPr>
          <w:rFonts w:ascii="GHEA Grapalat" w:eastAsia="GHEA Grapalat" w:hAnsi="GHEA Grapalat" w:cs="GHEA Grapalat"/>
          <w:lang w:val="fr-FR"/>
        </w:rPr>
        <w:tab/>
      </w:r>
      <w:r w:rsidRPr="00A152AD">
        <w:rPr>
          <w:rFonts w:ascii="GHEA Grapalat" w:eastAsia="GHEA Grapalat" w:hAnsi="GHEA Grapalat" w:cs="GHEA Grapalat"/>
          <w:lang w:val="fr-FR"/>
        </w:rPr>
        <w:tab/>
      </w:r>
      <w:r w:rsidRPr="00A152AD">
        <w:rPr>
          <w:rFonts w:ascii="GHEA Grapalat" w:eastAsia="GHEA Grapalat" w:hAnsi="GHEA Grapalat" w:cs="GHEA Grapalat"/>
          <w:lang w:val="fr-FR"/>
        </w:rPr>
        <w:tab/>
      </w:r>
      <w:r w:rsidRPr="00A152AD">
        <w:rPr>
          <w:rFonts w:ascii="GHEA Grapalat" w:eastAsia="GHEA Grapalat" w:hAnsi="GHEA Grapalat" w:cs="GHEA Grapalat"/>
          <w:lang w:val="fr-FR"/>
        </w:rPr>
        <w:tab/>
      </w:r>
      <w:r w:rsidRPr="00A152AD">
        <w:rPr>
          <w:rFonts w:ascii="GHEA Grapalat" w:eastAsia="GHEA Grapalat" w:hAnsi="GHEA Grapalat" w:cs="GHEA Grapalat"/>
          <w:lang w:val="fr-FR"/>
        </w:rPr>
        <w:tab/>
      </w:r>
      <w:r w:rsidRPr="00A152AD">
        <w:rPr>
          <w:rFonts w:ascii="GHEA Grapalat" w:eastAsia="GHEA Grapalat" w:hAnsi="GHEA Grapalat" w:cs="GHEA Grapalat"/>
          <w:lang w:val="fr-FR"/>
        </w:rPr>
        <w:tab/>
      </w:r>
      <w:r w:rsidR="00CD0529" w:rsidRPr="00A152AD">
        <w:rPr>
          <w:rFonts w:ascii="GHEA Grapalat" w:hAnsi="GHEA Grapalat" w:cs="Sylfaen"/>
          <w:lang w:val="fr-FR"/>
        </w:rPr>
        <w:t xml:space="preserve">      </w:t>
      </w:r>
      <w:r w:rsidR="00CD0529" w:rsidRPr="00A152AD">
        <w:rPr>
          <w:rFonts w:ascii="GHEA Grapalat" w:hAnsi="GHEA Grapalat" w:cs="Sylfaen"/>
          <w:b/>
          <w:lang w:val="hy-AM"/>
        </w:rPr>
        <w:t>ՀՀ  ոստիկանություն</w:t>
      </w:r>
    </w:p>
    <w:p w:rsidR="00800B9F" w:rsidRPr="00A152AD" w:rsidRDefault="00800B9F">
      <w:pPr>
        <w:tabs>
          <w:tab w:val="left" w:pos="630"/>
          <w:tab w:val="left" w:pos="993"/>
        </w:tabs>
        <w:spacing w:line="360" w:lineRule="auto"/>
        <w:ind w:firstLine="540"/>
        <w:jc w:val="both"/>
        <w:rPr>
          <w:rFonts w:ascii="GHEA Grapalat" w:hAnsi="GHEA Grapalat" w:cs="Sylfaen"/>
          <w:b/>
          <w:lang w:val="hy-AM"/>
        </w:rPr>
      </w:pPr>
    </w:p>
    <w:sectPr w:rsidR="00800B9F" w:rsidRPr="00A152AD" w:rsidSect="007F5516">
      <w:footerReference w:type="default" r:id="rId8"/>
      <w:pgSz w:w="12240" w:h="15840"/>
      <w:pgMar w:top="810" w:right="720" w:bottom="426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118" w:rsidRDefault="00696118" w:rsidP="00410C17">
      <w:r>
        <w:separator/>
      </w:r>
    </w:p>
  </w:endnote>
  <w:endnote w:type="continuationSeparator" w:id="0">
    <w:p w:rsidR="00696118" w:rsidRDefault="00696118" w:rsidP="0041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41096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73C3" w:rsidRDefault="00587F51">
        <w:pPr>
          <w:pStyle w:val="Footer"/>
          <w:jc w:val="center"/>
        </w:pPr>
        <w:r>
          <w:fldChar w:fldCharType="begin"/>
        </w:r>
        <w:r w:rsidR="005873C3">
          <w:instrText xml:space="preserve"> PAGE   \* MERGEFORMAT </w:instrText>
        </w:r>
        <w:r>
          <w:fldChar w:fldCharType="separate"/>
        </w:r>
        <w:r w:rsidR="00717FA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10C17" w:rsidRDefault="00410C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118" w:rsidRDefault="00696118" w:rsidP="00410C17">
      <w:r>
        <w:separator/>
      </w:r>
    </w:p>
  </w:footnote>
  <w:footnote w:type="continuationSeparator" w:id="0">
    <w:p w:rsidR="00696118" w:rsidRDefault="00696118" w:rsidP="00410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915"/>
    <w:multiLevelType w:val="multilevel"/>
    <w:tmpl w:val="FAB8231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31D162E"/>
    <w:multiLevelType w:val="hybridMultilevel"/>
    <w:tmpl w:val="3E082798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 w15:restartNumberingAfterBreak="0">
    <w:nsid w:val="212E16B6"/>
    <w:multiLevelType w:val="hybridMultilevel"/>
    <w:tmpl w:val="FAC62B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214162C2"/>
    <w:multiLevelType w:val="hybridMultilevel"/>
    <w:tmpl w:val="0242F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079CD"/>
    <w:multiLevelType w:val="hybridMultilevel"/>
    <w:tmpl w:val="FA38FCA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6BC229C"/>
    <w:multiLevelType w:val="hybridMultilevel"/>
    <w:tmpl w:val="CE6A31BE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A111112"/>
    <w:multiLevelType w:val="hybridMultilevel"/>
    <w:tmpl w:val="0D0C025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AC74D27"/>
    <w:multiLevelType w:val="hybridMultilevel"/>
    <w:tmpl w:val="493CD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A5445"/>
    <w:multiLevelType w:val="hybridMultilevel"/>
    <w:tmpl w:val="41408CF2"/>
    <w:lvl w:ilvl="0" w:tplc="040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31CA543E"/>
    <w:multiLevelType w:val="hybridMultilevel"/>
    <w:tmpl w:val="0F50C29E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887640B"/>
    <w:multiLevelType w:val="hybridMultilevel"/>
    <w:tmpl w:val="7A50D84E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54A71EA"/>
    <w:multiLevelType w:val="hybridMultilevel"/>
    <w:tmpl w:val="D7C09F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7210B"/>
    <w:multiLevelType w:val="hybridMultilevel"/>
    <w:tmpl w:val="A7B2DF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F3BBC"/>
    <w:multiLevelType w:val="hybridMultilevel"/>
    <w:tmpl w:val="AED4866A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AE55E10"/>
    <w:multiLevelType w:val="hybridMultilevel"/>
    <w:tmpl w:val="BBF67170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5" w15:restartNumberingAfterBreak="0">
    <w:nsid w:val="69384475"/>
    <w:multiLevelType w:val="hybridMultilevel"/>
    <w:tmpl w:val="DF2E8274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6CB110CC"/>
    <w:multiLevelType w:val="hybridMultilevel"/>
    <w:tmpl w:val="19BED740"/>
    <w:lvl w:ilvl="0" w:tplc="62968E92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6AF6C75"/>
    <w:multiLevelType w:val="hybridMultilevel"/>
    <w:tmpl w:val="F14C9F18"/>
    <w:lvl w:ilvl="0" w:tplc="8E3C061E">
      <w:start w:val="1"/>
      <w:numFmt w:val="decimal"/>
      <w:lvlText w:val="%1)"/>
      <w:lvlJc w:val="left"/>
      <w:pPr>
        <w:ind w:left="1215" w:hanging="360"/>
      </w:pPr>
      <w:rPr>
        <w:rFonts w:ascii="GHEA Grapalat" w:eastAsia="Times New Roman" w:hAnsi="GHEA Grapalat" w:cs="Arial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14"/>
  </w:num>
  <w:num w:numId="9">
    <w:abstractNumId w:val="6"/>
  </w:num>
  <w:num w:numId="10">
    <w:abstractNumId w:val="10"/>
  </w:num>
  <w:num w:numId="11">
    <w:abstractNumId w:val="4"/>
  </w:num>
  <w:num w:numId="12">
    <w:abstractNumId w:val="5"/>
  </w:num>
  <w:num w:numId="13">
    <w:abstractNumId w:val="2"/>
  </w:num>
  <w:num w:numId="14">
    <w:abstractNumId w:val="15"/>
  </w:num>
  <w:num w:numId="15">
    <w:abstractNumId w:val="12"/>
  </w:num>
  <w:num w:numId="16">
    <w:abstractNumId w:val="17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C0E"/>
    <w:rsid w:val="00002E4D"/>
    <w:rsid w:val="00006B7C"/>
    <w:rsid w:val="0001717D"/>
    <w:rsid w:val="00022059"/>
    <w:rsid w:val="00031AC5"/>
    <w:rsid w:val="00046056"/>
    <w:rsid w:val="000526A3"/>
    <w:rsid w:val="00072A89"/>
    <w:rsid w:val="0007642C"/>
    <w:rsid w:val="00082670"/>
    <w:rsid w:val="000832D5"/>
    <w:rsid w:val="00095C38"/>
    <w:rsid w:val="000B47B4"/>
    <w:rsid w:val="000D1395"/>
    <w:rsid w:val="000D1C34"/>
    <w:rsid w:val="000E6EC6"/>
    <w:rsid w:val="000F04CF"/>
    <w:rsid w:val="00102DA3"/>
    <w:rsid w:val="00102F98"/>
    <w:rsid w:val="001113CC"/>
    <w:rsid w:val="0011767A"/>
    <w:rsid w:val="00121F01"/>
    <w:rsid w:val="00131103"/>
    <w:rsid w:val="00131369"/>
    <w:rsid w:val="00133443"/>
    <w:rsid w:val="001444D6"/>
    <w:rsid w:val="00154A6A"/>
    <w:rsid w:val="001554D5"/>
    <w:rsid w:val="001568CF"/>
    <w:rsid w:val="00164FB0"/>
    <w:rsid w:val="001651DC"/>
    <w:rsid w:val="0018170C"/>
    <w:rsid w:val="001842CC"/>
    <w:rsid w:val="00187572"/>
    <w:rsid w:val="001A7647"/>
    <w:rsid w:val="001B3271"/>
    <w:rsid w:val="001C3FD2"/>
    <w:rsid w:val="001C5B9B"/>
    <w:rsid w:val="001D0981"/>
    <w:rsid w:val="001D207E"/>
    <w:rsid w:val="001D3F7B"/>
    <w:rsid w:val="001E0EF0"/>
    <w:rsid w:val="001E0FC3"/>
    <w:rsid w:val="001E177E"/>
    <w:rsid w:val="00221B29"/>
    <w:rsid w:val="00223181"/>
    <w:rsid w:val="00224B34"/>
    <w:rsid w:val="002302A0"/>
    <w:rsid w:val="0023725F"/>
    <w:rsid w:val="0024002F"/>
    <w:rsid w:val="00281F9D"/>
    <w:rsid w:val="002A5CF7"/>
    <w:rsid w:val="002E1512"/>
    <w:rsid w:val="002E201F"/>
    <w:rsid w:val="002E4AAB"/>
    <w:rsid w:val="002E4FAE"/>
    <w:rsid w:val="002E6848"/>
    <w:rsid w:val="002F07C8"/>
    <w:rsid w:val="003027D4"/>
    <w:rsid w:val="003054C6"/>
    <w:rsid w:val="00306AA5"/>
    <w:rsid w:val="003215D5"/>
    <w:rsid w:val="0032358A"/>
    <w:rsid w:val="00327537"/>
    <w:rsid w:val="0033213D"/>
    <w:rsid w:val="00346C0B"/>
    <w:rsid w:val="0035505D"/>
    <w:rsid w:val="003550C5"/>
    <w:rsid w:val="0035618B"/>
    <w:rsid w:val="00356E27"/>
    <w:rsid w:val="0037123C"/>
    <w:rsid w:val="00385FE5"/>
    <w:rsid w:val="0038768D"/>
    <w:rsid w:val="00394A84"/>
    <w:rsid w:val="003A2A06"/>
    <w:rsid w:val="003A534C"/>
    <w:rsid w:val="003B6FAF"/>
    <w:rsid w:val="003D0D5A"/>
    <w:rsid w:val="003E4E5F"/>
    <w:rsid w:val="003E7EB5"/>
    <w:rsid w:val="00410C17"/>
    <w:rsid w:val="00416B67"/>
    <w:rsid w:val="00462564"/>
    <w:rsid w:val="004661AA"/>
    <w:rsid w:val="004663D2"/>
    <w:rsid w:val="00476702"/>
    <w:rsid w:val="00487D4D"/>
    <w:rsid w:val="0049340C"/>
    <w:rsid w:val="004A468B"/>
    <w:rsid w:val="004A4D18"/>
    <w:rsid w:val="004B4B6F"/>
    <w:rsid w:val="004F701D"/>
    <w:rsid w:val="005034B4"/>
    <w:rsid w:val="005038DC"/>
    <w:rsid w:val="00511737"/>
    <w:rsid w:val="00524007"/>
    <w:rsid w:val="005345E2"/>
    <w:rsid w:val="00542A64"/>
    <w:rsid w:val="0056693E"/>
    <w:rsid w:val="005704AB"/>
    <w:rsid w:val="00582424"/>
    <w:rsid w:val="00584813"/>
    <w:rsid w:val="005873C3"/>
    <w:rsid w:val="0058791F"/>
    <w:rsid w:val="00587F51"/>
    <w:rsid w:val="0059349B"/>
    <w:rsid w:val="00595FE6"/>
    <w:rsid w:val="005B0F0C"/>
    <w:rsid w:val="005B2B7D"/>
    <w:rsid w:val="005C661A"/>
    <w:rsid w:val="005D29D5"/>
    <w:rsid w:val="005D4975"/>
    <w:rsid w:val="005D6582"/>
    <w:rsid w:val="005F45A0"/>
    <w:rsid w:val="00607044"/>
    <w:rsid w:val="006127D0"/>
    <w:rsid w:val="00613FF9"/>
    <w:rsid w:val="006211AA"/>
    <w:rsid w:val="0063540D"/>
    <w:rsid w:val="006416DD"/>
    <w:rsid w:val="00652704"/>
    <w:rsid w:val="0066275B"/>
    <w:rsid w:val="006705B2"/>
    <w:rsid w:val="006746DA"/>
    <w:rsid w:val="00675FCD"/>
    <w:rsid w:val="0067625D"/>
    <w:rsid w:val="00677DCE"/>
    <w:rsid w:val="006959AB"/>
    <w:rsid w:val="00696118"/>
    <w:rsid w:val="006A128C"/>
    <w:rsid w:val="006A395F"/>
    <w:rsid w:val="006C053E"/>
    <w:rsid w:val="006C2C69"/>
    <w:rsid w:val="006C35AB"/>
    <w:rsid w:val="006E0045"/>
    <w:rsid w:val="006E63B0"/>
    <w:rsid w:val="006F34AE"/>
    <w:rsid w:val="006F6732"/>
    <w:rsid w:val="00711E2B"/>
    <w:rsid w:val="00717FA7"/>
    <w:rsid w:val="00743B47"/>
    <w:rsid w:val="00745E33"/>
    <w:rsid w:val="00750859"/>
    <w:rsid w:val="00751068"/>
    <w:rsid w:val="0075780A"/>
    <w:rsid w:val="007720FF"/>
    <w:rsid w:val="00790CA5"/>
    <w:rsid w:val="007B01A7"/>
    <w:rsid w:val="007E2109"/>
    <w:rsid w:val="007F5516"/>
    <w:rsid w:val="00800B9F"/>
    <w:rsid w:val="008075BB"/>
    <w:rsid w:val="00836DC1"/>
    <w:rsid w:val="008448DA"/>
    <w:rsid w:val="00846881"/>
    <w:rsid w:val="008654A7"/>
    <w:rsid w:val="00884465"/>
    <w:rsid w:val="00894C33"/>
    <w:rsid w:val="008A675C"/>
    <w:rsid w:val="008B017A"/>
    <w:rsid w:val="008B0C0E"/>
    <w:rsid w:val="008B5176"/>
    <w:rsid w:val="008D1C57"/>
    <w:rsid w:val="008D4A07"/>
    <w:rsid w:val="008D578E"/>
    <w:rsid w:val="008E0A8C"/>
    <w:rsid w:val="00911859"/>
    <w:rsid w:val="00916018"/>
    <w:rsid w:val="00924ACA"/>
    <w:rsid w:val="009359A9"/>
    <w:rsid w:val="00946051"/>
    <w:rsid w:val="00953E85"/>
    <w:rsid w:val="0097765E"/>
    <w:rsid w:val="00980050"/>
    <w:rsid w:val="00980ABC"/>
    <w:rsid w:val="00995074"/>
    <w:rsid w:val="009B6378"/>
    <w:rsid w:val="009B7D9E"/>
    <w:rsid w:val="00A037EB"/>
    <w:rsid w:val="00A130BE"/>
    <w:rsid w:val="00A152AD"/>
    <w:rsid w:val="00A21205"/>
    <w:rsid w:val="00A2382C"/>
    <w:rsid w:val="00A40DAF"/>
    <w:rsid w:val="00A40E32"/>
    <w:rsid w:val="00A43AAC"/>
    <w:rsid w:val="00A602E4"/>
    <w:rsid w:val="00A750DF"/>
    <w:rsid w:val="00AA293F"/>
    <w:rsid w:val="00AA4F3D"/>
    <w:rsid w:val="00AB2D99"/>
    <w:rsid w:val="00AC6176"/>
    <w:rsid w:val="00AD06B5"/>
    <w:rsid w:val="00AE2D55"/>
    <w:rsid w:val="00AE5F85"/>
    <w:rsid w:val="00AE657E"/>
    <w:rsid w:val="00AF211A"/>
    <w:rsid w:val="00AF405D"/>
    <w:rsid w:val="00B00338"/>
    <w:rsid w:val="00B03DDB"/>
    <w:rsid w:val="00B12E6C"/>
    <w:rsid w:val="00B23817"/>
    <w:rsid w:val="00B24AF0"/>
    <w:rsid w:val="00B31F15"/>
    <w:rsid w:val="00B3338C"/>
    <w:rsid w:val="00B378C6"/>
    <w:rsid w:val="00B4386F"/>
    <w:rsid w:val="00B46FF6"/>
    <w:rsid w:val="00B50981"/>
    <w:rsid w:val="00B61475"/>
    <w:rsid w:val="00B774C1"/>
    <w:rsid w:val="00B8544D"/>
    <w:rsid w:val="00B86091"/>
    <w:rsid w:val="00B94100"/>
    <w:rsid w:val="00BB2B16"/>
    <w:rsid w:val="00BC2C5C"/>
    <w:rsid w:val="00BC6228"/>
    <w:rsid w:val="00BD048B"/>
    <w:rsid w:val="00BD137F"/>
    <w:rsid w:val="00BE1132"/>
    <w:rsid w:val="00BE39B3"/>
    <w:rsid w:val="00BE4BF3"/>
    <w:rsid w:val="00BF615F"/>
    <w:rsid w:val="00C328B3"/>
    <w:rsid w:val="00C332A4"/>
    <w:rsid w:val="00C33558"/>
    <w:rsid w:val="00C346B3"/>
    <w:rsid w:val="00C440E2"/>
    <w:rsid w:val="00C60366"/>
    <w:rsid w:val="00C72441"/>
    <w:rsid w:val="00C77ABD"/>
    <w:rsid w:val="00CB1FC3"/>
    <w:rsid w:val="00CD0529"/>
    <w:rsid w:val="00CF1DBD"/>
    <w:rsid w:val="00CF6A8D"/>
    <w:rsid w:val="00D06999"/>
    <w:rsid w:val="00D1017F"/>
    <w:rsid w:val="00D211A7"/>
    <w:rsid w:val="00D34F01"/>
    <w:rsid w:val="00D35F5F"/>
    <w:rsid w:val="00D508C8"/>
    <w:rsid w:val="00D61002"/>
    <w:rsid w:val="00D62089"/>
    <w:rsid w:val="00D66990"/>
    <w:rsid w:val="00D7289E"/>
    <w:rsid w:val="00D746CC"/>
    <w:rsid w:val="00D87AF8"/>
    <w:rsid w:val="00D91078"/>
    <w:rsid w:val="00D9486A"/>
    <w:rsid w:val="00D94B3D"/>
    <w:rsid w:val="00D97543"/>
    <w:rsid w:val="00DA73AB"/>
    <w:rsid w:val="00DB06E2"/>
    <w:rsid w:val="00DB7DDE"/>
    <w:rsid w:val="00DC15A9"/>
    <w:rsid w:val="00DE161D"/>
    <w:rsid w:val="00DF629C"/>
    <w:rsid w:val="00E044A2"/>
    <w:rsid w:val="00E14126"/>
    <w:rsid w:val="00E24159"/>
    <w:rsid w:val="00E3668C"/>
    <w:rsid w:val="00E45FAB"/>
    <w:rsid w:val="00E57895"/>
    <w:rsid w:val="00E66908"/>
    <w:rsid w:val="00E82817"/>
    <w:rsid w:val="00E9715F"/>
    <w:rsid w:val="00EA0647"/>
    <w:rsid w:val="00EA6A60"/>
    <w:rsid w:val="00EB6349"/>
    <w:rsid w:val="00EC0564"/>
    <w:rsid w:val="00EC3AC2"/>
    <w:rsid w:val="00EC61ED"/>
    <w:rsid w:val="00EE3B6A"/>
    <w:rsid w:val="00EE67FC"/>
    <w:rsid w:val="00EE6E91"/>
    <w:rsid w:val="00EF4FF0"/>
    <w:rsid w:val="00F14E0C"/>
    <w:rsid w:val="00F34546"/>
    <w:rsid w:val="00F514E5"/>
    <w:rsid w:val="00F5492A"/>
    <w:rsid w:val="00F57F0D"/>
    <w:rsid w:val="00F6427B"/>
    <w:rsid w:val="00F85E24"/>
    <w:rsid w:val="00F97B2E"/>
    <w:rsid w:val="00FA0122"/>
    <w:rsid w:val="00FA093D"/>
    <w:rsid w:val="00FA1DA9"/>
    <w:rsid w:val="00FA1E85"/>
    <w:rsid w:val="00FA6B5C"/>
    <w:rsid w:val="00FC64B9"/>
    <w:rsid w:val="00FC6FF0"/>
    <w:rsid w:val="00FE431E"/>
    <w:rsid w:val="00FF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2F32A"/>
  <w15:docId w15:val="{BBFF9D0E-3AD2-408A-B116-68E6ED8C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5FE6"/>
    <w:pPr>
      <w:keepNext/>
      <w:keepLines/>
      <w:numPr>
        <w:numId w:val="18"/>
      </w:numPr>
      <w:spacing w:before="480" w:line="276" w:lineRule="auto"/>
      <w:outlineLvl w:val="0"/>
    </w:pPr>
    <w:rPr>
      <w:rFonts w:ascii="GHEA Grapalat" w:eastAsiaTheme="majorEastAsia" w:hAnsi="GHEA Grapalat" w:cs="Arial"/>
      <w:b/>
      <w:bCs/>
      <w:color w:val="000000" w:themeColor="text1"/>
      <w:sz w:val="28"/>
      <w:szCs w:val="28"/>
      <w:lang w:val="hy-AM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5FE6"/>
    <w:pPr>
      <w:keepNext/>
      <w:keepLines/>
      <w:numPr>
        <w:ilvl w:val="1"/>
        <w:numId w:val="18"/>
      </w:numPr>
      <w:spacing w:before="120" w:after="120"/>
      <w:jc w:val="both"/>
      <w:outlineLvl w:val="1"/>
    </w:pPr>
    <w:rPr>
      <w:rFonts w:ascii="GHEA Grapalat" w:eastAsiaTheme="majorEastAsia" w:hAnsi="GHEA Grapalat" w:cstheme="majorBidi"/>
      <w:b/>
      <w:color w:val="000000" w:themeColor="text1"/>
      <w:szCs w:val="26"/>
      <w:lang w:val="hy-AM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5FE6"/>
    <w:pPr>
      <w:keepNext/>
      <w:keepLines/>
      <w:numPr>
        <w:ilvl w:val="2"/>
        <w:numId w:val="18"/>
      </w:numPr>
      <w:spacing w:before="120" w:after="120"/>
      <w:jc w:val="both"/>
      <w:outlineLvl w:val="2"/>
    </w:pPr>
    <w:rPr>
      <w:rFonts w:ascii="GHEA Grapalat" w:eastAsiaTheme="majorEastAsia" w:hAnsi="GHEA Grapalat" w:cstheme="majorBidi"/>
      <w:b/>
      <w:color w:val="000000" w:themeColor="text1"/>
      <w:lang w:val="hy-AM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5FE6"/>
    <w:pPr>
      <w:keepNext/>
      <w:keepLines/>
      <w:numPr>
        <w:ilvl w:val="3"/>
        <w:numId w:val="18"/>
      </w:numPr>
      <w:spacing w:before="120" w:after="120"/>
      <w:jc w:val="both"/>
      <w:outlineLvl w:val="3"/>
    </w:pPr>
    <w:rPr>
      <w:rFonts w:eastAsiaTheme="majorEastAsia" w:cstheme="majorBidi"/>
      <w:iCs/>
      <w:color w:val="365F91" w:themeColor="accent1" w:themeShade="BF"/>
      <w:szCs w:val="22"/>
      <w:lang w:val="hy-AM" w:eastAsia="en-US"/>
    </w:rPr>
  </w:style>
  <w:style w:type="paragraph" w:styleId="Heading5">
    <w:name w:val="heading 5"/>
    <w:basedOn w:val="Normal"/>
    <w:next w:val="Normal"/>
    <w:link w:val="Heading5Char"/>
    <w:qFormat/>
    <w:rsid w:val="00595FE6"/>
    <w:pPr>
      <w:keepNext/>
      <w:keepLines/>
      <w:numPr>
        <w:ilvl w:val="4"/>
        <w:numId w:val="18"/>
      </w:numPr>
      <w:spacing w:before="220" w:after="40"/>
      <w:jc w:val="both"/>
      <w:outlineLvl w:val="4"/>
    </w:pPr>
    <w:rPr>
      <w:rFonts w:eastAsia="Palatino Linotype"/>
      <w:b/>
      <w:szCs w:val="22"/>
      <w:lang w:val="hy-AM" w:eastAsia="en-US"/>
    </w:rPr>
  </w:style>
  <w:style w:type="paragraph" w:styleId="Heading6">
    <w:name w:val="heading 6"/>
    <w:basedOn w:val="Normal"/>
    <w:next w:val="Normal"/>
    <w:link w:val="Heading6Char"/>
    <w:qFormat/>
    <w:rsid w:val="00595FE6"/>
    <w:pPr>
      <w:keepNext/>
      <w:keepLines/>
      <w:numPr>
        <w:ilvl w:val="5"/>
        <w:numId w:val="18"/>
      </w:numPr>
      <w:spacing w:before="200" w:after="40"/>
      <w:jc w:val="both"/>
      <w:outlineLvl w:val="5"/>
    </w:pPr>
    <w:rPr>
      <w:rFonts w:eastAsia="Palatino Linotype"/>
      <w:b/>
      <w:sz w:val="20"/>
      <w:szCs w:val="20"/>
      <w:lang w:val="hy-AM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5FE6"/>
    <w:pPr>
      <w:keepNext/>
      <w:keepLines/>
      <w:numPr>
        <w:ilvl w:val="6"/>
        <w:numId w:val="18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5FE6"/>
    <w:pPr>
      <w:keepNext/>
      <w:keepLines/>
      <w:numPr>
        <w:ilvl w:val="7"/>
        <w:numId w:val="18"/>
      </w:numPr>
      <w:spacing w:before="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hy-AM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5FE6"/>
    <w:pPr>
      <w:keepNext/>
      <w:keepLines/>
      <w:numPr>
        <w:ilvl w:val="8"/>
        <w:numId w:val="18"/>
      </w:numPr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link w:val="mechtex"/>
    <w:locked/>
    <w:rsid w:val="00CD0529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CD0529"/>
    <w:pPr>
      <w:jc w:val="center"/>
    </w:pPr>
    <w:rPr>
      <w:rFonts w:ascii="Arial Armenian" w:eastAsiaTheme="minorHAnsi" w:hAnsi="Arial Armenian" w:cstheme="minorBid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A750DF"/>
    <w:pPr>
      <w:spacing w:after="200" w:line="276" w:lineRule="auto"/>
      <w:ind w:left="720"/>
      <w:contextualSpacing/>
    </w:pPr>
    <w:rPr>
      <w:rFonts w:ascii="GHEA Grapalat" w:eastAsia="Calibri" w:hAnsi="GHEA Grapalat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A6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410C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C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410C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C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FC64B9"/>
    <w:pPr>
      <w:widowControl w:val="0"/>
      <w:adjustRightInd w:val="0"/>
      <w:spacing w:before="100" w:beforeAutospacing="1" w:after="100" w:afterAutospacing="1" w:line="360" w:lineRule="atLeast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595FE6"/>
    <w:rPr>
      <w:rFonts w:ascii="GHEA Grapalat" w:eastAsiaTheme="majorEastAsia" w:hAnsi="GHEA Grapalat" w:cs="Arial"/>
      <w:b/>
      <w:bCs/>
      <w:color w:val="000000" w:themeColor="text1"/>
      <w:sz w:val="28"/>
      <w:szCs w:val="28"/>
      <w:lang w:val="hy-AM"/>
    </w:rPr>
  </w:style>
  <w:style w:type="character" w:customStyle="1" w:styleId="Heading2Char">
    <w:name w:val="Heading 2 Char"/>
    <w:basedOn w:val="DefaultParagraphFont"/>
    <w:link w:val="Heading2"/>
    <w:uiPriority w:val="9"/>
    <w:rsid w:val="00595FE6"/>
    <w:rPr>
      <w:rFonts w:ascii="GHEA Grapalat" w:eastAsiaTheme="majorEastAsia" w:hAnsi="GHEA Grapalat" w:cstheme="majorBidi"/>
      <w:b/>
      <w:color w:val="000000" w:themeColor="text1"/>
      <w:sz w:val="24"/>
      <w:szCs w:val="26"/>
      <w:lang w:val="hy-AM"/>
    </w:rPr>
  </w:style>
  <w:style w:type="character" w:customStyle="1" w:styleId="Heading3Char">
    <w:name w:val="Heading 3 Char"/>
    <w:basedOn w:val="DefaultParagraphFont"/>
    <w:link w:val="Heading3"/>
    <w:uiPriority w:val="9"/>
    <w:rsid w:val="00595FE6"/>
    <w:rPr>
      <w:rFonts w:ascii="GHEA Grapalat" w:eastAsiaTheme="majorEastAsia" w:hAnsi="GHEA Grapalat" w:cstheme="majorBidi"/>
      <w:b/>
      <w:color w:val="000000" w:themeColor="text1"/>
      <w:sz w:val="24"/>
      <w:szCs w:val="24"/>
      <w:lang w:val="hy-AM"/>
    </w:rPr>
  </w:style>
  <w:style w:type="character" w:customStyle="1" w:styleId="Heading4Char">
    <w:name w:val="Heading 4 Char"/>
    <w:basedOn w:val="DefaultParagraphFont"/>
    <w:link w:val="Heading4"/>
    <w:uiPriority w:val="9"/>
    <w:rsid w:val="00595FE6"/>
    <w:rPr>
      <w:rFonts w:ascii="Times New Roman" w:eastAsiaTheme="majorEastAsia" w:hAnsi="Times New Roman" w:cstheme="majorBidi"/>
      <w:iCs/>
      <w:color w:val="365F91" w:themeColor="accent1" w:themeShade="BF"/>
      <w:sz w:val="24"/>
      <w:lang w:val="hy-AM"/>
    </w:rPr>
  </w:style>
  <w:style w:type="character" w:customStyle="1" w:styleId="Heading5Char">
    <w:name w:val="Heading 5 Char"/>
    <w:basedOn w:val="DefaultParagraphFont"/>
    <w:link w:val="Heading5"/>
    <w:rsid w:val="00595FE6"/>
    <w:rPr>
      <w:rFonts w:ascii="Times New Roman" w:eastAsia="Palatino Linotype" w:hAnsi="Times New Roman" w:cs="Times New Roman"/>
      <w:b/>
      <w:sz w:val="24"/>
      <w:lang w:val="hy-AM"/>
    </w:rPr>
  </w:style>
  <w:style w:type="character" w:customStyle="1" w:styleId="Heading6Char">
    <w:name w:val="Heading 6 Char"/>
    <w:basedOn w:val="DefaultParagraphFont"/>
    <w:link w:val="Heading6"/>
    <w:rsid w:val="00595FE6"/>
    <w:rPr>
      <w:rFonts w:ascii="Times New Roman" w:eastAsia="Palatino Linotype" w:hAnsi="Times New Roman" w:cs="Times New Roman"/>
      <w:b/>
      <w:sz w:val="20"/>
      <w:szCs w:val="20"/>
      <w:lang w:val="hy-AM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5F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5FE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hy-AM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5F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7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C4F85-4256-46F8-BFFE-36318E94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1486</Words>
  <Characters>11234</Characters>
  <Application>Microsoft Office Word</Application>
  <DocSecurity>0</DocSecurity>
  <Lines>206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https://mul2-police.gov.am/tasks/1118861/oneclick/himnavorum (9).docx?token=74b6a8a68cb246ae93219dbabdb6bbb7</cp:keywords>
  <dc:description/>
  <cp:lastModifiedBy>Arpine Martirosyan</cp:lastModifiedBy>
  <cp:revision>2</cp:revision>
  <cp:lastPrinted>2022-04-06T11:24:00Z</cp:lastPrinted>
  <dcterms:created xsi:type="dcterms:W3CDTF">2022-04-25T10:57:00Z</dcterms:created>
  <dcterms:modified xsi:type="dcterms:W3CDTF">2022-04-25T10:57:00Z</dcterms:modified>
</cp:coreProperties>
</file>