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A2" w:rsidRDefault="008D49A2" w:rsidP="00490C31">
      <w:pPr>
        <w:jc w:val="center"/>
        <w:rPr>
          <w:rFonts w:ascii="GHEA Grapalat" w:eastAsia="Calibri" w:hAnsi="GHEA Grapalat" w:cs="Times New Roman"/>
          <w:b/>
          <w:lang w:val="hy-AM"/>
        </w:rPr>
      </w:pPr>
      <w:r w:rsidRPr="00302681">
        <w:rPr>
          <w:rFonts w:ascii="GHEA Grapalat" w:eastAsia="Calibri" w:hAnsi="GHEA Grapalat" w:cs="Times New Roman"/>
          <w:b/>
          <w:lang w:val="af-ZA"/>
        </w:rPr>
        <w:t>Ա Մ Փ Ո Փ Ա Թ Ե Ր Թ</w:t>
      </w:r>
    </w:p>
    <w:p w:rsidR="00490C31" w:rsidRPr="00490C31" w:rsidRDefault="00490C31" w:rsidP="00490C31">
      <w:pPr>
        <w:jc w:val="center"/>
        <w:rPr>
          <w:rFonts w:ascii="GHEA Grapalat" w:eastAsia="Calibri" w:hAnsi="GHEA Grapalat" w:cs="Times New Roman"/>
          <w:b/>
          <w:lang w:val="hy-AM"/>
        </w:rPr>
      </w:pPr>
    </w:p>
    <w:p w:rsidR="000939D2" w:rsidRPr="007B28DB" w:rsidRDefault="002E09C3" w:rsidP="000E6B87">
      <w:pPr>
        <w:spacing w:line="360" w:lineRule="auto"/>
        <w:ind w:firstLine="720"/>
        <w:jc w:val="center"/>
        <w:rPr>
          <w:rFonts w:ascii="GHEA Grapalat" w:eastAsia="Calibri" w:hAnsi="GHEA Grapalat"/>
          <w:b/>
          <w:lang w:val="hy-AM"/>
        </w:rPr>
      </w:pPr>
      <w:r w:rsidRPr="0015754A">
        <w:rPr>
          <w:rFonts w:ascii="GHEA Grapalat" w:hAnsi="GHEA Grapalat"/>
          <w:b/>
          <w:lang w:val="hy-AM"/>
        </w:rPr>
        <w:t>«</w:t>
      </w:r>
      <w:r w:rsidR="000E6B87" w:rsidRPr="007F3F5E">
        <w:rPr>
          <w:rFonts w:ascii="GHEA Grapalat" w:eastAsia="Calibri" w:hAnsi="GHEA Grapalat"/>
          <w:b/>
          <w:lang w:val="hy-AM"/>
        </w:rPr>
        <w:t>ՀԱՅԱՍՏԱՆԻ</w:t>
      </w:r>
      <w:r w:rsidR="000E6B87" w:rsidRPr="000A2DF6">
        <w:rPr>
          <w:rFonts w:ascii="GHEA Grapalat" w:eastAsia="Calibri" w:hAnsi="GHEA Grapalat"/>
          <w:b/>
          <w:lang w:val="fr-FR"/>
        </w:rPr>
        <w:t xml:space="preserve"> </w:t>
      </w:r>
      <w:r w:rsidR="000E6B87" w:rsidRPr="007F3F5E">
        <w:rPr>
          <w:rFonts w:ascii="GHEA Grapalat" w:eastAsia="Calibri" w:hAnsi="GHEA Grapalat"/>
          <w:b/>
          <w:lang w:val="hy-AM"/>
        </w:rPr>
        <w:t>ՀԱՆՐԱՊԵՏՈՒԹՅԱՆ</w:t>
      </w:r>
      <w:r w:rsidR="000E6B87" w:rsidRPr="000A2DF6">
        <w:rPr>
          <w:rFonts w:ascii="GHEA Grapalat" w:eastAsia="Calibri" w:hAnsi="GHEA Grapalat"/>
          <w:b/>
          <w:lang w:val="fr-FR"/>
        </w:rPr>
        <w:t xml:space="preserve"> </w:t>
      </w:r>
      <w:r w:rsidR="000E6B87" w:rsidRPr="007F3F5E">
        <w:rPr>
          <w:rFonts w:ascii="GHEA Grapalat" w:eastAsia="Calibri" w:hAnsi="GHEA Grapalat"/>
          <w:b/>
          <w:lang w:val="hy-AM"/>
        </w:rPr>
        <w:t>ԿԱՌԱՎԱՐՈՒԹՅԱՆ</w:t>
      </w:r>
      <w:r w:rsidR="000E6B87" w:rsidRPr="0015754A">
        <w:rPr>
          <w:rFonts w:ascii="GHEA Grapalat" w:eastAsia="Calibri" w:hAnsi="GHEA Grapalat"/>
          <w:b/>
          <w:lang w:val="fr-FR"/>
        </w:rPr>
        <w:t xml:space="preserve"> 2011 </w:t>
      </w:r>
      <w:r w:rsidR="000E6B87" w:rsidRPr="007F3F5E">
        <w:rPr>
          <w:rFonts w:ascii="GHEA Grapalat" w:eastAsia="Calibri" w:hAnsi="GHEA Grapalat"/>
          <w:b/>
          <w:lang w:val="hy-AM"/>
        </w:rPr>
        <w:t>ԹՎԱԿԱՆԻ</w:t>
      </w:r>
      <w:r w:rsidR="000E6B87" w:rsidRPr="000A2DF6">
        <w:rPr>
          <w:rFonts w:ascii="GHEA Grapalat" w:eastAsia="Calibri" w:hAnsi="GHEA Grapalat"/>
          <w:b/>
          <w:lang w:val="fr-FR"/>
        </w:rPr>
        <w:t xml:space="preserve"> </w:t>
      </w:r>
      <w:r w:rsidR="000E6B87" w:rsidRPr="007F3F5E">
        <w:rPr>
          <w:rFonts w:ascii="GHEA Grapalat" w:eastAsia="Calibri" w:hAnsi="GHEA Grapalat"/>
          <w:b/>
          <w:lang w:val="hy-AM"/>
        </w:rPr>
        <w:t>ՓԵՏՐՎԱՐԻ</w:t>
      </w:r>
      <w:r w:rsidR="000E6B87" w:rsidRPr="0015754A">
        <w:rPr>
          <w:rFonts w:ascii="GHEA Grapalat" w:eastAsia="Calibri" w:hAnsi="GHEA Grapalat"/>
          <w:b/>
          <w:lang w:val="fr-FR"/>
        </w:rPr>
        <w:t xml:space="preserve"> 17-</w:t>
      </w:r>
      <w:r w:rsidR="000E6B87" w:rsidRPr="007F3F5E">
        <w:rPr>
          <w:rFonts w:ascii="GHEA Grapalat" w:eastAsia="Calibri" w:hAnsi="GHEA Grapalat"/>
          <w:b/>
          <w:lang w:val="hy-AM"/>
        </w:rPr>
        <w:t>Ի</w:t>
      </w:r>
      <w:r w:rsidR="000E6B87" w:rsidRPr="0015754A">
        <w:rPr>
          <w:rFonts w:ascii="GHEA Grapalat" w:eastAsia="Calibri" w:hAnsi="GHEA Grapalat"/>
          <w:b/>
          <w:lang w:val="fr-FR"/>
        </w:rPr>
        <w:t xml:space="preserve"> N 304-</w:t>
      </w:r>
      <w:r w:rsidR="000E6B87" w:rsidRPr="007F3F5E">
        <w:rPr>
          <w:rFonts w:ascii="GHEA Grapalat" w:eastAsia="Calibri" w:hAnsi="GHEA Grapalat"/>
          <w:b/>
          <w:lang w:val="hy-AM"/>
        </w:rPr>
        <w:t>Ն</w:t>
      </w:r>
      <w:r w:rsidR="000E6B87" w:rsidRPr="000A2DF6">
        <w:rPr>
          <w:rFonts w:ascii="GHEA Grapalat" w:eastAsia="Calibri" w:hAnsi="GHEA Grapalat"/>
          <w:b/>
          <w:lang w:val="fr-FR"/>
        </w:rPr>
        <w:t xml:space="preserve"> </w:t>
      </w:r>
      <w:r w:rsidR="000E6B87" w:rsidRPr="007F3F5E">
        <w:rPr>
          <w:rFonts w:ascii="GHEA Grapalat" w:eastAsia="Calibri" w:hAnsi="GHEA Grapalat"/>
          <w:b/>
          <w:lang w:val="hy-AM"/>
        </w:rPr>
        <w:t>ՈՐՈՇՄԱՆ</w:t>
      </w:r>
      <w:r w:rsidR="000E6B87" w:rsidRPr="000A2DF6">
        <w:rPr>
          <w:rFonts w:ascii="GHEA Grapalat" w:eastAsia="Calibri" w:hAnsi="GHEA Grapalat"/>
          <w:b/>
          <w:lang w:val="fr-FR"/>
        </w:rPr>
        <w:t xml:space="preserve"> </w:t>
      </w:r>
      <w:r w:rsidR="000E6B87" w:rsidRPr="007F3F5E">
        <w:rPr>
          <w:rFonts w:ascii="GHEA Grapalat" w:eastAsia="Calibri" w:hAnsi="GHEA Grapalat"/>
          <w:b/>
          <w:lang w:val="hy-AM"/>
        </w:rPr>
        <w:t>ՄԵՋ</w:t>
      </w:r>
      <w:r w:rsidR="000E6B87" w:rsidRPr="000A2DF6">
        <w:rPr>
          <w:rFonts w:ascii="GHEA Grapalat" w:eastAsia="Calibri" w:hAnsi="GHEA Grapalat"/>
          <w:b/>
          <w:lang w:val="fr-FR"/>
        </w:rPr>
        <w:t xml:space="preserve"> </w:t>
      </w:r>
      <w:r w:rsidR="000E6B87">
        <w:rPr>
          <w:rFonts w:ascii="GHEA Grapalat" w:eastAsia="Calibri" w:hAnsi="GHEA Grapalat"/>
          <w:b/>
          <w:lang w:val="hy-AM"/>
        </w:rPr>
        <w:t>ԼՐԱՑՈՒՄ</w:t>
      </w:r>
      <w:r w:rsidR="000E6B87" w:rsidRPr="007F3F5E">
        <w:rPr>
          <w:rFonts w:ascii="GHEA Grapalat" w:eastAsia="Calibri" w:hAnsi="GHEA Grapalat"/>
          <w:b/>
          <w:lang w:val="hy-AM"/>
        </w:rPr>
        <w:t xml:space="preserve"> </w:t>
      </w:r>
      <w:r w:rsidR="000E6B87">
        <w:rPr>
          <w:rFonts w:ascii="GHEA Grapalat" w:eastAsia="Calibri" w:hAnsi="GHEA Grapalat"/>
          <w:b/>
          <w:lang w:val="hy-AM"/>
        </w:rPr>
        <w:t xml:space="preserve">ԵՎ </w:t>
      </w:r>
      <w:r w:rsidR="000E6B87" w:rsidRPr="007F3F5E">
        <w:rPr>
          <w:rFonts w:ascii="GHEA Grapalat" w:eastAsia="Calibri" w:hAnsi="GHEA Grapalat"/>
          <w:b/>
          <w:lang w:val="hy-AM"/>
        </w:rPr>
        <w:t>ՓՈՓՈԽՈՒԹՅՈՒՆ</w:t>
      </w:r>
      <w:r w:rsidR="000E6B87">
        <w:rPr>
          <w:rFonts w:ascii="GHEA Grapalat" w:eastAsia="Calibri" w:hAnsi="GHEA Grapalat"/>
          <w:b/>
          <w:lang w:val="hy-AM"/>
        </w:rPr>
        <w:t>ՆԵՐ</w:t>
      </w:r>
      <w:r w:rsidR="000E6B87" w:rsidRPr="007F3F5E">
        <w:rPr>
          <w:rFonts w:ascii="GHEA Grapalat" w:eastAsia="Calibri" w:hAnsi="GHEA Grapalat"/>
          <w:b/>
          <w:lang w:val="hy-AM"/>
        </w:rPr>
        <w:t xml:space="preserve"> ԿԱՏԱՐԵԼՈՒ</w:t>
      </w:r>
      <w:r w:rsidR="000E6B87" w:rsidRPr="00E457BA">
        <w:rPr>
          <w:rFonts w:ascii="GHEA Grapalat" w:eastAsia="Calibri" w:hAnsi="GHEA Grapalat"/>
          <w:b/>
          <w:lang w:val="af-ZA"/>
        </w:rPr>
        <w:t xml:space="preserve"> </w:t>
      </w:r>
      <w:r w:rsidR="000E6B87">
        <w:rPr>
          <w:rFonts w:ascii="GHEA Grapalat" w:eastAsia="Calibri" w:hAnsi="GHEA Grapalat"/>
          <w:b/>
          <w:lang w:val="hy-AM"/>
        </w:rPr>
        <w:t>ՄԱՍԻՆ</w:t>
      </w:r>
      <w:r w:rsidRPr="0015754A">
        <w:rPr>
          <w:rFonts w:ascii="GHEA Grapalat" w:hAnsi="GHEA Grapalat"/>
          <w:b/>
          <w:lang w:val="hy-AM"/>
        </w:rPr>
        <w:t xml:space="preserve">» </w:t>
      </w:r>
      <w:r w:rsidR="00490C31" w:rsidRPr="000939D2">
        <w:rPr>
          <w:rFonts w:ascii="GHEA Grapalat" w:eastAsia="Calibri" w:hAnsi="GHEA Grapalat"/>
          <w:b/>
          <w:lang w:val="hy-AM"/>
        </w:rPr>
        <w:t xml:space="preserve"> ՀՀ ԿԱՌԱՎԱՐՈՒԹՅԱՆ ՈՐՈՇՄԱՆ ՆԱԽԱԳԾԻ</w:t>
      </w:r>
      <w:r w:rsidR="00490C31">
        <w:rPr>
          <w:rFonts w:ascii="GHEA Grapalat" w:eastAsia="Calibri" w:hAnsi="GHEA Grapalat"/>
          <w:b/>
          <w:lang w:val="hy-AM"/>
        </w:rPr>
        <w:t xml:space="preserve"> ԼՐԱՄՇԱԿՎԱԾ ՏԱՐԲԵՐԱԿԻ</w:t>
      </w:r>
    </w:p>
    <w:tbl>
      <w:tblPr>
        <w:tblStyle w:val="a3"/>
        <w:tblpPr w:leftFromText="180" w:rightFromText="180" w:vertAnchor="text" w:horzAnchor="margin" w:tblpXSpec="center" w:tblpY="335"/>
        <w:tblW w:w="13968" w:type="dxa"/>
        <w:tblLook w:val="04A0" w:firstRow="1" w:lastRow="0" w:firstColumn="1" w:lastColumn="0" w:noHBand="0" w:noVBand="1"/>
      </w:tblPr>
      <w:tblGrid>
        <w:gridCol w:w="9409"/>
        <w:gridCol w:w="4559"/>
      </w:tblGrid>
      <w:tr w:rsidR="000939D2" w:rsidRPr="00B94324" w:rsidTr="00DC4B08">
        <w:tc>
          <w:tcPr>
            <w:tcW w:w="9409" w:type="dxa"/>
            <w:vMerge w:val="restart"/>
            <w:shd w:val="clear" w:color="auto" w:fill="D9D9D9" w:themeFill="background1" w:themeFillShade="D9"/>
          </w:tcPr>
          <w:p w:rsidR="000939D2" w:rsidRPr="00D61881" w:rsidRDefault="000939D2" w:rsidP="00950317">
            <w:pPr>
              <w:pStyle w:val="a4"/>
              <w:tabs>
                <w:tab w:val="clear" w:pos="4320"/>
                <w:tab w:val="clear" w:pos="8640"/>
              </w:tabs>
              <w:spacing w:line="360" w:lineRule="auto"/>
              <w:jc w:val="left"/>
              <w:rPr>
                <w:rFonts w:ascii="GHEA Grapalat" w:hAnsi="GHEA Grapalat" w:cs="Sylfaen"/>
                <w:b/>
                <w:spacing w:val="0"/>
                <w:kern w:val="0"/>
                <w:position w:val="0"/>
                <w:sz w:val="24"/>
                <w:szCs w:val="24"/>
                <w:lang w:val="hy-AM"/>
              </w:rPr>
            </w:pPr>
            <w:r w:rsidRPr="00D61881">
              <w:rPr>
                <w:rFonts w:ascii="GHEA Grapalat" w:hAnsi="GHEA Grapalat" w:cs="Sylfaen"/>
                <w:b/>
                <w:spacing w:val="0"/>
                <w:kern w:val="0"/>
                <w:position w:val="0"/>
                <w:sz w:val="24"/>
                <w:szCs w:val="24"/>
                <w:lang w:val="hy-AM"/>
              </w:rPr>
              <w:t>1. ՀՀ բարձր տեխնոլոգիական արդյունաբերության նախարարություն</w:t>
            </w:r>
          </w:p>
          <w:p w:rsidR="000939D2" w:rsidRPr="00D61881" w:rsidRDefault="000939D2" w:rsidP="00950317">
            <w:pPr>
              <w:spacing w:line="360" w:lineRule="auto"/>
              <w:jc w:val="center"/>
              <w:rPr>
                <w:rFonts w:ascii="GHEA Grapalat" w:hAnsi="GHEA Grapalat"/>
                <w:sz w:val="24"/>
                <w:szCs w:val="24"/>
                <w:lang w:val="hy-AM"/>
              </w:rPr>
            </w:pPr>
          </w:p>
        </w:tc>
        <w:tc>
          <w:tcPr>
            <w:tcW w:w="4559" w:type="dxa"/>
            <w:shd w:val="clear" w:color="auto" w:fill="D9D9D9" w:themeFill="background1" w:themeFillShade="D9"/>
          </w:tcPr>
          <w:p w:rsidR="000939D2" w:rsidRPr="00D61881" w:rsidRDefault="00D61881" w:rsidP="00D61881">
            <w:pPr>
              <w:spacing w:line="360" w:lineRule="auto"/>
              <w:jc w:val="left"/>
              <w:rPr>
                <w:rFonts w:ascii="GHEA Grapalat" w:hAnsi="GHEA Grapalat"/>
                <w:sz w:val="24"/>
                <w:szCs w:val="24"/>
                <w:lang w:val="hy-AM"/>
              </w:rPr>
            </w:pPr>
            <w:r w:rsidRPr="00D61881">
              <w:rPr>
                <w:rFonts w:ascii="GHEA Grapalat" w:hAnsi="GHEA Grapalat"/>
                <w:sz w:val="24"/>
                <w:szCs w:val="24"/>
                <w:lang w:val="en-US"/>
              </w:rPr>
              <w:t>10</w:t>
            </w:r>
            <w:r w:rsidRPr="00D61881">
              <w:rPr>
                <w:rFonts w:ascii="GHEA Grapalat" w:hAnsi="GHEA Grapalat"/>
                <w:sz w:val="24"/>
                <w:szCs w:val="24"/>
                <w:lang w:val="hy-AM"/>
              </w:rPr>
              <w:t>.</w:t>
            </w:r>
            <w:r w:rsidRPr="00D61881">
              <w:rPr>
                <w:rFonts w:ascii="GHEA Grapalat" w:hAnsi="GHEA Grapalat"/>
                <w:sz w:val="24"/>
                <w:szCs w:val="24"/>
                <w:lang w:val="en-US"/>
              </w:rPr>
              <w:t>03.</w:t>
            </w:r>
            <w:r w:rsidRPr="00D61881">
              <w:rPr>
                <w:rFonts w:ascii="GHEA Grapalat" w:hAnsi="GHEA Grapalat"/>
                <w:sz w:val="24"/>
                <w:szCs w:val="24"/>
                <w:lang w:val="hy-AM"/>
              </w:rPr>
              <w:t>202</w:t>
            </w:r>
            <w:r w:rsidRPr="00D61881">
              <w:rPr>
                <w:rFonts w:ascii="GHEA Grapalat" w:hAnsi="GHEA Grapalat"/>
                <w:sz w:val="24"/>
                <w:szCs w:val="24"/>
                <w:lang w:val="en-US"/>
              </w:rPr>
              <w:t>2</w:t>
            </w:r>
            <w:r w:rsidR="000939D2" w:rsidRPr="00D61881">
              <w:rPr>
                <w:rFonts w:ascii="GHEA Grapalat" w:hAnsi="GHEA Grapalat"/>
                <w:sz w:val="24"/>
                <w:szCs w:val="24"/>
                <w:lang w:val="hy-AM"/>
              </w:rPr>
              <w:t>թ.</w:t>
            </w:r>
          </w:p>
        </w:tc>
      </w:tr>
      <w:tr w:rsidR="000939D2" w:rsidRPr="00B94324" w:rsidTr="00DC4B08">
        <w:tc>
          <w:tcPr>
            <w:tcW w:w="9409" w:type="dxa"/>
            <w:vMerge/>
            <w:shd w:val="clear" w:color="auto" w:fill="D9D9D9" w:themeFill="background1" w:themeFillShade="D9"/>
          </w:tcPr>
          <w:p w:rsidR="000939D2" w:rsidRPr="00D61881" w:rsidRDefault="000939D2" w:rsidP="00950317">
            <w:pPr>
              <w:spacing w:line="360" w:lineRule="auto"/>
              <w:rPr>
                <w:rFonts w:ascii="GHEA Grapalat" w:hAnsi="GHEA Grapalat"/>
                <w:sz w:val="24"/>
                <w:szCs w:val="24"/>
                <w:lang w:val="hy-AM"/>
              </w:rPr>
            </w:pPr>
          </w:p>
        </w:tc>
        <w:tc>
          <w:tcPr>
            <w:tcW w:w="4559" w:type="dxa"/>
            <w:shd w:val="clear" w:color="auto" w:fill="D9D9D9" w:themeFill="background1" w:themeFillShade="D9"/>
          </w:tcPr>
          <w:p w:rsidR="000939D2" w:rsidRPr="00D61881" w:rsidRDefault="000939D2" w:rsidP="00950317">
            <w:pPr>
              <w:spacing w:line="360" w:lineRule="auto"/>
              <w:rPr>
                <w:rFonts w:ascii="GHEA Grapalat" w:hAnsi="GHEA Grapalat"/>
                <w:sz w:val="24"/>
                <w:szCs w:val="24"/>
                <w:lang w:val="hy-AM"/>
              </w:rPr>
            </w:pPr>
            <w:r w:rsidRPr="00D61881">
              <w:rPr>
                <w:rFonts w:ascii="GHEA Grapalat" w:hAnsi="GHEA Grapalat"/>
                <w:sz w:val="24"/>
                <w:szCs w:val="24"/>
                <w:lang w:val="hy-AM"/>
              </w:rPr>
              <w:t xml:space="preserve">N </w:t>
            </w:r>
            <w:r w:rsidR="007B28DB" w:rsidRPr="00D61881">
              <w:rPr>
                <w:rFonts w:ascii="GHEA Grapalat" w:hAnsi="GHEA Grapalat"/>
                <w:sz w:val="24"/>
                <w:szCs w:val="24"/>
                <w:lang w:val="hy-AM"/>
              </w:rPr>
              <w:t xml:space="preserve"> 01/17</w:t>
            </w:r>
            <w:r w:rsidR="007B28DB" w:rsidRPr="00D61881">
              <w:rPr>
                <w:rFonts w:ascii="GHEA Grapalat" w:hAnsi="GHEA Grapalat" w:hint="eastAsia"/>
                <w:sz w:val="24"/>
                <w:szCs w:val="24"/>
                <w:lang w:val="hy-AM"/>
              </w:rPr>
              <w:t>․</w:t>
            </w:r>
            <w:r w:rsidR="007B28DB" w:rsidRPr="00D61881">
              <w:rPr>
                <w:rFonts w:ascii="GHEA Grapalat" w:hAnsi="GHEA Grapalat"/>
                <w:sz w:val="24"/>
                <w:szCs w:val="24"/>
                <w:lang w:val="hy-AM"/>
              </w:rPr>
              <w:t>1/7403-2021</w:t>
            </w:r>
          </w:p>
        </w:tc>
      </w:tr>
      <w:tr w:rsidR="000939D2" w:rsidRPr="004A0AE8" w:rsidTr="00631E84">
        <w:tc>
          <w:tcPr>
            <w:tcW w:w="9409" w:type="dxa"/>
          </w:tcPr>
          <w:p w:rsidR="000939D2" w:rsidRPr="00D61881" w:rsidRDefault="00D61881" w:rsidP="00D61881">
            <w:pPr>
              <w:pStyle w:val="a6"/>
              <w:numPr>
                <w:ilvl w:val="0"/>
                <w:numId w:val="18"/>
              </w:numPr>
              <w:spacing w:line="360" w:lineRule="auto"/>
              <w:ind w:left="0"/>
              <w:rPr>
                <w:rFonts w:ascii="GHEA Grapalat" w:hAnsi="GHEA Grapalat"/>
                <w:sz w:val="24"/>
                <w:szCs w:val="24"/>
                <w:lang w:val="hy-AM"/>
              </w:rPr>
            </w:pPr>
            <w:r w:rsidRPr="00D61881">
              <w:rPr>
                <w:rFonts w:ascii="GHEA Grapalat" w:hAnsi="GHEA Grapalat"/>
                <w:sz w:val="24"/>
                <w:szCs w:val="24"/>
                <w:lang w:val="ru-RU"/>
              </w:rPr>
              <w:t xml:space="preserve">1. </w:t>
            </w:r>
            <w:r w:rsidRPr="00A71474">
              <w:rPr>
                <w:rFonts w:ascii="GHEA Grapalat" w:hAnsi="GHEA Grapalat"/>
                <w:sz w:val="24"/>
                <w:szCs w:val="24"/>
                <w:lang w:val="hy-AM"/>
              </w:rPr>
              <w:t>Նախագծի 1-ին կետից հանել ««Վարչություն» բառը՝ «Կոմիտե» բառով» ձևակերպումը, քանի որ Որոշման ամբողջ տեքստում արդեն իսկ նախատեսվում է բոլոր «Հայաստանի Հանրապետության կառավարությանն առընթեր</w:t>
            </w:r>
            <w:r>
              <w:rPr>
                <w:rFonts w:ascii="GHEA Grapalat" w:hAnsi="GHEA Grapalat"/>
                <w:sz w:val="24"/>
                <w:szCs w:val="24"/>
                <w:lang w:val="hy-AM"/>
              </w:rPr>
              <w:t xml:space="preserve"> </w:t>
            </w:r>
            <w:r w:rsidRPr="00A71474">
              <w:rPr>
                <w:rFonts w:ascii="GHEA Grapalat" w:hAnsi="GHEA Grapalat"/>
                <w:sz w:val="24"/>
                <w:szCs w:val="24"/>
                <w:lang w:val="hy-AM"/>
              </w:rPr>
              <w:t>պետական գույքի կառավարման վարչություն» բառերը փոխարինել «ՀՀ տարածքային կառավարման և ենթակառուցվածքների նախարարության պետական գույքի կառավարման կոմիտե» բառերով</w:t>
            </w:r>
            <w:r w:rsidRPr="00D61881">
              <w:rPr>
                <w:rFonts w:ascii="GHEA Grapalat" w:hAnsi="GHEA Grapalat"/>
                <w:sz w:val="24"/>
                <w:szCs w:val="24"/>
                <w:lang w:val="ru-RU"/>
              </w:rPr>
              <w:t>,</w:t>
            </w:r>
          </w:p>
        </w:tc>
        <w:tc>
          <w:tcPr>
            <w:tcW w:w="4559" w:type="dxa"/>
          </w:tcPr>
          <w:p w:rsidR="000939D2" w:rsidRPr="00FE35EA" w:rsidRDefault="00255B65" w:rsidP="002020A6">
            <w:pPr>
              <w:pStyle w:val="a6"/>
              <w:numPr>
                <w:ilvl w:val="0"/>
                <w:numId w:val="17"/>
              </w:numPr>
              <w:spacing w:line="360" w:lineRule="auto"/>
              <w:ind w:left="221" w:hanging="180"/>
              <w:rPr>
                <w:rFonts w:ascii="GHEA Grapalat" w:hAnsi="GHEA Grapalat"/>
                <w:sz w:val="24"/>
                <w:szCs w:val="24"/>
                <w:lang w:val="hy-AM"/>
              </w:rPr>
            </w:pPr>
            <w:r w:rsidRPr="00FE35EA">
              <w:rPr>
                <w:rFonts w:ascii="GHEA Grapalat" w:hAnsi="GHEA Grapalat"/>
                <w:sz w:val="24"/>
                <w:szCs w:val="24"/>
                <w:lang w:val="hy-AM"/>
              </w:rPr>
              <w:t xml:space="preserve">Ընդունվել է։ </w:t>
            </w:r>
          </w:p>
        </w:tc>
      </w:tr>
      <w:tr w:rsidR="000E64D0" w:rsidRPr="009F3DF6" w:rsidTr="00631E84">
        <w:tc>
          <w:tcPr>
            <w:tcW w:w="9409" w:type="dxa"/>
          </w:tcPr>
          <w:p w:rsidR="00D61881" w:rsidRPr="00D61881" w:rsidRDefault="00D61881" w:rsidP="00D61881">
            <w:pPr>
              <w:pStyle w:val="a6"/>
              <w:numPr>
                <w:ilvl w:val="0"/>
                <w:numId w:val="17"/>
              </w:numPr>
              <w:spacing w:after="0" w:line="360" w:lineRule="auto"/>
              <w:ind w:left="0" w:firstLine="0"/>
              <w:rPr>
                <w:rFonts w:ascii="GHEA Grapalat" w:hAnsi="GHEA Grapalat"/>
                <w:sz w:val="24"/>
                <w:szCs w:val="24"/>
                <w:lang w:val="hy-AM"/>
              </w:rPr>
            </w:pPr>
            <w:r w:rsidRPr="00D61881">
              <w:rPr>
                <w:rFonts w:ascii="GHEA Grapalat" w:hAnsi="GHEA Grapalat"/>
                <w:sz w:val="24"/>
                <w:szCs w:val="24"/>
                <w:lang w:val="hy-AM"/>
              </w:rPr>
              <w:t>Նախագծի 1-ին կետում նշված «վարչության պետ» բառերը «Կոմիտեի նախագահ» բառերով փոխարինելու վերաբերյալ դրույթը շարադրել առանձին ենթակետով, մասնավորապես հետևյալ ձևակերպմամբ.</w:t>
            </w:r>
          </w:p>
          <w:p w:rsidR="000E64D0" w:rsidRPr="00D61881" w:rsidRDefault="00D61881" w:rsidP="00D61881">
            <w:pPr>
              <w:spacing w:line="360" w:lineRule="auto"/>
              <w:rPr>
                <w:rFonts w:ascii="GHEA Grapalat" w:eastAsia="Calibri" w:hAnsi="GHEA Grapalat" w:cs="Times New Roman"/>
                <w:sz w:val="24"/>
                <w:szCs w:val="24"/>
                <w:lang w:val="hy-AM" w:eastAsia="en-US"/>
              </w:rPr>
            </w:pPr>
            <w:r w:rsidRPr="00D61881">
              <w:rPr>
                <w:rFonts w:ascii="GHEA Grapalat" w:eastAsia="Calibri" w:hAnsi="GHEA Grapalat" w:cs="Times New Roman"/>
                <w:sz w:val="24"/>
                <w:szCs w:val="24"/>
                <w:lang w:val="hy-AM" w:eastAsia="en-US"/>
              </w:rPr>
              <w:t xml:space="preserve">«Որոշման 2-րդ և 2.1-ին կետերում «Հայաստանի Հանրապետության կառավարությանն առընթեր պետական գույքի կառավարման վարչության պետին» բառերը փոխարինել «Հայաստանի Հանրապետության տարածքային կառավարման և ենթակառուցվածքների նախարարության պետական գույքի </w:t>
            </w:r>
            <w:r w:rsidRPr="00D61881">
              <w:rPr>
                <w:rFonts w:ascii="GHEA Grapalat" w:eastAsia="Calibri" w:hAnsi="GHEA Grapalat" w:cs="Times New Roman"/>
                <w:sz w:val="24"/>
                <w:szCs w:val="24"/>
                <w:lang w:val="hy-AM" w:eastAsia="en-US"/>
              </w:rPr>
              <w:lastRenderedPageBreak/>
              <w:t>կառավարման կոմիտեի նախագահին» բառերով:</w:t>
            </w:r>
          </w:p>
        </w:tc>
        <w:tc>
          <w:tcPr>
            <w:tcW w:w="4559" w:type="dxa"/>
          </w:tcPr>
          <w:p w:rsidR="000E64D0" w:rsidRPr="00FE35EA" w:rsidRDefault="009F3DF6" w:rsidP="009F3DF6">
            <w:pPr>
              <w:spacing w:line="360" w:lineRule="auto"/>
              <w:rPr>
                <w:rFonts w:ascii="GHEA Grapalat" w:hAnsi="GHEA Grapalat"/>
                <w:lang w:val="hy-AM"/>
              </w:rPr>
            </w:pPr>
            <w:r w:rsidRPr="00FE35EA">
              <w:rPr>
                <w:rFonts w:ascii="GHEA Grapalat" w:hAnsi="GHEA Grapalat"/>
                <w:lang w:val="hy-AM"/>
              </w:rPr>
              <w:lastRenderedPageBreak/>
              <w:t>2.</w:t>
            </w:r>
            <w:r w:rsidR="004E2F09" w:rsidRPr="00FE35EA">
              <w:rPr>
                <w:rFonts w:ascii="GHEA Grapalat" w:hAnsi="GHEA Grapalat"/>
                <w:lang w:val="hy-AM"/>
              </w:rPr>
              <w:t xml:space="preserve"> </w:t>
            </w:r>
            <w:r w:rsidR="00255B65" w:rsidRPr="00FE35EA">
              <w:rPr>
                <w:rFonts w:ascii="GHEA Grapalat" w:hAnsi="GHEA Grapalat"/>
                <w:lang w:val="hy-AM"/>
              </w:rPr>
              <w:t>Ընդունվել է</w:t>
            </w:r>
            <w:r w:rsidRPr="00FE35EA">
              <w:rPr>
                <w:rFonts w:ascii="GHEA Grapalat" w:hAnsi="GHEA Grapalat"/>
                <w:lang w:val="hy-AM"/>
              </w:rPr>
              <w:t>։</w:t>
            </w:r>
          </w:p>
        </w:tc>
      </w:tr>
      <w:tr w:rsidR="000939D2" w:rsidRPr="00626BC3" w:rsidTr="00DC4B08">
        <w:tc>
          <w:tcPr>
            <w:tcW w:w="9409" w:type="dxa"/>
            <w:vMerge w:val="restart"/>
            <w:shd w:val="clear" w:color="auto" w:fill="D9D9D9" w:themeFill="background1" w:themeFillShade="D9"/>
          </w:tcPr>
          <w:p w:rsidR="000939D2" w:rsidRPr="00626BC3" w:rsidRDefault="000939D2" w:rsidP="00950317">
            <w:pPr>
              <w:pStyle w:val="a4"/>
              <w:tabs>
                <w:tab w:val="clear" w:pos="4320"/>
                <w:tab w:val="clear" w:pos="8640"/>
              </w:tabs>
              <w:spacing w:line="360" w:lineRule="auto"/>
              <w:jc w:val="left"/>
              <w:rPr>
                <w:rFonts w:ascii="GHEA Grapalat" w:hAnsi="GHEA Grapalat" w:cs="Sylfaen"/>
                <w:b/>
                <w:spacing w:val="0"/>
                <w:kern w:val="0"/>
                <w:position w:val="0"/>
                <w:sz w:val="24"/>
                <w:szCs w:val="24"/>
              </w:rPr>
            </w:pPr>
            <w:r w:rsidRPr="00626BC3">
              <w:rPr>
                <w:rFonts w:ascii="GHEA Grapalat" w:hAnsi="GHEA Grapalat" w:cs="Sylfaen"/>
                <w:b/>
                <w:spacing w:val="0"/>
                <w:kern w:val="0"/>
                <w:position w:val="0"/>
                <w:sz w:val="24"/>
                <w:szCs w:val="24"/>
                <w:lang w:val="hy-AM"/>
              </w:rPr>
              <w:lastRenderedPageBreak/>
              <w:t xml:space="preserve">2. ՀՀ </w:t>
            </w:r>
            <w:r w:rsidRPr="00626BC3">
              <w:rPr>
                <w:rFonts w:ascii="GHEA Grapalat" w:hAnsi="GHEA Grapalat" w:cs="Sylfaen"/>
                <w:b/>
                <w:spacing w:val="0"/>
                <w:kern w:val="0"/>
                <w:position w:val="0"/>
                <w:sz w:val="24"/>
                <w:szCs w:val="24"/>
              </w:rPr>
              <w:t>ֆինանսների նախարարություն</w:t>
            </w:r>
          </w:p>
          <w:p w:rsidR="000939D2" w:rsidRPr="00626BC3" w:rsidRDefault="000939D2" w:rsidP="00950317">
            <w:pPr>
              <w:tabs>
                <w:tab w:val="left" w:pos="1808"/>
              </w:tabs>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626BC3" w:rsidRDefault="00626BC3" w:rsidP="00950317">
            <w:pPr>
              <w:spacing w:line="360" w:lineRule="auto"/>
              <w:rPr>
                <w:rFonts w:ascii="GHEA Grapalat" w:hAnsi="GHEA Grapalat"/>
                <w:sz w:val="24"/>
                <w:szCs w:val="24"/>
                <w:lang w:val="hy-AM"/>
              </w:rPr>
            </w:pPr>
            <w:r w:rsidRPr="00626BC3">
              <w:rPr>
                <w:rFonts w:ascii="GHEA Grapalat" w:hAnsi="GHEA Grapalat"/>
                <w:sz w:val="24"/>
                <w:szCs w:val="24"/>
                <w:lang w:val="hy-AM"/>
              </w:rPr>
              <w:t>03.</w:t>
            </w:r>
            <w:r w:rsidRPr="00626BC3">
              <w:rPr>
                <w:rFonts w:ascii="GHEA Grapalat" w:hAnsi="GHEA Grapalat"/>
                <w:sz w:val="24"/>
                <w:szCs w:val="24"/>
                <w:lang w:val="en-US"/>
              </w:rPr>
              <w:t>03</w:t>
            </w:r>
            <w:r w:rsidRPr="00626BC3">
              <w:rPr>
                <w:rFonts w:ascii="GHEA Grapalat" w:hAnsi="GHEA Grapalat"/>
                <w:sz w:val="24"/>
                <w:szCs w:val="24"/>
                <w:lang w:val="hy-AM"/>
              </w:rPr>
              <w:t>.202</w:t>
            </w:r>
            <w:r w:rsidRPr="00626BC3">
              <w:rPr>
                <w:rFonts w:ascii="GHEA Grapalat" w:hAnsi="GHEA Grapalat"/>
                <w:sz w:val="24"/>
                <w:szCs w:val="24"/>
                <w:lang w:val="en-US"/>
              </w:rPr>
              <w:t>2</w:t>
            </w:r>
            <w:r w:rsidR="000939D2" w:rsidRPr="00626BC3">
              <w:rPr>
                <w:rFonts w:ascii="GHEA Grapalat" w:hAnsi="GHEA Grapalat"/>
                <w:sz w:val="24"/>
                <w:szCs w:val="24"/>
                <w:lang w:val="hy-AM"/>
              </w:rPr>
              <w:t>թ.</w:t>
            </w:r>
          </w:p>
        </w:tc>
      </w:tr>
      <w:tr w:rsidR="000939D2" w:rsidRPr="00626BC3" w:rsidTr="00DC4B08">
        <w:tc>
          <w:tcPr>
            <w:tcW w:w="9409" w:type="dxa"/>
            <w:vMerge/>
            <w:shd w:val="clear" w:color="auto" w:fill="D9D9D9" w:themeFill="background1" w:themeFillShade="D9"/>
          </w:tcPr>
          <w:p w:rsidR="000939D2" w:rsidRPr="00626BC3" w:rsidRDefault="000939D2" w:rsidP="00950317">
            <w:pPr>
              <w:spacing w:line="360" w:lineRule="auto"/>
              <w:rPr>
                <w:rFonts w:ascii="GHEA Grapalat" w:hAnsi="GHEA Grapalat"/>
                <w:sz w:val="24"/>
                <w:szCs w:val="24"/>
                <w:lang w:val="hy-AM"/>
              </w:rPr>
            </w:pPr>
          </w:p>
        </w:tc>
        <w:tc>
          <w:tcPr>
            <w:tcW w:w="4559" w:type="dxa"/>
            <w:shd w:val="clear" w:color="auto" w:fill="D9D9D9" w:themeFill="background1" w:themeFillShade="D9"/>
          </w:tcPr>
          <w:p w:rsidR="000939D2" w:rsidRPr="00626BC3" w:rsidRDefault="000939D2" w:rsidP="00950317">
            <w:pPr>
              <w:pStyle w:val="a4"/>
              <w:tabs>
                <w:tab w:val="clear" w:pos="4320"/>
                <w:tab w:val="clear" w:pos="8640"/>
              </w:tabs>
              <w:spacing w:line="360" w:lineRule="auto"/>
              <w:rPr>
                <w:rFonts w:ascii="GHEA Grapalat" w:hAnsi="GHEA Grapalat" w:cs="Sylfaen"/>
                <w:spacing w:val="0"/>
                <w:kern w:val="0"/>
                <w:position w:val="0"/>
                <w:sz w:val="24"/>
                <w:szCs w:val="24"/>
                <w:lang w:val="hy-AM"/>
              </w:rPr>
            </w:pPr>
            <w:r w:rsidRPr="00626BC3">
              <w:rPr>
                <w:rFonts w:ascii="GHEA Grapalat" w:hAnsi="GHEA Grapalat" w:cs="Sylfaen"/>
                <w:spacing w:val="0"/>
                <w:kern w:val="0"/>
                <w:position w:val="0"/>
                <w:sz w:val="24"/>
                <w:szCs w:val="24"/>
                <w:lang w:val="en-US"/>
              </w:rPr>
              <w:t xml:space="preserve">N </w:t>
            </w:r>
            <w:r w:rsidR="00604A7D" w:rsidRPr="00626BC3">
              <w:rPr>
                <w:rFonts w:ascii="GHEA Grapalat" w:hAnsi="GHEA Grapalat" w:cs="Sylfaen"/>
                <w:spacing w:val="0"/>
                <w:kern w:val="0"/>
                <w:position w:val="0"/>
                <w:sz w:val="24"/>
                <w:szCs w:val="24"/>
                <w:lang w:val="en-US"/>
              </w:rPr>
              <w:t xml:space="preserve"> </w:t>
            </w:r>
            <w:r w:rsidR="00626BC3" w:rsidRPr="00626BC3">
              <w:rPr>
                <w:rFonts w:ascii="GHEA Grapalat" w:hAnsi="GHEA Grapalat" w:cs="Sylfaen"/>
                <w:spacing w:val="0"/>
                <w:kern w:val="0"/>
                <w:position w:val="0"/>
                <w:sz w:val="24"/>
                <w:szCs w:val="24"/>
                <w:lang w:val="en-US"/>
              </w:rPr>
              <w:t xml:space="preserve"> 01/11-1/3552-2022</w:t>
            </w:r>
          </w:p>
        </w:tc>
      </w:tr>
      <w:tr w:rsidR="00631E84" w:rsidRPr="00B94324" w:rsidTr="00631E84">
        <w:tc>
          <w:tcPr>
            <w:tcW w:w="9409" w:type="dxa"/>
          </w:tcPr>
          <w:p w:rsidR="00631E84" w:rsidRPr="00626BC3" w:rsidRDefault="00626BC3" w:rsidP="00631E84">
            <w:pPr>
              <w:spacing w:line="360" w:lineRule="auto"/>
              <w:rPr>
                <w:rFonts w:ascii="GHEA Grapalat" w:hAnsi="GHEA Grapalat"/>
                <w:lang w:val="hy-AM"/>
              </w:rPr>
            </w:pPr>
            <w:r w:rsidRPr="00626BC3">
              <w:rPr>
                <w:rFonts w:ascii="GHEA Grapalat" w:hAnsi="GHEA Grapalat"/>
                <w:sz w:val="24"/>
                <w:szCs w:val="24"/>
                <w:lang w:val="hy-AM"/>
              </w:rPr>
              <w:t>Ա</w:t>
            </w:r>
            <w:r w:rsidRPr="00626BC3">
              <w:rPr>
                <w:rFonts w:ascii="GHEA Grapalat" w:hAnsi="GHEA Grapalat"/>
                <w:sz w:val="24"/>
                <w:szCs w:val="24"/>
              </w:rPr>
              <w:t>ռաջարկություններ և դիտողություններ չունի։</w:t>
            </w:r>
          </w:p>
        </w:tc>
        <w:tc>
          <w:tcPr>
            <w:tcW w:w="4559" w:type="dxa"/>
          </w:tcPr>
          <w:p w:rsidR="00631E84" w:rsidRPr="00626BC3" w:rsidRDefault="002D3B1E" w:rsidP="00950317">
            <w:pPr>
              <w:pStyle w:val="a4"/>
              <w:tabs>
                <w:tab w:val="clear" w:pos="4320"/>
                <w:tab w:val="clear" w:pos="8640"/>
              </w:tabs>
              <w:spacing w:line="360" w:lineRule="auto"/>
              <w:rPr>
                <w:rFonts w:ascii="GHEA Grapalat" w:hAnsi="GHEA Grapalat" w:cs="Sylfaen"/>
                <w:spacing w:val="0"/>
                <w:kern w:val="0"/>
                <w:position w:val="0"/>
                <w:sz w:val="24"/>
                <w:szCs w:val="24"/>
                <w:lang w:val="hy-AM"/>
              </w:rPr>
            </w:pPr>
            <w:r w:rsidRPr="00626BC3">
              <w:rPr>
                <w:rFonts w:ascii="GHEA Grapalat" w:hAnsi="GHEA Grapalat" w:cs="Sylfaen"/>
                <w:spacing w:val="0"/>
                <w:kern w:val="0"/>
                <w:position w:val="0"/>
                <w:sz w:val="24"/>
                <w:szCs w:val="24"/>
                <w:lang w:val="hy-AM"/>
              </w:rPr>
              <w:t>Ընդունվել է։</w:t>
            </w:r>
          </w:p>
        </w:tc>
      </w:tr>
      <w:tr w:rsidR="000939D2" w:rsidRPr="00B94324" w:rsidTr="00DC4B08">
        <w:tc>
          <w:tcPr>
            <w:tcW w:w="9409" w:type="dxa"/>
            <w:vMerge w:val="restart"/>
            <w:shd w:val="clear" w:color="auto" w:fill="D9D9D9" w:themeFill="background1" w:themeFillShade="D9"/>
          </w:tcPr>
          <w:p w:rsidR="000939D2" w:rsidRPr="00820B8C" w:rsidRDefault="000939D2" w:rsidP="00950317">
            <w:pPr>
              <w:pStyle w:val="a4"/>
              <w:tabs>
                <w:tab w:val="clear" w:pos="4320"/>
                <w:tab w:val="clear" w:pos="8640"/>
              </w:tabs>
              <w:spacing w:line="360" w:lineRule="auto"/>
              <w:jc w:val="left"/>
              <w:rPr>
                <w:rFonts w:ascii="GHEA Grapalat" w:hAnsi="GHEA Grapalat" w:cs="Sylfaen"/>
                <w:b/>
                <w:spacing w:val="0"/>
                <w:kern w:val="0"/>
                <w:position w:val="0"/>
                <w:sz w:val="24"/>
                <w:szCs w:val="24"/>
                <w:lang w:val="hy-AM"/>
              </w:rPr>
            </w:pPr>
            <w:r w:rsidRPr="00820B8C">
              <w:rPr>
                <w:rFonts w:ascii="GHEA Grapalat" w:hAnsi="GHEA Grapalat" w:cs="Sylfaen"/>
                <w:b/>
                <w:spacing w:val="0"/>
                <w:kern w:val="0"/>
                <w:position w:val="0"/>
                <w:sz w:val="24"/>
                <w:szCs w:val="24"/>
                <w:lang w:val="hy-AM"/>
              </w:rPr>
              <w:t>3.ՀՀ աշխատանքի և սոցիալական հարցերի նախարարություն</w:t>
            </w:r>
          </w:p>
          <w:p w:rsidR="000939D2" w:rsidRPr="00820B8C" w:rsidRDefault="000939D2" w:rsidP="00950317">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820B8C" w:rsidRDefault="00484AD0" w:rsidP="00950317">
            <w:pPr>
              <w:spacing w:line="360" w:lineRule="auto"/>
              <w:rPr>
                <w:rFonts w:ascii="GHEA Grapalat" w:hAnsi="GHEA Grapalat"/>
                <w:sz w:val="24"/>
                <w:szCs w:val="24"/>
                <w:lang w:val="hy-AM"/>
              </w:rPr>
            </w:pPr>
            <w:r w:rsidRPr="00820B8C">
              <w:rPr>
                <w:rFonts w:ascii="GHEA Grapalat" w:hAnsi="GHEA Grapalat"/>
                <w:sz w:val="24"/>
                <w:szCs w:val="24"/>
                <w:lang w:val="hy-AM"/>
              </w:rPr>
              <w:t>24.11.2021</w:t>
            </w:r>
            <w:r w:rsidR="000939D2" w:rsidRPr="00820B8C">
              <w:rPr>
                <w:rFonts w:ascii="GHEA Grapalat" w:hAnsi="GHEA Grapalat"/>
                <w:sz w:val="24"/>
                <w:szCs w:val="24"/>
                <w:lang w:val="hy-AM"/>
              </w:rPr>
              <w:t>թ.</w:t>
            </w:r>
          </w:p>
        </w:tc>
      </w:tr>
      <w:tr w:rsidR="000939D2" w:rsidRPr="00B94324" w:rsidTr="00DC4B08">
        <w:tc>
          <w:tcPr>
            <w:tcW w:w="9409" w:type="dxa"/>
            <w:vMerge/>
            <w:shd w:val="clear" w:color="auto" w:fill="D9D9D9" w:themeFill="background1" w:themeFillShade="D9"/>
          </w:tcPr>
          <w:p w:rsidR="000939D2" w:rsidRPr="00820B8C" w:rsidRDefault="000939D2" w:rsidP="00950317">
            <w:pPr>
              <w:spacing w:line="360" w:lineRule="auto"/>
              <w:rPr>
                <w:rFonts w:ascii="GHEA Grapalat" w:hAnsi="GHEA Grapalat"/>
                <w:sz w:val="24"/>
                <w:szCs w:val="24"/>
                <w:lang w:val="hy-AM"/>
              </w:rPr>
            </w:pPr>
          </w:p>
        </w:tc>
        <w:tc>
          <w:tcPr>
            <w:tcW w:w="4559" w:type="dxa"/>
            <w:shd w:val="clear" w:color="auto" w:fill="D9D9D9" w:themeFill="background1" w:themeFillShade="D9"/>
          </w:tcPr>
          <w:p w:rsidR="000939D2" w:rsidRPr="00820B8C" w:rsidRDefault="000939D2" w:rsidP="00950317">
            <w:pPr>
              <w:spacing w:line="360" w:lineRule="auto"/>
              <w:rPr>
                <w:rFonts w:ascii="GHEA Grapalat" w:hAnsi="GHEA Grapalat"/>
                <w:sz w:val="24"/>
                <w:szCs w:val="24"/>
                <w:lang w:val="hy-AM"/>
              </w:rPr>
            </w:pPr>
            <w:r w:rsidRPr="00820B8C">
              <w:rPr>
                <w:rFonts w:ascii="GHEA Grapalat" w:hAnsi="GHEA Grapalat"/>
                <w:sz w:val="24"/>
                <w:szCs w:val="24"/>
                <w:lang w:val="hy-AM"/>
              </w:rPr>
              <w:t xml:space="preserve">N </w:t>
            </w:r>
            <w:r w:rsidR="00820B8C" w:rsidRPr="00820B8C">
              <w:rPr>
                <w:rFonts w:ascii="GHEA Grapalat" w:hAnsi="GHEA Grapalat"/>
                <w:sz w:val="24"/>
                <w:szCs w:val="24"/>
                <w:lang w:val="hy-AM"/>
              </w:rPr>
              <w:t>ՄՆ/ԳԽ/5573-2022</w:t>
            </w:r>
          </w:p>
        </w:tc>
      </w:tr>
      <w:tr w:rsidR="000939D2" w:rsidRPr="00B94324" w:rsidTr="00631E84">
        <w:tc>
          <w:tcPr>
            <w:tcW w:w="9409" w:type="dxa"/>
          </w:tcPr>
          <w:p w:rsidR="000939D2" w:rsidRPr="00820B8C" w:rsidRDefault="000939D2" w:rsidP="00950317">
            <w:pPr>
              <w:pStyle w:val="a9"/>
              <w:shd w:val="clear" w:color="auto" w:fill="FFFFFF"/>
              <w:spacing w:before="0" w:beforeAutospacing="0" w:after="0" w:afterAutospacing="0" w:line="360" w:lineRule="auto"/>
              <w:rPr>
                <w:rFonts w:ascii="GHEA Grapalat" w:hAnsi="GHEA Grapalat" w:cs="Sylfaen"/>
                <w:sz w:val="24"/>
                <w:szCs w:val="24"/>
                <w:lang w:eastAsia="ru-RU"/>
              </w:rPr>
            </w:pPr>
            <w:r w:rsidRPr="00820B8C">
              <w:rPr>
                <w:rFonts w:ascii="GHEA Grapalat" w:hAnsi="GHEA Grapalat" w:cs="Sylfaen"/>
                <w:sz w:val="24"/>
                <w:szCs w:val="24"/>
                <w:lang w:val="hy-AM" w:eastAsia="ru-RU"/>
              </w:rPr>
              <w:t>Ա</w:t>
            </w:r>
            <w:r w:rsidRPr="00820B8C">
              <w:rPr>
                <w:rFonts w:ascii="GHEA Grapalat" w:hAnsi="GHEA Grapalat" w:cs="Sylfaen"/>
                <w:sz w:val="24"/>
                <w:szCs w:val="24"/>
                <w:lang w:val="ru-RU" w:eastAsia="ru-RU"/>
              </w:rPr>
              <w:t>ռաջարկություններ և դիտողություններ չունի։</w:t>
            </w:r>
          </w:p>
        </w:tc>
        <w:tc>
          <w:tcPr>
            <w:tcW w:w="4559" w:type="dxa"/>
          </w:tcPr>
          <w:p w:rsidR="000939D2" w:rsidRPr="00820B8C" w:rsidRDefault="000939D2" w:rsidP="00950317">
            <w:pPr>
              <w:spacing w:line="360" w:lineRule="auto"/>
              <w:rPr>
                <w:rFonts w:ascii="GHEA Grapalat" w:hAnsi="GHEA Grapalat"/>
                <w:sz w:val="24"/>
                <w:szCs w:val="24"/>
                <w:lang w:val="hy-AM"/>
              </w:rPr>
            </w:pPr>
            <w:r w:rsidRPr="00820B8C">
              <w:rPr>
                <w:rFonts w:ascii="GHEA Grapalat" w:hAnsi="GHEA Grapalat"/>
                <w:sz w:val="24"/>
                <w:szCs w:val="24"/>
                <w:lang w:val="hy-AM"/>
              </w:rPr>
              <w:t>Ընդունվել է։</w:t>
            </w:r>
          </w:p>
        </w:tc>
      </w:tr>
      <w:tr w:rsidR="007C6EB0" w:rsidRPr="009D3E78" w:rsidTr="00DC4B08">
        <w:tc>
          <w:tcPr>
            <w:tcW w:w="9409" w:type="dxa"/>
            <w:vMerge w:val="restart"/>
            <w:shd w:val="clear" w:color="auto" w:fill="D9D9D9" w:themeFill="background1" w:themeFillShade="D9"/>
          </w:tcPr>
          <w:p w:rsidR="007C6EB0" w:rsidRPr="009D3E78" w:rsidRDefault="007C6EB0" w:rsidP="00950317">
            <w:pPr>
              <w:pStyle w:val="a9"/>
              <w:shd w:val="clear" w:color="auto" w:fill="FFFFFF"/>
              <w:spacing w:before="0" w:beforeAutospacing="0" w:after="0" w:afterAutospacing="0" w:line="360" w:lineRule="auto"/>
              <w:rPr>
                <w:rFonts w:ascii="GHEA Grapalat" w:hAnsi="GHEA Grapalat" w:cs="Sylfaen"/>
                <w:lang w:val="hy-AM" w:eastAsia="ru-RU"/>
              </w:rPr>
            </w:pPr>
            <w:r w:rsidRPr="009D3E78">
              <w:rPr>
                <w:rFonts w:ascii="GHEA Grapalat" w:hAnsi="GHEA Grapalat" w:cs="Sylfaen"/>
                <w:b/>
                <w:sz w:val="24"/>
                <w:szCs w:val="24"/>
                <w:lang w:val="hy-AM" w:eastAsia="ru-RU"/>
              </w:rPr>
              <w:t>ՀՀ արտաքին գործերի նախարարություն</w:t>
            </w:r>
          </w:p>
        </w:tc>
        <w:tc>
          <w:tcPr>
            <w:tcW w:w="4559" w:type="dxa"/>
            <w:shd w:val="clear" w:color="auto" w:fill="D9D9D9" w:themeFill="background1" w:themeFillShade="D9"/>
          </w:tcPr>
          <w:p w:rsidR="007C6EB0" w:rsidRPr="009D3E78" w:rsidRDefault="009D3E78" w:rsidP="009D3E78">
            <w:pPr>
              <w:spacing w:line="360" w:lineRule="auto"/>
              <w:rPr>
                <w:rFonts w:ascii="GHEA Grapalat" w:hAnsi="GHEA Grapalat"/>
                <w:sz w:val="24"/>
                <w:szCs w:val="24"/>
                <w:lang w:val="hy-AM"/>
              </w:rPr>
            </w:pPr>
            <w:r w:rsidRPr="009D3E78">
              <w:rPr>
                <w:rFonts w:ascii="GHEA Grapalat" w:hAnsi="GHEA Grapalat"/>
                <w:sz w:val="24"/>
                <w:szCs w:val="24"/>
                <w:lang w:val="hy-AM"/>
              </w:rPr>
              <w:t>28.</w:t>
            </w:r>
            <w:r w:rsidRPr="009D3E78">
              <w:rPr>
                <w:rFonts w:ascii="GHEA Grapalat" w:hAnsi="GHEA Grapalat"/>
                <w:sz w:val="24"/>
                <w:szCs w:val="24"/>
                <w:lang w:val="en-US"/>
              </w:rPr>
              <w:t>02</w:t>
            </w:r>
            <w:r w:rsidRPr="009D3E78">
              <w:rPr>
                <w:rFonts w:ascii="GHEA Grapalat" w:hAnsi="GHEA Grapalat"/>
                <w:sz w:val="24"/>
                <w:szCs w:val="24"/>
                <w:lang w:val="hy-AM"/>
              </w:rPr>
              <w:t>.202</w:t>
            </w:r>
            <w:r w:rsidRPr="009D3E78">
              <w:rPr>
                <w:rFonts w:ascii="GHEA Grapalat" w:hAnsi="GHEA Grapalat"/>
                <w:sz w:val="24"/>
                <w:szCs w:val="24"/>
                <w:lang w:val="en-US"/>
              </w:rPr>
              <w:t>2</w:t>
            </w:r>
            <w:r w:rsidR="007C6EB0" w:rsidRPr="009D3E78">
              <w:rPr>
                <w:rFonts w:ascii="GHEA Grapalat" w:hAnsi="GHEA Grapalat"/>
                <w:sz w:val="24"/>
                <w:szCs w:val="24"/>
                <w:lang w:val="hy-AM"/>
              </w:rPr>
              <w:t>թ.</w:t>
            </w:r>
          </w:p>
        </w:tc>
      </w:tr>
      <w:tr w:rsidR="007C6EB0" w:rsidRPr="009D3E78" w:rsidTr="00DC4B08">
        <w:tc>
          <w:tcPr>
            <w:tcW w:w="9409" w:type="dxa"/>
            <w:vMerge/>
            <w:shd w:val="clear" w:color="auto" w:fill="D9D9D9" w:themeFill="background1" w:themeFillShade="D9"/>
          </w:tcPr>
          <w:p w:rsidR="007C6EB0" w:rsidRPr="009D3E78" w:rsidRDefault="007C6EB0" w:rsidP="00950317">
            <w:pPr>
              <w:pStyle w:val="a9"/>
              <w:shd w:val="clear" w:color="auto" w:fill="FFFFFF"/>
              <w:spacing w:before="0" w:beforeAutospacing="0" w:after="0" w:afterAutospacing="0" w:line="360" w:lineRule="auto"/>
              <w:rPr>
                <w:rFonts w:ascii="GHEA Grapalat" w:hAnsi="GHEA Grapalat" w:cs="Sylfaen"/>
                <w:lang w:val="hy-AM" w:eastAsia="ru-RU"/>
              </w:rPr>
            </w:pPr>
          </w:p>
        </w:tc>
        <w:tc>
          <w:tcPr>
            <w:tcW w:w="4559" w:type="dxa"/>
            <w:shd w:val="clear" w:color="auto" w:fill="D9D9D9" w:themeFill="background1" w:themeFillShade="D9"/>
          </w:tcPr>
          <w:p w:rsidR="007C6EB0" w:rsidRPr="009D3E78" w:rsidRDefault="007C6EB0" w:rsidP="00950317">
            <w:pPr>
              <w:spacing w:line="360" w:lineRule="auto"/>
              <w:rPr>
                <w:rFonts w:ascii="GHEA Grapalat" w:hAnsi="GHEA Grapalat"/>
                <w:sz w:val="24"/>
                <w:szCs w:val="24"/>
                <w:lang w:val="hy-AM"/>
              </w:rPr>
            </w:pPr>
            <w:r w:rsidRPr="009D3E78">
              <w:rPr>
                <w:rFonts w:ascii="GHEA Grapalat" w:hAnsi="GHEA Grapalat"/>
                <w:sz w:val="24"/>
                <w:szCs w:val="24"/>
                <w:lang w:val="hy-AM"/>
              </w:rPr>
              <w:t>N 1111/48971-21</w:t>
            </w:r>
          </w:p>
        </w:tc>
      </w:tr>
      <w:tr w:rsidR="007C6EB0" w:rsidRPr="009D3E78" w:rsidTr="00631E84">
        <w:tc>
          <w:tcPr>
            <w:tcW w:w="9409" w:type="dxa"/>
          </w:tcPr>
          <w:p w:rsidR="007C6EB0" w:rsidRPr="009D3E78" w:rsidRDefault="00FD1E94" w:rsidP="00950317">
            <w:pPr>
              <w:pStyle w:val="a9"/>
              <w:shd w:val="clear" w:color="auto" w:fill="FFFFFF"/>
              <w:spacing w:before="0" w:beforeAutospacing="0" w:after="0" w:afterAutospacing="0" w:line="360" w:lineRule="auto"/>
              <w:rPr>
                <w:rFonts w:ascii="GHEA Grapalat" w:hAnsi="GHEA Grapalat"/>
                <w:sz w:val="24"/>
                <w:szCs w:val="24"/>
                <w:lang w:val="hy-AM"/>
              </w:rPr>
            </w:pPr>
            <w:r w:rsidRPr="009D3E78">
              <w:rPr>
                <w:rFonts w:ascii="GHEA Grapalat" w:hAnsi="GHEA Grapalat" w:cs="Sylfaen"/>
                <w:sz w:val="24"/>
                <w:szCs w:val="24"/>
                <w:lang w:val="hy-AM" w:eastAsia="ru-RU"/>
              </w:rPr>
              <w:t>Առաջարկություններ և դիտողություններ չունի։</w:t>
            </w:r>
          </w:p>
        </w:tc>
        <w:tc>
          <w:tcPr>
            <w:tcW w:w="4559" w:type="dxa"/>
          </w:tcPr>
          <w:p w:rsidR="007C6EB0" w:rsidRPr="009D3E78" w:rsidRDefault="00CE0384" w:rsidP="00950317">
            <w:pPr>
              <w:spacing w:line="360" w:lineRule="auto"/>
              <w:rPr>
                <w:rFonts w:ascii="GHEA Grapalat" w:hAnsi="GHEA Grapalat"/>
                <w:sz w:val="24"/>
                <w:szCs w:val="24"/>
                <w:lang w:val="hy-AM"/>
              </w:rPr>
            </w:pPr>
            <w:r w:rsidRPr="009D3E78">
              <w:rPr>
                <w:rFonts w:ascii="GHEA Grapalat" w:hAnsi="GHEA Grapalat"/>
                <w:sz w:val="24"/>
                <w:szCs w:val="24"/>
                <w:lang w:val="hy-AM"/>
              </w:rPr>
              <w:t>Ընդունվել է։</w:t>
            </w:r>
          </w:p>
        </w:tc>
      </w:tr>
      <w:tr w:rsidR="000939D2" w:rsidRPr="009473DE" w:rsidTr="00DC4B08">
        <w:tc>
          <w:tcPr>
            <w:tcW w:w="9409" w:type="dxa"/>
            <w:vMerge w:val="restart"/>
            <w:shd w:val="clear" w:color="auto" w:fill="D9D9D9" w:themeFill="background1" w:themeFillShade="D9"/>
          </w:tcPr>
          <w:p w:rsidR="000939D2" w:rsidRPr="00884600" w:rsidRDefault="000939D2" w:rsidP="00950317">
            <w:pPr>
              <w:pStyle w:val="a4"/>
              <w:tabs>
                <w:tab w:val="clear" w:pos="4320"/>
                <w:tab w:val="clear" w:pos="8640"/>
              </w:tabs>
              <w:spacing w:line="360" w:lineRule="auto"/>
              <w:jc w:val="left"/>
              <w:rPr>
                <w:rFonts w:ascii="GHEA Grapalat" w:hAnsi="GHEA Grapalat" w:cs="Sylfaen"/>
                <w:b/>
                <w:spacing w:val="0"/>
                <w:kern w:val="0"/>
                <w:position w:val="0"/>
                <w:sz w:val="24"/>
                <w:szCs w:val="24"/>
                <w:lang w:val="hy-AM"/>
              </w:rPr>
            </w:pPr>
            <w:r w:rsidRPr="00884600">
              <w:rPr>
                <w:rFonts w:ascii="GHEA Grapalat" w:hAnsi="GHEA Grapalat" w:cs="Sylfaen"/>
                <w:b/>
                <w:spacing w:val="0"/>
                <w:kern w:val="0"/>
                <w:position w:val="0"/>
                <w:sz w:val="24"/>
                <w:szCs w:val="24"/>
                <w:lang w:val="hy-AM"/>
              </w:rPr>
              <w:t>4. ՀՀ կրթության, գիտության, մշակույթի և սպորտի նախարարություն</w:t>
            </w:r>
          </w:p>
          <w:p w:rsidR="000939D2" w:rsidRPr="00B94324" w:rsidRDefault="000939D2" w:rsidP="00950317">
            <w:pPr>
              <w:spacing w:line="360" w:lineRule="auto"/>
              <w:jc w:val="left"/>
              <w:rPr>
                <w:rFonts w:ascii="GHEA Grapalat" w:hAnsi="GHEA Grapalat"/>
                <w:b/>
                <w:color w:val="C00000"/>
                <w:sz w:val="24"/>
                <w:szCs w:val="24"/>
                <w:lang w:val="hy-AM"/>
              </w:rPr>
            </w:pPr>
          </w:p>
        </w:tc>
        <w:tc>
          <w:tcPr>
            <w:tcW w:w="4559" w:type="dxa"/>
            <w:shd w:val="clear" w:color="auto" w:fill="D9D9D9" w:themeFill="background1" w:themeFillShade="D9"/>
          </w:tcPr>
          <w:p w:rsidR="000939D2" w:rsidRPr="00884600" w:rsidRDefault="00884600" w:rsidP="00950317">
            <w:pPr>
              <w:spacing w:line="360" w:lineRule="auto"/>
              <w:jc w:val="left"/>
              <w:rPr>
                <w:rFonts w:ascii="GHEA Grapalat" w:hAnsi="GHEA Grapalat"/>
                <w:sz w:val="24"/>
                <w:szCs w:val="24"/>
                <w:lang w:val="hy-AM"/>
              </w:rPr>
            </w:pPr>
            <w:r w:rsidRPr="00884600">
              <w:rPr>
                <w:rFonts w:ascii="GHEA Grapalat" w:hAnsi="GHEA Grapalat"/>
                <w:sz w:val="24"/>
                <w:szCs w:val="24"/>
                <w:lang w:val="hy-AM"/>
              </w:rPr>
              <w:t>02.03.2022</w:t>
            </w:r>
            <w:r w:rsidR="000939D2" w:rsidRPr="00884600">
              <w:rPr>
                <w:rFonts w:ascii="GHEA Grapalat" w:hAnsi="GHEA Grapalat"/>
                <w:sz w:val="24"/>
                <w:szCs w:val="24"/>
                <w:lang w:val="hy-AM"/>
              </w:rPr>
              <w:t>թ.</w:t>
            </w:r>
          </w:p>
        </w:tc>
      </w:tr>
      <w:tr w:rsidR="000939D2" w:rsidRPr="009473DE" w:rsidTr="00DC4B08">
        <w:tc>
          <w:tcPr>
            <w:tcW w:w="9409" w:type="dxa"/>
            <w:vMerge/>
            <w:shd w:val="clear" w:color="auto" w:fill="D9D9D9" w:themeFill="background1" w:themeFillShade="D9"/>
          </w:tcPr>
          <w:p w:rsidR="000939D2" w:rsidRPr="00B94324" w:rsidRDefault="000939D2" w:rsidP="00950317">
            <w:pPr>
              <w:spacing w:line="360" w:lineRule="auto"/>
              <w:jc w:val="left"/>
              <w:rPr>
                <w:rFonts w:ascii="GHEA Grapalat" w:hAnsi="GHEA Grapalat"/>
                <w:color w:val="C00000"/>
                <w:sz w:val="24"/>
                <w:szCs w:val="24"/>
                <w:lang w:val="hy-AM"/>
              </w:rPr>
            </w:pPr>
          </w:p>
        </w:tc>
        <w:tc>
          <w:tcPr>
            <w:tcW w:w="4559" w:type="dxa"/>
            <w:shd w:val="clear" w:color="auto" w:fill="D9D9D9" w:themeFill="background1" w:themeFillShade="D9"/>
          </w:tcPr>
          <w:p w:rsidR="000939D2" w:rsidRPr="00884600" w:rsidRDefault="000939D2" w:rsidP="00950317">
            <w:pPr>
              <w:spacing w:line="360" w:lineRule="auto"/>
              <w:jc w:val="left"/>
              <w:rPr>
                <w:rFonts w:ascii="GHEA Grapalat" w:hAnsi="GHEA Grapalat"/>
                <w:sz w:val="24"/>
                <w:szCs w:val="24"/>
                <w:lang w:val="hy-AM"/>
              </w:rPr>
            </w:pPr>
            <w:r w:rsidRPr="00884600">
              <w:rPr>
                <w:rFonts w:ascii="GHEA Grapalat" w:hAnsi="GHEA Grapalat"/>
                <w:sz w:val="24"/>
                <w:szCs w:val="24"/>
                <w:lang w:val="hy-AM"/>
              </w:rPr>
              <w:t xml:space="preserve">N </w:t>
            </w:r>
            <w:r w:rsidR="002E5E7A" w:rsidRPr="00884600">
              <w:rPr>
                <w:rFonts w:ascii="GHEA Grapalat" w:hAnsi="GHEA Grapalat"/>
                <w:sz w:val="24"/>
                <w:szCs w:val="24"/>
                <w:lang w:val="hy-AM"/>
              </w:rPr>
              <w:t xml:space="preserve"> </w:t>
            </w:r>
            <w:r w:rsidR="00884600" w:rsidRPr="00884600">
              <w:rPr>
                <w:rFonts w:ascii="GHEA Grapalat" w:hAnsi="GHEA Grapalat"/>
                <w:sz w:val="24"/>
                <w:szCs w:val="24"/>
                <w:lang w:val="hy-AM"/>
              </w:rPr>
              <w:t>01/20.1/4496-2022</w:t>
            </w:r>
          </w:p>
        </w:tc>
      </w:tr>
      <w:tr w:rsidR="00884600" w:rsidRPr="009473DE" w:rsidTr="00631E84">
        <w:tc>
          <w:tcPr>
            <w:tcW w:w="9409" w:type="dxa"/>
          </w:tcPr>
          <w:p w:rsidR="00884600" w:rsidRPr="009D3E78" w:rsidRDefault="00884600" w:rsidP="00884600">
            <w:pPr>
              <w:pStyle w:val="a9"/>
              <w:shd w:val="clear" w:color="auto" w:fill="FFFFFF"/>
              <w:spacing w:before="0" w:beforeAutospacing="0" w:after="0" w:afterAutospacing="0" w:line="360" w:lineRule="auto"/>
              <w:rPr>
                <w:rFonts w:ascii="GHEA Grapalat" w:hAnsi="GHEA Grapalat"/>
                <w:sz w:val="24"/>
                <w:szCs w:val="24"/>
                <w:lang w:val="hy-AM"/>
              </w:rPr>
            </w:pPr>
            <w:r w:rsidRPr="009D3E78">
              <w:rPr>
                <w:rFonts w:ascii="GHEA Grapalat" w:hAnsi="GHEA Grapalat" w:cs="Sylfaen"/>
                <w:sz w:val="24"/>
                <w:szCs w:val="24"/>
                <w:lang w:val="hy-AM" w:eastAsia="ru-RU"/>
              </w:rPr>
              <w:t>Առաջարկություններ և դիտողություններ չունի։</w:t>
            </w:r>
          </w:p>
        </w:tc>
        <w:tc>
          <w:tcPr>
            <w:tcW w:w="4559" w:type="dxa"/>
          </w:tcPr>
          <w:p w:rsidR="00884600" w:rsidRPr="009D3E78" w:rsidRDefault="00884600" w:rsidP="00884600">
            <w:pPr>
              <w:spacing w:line="360" w:lineRule="auto"/>
              <w:rPr>
                <w:rFonts w:ascii="GHEA Grapalat" w:hAnsi="GHEA Grapalat"/>
                <w:sz w:val="24"/>
                <w:szCs w:val="24"/>
                <w:lang w:val="hy-AM"/>
              </w:rPr>
            </w:pPr>
            <w:r w:rsidRPr="009D3E78">
              <w:rPr>
                <w:rFonts w:ascii="GHEA Grapalat" w:hAnsi="GHEA Grapalat"/>
                <w:sz w:val="24"/>
                <w:szCs w:val="24"/>
                <w:lang w:val="hy-AM"/>
              </w:rPr>
              <w:t>Ընդունվել է։</w:t>
            </w:r>
          </w:p>
        </w:tc>
      </w:tr>
      <w:tr w:rsidR="000939D2" w:rsidRPr="00A262F4" w:rsidTr="00DC4B08">
        <w:tc>
          <w:tcPr>
            <w:tcW w:w="9409" w:type="dxa"/>
            <w:vMerge w:val="restart"/>
            <w:shd w:val="clear" w:color="auto" w:fill="D9D9D9" w:themeFill="background1" w:themeFillShade="D9"/>
          </w:tcPr>
          <w:p w:rsidR="000939D2" w:rsidRPr="00A262F4" w:rsidRDefault="000939D2" w:rsidP="00950317">
            <w:pPr>
              <w:pStyle w:val="a4"/>
              <w:tabs>
                <w:tab w:val="clear" w:pos="4320"/>
                <w:tab w:val="clear" w:pos="8640"/>
              </w:tabs>
              <w:spacing w:line="360" w:lineRule="auto"/>
              <w:jc w:val="left"/>
              <w:rPr>
                <w:rFonts w:ascii="GHEA Grapalat" w:hAnsi="GHEA Grapalat" w:cs="Sylfaen"/>
                <w:b/>
                <w:spacing w:val="0"/>
                <w:kern w:val="0"/>
                <w:position w:val="0"/>
                <w:sz w:val="24"/>
                <w:szCs w:val="24"/>
                <w:lang w:val="hy-AM"/>
              </w:rPr>
            </w:pPr>
            <w:r w:rsidRPr="00A262F4">
              <w:rPr>
                <w:rFonts w:ascii="GHEA Grapalat" w:hAnsi="GHEA Grapalat" w:cs="Sylfaen"/>
                <w:b/>
                <w:spacing w:val="0"/>
                <w:kern w:val="0"/>
                <w:position w:val="0"/>
                <w:sz w:val="24"/>
                <w:szCs w:val="24"/>
                <w:lang w:val="en-US"/>
              </w:rPr>
              <w:t xml:space="preserve">5. </w:t>
            </w:r>
            <w:r w:rsidRPr="00A262F4">
              <w:rPr>
                <w:rFonts w:ascii="GHEA Grapalat" w:hAnsi="GHEA Grapalat" w:cs="Sylfaen"/>
                <w:b/>
                <w:spacing w:val="0"/>
                <w:kern w:val="0"/>
                <w:position w:val="0"/>
                <w:sz w:val="24"/>
                <w:szCs w:val="24"/>
                <w:lang w:val="hy-AM"/>
              </w:rPr>
              <w:t>ՀՀ արտակարգ իրավիճակների նախարարություն</w:t>
            </w:r>
          </w:p>
          <w:p w:rsidR="000939D2" w:rsidRPr="00A262F4" w:rsidRDefault="000939D2" w:rsidP="00950317">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A262F4" w:rsidRDefault="00A262F4" w:rsidP="00950317">
            <w:pPr>
              <w:spacing w:line="360" w:lineRule="auto"/>
              <w:jc w:val="left"/>
              <w:rPr>
                <w:rFonts w:ascii="GHEA Grapalat" w:hAnsi="GHEA Grapalat"/>
                <w:sz w:val="24"/>
                <w:szCs w:val="24"/>
                <w:lang w:val="hy-AM"/>
              </w:rPr>
            </w:pPr>
            <w:r w:rsidRPr="00A262F4">
              <w:rPr>
                <w:rFonts w:ascii="GHEA Grapalat" w:hAnsi="GHEA Grapalat"/>
                <w:sz w:val="24"/>
                <w:szCs w:val="24"/>
                <w:lang w:val="hy-AM"/>
              </w:rPr>
              <w:t>28.</w:t>
            </w:r>
            <w:r w:rsidRPr="00A262F4">
              <w:rPr>
                <w:rFonts w:ascii="GHEA Grapalat" w:hAnsi="GHEA Grapalat"/>
                <w:sz w:val="24"/>
                <w:szCs w:val="24"/>
                <w:lang w:val="en-US"/>
              </w:rPr>
              <w:t>01</w:t>
            </w:r>
            <w:r w:rsidRPr="00A262F4">
              <w:rPr>
                <w:rFonts w:ascii="GHEA Grapalat" w:hAnsi="GHEA Grapalat"/>
                <w:sz w:val="24"/>
                <w:szCs w:val="24"/>
                <w:lang w:val="hy-AM"/>
              </w:rPr>
              <w:t>.202</w:t>
            </w:r>
            <w:r w:rsidRPr="00A262F4">
              <w:rPr>
                <w:rFonts w:ascii="GHEA Grapalat" w:hAnsi="GHEA Grapalat"/>
                <w:sz w:val="24"/>
                <w:szCs w:val="24"/>
                <w:lang w:val="en-US"/>
              </w:rPr>
              <w:t>2</w:t>
            </w:r>
            <w:r w:rsidR="000939D2" w:rsidRPr="00A262F4">
              <w:rPr>
                <w:rFonts w:ascii="GHEA Grapalat" w:hAnsi="GHEA Grapalat"/>
                <w:sz w:val="24"/>
                <w:szCs w:val="24"/>
                <w:lang w:val="hy-AM"/>
              </w:rPr>
              <w:t>թ.</w:t>
            </w:r>
          </w:p>
        </w:tc>
      </w:tr>
      <w:tr w:rsidR="000939D2" w:rsidRPr="00A262F4" w:rsidTr="00DC4B08">
        <w:tc>
          <w:tcPr>
            <w:tcW w:w="9409" w:type="dxa"/>
            <w:vMerge/>
            <w:shd w:val="clear" w:color="auto" w:fill="D9D9D9" w:themeFill="background1" w:themeFillShade="D9"/>
          </w:tcPr>
          <w:p w:rsidR="000939D2" w:rsidRPr="00A262F4" w:rsidRDefault="000939D2" w:rsidP="00950317">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A262F4" w:rsidRDefault="000939D2" w:rsidP="00950317">
            <w:pPr>
              <w:spacing w:line="360" w:lineRule="auto"/>
              <w:jc w:val="left"/>
              <w:rPr>
                <w:rFonts w:ascii="GHEA Grapalat" w:hAnsi="GHEA Grapalat"/>
                <w:sz w:val="24"/>
                <w:szCs w:val="24"/>
                <w:lang w:val="hy-AM"/>
              </w:rPr>
            </w:pPr>
            <w:r w:rsidRPr="00A262F4">
              <w:rPr>
                <w:rFonts w:ascii="GHEA Grapalat" w:hAnsi="GHEA Grapalat"/>
                <w:sz w:val="24"/>
                <w:szCs w:val="24"/>
                <w:lang w:val="hy-AM"/>
              </w:rPr>
              <w:t xml:space="preserve">N </w:t>
            </w:r>
            <w:r w:rsidR="00A262F4" w:rsidRPr="00A262F4">
              <w:rPr>
                <w:rFonts w:ascii="GHEA Grapalat" w:hAnsi="GHEA Grapalat"/>
                <w:sz w:val="24"/>
                <w:szCs w:val="24"/>
                <w:lang w:val="hy-AM"/>
              </w:rPr>
              <w:t>01/01.1/1143-2022</w:t>
            </w:r>
          </w:p>
        </w:tc>
      </w:tr>
      <w:tr w:rsidR="000939D2" w:rsidRPr="00A262F4" w:rsidTr="00631E84">
        <w:tc>
          <w:tcPr>
            <w:tcW w:w="9409" w:type="dxa"/>
          </w:tcPr>
          <w:p w:rsidR="000939D2" w:rsidRPr="00A262F4" w:rsidRDefault="000939D2" w:rsidP="00950317">
            <w:pPr>
              <w:pStyle w:val="a6"/>
              <w:spacing w:after="0" w:line="360" w:lineRule="auto"/>
              <w:ind w:left="19" w:right="-36"/>
              <w:jc w:val="left"/>
              <w:rPr>
                <w:rFonts w:ascii="GHEA Grapalat" w:eastAsia="Times New Roman" w:hAnsi="GHEA Grapalat" w:cs="Sylfaen"/>
                <w:sz w:val="24"/>
                <w:szCs w:val="24"/>
                <w:lang w:val="hy-AM" w:eastAsia="ru-RU"/>
              </w:rPr>
            </w:pPr>
            <w:r w:rsidRPr="00A262F4">
              <w:rPr>
                <w:rFonts w:ascii="GHEA Grapalat" w:hAnsi="GHEA Grapalat" w:cs="Sylfaen"/>
                <w:sz w:val="24"/>
                <w:szCs w:val="24"/>
                <w:lang w:val="hy-AM" w:eastAsia="ru-RU"/>
              </w:rPr>
              <w:t>Առաջարկություններ և դիտողություններ չունի։</w:t>
            </w:r>
          </w:p>
        </w:tc>
        <w:tc>
          <w:tcPr>
            <w:tcW w:w="4559" w:type="dxa"/>
          </w:tcPr>
          <w:p w:rsidR="000939D2" w:rsidRPr="00A262F4" w:rsidRDefault="000939D2" w:rsidP="00950317">
            <w:pPr>
              <w:spacing w:line="360" w:lineRule="auto"/>
              <w:jc w:val="left"/>
              <w:rPr>
                <w:rFonts w:ascii="GHEA Grapalat" w:hAnsi="GHEA Grapalat"/>
                <w:sz w:val="24"/>
                <w:szCs w:val="24"/>
                <w:lang w:val="hy-AM"/>
              </w:rPr>
            </w:pPr>
            <w:r w:rsidRPr="00A262F4">
              <w:rPr>
                <w:rFonts w:ascii="GHEA Grapalat" w:hAnsi="GHEA Grapalat"/>
                <w:sz w:val="24"/>
                <w:szCs w:val="24"/>
                <w:lang w:val="hy-AM"/>
              </w:rPr>
              <w:t>Ընդունվել է։</w:t>
            </w:r>
          </w:p>
        </w:tc>
      </w:tr>
      <w:tr w:rsidR="000939D2" w:rsidRPr="00E705CD" w:rsidTr="00DC4B08">
        <w:tc>
          <w:tcPr>
            <w:tcW w:w="9409" w:type="dxa"/>
            <w:vMerge w:val="restart"/>
            <w:shd w:val="clear" w:color="auto" w:fill="D9D9D9" w:themeFill="background1" w:themeFillShade="D9"/>
          </w:tcPr>
          <w:p w:rsidR="000939D2" w:rsidRPr="00E705CD" w:rsidRDefault="000939D2" w:rsidP="00950317">
            <w:pPr>
              <w:pStyle w:val="a4"/>
              <w:tabs>
                <w:tab w:val="clear" w:pos="4320"/>
                <w:tab w:val="clear" w:pos="8640"/>
              </w:tabs>
              <w:spacing w:line="360" w:lineRule="auto"/>
              <w:jc w:val="left"/>
              <w:rPr>
                <w:rFonts w:ascii="GHEA Grapalat" w:hAnsi="GHEA Grapalat" w:cs="Sylfaen"/>
                <w:b/>
                <w:spacing w:val="0"/>
                <w:kern w:val="0"/>
                <w:position w:val="0"/>
                <w:sz w:val="24"/>
                <w:szCs w:val="24"/>
                <w:lang w:val="hy-AM"/>
              </w:rPr>
            </w:pPr>
            <w:r w:rsidRPr="00E705CD">
              <w:rPr>
                <w:rFonts w:ascii="GHEA Grapalat" w:hAnsi="GHEA Grapalat" w:cs="Sylfaen"/>
                <w:b/>
                <w:spacing w:val="0"/>
                <w:kern w:val="0"/>
                <w:position w:val="0"/>
                <w:sz w:val="24"/>
                <w:szCs w:val="24"/>
                <w:lang w:val="hy-AM"/>
              </w:rPr>
              <w:t>6.ՀՀ առողջապահության նախարարություն</w:t>
            </w:r>
          </w:p>
          <w:p w:rsidR="000939D2" w:rsidRPr="00E705CD" w:rsidRDefault="000939D2" w:rsidP="00950317">
            <w:pPr>
              <w:spacing w:line="360" w:lineRule="auto"/>
              <w:jc w:val="left"/>
              <w:rPr>
                <w:rFonts w:ascii="GHEA Grapalat" w:hAnsi="GHEA Grapalat"/>
                <w:b/>
                <w:sz w:val="24"/>
                <w:szCs w:val="24"/>
                <w:lang w:val="hy-AM"/>
              </w:rPr>
            </w:pPr>
          </w:p>
        </w:tc>
        <w:tc>
          <w:tcPr>
            <w:tcW w:w="4559" w:type="dxa"/>
            <w:shd w:val="clear" w:color="auto" w:fill="D9D9D9" w:themeFill="background1" w:themeFillShade="D9"/>
          </w:tcPr>
          <w:p w:rsidR="000939D2" w:rsidRPr="00E705CD" w:rsidRDefault="00E705CD" w:rsidP="00950317">
            <w:pPr>
              <w:spacing w:line="360" w:lineRule="auto"/>
              <w:jc w:val="left"/>
              <w:rPr>
                <w:rFonts w:ascii="GHEA Grapalat" w:hAnsi="GHEA Grapalat"/>
                <w:sz w:val="24"/>
                <w:szCs w:val="24"/>
                <w:lang w:val="hy-AM"/>
              </w:rPr>
            </w:pPr>
            <w:r w:rsidRPr="00E705CD">
              <w:rPr>
                <w:rFonts w:ascii="GHEA Grapalat" w:hAnsi="GHEA Grapalat"/>
                <w:sz w:val="24"/>
                <w:szCs w:val="24"/>
                <w:lang w:val="hy-AM"/>
              </w:rPr>
              <w:t>01.03.2022</w:t>
            </w:r>
            <w:r w:rsidR="000939D2" w:rsidRPr="00E705CD">
              <w:rPr>
                <w:rFonts w:ascii="GHEA Grapalat" w:hAnsi="GHEA Grapalat"/>
                <w:sz w:val="24"/>
                <w:szCs w:val="24"/>
                <w:lang w:val="hy-AM"/>
              </w:rPr>
              <w:t>թ.</w:t>
            </w:r>
          </w:p>
        </w:tc>
      </w:tr>
      <w:tr w:rsidR="000939D2" w:rsidRPr="00E705CD" w:rsidTr="00DC4B08">
        <w:tc>
          <w:tcPr>
            <w:tcW w:w="9409" w:type="dxa"/>
            <w:vMerge/>
            <w:shd w:val="clear" w:color="auto" w:fill="D9D9D9" w:themeFill="background1" w:themeFillShade="D9"/>
          </w:tcPr>
          <w:p w:rsidR="000939D2" w:rsidRPr="00E705CD" w:rsidRDefault="000939D2" w:rsidP="00950317">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E705CD" w:rsidRDefault="000939D2" w:rsidP="00950317">
            <w:pPr>
              <w:spacing w:line="360" w:lineRule="auto"/>
              <w:jc w:val="left"/>
              <w:rPr>
                <w:rFonts w:ascii="GHEA Grapalat" w:hAnsi="GHEA Grapalat"/>
                <w:sz w:val="24"/>
                <w:szCs w:val="24"/>
                <w:lang w:val="hy-AM"/>
              </w:rPr>
            </w:pPr>
            <w:r w:rsidRPr="00E705CD">
              <w:rPr>
                <w:rFonts w:ascii="GHEA Grapalat" w:hAnsi="GHEA Grapalat"/>
                <w:sz w:val="24"/>
                <w:szCs w:val="24"/>
                <w:lang w:val="hy-AM"/>
              </w:rPr>
              <w:t xml:space="preserve">N </w:t>
            </w:r>
            <w:r w:rsidR="00E705CD" w:rsidRPr="00E705CD">
              <w:rPr>
                <w:rFonts w:ascii="GHEA Grapalat" w:hAnsi="GHEA Grapalat"/>
                <w:sz w:val="24"/>
                <w:szCs w:val="24"/>
                <w:lang w:val="hy-AM"/>
              </w:rPr>
              <w:t>ԱԱ//4589-2022</w:t>
            </w:r>
          </w:p>
        </w:tc>
      </w:tr>
      <w:tr w:rsidR="000939D2" w:rsidRPr="00E705CD" w:rsidTr="00631E84">
        <w:tc>
          <w:tcPr>
            <w:tcW w:w="9409" w:type="dxa"/>
          </w:tcPr>
          <w:p w:rsidR="000939D2" w:rsidRPr="00E705CD" w:rsidRDefault="000939D2" w:rsidP="00950317">
            <w:pPr>
              <w:pStyle w:val="a6"/>
              <w:spacing w:after="0" w:line="360" w:lineRule="auto"/>
              <w:ind w:left="19" w:right="-36"/>
              <w:jc w:val="left"/>
              <w:rPr>
                <w:rFonts w:ascii="GHEA Grapalat" w:hAnsi="GHEA Grapalat" w:cs="Sylfaen"/>
                <w:sz w:val="24"/>
                <w:szCs w:val="24"/>
                <w:lang w:val="hy-AM" w:eastAsia="ru-RU"/>
              </w:rPr>
            </w:pPr>
            <w:r w:rsidRPr="00E705CD">
              <w:rPr>
                <w:rFonts w:ascii="GHEA Grapalat" w:hAnsi="GHEA Grapalat" w:cs="Sylfaen"/>
                <w:sz w:val="24"/>
                <w:szCs w:val="24"/>
                <w:lang w:val="hy-AM" w:eastAsia="ru-RU"/>
              </w:rPr>
              <w:t>Առաջարկություններ և դիտողություններ չունի։</w:t>
            </w:r>
          </w:p>
        </w:tc>
        <w:tc>
          <w:tcPr>
            <w:tcW w:w="4559" w:type="dxa"/>
          </w:tcPr>
          <w:p w:rsidR="000939D2" w:rsidRPr="00B94324" w:rsidRDefault="000939D2" w:rsidP="00950317">
            <w:pPr>
              <w:spacing w:line="360" w:lineRule="auto"/>
              <w:jc w:val="left"/>
              <w:rPr>
                <w:rFonts w:ascii="GHEA Grapalat" w:hAnsi="GHEA Grapalat"/>
                <w:color w:val="C00000"/>
                <w:sz w:val="24"/>
                <w:szCs w:val="24"/>
                <w:lang w:val="hy-AM"/>
              </w:rPr>
            </w:pPr>
            <w:r w:rsidRPr="00FE35EA">
              <w:rPr>
                <w:rFonts w:ascii="GHEA Grapalat" w:hAnsi="GHEA Grapalat"/>
                <w:sz w:val="24"/>
                <w:szCs w:val="24"/>
                <w:lang w:val="hy-AM"/>
              </w:rPr>
              <w:t>Ընդունվել է։</w:t>
            </w:r>
          </w:p>
        </w:tc>
      </w:tr>
      <w:tr w:rsidR="000939D2" w:rsidRPr="00BA2921" w:rsidTr="00DC4B08">
        <w:tc>
          <w:tcPr>
            <w:tcW w:w="9409" w:type="dxa"/>
            <w:vMerge w:val="restart"/>
            <w:shd w:val="clear" w:color="auto" w:fill="D9D9D9" w:themeFill="background1" w:themeFillShade="D9"/>
          </w:tcPr>
          <w:p w:rsidR="000939D2" w:rsidRPr="00BA2921" w:rsidRDefault="000939D2" w:rsidP="00950317">
            <w:pPr>
              <w:pStyle w:val="a4"/>
              <w:tabs>
                <w:tab w:val="clear" w:pos="4320"/>
                <w:tab w:val="clear" w:pos="8640"/>
              </w:tabs>
              <w:spacing w:line="360" w:lineRule="auto"/>
              <w:jc w:val="left"/>
              <w:rPr>
                <w:rFonts w:ascii="GHEA Grapalat" w:hAnsi="GHEA Grapalat" w:cs="Sylfaen"/>
                <w:b/>
                <w:spacing w:val="0"/>
                <w:kern w:val="0"/>
                <w:position w:val="0"/>
                <w:sz w:val="24"/>
                <w:szCs w:val="24"/>
                <w:lang w:val="hy-AM"/>
              </w:rPr>
            </w:pPr>
            <w:r w:rsidRPr="00BA2921">
              <w:rPr>
                <w:rFonts w:ascii="GHEA Grapalat" w:hAnsi="GHEA Grapalat" w:cs="Sylfaen"/>
                <w:b/>
                <w:spacing w:val="0"/>
                <w:kern w:val="0"/>
                <w:position w:val="0"/>
                <w:sz w:val="24"/>
                <w:szCs w:val="24"/>
                <w:lang w:val="hy-AM"/>
              </w:rPr>
              <w:t>7. ՀՀ էկոնոմիկայի նախարարություն</w:t>
            </w:r>
          </w:p>
        </w:tc>
        <w:tc>
          <w:tcPr>
            <w:tcW w:w="4559" w:type="dxa"/>
            <w:shd w:val="clear" w:color="auto" w:fill="D9D9D9" w:themeFill="background1" w:themeFillShade="D9"/>
          </w:tcPr>
          <w:p w:rsidR="000939D2" w:rsidRPr="00BA2921" w:rsidRDefault="00BA2921" w:rsidP="00950317">
            <w:pPr>
              <w:spacing w:line="360" w:lineRule="auto"/>
              <w:jc w:val="left"/>
              <w:rPr>
                <w:rFonts w:ascii="GHEA Grapalat" w:hAnsi="GHEA Grapalat"/>
                <w:sz w:val="24"/>
                <w:szCs w:val="24"/>
                <w:lang w:val="hy-AM"/>
              </w:rPr>
            </w:pPr>
            <w:r w:rsidRPr="00BA2921">
              <w:rPr>
                <w:rFonts w:ascii="GHEA Grapalat" w:hAnsi="GHEA Grapalat"/>
                <w:sz w:val="24"/>
                <w:szCs w:val="24"/>
                <w:lang w:val="hy-AM"/>
              </w:rPr>
              <w:t>14.</w:t>
            </w:r>
            <w:r w:rsidRPr="00BA2921">
              <w:rPr>
                <w:rFonts w:ascii="GHEA Grapalat" w:hAnsi="GHEA Grapalat"/>
                <w:sz w:val="24"/>
                <w:szCs w:val="24"/>
                <w:lang w:val="en-US"/>
              </w:rPr>
              <w:t>03</w:t>
            </w:r>
            <w:r w:rsidRPr="00BA2921">
              <w:rPr>
                <w:rFonts w:ascii="GHEA Grapalat" w:hAnsi="GHEA Grapalat"/>
                <w:sz w:val="24"/>
                <w:szCs w:val="24"/>
                <w:lang w:val="hy-AM"/>
              </w:rPr>
              <w:t>.202</w:t>
            </w:r>
            <w:r w:rsidRPr="00BA2921">
              <w:rPr>
                <w:rFonts w:ascii="GHEA Grapalat" w:hAnsi="GHEA Grapalat"/>
                <w:sz w:val="24"/>
                <w:szCs w:val="24"/>
                <w:lang w:val="en-US"/>
              </w:rPr>
              <w:t>2</w:t>
            </w:r>
            <w:r w:rsidR="000939D2" w:rsidRPr="00BA2921">
              <w:rPr>
                <w:rFonts w:ascii="GHEA Grapalat" w:hAnsi="GHEA Grapalat"/>
                <w:sz w:val="24"/>
                <w:szCs w:val="24"/>
                <w:lang w:val="hy-AM"/>
              </w:rPr>
              <w:t>թ.</w:t>
            </w:r>
          </w:p>
        </w:tc>
      </w:tr>
      <w:tr w:rsidR="000939D2" w:rsidRPr="00BA2921" w:rsidTr="00DC4B08">
        <w:tc>
          <w:tcPr>
            <w:tcW w:w="9409" w:type="dxa"/>
            <w:vMerge/>
            <w:shd w:val="clear" w:color="auto" w:fill="D9D9D9" w:themeFill="background1" w:themeFillShade="D9"/>
          </w:tcPr>
          <w:p w:rsidR="000939D2" w:rsidRPr="00BA2921" w:rsidRDefault="000939D2" w:rsidP="00950317">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BA2921" w:rsidRDefault="000939D2" w:rsidP="00950317">
            <w:pPr>
              <w:spacing w:line="360" w:lineRule="auto"/>
              <w:jc w:val="left"/>
              <w:rPr>
                <w:rFonts w:ascii="GHEA Grapalat" w:hAnsi="GHEA Grapalat"/>
                <w:sz w:val="24"/>
                <w:szCs w:val="24"/>
                <w:lang w:val="hy-AM"/>
              </w:rPr>
            </w:pPr>
            <w:r w:rsidRPr="00BA2921">
              <w:rPr>
                <w:rFonts w:ascii="GHEA Grapalat" w:hAnsi="GHEA Grapalat"/>
                <w:sz w:val="24"/>
                <w:szCs w:val="24"/>
                <w:lang w:val="hy-AM"/>
              </w:rPr>
              <w:t xml:space="preserve">N </w:t>
            </w:r>
            <w:r w:rsidR="0035709F" w:rsidRPr="00BA2921">
              <w:rPr>
                <w:rFonts w:ascii="GHEA Grapalat" w:hAnsi="GHEA Grapalat"/>
                <w:sz w:val="24"/>
                <w:szCs w:val="24"/>
                <w:lang w:val="hy-AM"/>
              </w:rPr>
              <w:t xml:space="preserve"> </w:t>
            </w:r>
            <w:r w:rsidR="00BA2921" w:rsidRPr="00BA2921">
              <w:rPr>
                <w:rFonts w:ascii="GHEA Grapalat" w:hAnsi="GHEA Grapalat"/>
                <w:sz w:val="24"/>
                <w:szCs w:val="24"/>
                <w:lang w:val="hy-AM"/>
              </w:rPr>
              <w:t>01/3084-2022</w:t>
            </w:r>
          </w:p>
        </w:tc>
      </w:tr>
      <w:tr w:rsidR="000939D2" w:rsidRPr="00B94324" w:rsidTr="00631E84">
        <w:tc>
          <w:tcPr>
            <w:tcW w:w="9409" w:type="dxa"/>
          </w:tcPr>
          <w:p w:rsidR="000939D2" w:rsidRPr="00BA2921" w:rsidRDefault="00BA2921" w:rsidP="00051191">
            <w:pPr>
              <w:tabs>
                <w:tab w:val="left" w:pos="142"/>
                <w:tab w:val="left" w:pos="284"/>
              </w:tabs>
              <w:spacing w:line="360" w:lineRule="auto"/>
              <w:rPr>
                <w:rFonts w:ascii="GHEA Grapalat" w:hAnsi="GHEA Grapalat" w:cs="Arial Unicode"/>
                <w:bCs/>
                <w:sz w:val="24"/>
                <w:szCs w:val="24"/>
                <w:lang w:val="hy-AM"/>
              </w:rPr>
            </w:pPr>
            <w:r w:rsidRPr="00BA2921">
              <w:rPr>
                <w:rFonts w:ascii="GHEA Grapalat" w:hAnsi="GHEA Grapalat"/>
                <w:sz w:val="24"/>
                <w:szCs w:val="24"/>
                <w:lang w:val="hy-AM"/>
              </w:rPr>
              <w:lastRenderedPageBreak/>
              <w:t>Առաջարկություններ և դիտողություններ չունի։</w:t>
            </w:r>
          </w:p>
        </w:tc>
        <w:tc>
          <w:tcPr>
            <w:tcW w:w="4559" w:type="dxa"/>
          </w:tcPr>
          <w:p w:rsidR="000939D2" w:rsidRPr="00BA2921" w:rsidRDefault="00BA2921" w:rsidP="00950317">
            <w:pPr>
              <w:spacing w:line="360" w:lineRule="auto"/>
              <w:jc w:val="left"/>
              <w:rPr>
                <w:rFonts w:ascii="GHEA Grapalat" w:hAnsi="GHEA Grapalat"/>
                <w:sz w:val="24"/>
                <w:szCs w:val="24"/>
                <w:lang w:val="hy-AM"/>
              </w:rPr>
            </w:pPr>
            <w:r w:rsidRPr="00BA2921">
              <w:rPr>
                <w:rFonts w:ascii="GHEA Grapalat" w:hAnsi="GHEA Grapalat"/>
                <w:sz w:val="24"/>
                <w:szCs w:val="24"/>
                <w:lang w:val="hy-AM"/>
              </w:rPr>
              <w:t>Ընդունվել է։</w:t>
            </w:r>
          </w:p>
        </w:tc>
      </w:tr>
      <w:tr w:rsidR="000939D2" w:rsidRPr="004A0AE8" w:rsidTr="00DC4B08">
        <w:tc>
          <w:tcPr>
            <w:tcW w:w="9409" w:type="dxa"/>
            <w:vMerge w:val="restart"/>
            <w:shd w:val="clear" w:color="auto" w:fill="D9D9D9" w:themeFill="background1" w:themeFillShade="D9"/>
          </w:tcPr>
          <w:p w:rsidR="000939D2" w:rsidRPr="005A0BC1" w:rsidRDefault="000939D2" w:rsidP="00950317">
            <w:pPr>
              <w:pStyle w:val="a4"/>
              <w:tabs>
                <w:tab w:val="clear" w:pos="4320"/>
                <w:tab w:val="clear" w:pos="8640"/>
              </w:tabs>
              <w:spacing w:line="360" w:lineRule="auto"/>
              <w:jc w:val="left"/>
              <w:rPr>
                <w:rFonts w:ascii="GHEA Grapalat" w:hAnsi="GHEA Grapalat" w:cs="Sylfaen"/>
                <w:b/>
                <w:spacing w:val="0"/>
                <w:kern w:val="0"/>
                <w:position w:val="0"/>
                <w:sz w:val="24"/>
                <w:szCs w:val="24"/>
                <w:lang w:val="hy-AM"/>
              </w:rPr>
            </w:pPr>
            <w:r w:rsidRPr="005A0BC1">
              <w:rPr>
                <w:rFonts w:ascii="GHEA Grapalat" w:hAnsi="GHEA Grapalat" w:cs="Sylfaen"/>
                <w:b/>
                <w:spacing w:val="0"/>
                <w:kern w:val="0"/>
                <w:position w:val="0"/>
                <w:sz w:val="24"/>
                <w:szCs w:val="24"/>
                <w:lang w:val="hy-AM"/>
              </w:rPr>
              <w:t>8. ՀՀ պաշտպանության նախարարություն</w:t>
            </w:r>
          </w:p>
          <w:p w:rsidR="000939D2" w:rsidRPr="004A0AE8" w:rsidRDefault="000939D2" w:rsidP="00950317">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4A0AE8" w:rsidRDefault="004A0AE8" w:rsidP="00950317">
            <w:pPr>
              <w:spacing w:line="360" w:lineRule="auto"/>
              <w:jc w:val="left"/>
              <w:rPr>
                <w:rFonts w:ascii="GHEA Grapalat" w:hAnsi="GHEA Grapalat"/>
                <w:sz w:val="24"/>
                <w:szCs w:val="24"/>
                <w:lang w:val="hy-AM"/>
              </w:rPr>
            </w:pPr>
            <w:r>
              <w:rPr>
                <w:rFonts w:ascii="GHEA Grapalat" w:hAnsi="GHEA Grapalat"/>
                <w:sz w:val="24"/>
                <w:szCs w:val="24"/>
                <w:lang w:val="hy-AM"/>
              </w:rPr>
              <w:t>15.03.2022</w:t>
            </w:r>
            <w:r w:rsidR="000939D2" w:rsidRPr="004A0AE8">
              <w:rPr>
                <w:rFonts w:ascii="GHEA Grapalat" w:hAnsi="GHEA Grapalat"/>
                <w:sz w:val="24"/>
                <w:szCs w:val="24"/>
                <w:lang w:val="hy-AM"/>
              </w:rPr>
              <w:t>թ.</w:t>
            </w:r>
          </w:p>
        </w:tc>
      </w:tr>
      <w:tr w:rsidR="000939D2" w:rsidRPr="004A0AE8" w:rsidTr="00DC4B08">
        <w:tc>
          <w:tcPr>
            <w:tcW w:w="9409" w:type="dxa"/>
            <w:vMerge/>
            <w:shd w:val="clear" w:color="auto" w:fill="D9D9D9" w:themeFill="background1" w:themeFillShade="D9"/>
          </w:tcPr>
          <w:p w:rsidR="000939D2" w:rsidRPr="004A0AE8" w:rsidRDefault="000939D2" w:rsidP="00950317">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4A0AE8" w:rsidRDefault="000939D2" w:rsidP="004A0AE8">
            <w:pPr>
              <w:spacing w:line="360" w:lineRule="auto"/>
              <w:rPr>
                <w:rFonts w:ascii="GHEA Grapalat" w:hAnsi="GHEA Grapalat"/>
                <w:sz w:val="24"/>
                <w:szCs w:val="24"/>
                <w:lang w:val="hy-AM"/>
              </w:rPr>
            </w:pPr>
            <w:r w:rsidRPr="004A0AE8">
              <w:rPr>
                <w:rFonts w:ascii="GHEA Grapalat" w:hAnsi="GHEA Grapalat"/>
                <w:sz w:val="24"/>
                <w:szCs w:val="24"/>
                <w:lang w:val="hy-AM"/>
              </w:rPr>
              <w:t xml:space="preserve">N </w:t>
            </w:r>
            <w:r w:rsidR="004A0AE8" w:rsidRPr="004A0AE8">
              <w:rPr>
                <w:rFonts w:ascii="GHEA Grapalat" w:hAnsi="GHEA Grapalat"/>
                <w:sz w:val="24"/>
                <w:szCs w:val="24"/>
                <w:lang w:val="hy-AM"/>
              </w:rPr>
              <w:t>ՊՆ/510/1222-2022</w:t>
            </w:r>
          </w:p>
        </w:tc>
      </w:tr>
      <w:tr w:rsidR="000939D2" w:rsidRPr="004A0AE8" w:rsidTr="00631E84">
        <w:tc>
          <w:tcPr>
            <w:tcW w:w="9409" w:type="dxa"/>
          </w:tcPr>
          <w:p w:rsidR="000939D2" w:rsidRPr="004A0AE8" w:rsidRDefault="000939D2" w:rsidP="00950317">
            <w:pPr>
              <w:pStyle w:val="a6"/>
              <w:spacing w:after="0" w:line="360" w:lineRule="auto"/>
              <w:ind w:left="19" w:right="-36"/>
              <w:jc w:val="left"/>
              <w:rPr>
                <w:rFonts w:ascii="GHEA Grapalat" w:eastAsia="Times New Roman" w:hAnsi="GHEA Grapalat" w:cs="Sylfaen"/>
                <w:sz w:val="24"/>
                <w:szCs w:val="24"/>
                <w:lang w:val="hy-AM" w:eastAsia="ru-RU"/>
              </w:rPr>
            </w:pPr>
            <w:r w:rsidRPr="004A0AE8">
              <w:rPr>
                <w:rFonts w:ascii="GHEA Grapalat" w:eastAsia="Times New Roman" w:hAnsi="GHEA Grapalat" w:cs="Sylfaen"/>
                <w:sz w:val="24"/>
                <w:szCs w:val="24"/>
                <w:lang w:val="hy-AM" w:eastAsia="ru-RU"/>
              </w:rPr>
              <w:t>Առաջարկություններ և դիտողություններ չունի։</w:t>
            </w:r>
          </w:p>
        </w:tc>
        <w:tc>
          <w:tcPr>
            <w:tcW w:w="4559" w:type="dxa"/>
          </w:tcPr>
          <w:p w:rsidR="000939D2" w:rsidRPr="004A0AE8" w:rsidRDefault="000939D2" w:rsidP="00950317">
            <w:pPr>
              <w:spacing w:line="360" w:lineRule="auto"/>
              <w:jc w:val="left"/>
              <w:rPr>
                <w:rFonts w:ascii="GHEA Grapalat" w:hAnsi="GHEA Grapalat"/>
                <w:sz w:val="24"/>
                <w:szCs w:val="24"/>
                <w:lang w:val="hy-AM"/>
              </w:rPr>
            </w:pPr>
            <w:r w:rsidRPr="004A0AE8">
              <w:rPr>
                <w:rFonts w:ascii="GHEA Grapalat" w:hAnsi="GHEA Grapalat"/>
                <w:sz w:val="24"/>
                <w:szCs w:val="24"/>
                <w:lang w:val="hy-AM"/>
              </w:rPr>
              <w:t>Ընդունվել է։</w:t>
            </w:r>
          </w:p>
        </w:tc>
      </w:tr>
      <w:tr w:rsidR="000939D2" w:rsidRPr="00E27FFB" w:rsidTr="00DC4B08">
        <w:tc>
          <w:tcPr>
            <w:tcW w:w="9409" w:type="dxa"/>
            <w:vMerge w:val="restart"/>
            <w:shd w:val="clear" w:color="auto" w:fill="D9D9D9" w:themeFill="background1" w:themeFillShade="D9"/>
          </w:tcPr>
          <w:p w:rsidR="000939D2" w:rsidRPr="00E27FFB" w:rsidRDefault="000939D2" w:rsidP="00950317">
            <w:pPr>
              <w:pStyle w:val="a4"/>
              <w:spacing w:line="360" w:lineRule="auto"/>
              <w:jc w:val="left"/>
              <w:rPr>
                <w:rFonts w:ascii="GHEA Grapalat" w:hAnsi="GHEA Grapalat" w:cs="Sylfaen"/>
                <w:b/>
                <w:spacing w:val="0"/>
                <w:kern w:val="0"/>
                <w:position w:val="0"/>
                <w:sz w:val="24"/>
                <w:szCs w:val="24"/>
                <w:lang w:val="hy-AM"/>
              </w:rPr>
            </w:pPr>
            <w:r w:rsidRPr="00E27FFB">
              <w:rPr>
                <w:rFonts w:ascii="GHEA Grapalat" w:hAnsi="GHEA Grapalat" w:cs="Sylfaen"/>
                <w:b/>
                <w:spacing w:val="0"/>
                <w:kern w:val="0"/>
                <w:position w:val="0"/>
                <w:sz w:val="24"/>
                <w:szCs w:val="24"/>
                <w:lang w:val="hy-AM"/>
              </w:rPr>
              <w:t>9.</w:t>
            </w:r>
            <w:r w:rsidR="00E86B9B" w:rsidRPr="00E27FFB">
              <w:rPr>
                <w:rFonts w:ascii="GHEA Grapalat" w:hAnsi="GHEA Grapalat" w:cs="Sylfaen"/>
                <w:b/>
                <w:spacing w:val="0"/>
                <w:kern w:val="0"/>
                <w:position w:val="0"/>
                <w:sz w:val="24"/>
                <w:szCs w:val="24"/>
                <w:lang w:val="hy-AM"/>
              </w:rPr>
              <w:t xml:space="preserve"> </w:t>
            </w:r>
            <w:r w:rsidRPr="00E27FFB">
              <w:rPr>
                <w:rFonts w:ascii="GHEA Grapalat" w:hAnsi="GHEA Grapalat" w:cs="Sylfaen"/>
                <w:b/>
                <w:spacing w:val="0"/>
                <w:kern w:val="0"/>
                <w:position w:val="0"/>
                <w:sz w:val="24"/>
                <w:szCs w:val="24"/>
                <w:lang w:val="hy-AM"/>
              </w:rPr>
              <w:t>ՀՀ շրջակա միջավայրի նախարարություն</w:t>
            </w:r>
          </w:p>
        </w:tc>
        <w:tc>
          <w:tcPr>
            <w:tcW w:w="4559" w:type="dxa"/>
            <w:shd w:val="clear" w:color="auto" w:fill="D9D9D9" w:themeFill="background1" w:themeFillShade="D9"/>
          </w:tcPr>
          <w:p w:rsidR="000939D2" w:rsidRPr="00E27FFB" w:rsidRDefault="00E27FFB" w:rsidP="00950317">
            <w:pPr>
              <w:spacing w:line="360" w:lineRule="auto"/>
              <w:jc w:val="left"/>
              <w:rPr>
                <w:rFonts w:ascii="GHEA Grapalat" w:hAnsi="GHEA Grapalat"/>
                <w:sz w:val="24"/>
                <w:szCs w:val="24"/>
                <w:lang w:val="hy-AM"/>
              </w:rPr>
            </w:pPr>
            <w:r w:rsidRPr="00E27FFB">
              <w:rPr>
                <w:rFonts w:ascii="GHEA Grapalat" w:hAnsi="GHEA Grapalat"/>
                <w:sz w:val="24"/>
                <w:szCs w:val="24"/>
                <w:lang w:val="hy-AM"/>
              </w:rPr>
              <w:t>03.03</w:t>
            </w:r>
            <w:r w:rsidR="00FE722D" w:rsidRPr="00E27FFB">
              <w:rPr>
                <w:rFonts w:ascii="GHEA Grapalat" w:hAnsi="GHEA Grapalat"/>
                <w:sz w:val="24"/>
                <w:szCs w:val="24"/>
                <w:lang w:val="hy-AM"/>
              </w:rPr>
              <w:t>.2</w:t>
            </w:r>
            <w:r w:rsidRPr="00E27FFB">
              <w:rPr>
                <w:rFonts w:ascii="GHEA Grapalat" w:hAnsi="GHEA Grapalat"/>
                <w:sz w:val="24"/>
                <w:szCs w:val="24"/>
                <w:lang w:val="hy-AM"/>
              </w:rPr>
              <w:t>022</w:t>
            </w:r>
            <w:r w:rsidR="000939D2" w:rsidRPr="00E27FFB">
              <w:rPr>
                <w:rFonts w:ascii="GHEA Grapalat" w:hAnsi="GHEA Grapalat"/>
                <w:sz w:val="24"/>
                <w:szCs w:val="24"/>
                <w:lang w:val="hy-AM"/>
              </w:rPr>
              <w:t>թ.</w:t>
            </w:r>
          </w:p>
        </w:tc>
      </w:tr>
      <w:tr w:rsidR="000939D2" w:rsidRPr="00E27FFB" w:rsidTr="00DC4B08">
        <w:trPr>
          <w:trHeight w:val="269"/>
        </w:trPr>
        <w:tc>
          <w:tcPr>
            <w:tcW w:w="9409" w:type="dxa"/>
            <w:vMerge/>
            <w:shd w:val="clear" w:color="auto" w:fill="D9D9D9" w:themeFill="background1" w:themeFillShade="D9"/>
          </w:tcPr>
          <w:p w:rsidR="000939D2" w:rsidRPr="00E27FFB" w:rsidRDefault="000939D2" w:rsidP="00950317">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E27FFB" w:rsidRDefault="000939D2" w:rsidP="00950317">
            <w:pPr>
              <w:spacing w:line="360" w:lineRule="auto"/>
              <w:jc w:val="left"/>
              <w:rPr>
                <w:rFonts w:ascii="GHEA Grapalat" w:hAnsi="GHEA Grapalat"/>
                <w:sz w:val="24"/>
                <w:szCs w:val="24"/>
                <w:lang w:val="hy-AM"/>
              </w:rPr>
            </w:pPr>
            <w:r w:rsidRPr="00E27FFB">
              <w:rPr>
                <w:rFonts w:ascii="GHEA Grapalat" w:hAnsi="GHEA Grapalat"/>
                <w:sz w:val="24"/>
                <w:szCs w:val="24"/>
                <w:lang w:val="hy-AM"/>
              </w:rPr>
              <w:t xml:space="preserve">N </w:t>
            </w:r>
            <w:r w:rsidR="00E27FFB" w:rsidRPr="00E27FFB">
              <w:rPr>
                <w:rFonts w:ascii="GHEA Grapalat" w:hAnsi="GHEA Grapalat"/>
                <w:sz w:val="24"/>
                <w:szCs w:val="24"/>
                <w:lang w:val="hy-AM"/>
              </w:rPr>
              <w:t>1/06.3.3/2244-2022</w:t>
            </w:r>
          </w:p>
        </w:tc>
      </w:tr>
      <w:tr w:rsidR="00EF2E7A" w:rsidRPr="00E27FFB" w:rsidTr="00631E84">
        <w:trPr>
          <w:trHeight w:val="269"/>
        </w:trPr>
        <w:tc>
          <w:tcPr>
            <w:tcW w:w="9409" w:type="dxa"/>
          </w:tcPr>
          <w:p w:rsidR="00EF2E7A" w:rsidRPr="00E27FFB" w:rsidRDefault="00E27FFB" w:rsidP="00FE722D">
            <w:pPr>
              <w:pStyle w:val="a6"/>
              <w:spacing w:after="0" w:line="360" w:lineRule="auto"/>
              <w:ind w:left="0" w:right="132"/>
              <w:rPr>
                <w:rFonts w:ascii="GHEA Grapalat" w:hAnsi="GHEA Grapalat"/>
                <w:sz w:val="24"/>
                <w:szCs w:val="24"/>
                <w:lang w:val="hy-AM"/>
              </w:rPr>
            </w:pPr>
            <w:r w:rsidRPr="00E27FFB">
              <w:rPr>
                <w:rFonts w:ascii="GHEA Grapalat" w:hAnsi="GHEA Grapalat" w:cs="Sylfaen"/>
                <w:sz w:val="24"/>
                <w:szCs w:val="24"/>
                <w:lang w:val="hy-AM" w:eastAsia="ru-RU"/>
              </w:rPr>
              <w:t>Առաջարկություններ և դիտողություններ չունի։</w:t>
            </w:r>
          </w:p>
        </w:tc>
        <w:tc>
          <w:tcPr>
            <w:tcW w:w="4559" w:type="dxa"/>
          </w:tcPr>
          <w:p w:rsidR="00EF2E7A" w:rsidRPr="00E27FFB" w:rsidRDefault="00E27FFB" w:rsidP="00950317">
            <w:pPr>
              <w:spacing w:line="360" w:lineRule="auto"/>
              <w:rPr>
                <w:rFonts w:ascii="GHEA Grapalat" w:hAnsi="GHEA Grapalat"/>
                <w:sz w:val="24"/>
                <w:szCs w:val="24"/>
                <w:lang w:val="hy-AM"/>
              </w:rPr>
            </w:pPr>
            <w:r w:rsidRPr="00E27FFB">
              <w:rPr>
                <w:rFonts w:ascii="GHEA Grapalat" w:hAnsi="GHEA Grapalat"/>
                <w:sz w:val="24"/>
                <w:szCs w:val="24"/>
                <w:lang w:val="hy-AM"/>
              </w:rPr>
              <w:t>Ընդունվել է։</w:t>
            </w:r>
          </w:p>
        </w:tc>
      </w:tr>
      <w:tr w:rsidR="000939D2" w:rsidRPr="00A078D8" w:rsidTr="00DC4B08">
        <w:tc>
          <w:tcPr>
            <w:tcW w:w="9409" w:type="dxa"/>
            <w:vMerge w:val="restart"/>
            <w:shd w:val="clear" w:color="auto" w:fill="D9D9D9" w:themeFill="background1" w:themeFillShade="D9"/>
          </w:tcPr>
          <w:p w:rsidR="000939D2" w:rsidRPr="00A078D8" w:rsidRDefault="000939D2" w:rsidP="00950317">
            <w:pPr>
              <w:pStyle w:val="a4"/>
              <w:tabs>
                <w:tab w:val="clear" w:pos="4320"/>
                <w:tab w:val="clear" w:pos="8640"/>
              </w:tabs>
              <w:spacing w:line="360" w:lineRule="auto"/>
              <w:jc w:val="left"/>
              <w:rPr>
                <w:rFonts w:ascii="GHEA Grapalat" w:hAnsi="GHEA Grapalat" w:cs="Sylfaen"/>
                <w:b/>
                <w:spacing w:val="0"/>
                <w:kern w:val="0"/>
                <w:position w:val="0"/>
                <w:sz w:val="24"/>
                <w:szCs w:val="24"/>
                <w:lang w:val="hy-AM"/>
              </w:rPr>
            </w:pPr>
            <w:r w:rsidRPr="00A078D8">
              <w:rPr>
                <w:rFonts w:ascii="GHEA Grapalat" w:hAnsi="GHEA Grapalat" w:cs="Sylfaen"/>
                <w:b/>
                <w:spacing w:val="0"/>
                <w:kern w:val="0"/>
                <w:position w:val="0"/>
                <w:sz w:val="24"/>
                <w:szCs w:val="24"/>
                <w:lang w:val="hy-AM"/>
              </w:rPr>
              <w:t>10. ՀՀ վիճակագրական կոմիտե</w:t>
            </w:r>
          </w:p>
        </w:tc>
        <w:tc>
          <w:tcPr>
            <w:tcW w:w="4559" w:type="dxa"/>
            <w:shd w:val="clear" w:color="auto" w:fill="D9D9D9" w:themeFill="background1" w:themeFillShade="D9"/>
          </w:tcPr>
          <w:p w:rsidR="000939D2" w:rsidRPr="00A078D8" w:rsidRDefault="00A078D8" w:rsidP="00950317">
            <w:pPr>
              <w:spacing w:line="360" w:lineRule="auto"/>
              <w:jc w:val="left"/>
              <w:rPr>
                <w:rFonts w:ascii="GHEA Grapalat" w:hAnsi="GHEA Grapalat"/>
                <w:sz w:val="24"/>
                <w:szCs w:val="24"/>
                <w:lang w:val="hy-AM"/>
              </w:rPr>
            </w:pPr>
            <w:r w:rsidRPr="00A078D8">
              <w:rPr>
                <w:rFonts w:ascii="GHEA Grapalat" w:hAnsi="GHEA Grapalat"/>
                <w:sz w:val="24"/>
                <w:szCs w:val="24"/>
                <w:lang w:val="hy-AM"/>
              </w:rPr>
              <w:t>03.</w:t>
            </w:r>
            <w:r w:rsidRPr="00A078D8">
              <w:rPr>
                <w:rFonts w:ascii="GHEA Grapalat" w:hAnsi="GHEA Grapalat"/>
                <w:sz w:val="24"/>
                <w:szCs w:val="24"/>
                <w:lang w:val="en-US"/>
              </w:rPr>
              <w:t>03</w:t>
            </w:r>
            <w:r w:rsidRPr="00A078D8">
              <w:rPr>
                <w:rFonts w:ascii="GHEA Grapalat" w:hAnsi="GHEA Grapalat"/>
                <w:sz w:val="24"/>
                <w:szCs w:val="24"/>
                <w:lang w:val="hy-AM"/>
              </w:rPr>
              <w:t>.202</w:t>
            </w:r>
            <w:r w:rsidRPr="00A078D8">
              <w:rPr>
                <w:rFonts w:ascii="GHEA Grapalat" w:hAnsi="GHEA Grapalat"/>
                <w:sz w:val="24"/>
                <w:szCs w:val="24"/>
                <w:lang w:val="en-US"/>
              </w:rPr>
              <w:t>2</w:t>
            </w:r>
            <w:r w:rsidR="000939D2" w:rsidRPr="00A078D8">
              <w:rPr>
                <w:rFonts w:ascii="GHEA Grapalat" w:hAnsi="GHEA Grapalat"/>
                <w:sz w:val="24"/>
                <w:szCs w:val="24"/>
                <w:lang w:val="hy-AM"/>
              </w:rPr>
              <w:t>թ.</w:t>
            </w:r>
          </w:p>
        </w:tc>
      </w:tr>
      <w:tr w:rsidR="000939D2" w:rsidRPr="00A078D8" w:rsidTr="00DC4B08">
        <w:tc>
          <w:tcPr>
            <w:tcW w:w="9409" w:type="dxa"/>
            <w:vMerge/>
            <w:shd w:val="clear" w:color="auto" w:fill="D9D9D9" w:themeFill="background1" w:themeFillShade="D9"/>
          </w:tcPr>
          <w:p w:rsidR="000939D2" w:rsidRPr="00A078D8" w:rsidRDefault="000939D2" w:rsidP="00950317">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A078D8" w:rsidRDefault="000939D2" w:rsidP="00950317">
            <w:pPr>
              <w:spacing w:line="360" w:lineRule="auto"/>
              <w:jc w:val="left"/>
              <w:rPr>
                <w:rFonts w:ascii="GHEA Grapalat" w:hAnsi="GHEA Grapalat"/>
                <w:sz w:val="24"/>
                <w:szCs w:val="24"/>
                <w:lang w:val="hy-AM"/>
              </w:rPr>
            </w:pPr>
            <w:r w:rsidRPr="00A078D8">
              <w:rPr>
                <w:rFonts w:ascii="GHEA Grapalat" w:eastAsia="Calibri" w:hAnsi="GHEA Grapalat"/>
                <w:sz w:val="24"/>
                <w:szCs w:val="24"/>
                <w:lang w:val="hy-AM"/>
              </w:rPr>
              <w:t xml:space="preserve">N </w:t>
            </w:r>
            <w:r w:rsidR="00A078D8" w:rsidRPr="00A078D8">
              <w:rPr>
                <w:rFonts w:ascii="GHEA Grapalat" w:eastAsia="Calibri" w:hAnsi="GHEA Grapalat"/>
                <w:sz w:val="24"/>
                <w:szCs w:val="24"/>
                <w:lang w:val="hy-AM"/>
              </w:rPr>
              <w:t>Ե/299-22</w:t>
            </w:r>
          </w:p>
        </w:tc>
      </w:tr>
      <w:tr w:rsidR="000939D2" w:rsidRPr="00A078D8" w:rsidTr="00631E84">
        <w:tc>
          <w:tcPr>
            <w:tcW w:w="9409" w:type="dxa"/>
          </w:tcPr>
          <w:p w:rsidR="000939D2" w:rsidRPr="00A078D8" w:rsidRDefault="000939D2" w:rsidP="00950317">
            <w:pPr>
              <w:pStyle w:val="a6"/>
              <w:spacing w:after="0" w:line="360" w:lineRule="auto"/>
              <w:ind w:left="19" w:right="-36"/>
              <w:jc w:val="left"/>
              <w:rPr>
                <w:rFonts w:ascii="GHEA Grapalat" w:eastAsia="Times New Roman" w:hAnsi="GHEA Grapalat" w:cs="Sylfaen"/>
                <w:sz w:val="24"/>
                <w:szCs w:val="24"/>
                <w:lang w:val="hy-AM" w:eastAsia="ru-RU"/>
              </w:rPr>
            </w:pPr>
            <w:r w:rsidRPr="00A078D8">
              <w:rPr>
                <w:rFonts w:ascii="GHEA Grapalat" w:hAnsi="GHEA Grapalat" w:cs="Sylfaen"/>
                <w:sz w:val="24"/>
                <w:szCs w:val="24"/>
                <w:lang w:val="hy-AM" w:eastAsia="ru-RU"/>
              </w:rPr>
              <w:t>Առաջարկություններ և դիտողություններ չունի։</w:t>
            </w:r>
          </w:p>
        </w:tc>
        <w:tc>
          <w:tcPr>
            <w:tcW w:w="4559" w:type="dxa"/>
          </w:tcPr>
          <w:p w:rsidR="000939D2" w:rsidRPr="00A078D8" w:rsidRDefault="000939D2" w:rsidP="00950317">
            <w:pPr>
              <w:spacing w:line="360" w:lineRule="auto"/>
              <w:jc w:val="left"/>
              <w:rPr>
                <w:rFonts w:ascii="GHEA Grapalat" w:hAnsi="GHEA Grapalat"/>
                <w:sz w:val="24"/>
                <w:szCs w:val="24"/>
                <w:lang w:val="hy-AM"/>
              </w:rPr>
            </w:pPr>
            <w:r w:rsidRPr="00A078D8">
              <w:rPr>
                <w:rFonts w:ascii="GHEA Grapalat" w:hAnsi="GHEA Grapalat"/>
                <w:sz w:val="24"/>
                <w:szCs w:val="24"/>
                <w:lang w:val="hy-AM"/>
              </w:rPr>
              <w:t>Ընդունվել է։</w:t>
            </w:r>
          </w:p>
        </w:tc>
      </w:tr>
      <w:tr w:rsidR="000939D2" w:rsidRPr="00B94324" w:rsidTr="00DC4B08">
        <w:tc>
          <w:tcPr>
            <w:tcW w:w="9409" w:type="dxa"/>
            <w:vMerge w:val="restart"/>
            <w:shd w:val="clear" w:color="auto" w:fill="D9D9D9" w:themeFill="background1" w:themeFillShade="D9"/>
          </w:tcPr>
          <w:p w:rsidR="000939D2" w:rsidRPr="00B94324" w:rsidRDefault="00A41DB0" w:rsidP="00950317">
            <w:pPr>
              <w:pStyle w:val="a4"/>
              <w:tabs>
                <w:tab w:val="clear" w:pos="4320"/>
                <w:tab w:val="clear" w:pos="8640"/>
              </w:tabs>
              <w:spacing w:line="360" w:lineRule="auto"/>
              <w:jc w:val="left"/>
              <w:rPr>
                <w:rFonts w:ascii="GHEA Grapalat" w:hAnsi="GHEA Grapalat" w:cs="Sylfaen"/>
                <w:b/>
                <w:spacing w:val="0"/>
                <w:kern w:val="0"/>
                <w:position w:val="0"/>
                <w:sz w:val="24"/>
                <w:szCs w:val="24"/>
                <w:lang w:val="hy-AM"/>
              </w:rPr>
            </w:pPr>
            <w:r w:rsidRPr="00B94324">
              <w:rPr>
                <w:rFonts w:ascii="GHEA Grapalat" w:hAnsi="GHEA Grapalat" w:cs="Sylfaen"/>
                <w:b/>
                <w:spacing w:val="0"/>
                <w:kern w:val="0"/>
                <w:position w:val="0"/>
                <w:sz w:val="24"/>
                <w:szCs w:val="24"/>
                <w:lang w:val="hy-AM"/>
              </w:rPr>
              <w:t>11</w:t>
            </w:r>
            <w:r w:rsidR="000939D2" w:rsidRPr="00B94324">
              <w:rPr>
                <w:rFonts w:ascii="GHEA Grapalat" w:hAnsi="GHEA Grapalat" w:cs="Sylfaen"/>
                <w:b/>
                <w:spacing w:val="0"/>
                <w:kern w:val="0"/>
                <w:position w:val="0"/>
                <w:sz w:val="24"/>
                <w:szCs w:val="24"/>
                <w:lang w:val="hy-AM"/>
              </w:rPr>
              <w:t>. ՀՀ միջուկային անվտանգության կարգավորման պետական կոմիտե</w:t>
            </w:r>
          </w:p>
          <w:p w:rsidR="000939D2" w:rsidRPr="00B94324" w:rsidRDefault="000939D2" w:rsidP="00950317">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B94324" w:rsidRDefault="00B94324" w:rsidP="00950317">
            <w:pPr>
              <w:spacing w:line="360" w:lineRule="auto"/>
              <w:jc w:val="left"/>
              <w:rPr>
                <w:rFonts w:ascii="GHEA Grapalat" w:hAnsi="GHEA Grapalat"/>
                <w:sz w:val="24"/>
                <w:szCs w:val="24"/>
                <w:lang w:val="hy-AM"/>
              </w:rPr>
            </w:pPr>
            <w:r>
              <w:rPr>
                <w:rFonts w:ascii="GHEA Grapalat" w:hAnsi="GHEA Grapalat"/>
                <w:sz w:val="24"/>
                <w:szCs w:val="24"/>
                <w:lang w:val="hy-AM"/>
              </w:rPr>
              <w:t>24.02.2022</w:t>
            </w:r>
            <w:r w:rsidR="000939D2" w:rsidRPr="00B94324">
              <w:rPr>
                <w:rFonts w:ascii="GHEA Grapalat" w:hAnsi="GHEA Grapalat"/>
                <w:sz w:val="24"/>
                <w:szCs w:val="24"/>
                <w:lang w:val="hy-AM"/>
              </w:rPr>
              <w:t>թ.</w:t>
            </w:r>
          </w:p>
        </w:tc>
      </w:tr>
      <w:tr w:rsidR="000939D2" w:rsidRPr="00B94324" w:rsidTr="00DC4B08">
        <w:tc>
          <w:tcPr>
            <w:tcW w:w="9409" w:type="dxa"/>
            <w:vMerge/>
            <w:shd w:val="clear" w:color="auto" w:fill="D9D9D9" w:themeFill="background1" w:themeFillShade="D9"/>
          </w:tcPr>
          <w:p w:rsidR="000939D2" w:rsidRPr="00B94324" w:rsidRDefault="000939D2" w:rsidP="00950317">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B94324" w:rsidRDefault="000939D2" w:rsidP="00DA0A22">
            <w:pPr>
              <w:pStyle w:val="a4"/>
              <w:tabs>
                <w:tab w:val="clear" w:pos="4320"/>
                <w:tab w:val="clear" w:pos="8640"/>
              </w:tabs>
              <w:spacing w:line="360" w:lineRule="auto"/>
              <w:jc w:val="left"/>
              <w:rPr>
                <w:rFonts w:ascii="GHEA Grapalat" w:hAnsi="GHEA Grapalat" w:cs="Sylfaen"/>
                <w:spacing w:val="0"/>
                <w:kern w:val="0"/>
                <w:position w:val="0"/>
                <w:sz w:val="24"/>
                <w:szCs w:val="24"/>
                <w:lang w:val="hy-AM"/>
              </w:rPr>
            </w:pPr>
            <w:r w:rsidRPr="00B94324">
              <w:rPr>
                <w:rFonts w:ascii="GHEA Grapalat" w:hAnsi="GHEA Grapalat" w:cs="Sylfaen"/>
                <w:spacing w:val="0"/>
                <w:kern w:val="0"/>
                <w:position w:val="0"/>
                <w:sz w:val="24"/>
                <w:szCs w:val="24"/>
                <w:lang w:val="hy-AM"/>
              </w:rPr>
              <w:t xml:space="preserve">N </w:t>
            </w:r>
            <w:r w:rsidR="00B94324" w:rsidRPr="00B94324">
              <w:rPr>
                <w:rFonts w:ascii="GHEA Grapalat" w:hAnsi="GHEA Grapalat" w:cs="Sylfaen"/>
                <w:spacing w:val="0"/>
                <w:kern w:val="0"/>
                <w:position w:val="0"/>
                <w:sz w:val="24"/>
                <w:szCs w:val="24"/>
                <w:lang w:val="hy-AM"/>
              </w:rPr>
              <w:t>01/610/264-2022</w:t>
            </w:r>
            <w:r w:rsidR="00DA0A22" w:rsidRPr="00B94324">
              <w:rPr>
                <w:rFonts w:ascii="GHEA Grapalat" w:hAnsi="GHEA Grapalat" w:cs="Sylfaen"/>
                <w:spacing w:val="0"/>
                <w:kern w:val="0"/>
                <w:position w:val="0"/>
                <w:sz w:val="24"/>
                <w:szCs w:val="24"/>
                <w:lang w:val="hy-AM"/>
              </w:rPr>
              <w:t>,</w:t>
            </w:r>
          </w:p>
        </w:tc>
      </w:tr>
      <w:tr w:rsidR="000939D2" w:rsidRPr="00B94324" w:rsidTr="00631E84">
        <w:tc>
          <w:tcPr>
            <w:tcW w:w="9409" w:type="dxa"/>
          </w:tcPr>
          <w:p w:rsidR="000939D2" w:rsidRPr="00B94324" w:rsidRDefault="000939D2" w:rsidP="00950317">
            <w:pPr>
              <w:pStyle w:val="a6"/>
              <w:spacing w:after="0" w:line="360" w:lineRule="auto"/>
              <w:ind w:left="19" w:right="-36"/>
              <w:jc w:val="left"/>
              <w:rPr>
                <w:rFonts w:ascii="GHEA Grapalat" w:eastAsia="Times New Roman" w:hAnsi="GHEA Grapalat" w:cs="Sylfaen"/>
                <w:sz w:val="24"/>
                <w:szCs w:val="24"/>
                <w:lang w:val="hy-AM" w:eastAsia="ru-RU"/>
              </w:rPr>
            </w:pPr>
            <w:r w:rsidRPr="00B94324">
              <w:rPr>
                <w:rFonts w:ascii="GHEA Grapalat" w:hAnsi="GHEA Grapalat" w:cs="Sylfaen"/>
                <w:sz w:val="24"/>
                <w:szCs w:val="24"/>
                <w:lang w:val="hy-AM" w:eastAsia="ru-RU"/>
              </w:rPr>
              <w:t>Առաջարկություններ և դիտողություններ չունի։</w:t>
            </w:r>
          </w:p>
        </w:tc>
        <w:tc>
          <w:tcPr>
            <w:tcW w:w="4559" w:type="dxa"/>
          </w:tcPr>
          <w:p w:rsidR="000939D2" w:rsidRPr="00B94324" w:rsidRDefault="000939D2" w:rsidP="00950317">
            <w:pPr>
              <w:spacing w:line="360" w:lineRule="auto"/>
              <w:jc w:val="left"/>
              <w:rPr>
                <w:rFonts w:ascii="GHEA Grapalat" w:hAnsi="GHEA Grapalat"/>
                <w:sz w:val="24"/>
                <w:szCs w:val="24"/>
                <w:lang w:val="hy-AM"/>
              </w:rPr>
            </w:pPr>
            <w:r w:rsidRPr="00B94324">
              <w:rPr>
                <w:rFonts w:ascii="GHEA Grapalat" w:hAnsi="GHEA Grapalat"/>
                <w:sz w:val="24"/>
                <w:szCs w:val="24"/>
                <w:lang w:val="hy-AM"/>
              </w:rPr>
              <w:t>Ընդունվել է։</w:t>
            </w:r>
          </w:p>
        </w:tc>
      </w:tr>
      <w:tr w:rsidR="000939D2" w:rsidRPr="009473DE" w:rsidTr="00DC4B08">
        <w:tc>
          <w:tcPr>
            <w:tcW w:w="9409" w:type="dxa"/>
            <w:vMerge w:val="restart"/>
            <w:shd w:val="clear" w:color="auto" w:fill="D9D9D9" w:themeFill="background1" w:themeFillShade="D9"/>
          </w:tcPr>
          <w:p w:rsidR="000939D2" w:rsidRPr="009473DE" w:rsidRDefault="00A41DB0" w:rsidP="00950317">
            <w:pPr>
              <w:pStyle w:val="a4"/>
              <w:tabs>
                <w:tab w:val="clear" w:pos="4320"/>
                <w:tab w:val="clear" w:pos="8640"/>
              </w:tabs>
              <w:spacing w:line="360" w:lineRule="auto"/>
              <w:jc w:val="left"/>
              <w:rPr>
                <w:rFonts w:ascii="GHEA Grapalat" w:hAnsi="GHEA Grapalat" w:cs="Sylfaen"/>
                <w:b/>
                <w:spacing w:val="0"/>
                <w:kern w:val="0"/>
                <w:position w:val="0"/>
                <w:sz w:val="24"/>
                <w:szCs w:val="24"/>
                <w:lang w:val="hy-AM"/>
              </w:rPr>
            </w:pPr>
            <w:r w:rsidRPr="009473DE">
              <w:rPr>
                <w:rFonts w:ascii="GHEA Grapalat" w:hAnsi="GHEA Grapalat" w:cs="Sylfaen"/>
                <w:b/>
                <w:spacing w:val="0"/>
                <w:kern w:val="0"/>
                <w:position w:val="0"/>
                <w:sz w:val="24"/>
                <w:szCs w:val="24"/>
                <w:lang w:val="hy-AM"/>
              </w:rPr>
              <w:t>12</w:t>
            </w:r>
            <w:r w:rsidR="000939D2" w:rsidRPr="009473DE">
              <w:rPr>
                <w:rFonts w:ascii="GHEA Grapalat" w:hAnsi="GHEA Grapalat" w:cs="Sylfaen"/>
                <w:b/>
                <w:spacing w:val="0"/>
                <w:kern w:val="0"/>
                <w:position w:val="0"/>
                <w:sz w:val="24"/>
                <w:szCs w:val="24"/>
                <w:lang w:val="hy-AM"/>
              </w:rPr>
              <w:t>. ՀՀ կադաստրի կոմիտե</w:t>
            </w:r>
          </w:p>
          <w:p w:rsidR="000939D2" w:rsidRPr="009473DE" w:rsidRDefault="000939D2" w:rsidP="00950317">
            <w:pPr>
              <w:pStyle w:val="a4"/>
              <w:tabs>
                <w:tab w:val="clear" w:pos="4320"/>
                <w:tab w:val="clear" w:pos="8640"/>
              </w:tabs>
              <w:spacing w:line="360" w:lineRule="auto"/>
              <w:jc w:val="left"/>
              <w:rPr>
                <w:rFonts w:ascii="GHEA Grapalat" w:hAnsi="GHEA Grapalat" w:cs="Sylfaen"/>
                <w:spacing w:val="0"/>
                <w:kern w:val="0"/>
                <w:position w:val="0"/>
                <w:sz w:val="24"/>
                <w:szCs w:val="24"/>
                <w:lang w:val="hy-AM"/>
              </w:rPr>
            </w:pPr>
          </w:p>
        </w:tc>
        <w:tc>
          <w:tcPr>
            <w:tcW w:w="4559" w:type="dxa"/>
            <w:shd w:val="clear" w:color="auto" w:fill="D9D9D9" w:themeFill="background1" w:themeFillShade="D9"/>
          </w:tcPr>
          <w:p w:rsidR="000939D2" w:rsidRPr="009473DE" w:rsidRDefault="009473DE" w:rsidP="00950317">
            <w:pPr>
              <w:spacing w:line="360" w:lineRule="auto"/>
              <w:jc w:val="left"/>
              <w:rPr>
                <w:rFonts w:ascii="GHEA Grapalat" w:hAnsi="GHEA Grapalat"/>
                <w:sz w:val="24"/>
                <w:szCs w:val="24"/>
                <w:lang w:val="hy-AM"/>
              </w:rPr>
            </w:pPr>
            <w:r w:rsidRPr="009473DE">
              <w:rPr>
                <w:rFonts w:ascii="GHEA Grapalat" w:hAnsi="GHEA Grapalat"/>
                <w:sz w:val="24"/>
                <w:szCs w:val="24"/>
                <w:lang w:val="hy-AM"/>
              </w:rPr>
              <w:t>02.</w:t>
            </w:r>
            <w:r w:rsidRPr="009473DE">
              <w:rPr>
                <w:rFonts w:ascii="GHEA Grapalat" w:hAnsi="GHEA Grapalat"/>
                <w:sz w:val="24"/>
                <w:szCs w:val="24"/>
                <w:lang w:val="en-US"/>
              </w:rPr>
              <w:t>02</w:t>
            </w:r>
            <w:r w:rsidRPr="009473DE">
              <w:rPr>
                <w:rFonts w:ascii="GHEA Grapalat" w:hAnsi="GHEA Grapalat"/>
                <w:sz w:val="24"/>
                <w:szCs w:val="24"/>
                <w:lang w:val="hy-AM"/>
              </w:rPr>
              <w:t>.202</w:t>
            </w:r>
            <w:r w:rsidRPr="009473DE">
              <w:rPr>
                <w:rFonts w:ascii="GHEA Grapalat" w:hAnsi="GHEA Grapalat"/>
                <w:sz w:val="24"/>
                <w:szCs w:val="24"/>
                <w:lang w:val="en-US"/>
              </w:rPr>
              <w:t>2</w:t>
            </w:r>
            <w:r w:rsidR="000939D2" w:rsidRPr="009473DE">
              <w:rPr>
                <w:rFonts w:ascii="GHEA Grapalat" w:hAnsi="GHEA Grapalat"/>
                <w:sz w:val="24"/>
                <w:szCs w:val="24"/>
                <w:lang w:val="hy-AM"/>
              </w:rPr>
              <w:t>թ.</w:t>
            </w:r>
          </w:p>
        </w:tc>
      </w:tr>
      <w:tr w:rsidR="000939D2" w:rsidRPr="009473DE" w:rsidTr="00DC4B08">
        <w:tc>
          <w:tcPr>
            <w:tcW w:w="9409" w:type="dxa"/>
            <w:vMerge/>
            <w:shd w:val="clear" w:color="auto" w:fill="D9D9D9" w:themeFill="background1" w:themeFillShade="D9"/>
          </w:tcPr>
          <w:p w:rsidR="000939D2" w:rsidRPr="009473DE" w:rsidRDefault="000939D2" w:rsidP="00950317">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9473DE" w:rsidRDefault="000939D2" w:rsidP="009473DE">
            <w:pPr>
              <w:spacing w:line="360" w:lineRule="auto"/>
              <w:rPr>
                <w:rFonts w:ascii="GHEA Grapalat" w:hAnsi="GHEA Grapalat"/>
                <w:sz w:val="24"/>
                <w:szCs w:val="24"/>
                <w:lang w:val="hy-AM"/>
              </w:rPr>
            </w:pPr>
            <w:r w:rsidRPr="009473DE">
              <w:rPr>
                <w:rFonts w:ascii="GHEA Grapalat" w:hAnsi="GHEA Grapalat"/>
                <w:sz w:val="24"/>
                <w:szCs w:val="24"/>
                <w:lang w:val="hy-AM"/>
              </w:rPr>
              <w:t xml:space="preserve">N </w:t>
            </w:r>
            <w:r w:rsidR="009473DE" w:rsidRPr="009473DE">
              <w:rPr>
                <w:rFonts w:ascii="GHEA Grapalat" w:hAnsi="GHEA Grapalat"/>
                <w:sz w:val="24"/>
                <w:szCs w:val="24"/>
                <w:lang w:val="hy-AM"/>
              </w:rPr>
              <w:t>ՍԹ/2023-2022</w:t>
            </w:r>
          </w:p>
        </w:tc>
      </w:tr>
      <w:tr w:rsidR="000939D2" w:rsidRPr="009473DE" w:rsidTr="00631E84">
        <w:tc>
          <w:tcPr>
            <w:tcW w:w="9409" w:type="dxa"/>
          </w:tcPr>
          <w:p w:rsidR="000939D2" w:rsidRPr="009473DE" w:rsidRDefault="000939D2" w:rsidP="00490C31">
            <w:pPr>
              <w:tabs>
                <w:tab w:val="left" w:pos="5595"/>
              </w:tabs>
              <w:spacing w:line="360" w:lineRule="auto"/>
              <w:ind w:right="-1"/>
              <w:jc w:val="left"/>
              <w:rPr>
                <w:rFonts w:ascii="GHEA Grapalat" w:hAnsi="GHEA Grapalat"/>
                <w:sz w:val="24"/>
                <w:szCs w:val="24"/>
                <w:lang w:val="hy-AM"/>
              </w:rPr>
            </w:pPr>
            <w:r w:rsidRPr="009473DE">
              <w:rPr>
                <w:rFonts w:ascii="GHEA Grapalat" w:hAnsi="GHEA Grapalat"/>
                <w:sz w:val="24"/>
                <w:szCs w:val="24"/>
                <w:lang w:val="hy-AM"/>
              </w:rPr>
              <w:t>Առաջարկություններ և դիտողություններ չունի։</w:t>
            </w:r>
            <w:r w:rsidR="00490C31" w:rsidRPr="009473DE">
              <w:rPr>
                <w:rFonts w:ascii="GHEA Grapalat" w:hAnsi="GHEA Grapalat"/>
                <w:sz w:val="24"/>
                <w:szCs w:val="24"/>
                <w:lang w:val="hy-AM"/>
              </w:rPr>
              <w:tab/>
            </w:r>
          </w:p>
        </w:tc>
        <w:tc>
          <w:tcPr>
            <w:tcW w:w="4559" w:type="dxa"/>
          </w:tcPr>
          <w:p w:rsidR="000939D2" w:rsidRPr="009473DE" w:rsidRDefault="000939D2" w:rsidP="00950317">
            <w:pPr>
              <w:pStyle w:val="a4"/>
              <w:tabs>
                <w:tab w:val="clear" w:pos="4320"/>
                <w:tab w:val="clear" w:pos="8640"/>
              </w:tabs>
              <w:spacing w:line="360" w:lineRule="auto"/>
              <w:jc w:val="left"/>
              <w:rPr>
                <w:rFonts w:ascii="GHEA Grapalat" w:hAnsi="GHEA Grapalat" w:cs="Sylfaen"/>
                <w:spacing w:val="0"/>
                <w:kern w:val="0"/>
                <w:position w:val="0"/>
                <w:sz w:val="24"/>
                <w:szCs w:val="24"/>
                <w:lang w:val="hy-AM"/>
              </w:rPr>
            </w:pPr>
            <w:r w:rsidRPr="009473DE">
              <w:rPr>
                <w:rFonts w:ascii="GHEA Grapalat" w:hAnsi="GHEA Grapalat" w:cs="Sylfaen"/>
                <w:spacing w:val="0"/>
                <w:kern w:val="0"/>
                <w:position w:val="0"/>
                <w:sz w:val="24"/>
                <w:szCs w:val="24"/>
                <w:lang w:val="hy-AM"/>
              </w:rPr>
              <w:t>Ընդունվել է։</w:t>
            </w:r>
          </w:p>
        </w:tc>
      </w:tr>
      <w:tr w:rsidR="000939D2" w:rsidRPr="00E201BD" w:rsidTr="00DC4B08">
        <w:tc>
          <w:tcPr>
            <w:tcW w:w="9409" w:type="dxa"/>
            <w:vMerge w:val="restart"/>
            <w:shd w:val="clear" w:color="auto" w:fill="D9D9D9" w:themeFill="background1" w:themeFillShade="D9"/>
          </w:tcPr>
          <w:p w:rsidR="000939D2" w:rsidRPr="00E201BD" w:rsidRDefault="00A41DB0" w:rsidP="00950317">
            <w:pPr>
              <w:pStyle w:val="a4"/>
              <w:tabs>
                <w:tab w:val="clear" w:pos="4320"/>
                <w:tab w:val="clear" w:pos="8640"/>
              </w:tabs>
              <w:spacing w:line="360" w:lineRule="auto"/>
              <w:jc w:val="left"/>
              <w:rPr>
                <w:rFonts w:ascii="GHEA Grapalat" w:hAnsi="GHEA Grapalat" w:cs="Sylfaen"/>
                <w:b/>
                <w:spacing w:val="0"/>
                <w:kern w:val="0"/>
                <w:position w:val="0"/>
                <w:sz w:val="24"/>
                <w:szCs w:val="24"/>
                <w:lang w:val="hy-AM"/>
              </w:rPr>
            </w:pPr>
            <w:r w:rsidRPr="00E201BD">
              <w:rPr>
                <w:rFonts w:ascii="GHEA Grapalat" w:hAnsi="GHEA Grapalat" w:cs="Sylfaen"/>
                <w:b/>
                <w:spacing w:val="0"/>
                <w:kern w:val="0"/>
                <w:position w:val="0"/>
                <w:sz w:val="24"/>
                <w:szCs w:val="24"/>
                <w:lang w:val="hy-AM"/>
              </w:rPr>
              <w:t>13</w:t>
            </w:r>
            <w:r w:rsidR="000939D2" w:rsidRPr="00E201BD">
              <w:rPr>
                <w:rFonts w:ascii="GHEA Grapalat" w:hAnsi="GHEA Grapalat" w:cs="Sylfaen"/>
                <w:b/>
                <w:spacing w:val="0"/>
                <w:kern w:val="0"/>
                <w:position w:val="0"/>
                <w:sz w:val="24"/>
                <w:szCs w:val="24"/>
                <w:lang w:val="hy-AM"/>
              </w:rPr>
              <w:t>. ՀՀ ոստիկանություն</w:t>
            </w:r>
          </w:p>
          <w:p w:rsidR="000939D2" w:rsidRPr="00E201BD" w:rsidRDefault="000939D2" w:rsidP="00950317">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E201BD" w:rsidRDefault="00E201BD" w:rsidP="00541B56">
            <w:pPr>
              <w:pStyle w:val="a4"/>
              <w:tabs>
                <w:tab w:val="clear" w:pos="4320"/>
                <w:tab w:val="clear" w:pos="8640"/>
              </w:tabs>
              <w:spacing w:line="360" w:lineRule="auto"/>
              <w:rPr>
                <w:rFonts w:ascii="GHEA Grapalat" w:hAnsi="GHEA Grapalat" w:cs="Sylfaen"/>
                <w:spacing w:val="0"/>
                <w:kern w:val="0"/>
                <w:position w:val="0"/>
                <w:sz w:val="24"/>
                <w:szCs w:val="24"/>
                <w:lang w:val="hy-AM"/>
              </w:rPr>
            </w:pPr>
            <w:r w:rsidRPr="00E201BD">
              <w:rPr>
                <w:rFonts w:ascii="GHEA Grapalat" w:hAnsi="GHEA Grapalat" w:cs="Sylfaen"/>
                <w:spacing w:val="0"/>
                <w:kern w:val="0"/>
                <w:position w:val="0"/>
                <w:sz w:val="24"/>
                <w:szCs w:val="24"/>
                <w:lang w:val="hy-AM"/>
              </w:rPr>
              <w:t>02.</w:t>
            </w:r>
            <w:r w:rsidRPr="00E201BD">
              <w:rPr>
                <w:rFonts w:ascii="GHEA Grapalat" w:hAnsi="GHEA Grapalat" w:cs="Sylfaen"/>
                <w:spacing w:val="0"/>
                <w:kern w:val="0"/>
                <w:position w:val="0"/>
                <w:sz w:val="24"/>
                <w:szCs w:val="24"/>
                <w:lang w:val="en-US"/>
              </w:rPr>
              <w:t>03</w:t>
            </w:r>
            <w:r w:rsidRPr="00E201BD">
              <w:rPr>
                <w:rFonts w:ascii="GHEA Grapalat" w:hAnsi="GHEA Grapalat" w:cs="Sylfaen"/>
                <w:spacing w:val="0"/>
                <w:kern w:val="0"/>
                <w:position w:val="0"/>
                <w:sz w:val="24"/>
                <w:szCs w:val="24"/>
                <w:lang w:val="hy-AM"/>
              </w:rPr>
              <w:t>.202</w:t>
            </w:r>
            <w:r w:rsidRPr="00E201BD">
              <w:rPr>
                <w:rFonts w:ascii="GHEA Grapalat" w:hAnsi="GHEA Grapalat" w:cs="Sylfaen"/>
                <w:spacing w:val="0"/>
                <w:kern w:val="0"/>
                <w:position w:val="0"/>
                <w:sz w:val="24"/>
                <w:szCs w:val="24"/>
                <w:lang w:val="en-US"/>
              </w:rPr>
              <w:t>2</w:t>
            </w:r>
            <w:r w:rsidR="000939D2" w:rsidRPr="00E201BD">
              <w:rPr>
                <w:rFonts w:ascii="GHEA Grapalat" w:hAnsi="GHEA Grapalat" w:cs="Sylfaen"/>
                <w:spacing w:val="0"/>
                <w:kern w:val="0"/>
                <w:position w:val="0"/>
                <w:sz w:val="24"/>
                <w:szCs w:val="24"/>
                <w:lang w:val="hy-AM"/>
              </w:rPr>
              <w:t>թ</w:t>
            </w:r>
          </w:p>
        </w:tc>
      </w:tr>
      <w:tr w:rsidR="000939D2" w:rsidRPr="00E201BD" w:rsidTr="00DC4B08">
        <w:tc>
          <w:tcPr>
            <w:tcW w:w="9409" w:type="dxa"/>
            <w:vMerge/>
            <w:shd w:val="clear" w:color="auto" w:fill="D9D9D9" w:themeFill="background1" w:themeFillShade="D9"/>
          </w:tcPr>
          <w:p w:rsidR="000939D2" w:rsidRPr="00E201BD" w:rsidRDefault="000939D2" w:rsidP="00950317">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E201BD" w:rsidRDefault="000939D2" w:rsidP="00950317">
            <w:pPr>
              <w:pStyle w:val="a4"/>
              <w:tabs>
                <w:tab w:val="clear" w:pos="4320"/>
                <w:tab w:val="clear" w:pos="8640"/>
              </w:tabs>
              <w:spacing w:line="360" w:lineRule="auto"/>
              <w:jc w:val="left"/>
              <w:rPr>
                <w:rFonts w:ascii="GHEA Grapalat" w:hAnsi="GHEA Grapalat" w:cs="Sylfaen"/>
                <w:spacing w:val="0"/>
                <w:kern w:val="0"/>
                <w:position w:val="0"/>
                <w:sz w:val="24"/>
                <w:szCs w:val="24"/>
                <w:lang w:val="hy-AM"/>
              </w:rPr>
            </w:pPr>
            <w:r w:rsidRPr="00E201BD">
              <w:rPr>
                <w:rFonts w:ascii="GHEA Grapalat" w:hAnsi="GHEA Grapalat" w:cs="Sylfaen"/>
                <w:spacing w:val="0"/>
                <w:kern w:val="0"/>
                <w:position w:val="0"/>
                <w:sz w:val="24"/>
                <w:szCs w:val="24"/>
                <w:lang w:val="hy-AM"/>
              </w:rPr>
              <w:t xml:space="preserve">N </w:t>
            </w:r>
            <w:r w:rsidR="00541B56" w:rsidRPr="00E201BD">
              <w:rPr>
                <w:rFonts w:ascii="GHEA Grapalat" w:hAnsi="GHEA Grapalat" w:cs="Sylfaen"/>
                <w:spacing w:val="0"/>
                <w:kern w:val="0"/>
                <w:position w:val="0"/>
                <w:sz w:val="24"/>
                <w:szCs w:val="24"/>
                <w:lang w:val="hy-AM"/>
              </w:rPr>
              <w:t xml:space="preserve"> </w:t>
            </w:r>
            <w:r w:rsidR="00E201BD" w:rsidRPr="00E201BD">
              <w:rPr>
                <w:rFonts w:ascii="GHEA Grapalat" w:hAnsi="GHEA Grapalat" w:cs="Sylfaen"/>
                <w:spacing w:val="0"/>
                <w:kern w:val="0"/>
                <w:position w:val="0"/>
                <w:sz w:val="24"/>
                <w:szCs w:val="24"/>
                <w:lang w:val="hy-AM"/>
              </w:rPr>
              <w:t>1/21/17255-22</w:t>
            </w:r>
          </w:p>
        </w:tc>
      </w:tr>
      <w:tr w:rsidR="00490C31" w:rsidRPr="00E201BD" w:rsidTr="00631E84">
        <w:tc>
          <w:tcPr>
            <w:tcW w:w="9409" w:type="dxa"/>
          </w:tcPr>
          <w:p w:rsidR="00490C31" w:rsidRPr="00E201BD" w:rsidRDefault="00490C31" w:rsidP="00490C31">
            <w:pPr>
              <w:pStyle w:val="a4"/>
              <w:tabs>
                <w:tab w:val="clear" w:pos="4320"/>
                <w:tab w:val="clear" w:pos="8640"/>
              </w:tabs>
              <w:spacing w:line="360" w:lineRule="auto"/>
              <w:jc w:val="left"/>
              <w:rPr>
                <w:rFonts w:ascii="GHEA Grapalat" w:hAnsi="GHEA Grapalat" w:cs="Sylfaen"/>
                <w:b/>
                <w:spacing w:val="0"/>
                <w:kern w:val="0"/>
                <w:position w:val="0"/>
                <w:sz w:val="24"/>
                <w:szCs w:val="24"/>
                <w:lang w:val="hy-AM"/>
              </w:rPr>
            </w:pPr>
            <w:r w:rsidRPr="00E201BD">
              <w:rPr>
                <w:rFonts w:ascii="GHEA Grapalat" w:hAnsi="GHEA Grapalat" w:cs="Sylfaen"/>
                <w:spacing w:val="0"/>
                <w:kern w:val="0"/>
                <w:position w:val="0"/>
                <w:sz w:val="24"/>
                <w:szCs w:val="24"/>
                <w:lang w:val="hy-AM"/>
              </w:rPr>
              <w:t>Առաջարկություններ և դիտողություններ չունի։</w:t>
            </w:r>
          </w:p>
        </w:tc>
        <w:tc>
          <w:tcPr>
            <w:tcW w:w="4559" w:type="dxa"/>
          </w:tcPr>
          <w:p w:rsidR="00490C31" w:rsidRPr="00E201BD" w:rsidRDefault="00490C31" w:rsidP="00490C31">
            <w:pPr>
              <w:pStyle w:val="a4"/>
              <w:tabs>
                <w:tab w:val="clear" w:pos="4320"/>
                <w:tab w:val="clear" w:pos="8640"/>
              </w:tabs>
              <w:spacing w:line="360" w:lineRule="auto"/>
              <w:jc w:val="left"/>
              <w:rPr>
                <w:rFonts w:ascii="GHEA Grapalat" w:hAnsi="GHEA Grapalat" w:cs="Sylfaen"/>
                <w:spacing w:val="0"/>
                <w:kern w:val="0"/>
                <w:position w:val="0"/>
                <w:sz w:val="24"/>
                <w:szCs w:val="24"/>
                <w:lang w:val="hy-AM"/>
              </w:rPr>
            </w:pPr>
            <w:r w:rsidRPr="00E201BD">
              <w:rPr>
                <w:rFonts w:ascii="GHEA Grapalat" w:hAnsi="GHEA Grapalat" w:cs="Sylfaen"/>
                <w:spacing w:val="0"/>
                <w:kern w:val="0"/>
                <w:position w:val="0"/>
                <w:sz w:val="24"/>
                <w:szCs w:val="24"/>
                <w:lang w:val="hy-AM"/>
              </w:rPr>
              <w:t>Ընդունվել է։</w:t>
            </w:r>
          </w:p>
        </w:tc>
      </w:tr>
      <w:tr w:rsidR="00490C31" w:rsidRPr="004C0413" w:rsidTr="00DC4B08">
        <w:tc>
          <w:tcPr>
            <w:tcW w:w="9409" w:type="dxa"/>
            <w:vMerge w:val="restart"/>
            <w:shd w:val="clear" w:color="auto" w:fill="D9D9D9" w:themeFill="background1" w:themeFillShade="D9"/>
          </w:tcPr>
          <w:p w:rsidR="00490C31" w:rsidRPr="004C0413" w:rsidRDefault="00490C31" w:rsidP="00490C31">
            <w:pPr>
              <w:pStyle w:val="a4"/>
              <w:spacing w:line="360" w:lineRule="auto"/>
              <w:jc w:val="left"/>
              <w:rPr>
                <w:rFonts w:ascii="GHEA Grapalat" w:hAnsi="GHEA Grapalat" w:cs="Sylfaen"/>
                <w:spacing w:val="0"/>
                <w:kern w:val="0"/>
                <w:position w:val="0"/>
                <w:sz w:val="24"/>
                <w:szCs w:val="24"/>
                <w:lang w:val="hy-AM"/>
              </w:rPr>
            </w:pPr>
            <w:r w:rsidRPr="004C0413">
              <w:rPr>
                <w:rFonts w:ascii="GHEA Grapalat" w:hAnsi="GHEA Grapalat" w:cs="Sylfaen"/>
                <w:spacing w:val="0"/>
                <w:kern w:val="0"/>
                <w:position w:val="0"/>
                <w:sz w:val="24"/>
                <w:szCs w:val="24"/>
                <w:lang w:val="hy-AM"/>
              </w:rPr>
              <w:lastRenderedPageBreak/>
              <w:t xml:space="preserve">14. </w:t>
            </w:r>
            <w:r w:rsidR="00CE5350" w:rsidRPr="004C0413">
              <w:rPr>
                <w:rFonts w:ascii="GHEA Grapalat" w:hAnsi="GHEA Grapalat" w:cs="Sylfaen"/>
                <w:b/>
                <w:spacing w:val="0"/>
                <w:kern w:val="0"/>
                <w:position w:val="0"/>
                <w:sz w:val="24"/>
                <w:szCs w:val="24"/>
                <w:lang w:val="hy-AM"/>
              </w:rPr>
              <w:t>ՀՀ պետական եկամուտների կոմիտե</w:t>
            </w:r>
          </w:p>
        </w:tc>
        <w:tc>
          <w:tcPr>
            <w:tcW w:w="4559" w:type="dxa"/>
            <w:shd w:val="clear" w:color="auto" w:fill="D9D9D9" w:themeFill="background1" w:themeFillShade="D9"/>
          </w:tcPr>
          <w:p w:rsidR="00490C31" w:rsidRPr="004C0413" w:rsidRDefault="004C0413" w:rsidP="00490C31">
            <w:pPr>
              <w:spacing w:line="360" w:lineRule="auto"/>
              <w:jc w:val="left"/>
              <w:rPr>
                <w:rFonts w:ascii="GHEA Grapalat" w:hAnsi="GHEA Grapalat"/>
                <w:sz w:val="24"/>
                <w:szCs w:val="24"/>
                <w:lang w:val="hy-AM"/>
              </w:rPr>
            </w:pPr>
            <w:r w:rsidRPr="004C0413">
              <w:rPr>
                <w:rFonts w:ascii="GHEA Grapalat" w:hAnsi="GHEA Grapalat"/>
                <w:sz w:val="24"/>
                <w:szCs w:val="24"/>
                <w:lang w:val="hy-AM"/>
              </w:rPr>
              <w:t>03.03</w:t>
            </w:r>
            <w:r w:rsidR="00FC6224" w:rsidRPr="004C0413">
              <w:rPr>
                <w:rFonts w:ascii="GHEA Grapalat" w:hAnsi="GHEA Grapalat"/>
                <w:sz w:val="24"/>
                <w:szCs w:val="24"/>
                <w:lang w:val="hy-AM"/>
              </w:rPr>
              <w:t>.</w:t>
            </w:r>
            <w:r w:rsidRPr="004C0413">
              <w:rPr>
                <w:rFonts w:ascii="GHEA Grapalat" w:hAnsi="GHEA Grapalat"/>
                <w:sz w:val="24"/>
                <w:szCs w:val="24"/>
                <w:lang w:val="hy-AM"/>
              </w:rPr>
              <w:t>2022</w:t>
            </w:r>
            <w:r w:rsidR="00490C31" w:rsidRPr="004C0413">
              <w:rPr>
                <w:rFonts w:ascii="GHEA Grapalat" w:hAnsi="GHEA Grapalat"/>
                <w:sz w:val="24"/>
                <w:szCs w:val="24"/>
                <w:lang w:val="hy-AM"/>
              </w:rPr>
              <w:t>թ.</w:t>
            </w:r>
          </w:p>
        </w:tc>
      </w:tr>
      <w:tr w:rsidR="00490C31" w:rsidRPr="004C0413" w:rsidTr="00DC4B08">
        <w:trPr>
          <w:trHeight w:val="440"/>
        </w:trPr>
        <w:tc>
          <w:tcPr>
            <w:tcW w:w="9409" w:type="dxa"/>
            <w:vMerge/>
            <w:shd w:val="clear" w:color="auto" w:fill="D9D9D9" w:themeFill="background1" w:themeFillShade="D9"/>
          </w:tcPr>
          <w:p w:rsidR="00490C31" w:rsidRPr="004C0413" w:rsidRDefault="00490C31" w:rsidP="00490C31">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490C31" w:rsidRPr="004C0413" w:rsidRDefault="00490C31" w:rsidP="00490C31">
            <w:pPr>
              <w:pStyle w:val="a4"/>
              <w:tabs>
                <w:tab w:val="clear" w:pos="4320"/>
                <w:tab w:val="clear" w:pos="8640"/>
              </w:tabs>
              <w:spacing w:line="360" w:lineRule="auto"/>
              <w:jc w:val="left"/>
              <w:rPr>
                <w:rFonts w:ascii="GHEA Grapalat" w:hAnsi="GHEA Grapalat" w:cs="Sylfaen"/>
                <w:spacing w:val="0"/>
                <w:kern w:val="0"/>
                <w:position w:val="0"/>
                <w:sz w:val="24"/>
                <w:szCs w:val="24"/>
                <w:lang w:val="hy-AM"/>
              </w:rPr>
            </w:pPr>
            <w:r w:rsidRPr="004C0413">
              <w:rPr>
                <w:rFonts w:ascii="GHEA Grapalat" w:hAnsi="GHEA Grapalat" w:cs="Sylfaen"/>
                <w:spacing w:val="0"/>
                <w:kern w:val="0"/>
                <w:position w:val="0"/>
                <w:sz w:val="24"/>
                <w:szCs w:val="24"/>
                <w:lang w:val="hy-AM"/>
              </w:rPr>
              <w:t xml:space="preserve">N </w:t>
            </w:r>
            <w:r w:rsidR="004C0413" w:rsidRPr="004C0413">
              <w:rPr>
                <w:rFonts w:ascii="GHEA Grapalat" w:hAnsi="GHEA Grapalat" w:cs="Sylfaen"/>
                <w:spacing w:val="0"/>
                <w:kern w:val="0"/>
                <w:position w:val="0"/>
                <w:sz w:val="24"/>
                <w:szCs w:val="24"/>
                <w:lang w:val="hy-AM"/>
              </w:rPr>
              <w:t>01/3-4/14227-2022</w:t>
            </w:r>
          </w:p>
        </w:tc>
      </w:tr>
      <w:tr w:rsidR="00490C31" w:rsidRPr="00B94324" w:rsidTr="00631E84">
        <w:trPr>
          <w:trHeight w:val="440"/>
        </w:trPr>
        <w:tc>
          <w:tcPr>
            <w:tcW w:w="9409" w:type="dxa"/>
          </w:tcPr>
          <w:p w:rsidR="00490C31" w:rsidRPr="004C0413" w:rsidRDefault="004C0413" w:rsidP="00CE5350">
            <w:pPr>
              <w:tabs>
                <w:tab w:val="left" w:pos="810"/>
              </w:tabs>
              <w:spacing w:line="360" w:lineRule="auto"/>
              <w:rPr>
                <w:rFonts w:ascii="GHEA Grapalat" w:hAnsi="GHEA Grapalat"/>
                <w:sz w:val="24"/>
                <w:szCs w:val="24"/>
                <w:lang w:val="hy-AM"/>
              </w:rPr>
            </w:pPr>
            <w:r w:rsidRPr="00E201BD">
              <w:rPr>
                <w:rFonts w:ascii="GHEA Grapalat" w:hAnsi="GHEA Grapalat"/>
                <w:sz w:val="24"/>
                <w:szCs w:val="24"/>
                <w:lang w:val="hy-AM"/>
              </w:rPr>
              <w:t>Առաջարկություններ և դիտողություններ չունի։</w:t>
            </w:r>
          </w:p>
        </w:tc>
        <w:tc>
          <w:tcPr>
            <w:tcW w:w="4559" w:type="dxa"/>
          </w:tcPr>
          <w:p w:rsidR="00490C31" w:rsidRPr="004C0413" w:rsidRDefault="00490C31" w:rsidP="00490C31">
            <w:pPr>
              <w:pStyle w:val="a4"/>
              <w:tabs>
                <w:tab w:val="clear" w:pos="4320"/>
                <w:tab w:val="clear" w:pos="8640"/>
              </w:tabs>
              <w:spacing w:line="360" w:lineRule="auto"/>
              <w:jc w:val="left"/>
              <w:rPr>
                <w:rFonts w:ascii="GHEA Grapalat" w:hAnsi="GHEA Grapalat" w:cs="Sylfaen"/>
                <w:spacing w:val="0"/>
                <w:kern w:val="0"/>
                <w:position w:val="0"/>
                <w:sz w:val="24"/>
                <w:szCs w:val="24"/>
                <w:lang w:val="hy-AM"/>
              </w:rPr>
            </w:pPr>
            <w:r w:rsidRPr="004C0413">
              <w:rPr>
                <w:rFonts w:ascii="GHEA Grapalat" w:hAnsi="GHEA Grapalat" w:cs="Sylfaen"/>
                <w:spacing w:val="0"/>
                <w:kern w:val="0"/>
                <w:position w:val="0"/>
                <w:sz w:val="24"/>
                <w:szCs w:val="24"/>
                <w:lang w:val="hy-AM"/>
              </w:rPr>
              <w:t>Ընդունվել է։</w:t>
            </w:r>
          </w:p>
        </w:tc>
      </w:tr>
      <w:tr w:rsidR="00490C31" w:rsidRPr="00261322" w:rsidTr="00DC4B08">
        <w:trPr>
          <w:trHeight w:val="557"/>
        </w:trPr>
        <w:tc>
          <w:tcPr>
            <w:tcW w:w="9409" w:type="dxa"/>
            <w:vMerge w:val="restart"/>
            <w:shd w:val="clear" w:color="auto" w:fill="D9D9D9" w:themeFill="background1" w:themeFillShade="D9"/>
          </w:tcPr>
          <w:p w:rsidR="00490C31" w:rsidRPr="00261322" w:rsidRDefault="00490C31" w:rsidP="00490C31">
            <w:pPr>
              <w:pStyle w:val="a4"/>
              <w:tabs>
                <w:tab w:val="clear" w:pos="4320"/>
                <w:tab w:val="clear" w:pos="8640"/>
              </w:tabs>
              <w:spacing w:line="360" w:lineRule="auto"/>
              <w:jc w:val="left"/>
              <w:rPr>
                <w:rFonts w:ascii="GHEA Grapalat" w:hAnsi="GHEA Grapalat" w:cs="Sylfaen"/>
                <w:b/>
                <w:spacing w:val="0"/>
                <w:kern w:val="0"/>
                <w:position w:val="0"/>
                <w:sz w:val="24"/>
                <w:szCs w:val="24"/>
                <w:lang w:val="hy-AM"/>
              </w:rPr>
            </w:pPr>
            <w:r w:rsidRPr="00261322">
              <w:rPr>
                <w:rFonts w:ascii="GHEA Grapalat" w:hAnsi="GHEA Grapalat" w:cs="Sylfaen"/>
                <w:b/>
                <w:spacing w:val="0"/>
                <w:kern w:val="0"/>
                <w:position w:val="0"/>
                <w:sz w:val="24"/>
                <w:szCs w:val="24"/>
                <w:lang w:val="hy-AM"/>
              </w:rPr>
              <w:t>15. Քաղաքաշինության կոմիտե</w:t>
            </w:r>
          </w:p>
          <w:p w:rsidR="00490C31" w:rsidRPr="00261322" w:rsidRDefault="00490C31" w:rsidP="00490C31">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490C31" w:rsidRPr="00261322" w:rsidRDefault="00261322" w:rsidP="00490C31">
            <w:pPr>
              <w:spacing w:line="360" w:lineRule="auto"/>
              <w:jc w:val="left"/>
              <w:rPr>
                <w:rFonts w:ascii="GHEA Grapalat" w:hAnsi="GHEA Grapalat"/>
                <w:sz w:val="24"/>
                <w:szCs w:val="24"/>
                <w:lang w:val="hy-AM"/>
              </w:rPr>
            </w:pPr>
            <w:r w:rsidRPr="00261322">
              <w:rPr>
                <w:rFonts w:ascii="GHEA Grapalat" w:hAnsi="GHEA Grapalat"/>
                <w:sz w:val="24"/>
                <w:szCs w:val="24"/>
                <w:lang w:val="hy-AM"/>
              </w:rPr>
              <w:t>02.</w:t>
            </w:r>
            <w:r w:rsidRPr="00261322">
              <w:rPr>
                <w:rFonts w:ascii="GHEA Grapalat" w:hAnsi="GHEA Grapalat"/>
                <w:sz w:val="24"/>
                <w:szCs w:val="24"/>
                <w:lang w:val="en-US"/>
              </w:rPr>
              <w:t>03</w:t>
            </w:r>
            <w:r w:rsidRPr="00261322">
              <w:rPr>
                <w:rFonts w:ascii="GHEA Grapalat" w:hAnsi="GHEA Grapalat"/>
                <w:sz w:val="24"/>
                <w:szCs w:val="24"/>
                <w:lang w:val="hy-AM"/>
              </w:rPr>
              <w:t>.202</w:t>
            </w:r>
            <w:r w:rsidRPr="00261322">
              <w:rPr>
                <w:rFonts w:ascii="GHEA Grapalat" w:hAnsi="GHEA Grapalat"/>
                <w:sz w:val="24"/>
                <w:szCs w:val="24"/>
                <w:lang w:val="en-US"/>
              </w:rPr>
              <w:t>2</w:t>
            </w:r>
            <w:r w:rsidR="00490C31" w:rsidRPr="00261322">
              <w:rPr>
                <w:rFonts w:ascii="GHEA Grapalat" w:hAnsi="GHEA Grapalat"/>
                <w:sz w:val="24"/>
                <w:szCs w:val="24"/>
                <w:lang w:val="hy-AM"/>
              </w:rPr>
              <w:t>թ.</w:t>
            </w:r>
          </w:p>
        </w:tc>
      </w:tr>
      <w:tr w:rsidR="00490C31" w:rsidRPr="00261322" w:rsidTr="00DC4B08">
        <w:tc>
          <w:tcPr>
            <w:tcW w:w="9409" w:type="dxa"/>
            <w:vMerge/>
            <w:shd w:val="clear" w:color="auto" w:fill="D9D9D9" w:themeFill="background1" w:themeFillShade="D9"/>
          </w:tcPr>
          <w:p w:rsidR="00490C31" w:rsidRPr="00261322" w:rsidRDefault="00490C31" w:rsidP="00490C31">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490C31" w:rsidRPr="00261322" w:rsidRDefault="00490C31" w:rsidP="00490C31">
            <w:pPr>
              <w:spacing w:line="360" w:lineRule="auto"/>
              <w:jc w:val="left"/>
              <w:rPr>
                <w:rFonts w:ascii="GHEA Grapalat" w:hAnsi="GHEA Grapalat"/>
                <w:sz w:val="24"/>
                <w:szCs w:val="24"/>
                <w:lang w:val="hy-AM"/>
              </w:rPr>
            </w:pPr>
            <w:r w:rsidRPr="00261322">
              <w:rPr>
                <w:rFonts w:ascii="GHEA Grapalat" w:hAnsi="GHEA Grapalat"/>
                <w:sz w:val="24"/>
                <w:szCs w:val="24"/>
                <w:lang w:val="hy-AM"/>
              </w:rPr>
              <w:t xml:space="preserve">N </w:t>
            </w:r>
            <w:r w:rsidR="00261322" w:rsidRPr="00261322">
              <w:rPr>
                <w:rFonts w:ascii="GHEA Grapalat" w:hAnsi="GHEA Grapalat"/>
                <w:sz w:val="24"/>
                <w:szCs w:val="24"/>
                <w:lang w:val="hy-AM"/>
              </w:rPr>
              <w:t>01/18/1970-2022</w:t>
            </w:r>
          </w:p>
        </w:tc>
      </w:tr>
      <w:tr w:rsidR="00145863" w:rsidRPr="00B94324" w:rsidTr="00631E84">
        <w:tc>
          <w:tcPr>
            <w:tcW w:w="9409" w:type="dxa"/>
          </w:tcPr>
          <w:p w:rsidR="00145863" w:rsidRPr="00261322" w:rsidRDefault="00261322" w:rsidP="00844862">
            <w:pPr>
              <w:pStyle w:val="a6"/>
              <w:spacing w:before="120" w:after="120" w:line="360" w:lineRule="auto"/>
              <w:ind w:left="0"/>
              <w:contextualSpacing w:val="0"/>
              <w:rPr>
                <w:rFonts w:ascii="GHEA Grapalat" w:hAnsi="GHEA Grapalat"/>
                <w:sz w:val="24"/>
                <w:szCs w:val="24"/>
                <w:lang w:val="hy-AM"/>
              </w:rPr>
            </w:pPr>
            <w:proofErr w:type="spellStart"/>
            <w:r w:rsidRPr="00261322">
              <w:rPr>
                <w:rFonts w:ascii="GHEA Grapalat" w:hAnsi="GHEA Grapalat" w:cs="Sylfaen"/>
                <w:sz w:val="24"/>
                <w:szCs w:val="24"/>
              </w:rPr>
              <w:t>Առաջարկություններ</w:t>
            </w:r>
            <w:proofErr w:type="spellEnd"/>
            <w:r w:rsidRPr="00261322">
              <w:rPr>
                <w:rFonts w:ascii="GHEA Grapalat" w:hAnsi="GHEA Grapalat" w:cs="Sylfaen"/>
                <w:sz w:val="24"/>
                <w:szCs w:val="24"/>
              </w:rPr>
              <w:t xml:space="preserve"> և </w:t>
            </w:r>
            <w:proofErr w:type="spellStart"/>
            <w:r w:rsidRPr="00261322">
              <w:rPr>
                <w:rFonts w:ascii="GHEA Grapalat" w:hAnsi="GHEA Grapalat" w:cs="Sylfaen"/>
                <w:sz w:val="24"/>
                <w:szCs w:val="24"/>
              </w:rPr>
              <w:t>դիտողություններ</w:t>
            </w:r>
            <w:proofErr w:type="spellEnd"/>
            <w:r w:rsidRPr="00261322">
              <w:rPr>
                <w:rFonts w:ascii="GHEA Grapalat" w:hAnsi="GHEA Grapalat" w:cs="Sylfaen"/>
                <w:sz w:val="24"/>
                <w:szCs w:val="24"/>
              </w:rPr>
              <w:t xml:space="preserve"> </w:t>
            </w:r>
            <w:proofErr w:type="spellStart"/>
            <w:r w:rsidRPr="00261322">
              <w:rPr>
                <w:rFonts w:ascii="GHEA Grapalat" w:hAnsi="GHEA Grapalat" w:cs="Sylfaen"/>
                <w:sz w:val="24"/>
                <w:szCs w:val="24"/>
              </w:rPr>
              <w:t>չունի</w:t>
            </w:r>
            <w:proofErr w:type="spellEnd"/>
            <w:r w:rsidRPr="00261322">
              <w:rPr>
                <w:rFonts w:ascii="GHEA Grapalat" w:hAnsi="GHEA Grapalat" w:cs="Sylfaen"/>
                <w:sz w:val="24"/>
                <w:szCs w:val="24"/>
              </w:rPr>
              <w:t>։</w:t>
            </w:r>
          </w:p>
        </w:tc>
        <w:tc>
          <w:tcPr>
            <w:tcW w:w="4559" w:type="dxa"/>
          </w:tcPr>
          <w:p w:rsidR="00145863" w:rsidRPr="00261322" w:rsidRDefault="00844862" w:rsidP="00490C31">
            <w:pPr>
              <w:pStyle w:val="a4"/>
              <w:tabs>
                <w:tab w:val="clear" w:pos="4320"/>
                <w:tab w:val="clear" w:pos="8640"/>
              </w:tabs>
              <w:spacing w:line="360" w:lineRule="auto"/>
              <w:rPr>
                <w:rFonts w:ascii="GHEA Grapalat" w:hAnsi="GHEA Grapalat" w:cs="Sylfaen"/>
                <w:spacing w:val="0"/>
                <w:kern w:val="0"/>
                <w:position w:val="0"/>
                <w:sz w:val="24"/>
                <w:szCs w:val="24"/>
                <w:lang w:val="hy-AM"/>
              </w:rPr>
            </w:pPr>
            <w:r w:rsidRPr="00261322">
              <w:rPr>
                <w:rFonts w:ascii="GHEA Grapalat" w:hAnsi="GHEA Grapalat" w:cs="Sylfaen"/>
                <w:spacing w:val="0"/>
                <w:kern w:val="0"/>
                <w:position w:val="0"/>
                <w:sz w:val="24"/>
                <w:szCs w:val="24"/>
                <w:lang w:val="hy-AM"/>
              </w:rPr>
              <w:t>4. Ընդունվել է։</w:t>
            </w:r>
          </w:p>
        </w:tc>
      </w:tr>
      <w:tr w:rsidR="00490C31" w:rsidRPr="00387E8D" w:rsidTr="00DC4B08">
        <w:tc>
          <w:tcPr>
            <w:tcW w:w="9409" w:type="dxa"/>
            <w:vMerge w:val="restart"/>
            <w:shd w:val="clear" w:color="auto" w:fill="D9D9D9" w:themeFill="background1" w:themeFillShade="D9"/>
          </w:tcPr>
          <w:p w:rsidR="00490C31" w:rsidRPr="00387E8D" w:rsidRDefault="00DC4B08" w:rsidP="00C276D7">
            <w:pPr>
              <w:pStyle w:val="a4"/>
              <w:tabs>
                <w:tab w:val="clear" w:pos="4320"/>
                <w:tab w:val="clear" w:pos="8640"/>
              </w:tabs>
              <w:spacing w:line="360" w:lineRule="auto"/>
              <w:rPr>
                <w:rFonts w:ascii="GHEA Grapalat" w:eastAsia="Calibri" w:hAnsi="GHEA Grapalat"/>
                <w:spacing w:val="0"/>
                <w:kern w:val="0"/>
                <w:position w:val="0"/>
                <w:sz w:val="24"/>
                <w:szCs w:val="24"/>
                <w:lang w:val="hy-AM" w:eastAsia="en-US"/>
              </w:rPr>
            </w:pPr>
            <w:r>
              <w:rPr>
                <w:rFonts w:ascii="GHEA Grapalat" w:hAnsi="GHEA Grapalat" w:cs="Sylfaen"/>
                <w:b/>
                <w:spacing w:val="0"/>
                <w:kern w:val="0"/>
                <w:position w:val="0"/>
                <w:sz w:val="24"/>
                <w:szCs w:val="24"/>
                <w:lang w:val="hy-AM"/>
              </w:rPr>
              <w:t xml:space="preserve">16. </w:t>
            </w:r>
            <w:r w:rsidR="00C276D7" w:rsidRPr="00387E8D">
              <w:rPr>
                <w:rFonts w:ascii="GHEA Grapalat" w:hAnsi="GHEA Grapalat" w:cs="Sylfaen"/>
                <w:b/>
                <w:spacing w:val="0"/>
                <w:kern w:val="0"/>
                <w:position w:val="0"/>
                <w:sz w:val="24"/>
                <w:szCs w:val="24"/>
                <w:lang w:val="hy-AM"/>
              </w:rPr>
              <w:t>Երևանի քաղաքապետարան</w:t>
            </w:r>
          </w:p>
        </w:tc>
        <w:tc>
          <w:tcPr>
            <w:tcW w:w="4559" w:type="dxa"/>
            <w:shd w:val="clear" w:color="auto" w:fill="D9D9D9" w:themeFill="background1" w:themeFillShade="D9"/>
          </w:tcPr>
          <w:p w:rsidR="00490C31" w:rsidRPr="00387E8D" w:rsidRDefault="00387E8D" w:rsidP="00490C31">
            <w:pPr>
              <w:pStyle w:val="a4"/>
              <w:tabs>
                <w:tab w:val="clear" w:pos="4320"/>
                <w:tab w:val="clear" w:pos="8640"/>
              </w:tabs>
              <w:spacing w:line="360" w:lineRule="auto"/>
              <w:jc w:val="left"/>
              <w:rPr>
                <w:rFonts w:ascii="GHEA Grapalat" w:hAnsi="GHEA Grapalat" w:cs="Sylfaen"/>
                <w:spacing w:val="0"/>
                <w:kern w:val="0"/>
                <w:position w:val="0"/>
                <w:sz w:val="24"/>
                <w:szCs w:val="24"/>
                <w:lang w:val="hy-AM"/>
              </w:rPr>
            </w:pPr>
            <w:r w:rsidRPr="00387E8D">
              <w:rPr>
                <w:rFonts w:ascii="GHEA Grapalat" w:hAnsi="GHEA Grapalat" w:cs="Sylfaen"/>
                <w:spacing w:val="0"/>
                <w:kern w:val="0"/>
                <w:position w:val="0"/>
                <w:sz w:val="24"/>
                <w:szCs w:val="24"/>
                <w:lang w:val="hy-AM"/>
              </w:rPr>
              <w:t>04.</w:t>
            </w:r>
            <w:r w:rsidRPr="00387E8D">
              <w:rPr>
                <w:rFonts w:ascii="GHEA Grapalat" w:hAnsi="GHEA Grapalat" w:cs="Sylfaen"/>
                <w:spacing w:val="0"/>
                <w:kern w:val="0"/>
                <w:position w:val="0"/>
                <w:sz w:val="24"/>
                <w:szCs w:val="24"/>
                <w:lang w:val="en-US"/>
              </w:rPr>
              <w:t>03</w:t>
            </w:r>
            <w:r w:rsidRPr="00387E8D">
              <w:rPr>
                <w:rFonts w:ascii="GHEA Grapalat" w:hAnsi="GHEA Grapalat" w:cs="Sylfaen"/>
                <w:spacing w:val="0"/>
                <w:kern w:val="0"/>
                <w:position w:val="0"/>
                <w:sz w:val="24"/>
                <w:szCs w:val="24"/>
                <w:lang w:val="hy-AM"/>
              </w:rPr>
              <w:t>.202</w:t>
            </w:r>
            <w:r w:rsidRPr="00387E8D">
              <w:rPr>
                <w:rFonts w:ascii="GHEA Grapalat" w:hAnsi="GHEA Grapalat" w:cs="Sylfaen"/>
                <w:spacing w:val="0"/>
                <w:kern w:val="0"/>
                <w:position w:val="0"/>
                <w:sz w:val="24"/>
                <w:szCs w:val="24"/>
                <w:lang w:val="en-US"/>
              </w:rPr>
              <w:t>2</w:t>
            </w:r>
            <w:r w:rsidR="00490C31" w:rsidRPr="00387E8D">
              <w:rPr>
                <w:rFonts w:ascii="GHEA Grapalat" w:hAnsi="GHEA Grapalat" w:cs="Sylfaen"/>
                <w:spacing w:val="0"/>
                <w:kern w:val="0"/>
                <w:position w:val="0"/>
                <w:sz w:val="24"/>
                <w:szCs w:val="24"/>
                <w:lang w:val="hy-AM"/>
              </w:rPr>
              <w:t>թ.</w:t>
            </w:r>
          </w:p>
        </w:tc>
      </w:tr>
      <w:tr w:rsidR="00490C31" w:rsidRPr="00387E8D" w:rsidTr="00DC4B08">
        <w:tc>
          <w:tcPr>
            <w:tcW w:w="9409" w:type="dxa"/>
            <w:vMerge/>
            <w:shd w:val="clear" w:color="auto" w:fill="D9D9D9" w:themeFill="background1" w:themeFillShade="D9"/>
          </w:tcPr>
          <w:p w:rsidR="00490C31" w:rsidRPr="00387E8D" w:rsidRDefault="00490C31" w:rsidP="00490C31">
            <w:pPr>
              <w:pStyle w:val="a4"/>
              <w:tabs>
                <w:tab w:val="clear" w:pos="4320"/>
                <w:tab w:val="clear" w:pos="8640"/>
              </w:tabs>
              <w:spacing w:line="360" w:lineRule="auto"/>
              <w:jc w:val="left"/>
              <w:rPr>
                <w:rFonts w:ascii="GHEA Grapalat" w:eastAsia="Calibri" w:hAnsi="GHEA Grapalat"/>
                <w:spacing w:val="0"/>
                <w:kern w:val="0"/>
                <w:position w:val="0"/>
                <w:sz w:val="24"/>
                <w:szCs w:val="24"/>
                <w:lang w:val="hy-AM" w:eastAsia="en-US"/>
              </w:rPr>
            </w:pPr>
          </w:p>
        </w:tc>
        <w:tc>
          <w:tcPr>
            <w:tcW w:w="4559" w:type="dxa"/>
            <w:shd w:val="clear" w:color="auto" w:fill="D9D9D9" w:themeFill="background1" w:themeFillShade="D9"/>
          </w:tcPr>
          <w:p w:rsidR="00490C31" w:rsidRPr="00387E8D" w:rsidRDefault="00490C31" w:rsidP="00490C31">
            <w:pPr>
              <w:pStyle w:val="a4"/>
              <w:tabs>
                <w:tab w:val="clear" w:pos="4320"/>
                <w:tab w:val="clear" w:pos="8640"/>
              </w:tabs>
              <w:spacing w:line="360" w:lineRule="auto"/>
              <w:jc w:val="left"/>
              <w:rPr>
                <w:rFonts w:ascii="GHEA Grapalat" w:hAnsi="GHEA Grapalat" w:cs="Sylfaen"/>
                <w:spacing w:val="0"/>
                <w:kern w:val="0"/>
                <w:position w:val="0"/>
                <w:sz w:val="24"/>
                <w:szCs w:val="24"/>
                <w:lang w:val="hy-AM"/>
              </w:rPr>
            </w:pPr>
            <w:r w:rsidRPr="00387E8D">
              <w:rPr>
                <w:rFonts w:ascii="GHEA Grapalat" w:hAnsi="GHEA Grapalat" w:cs="Sylfaen"/>
                <w:spacing w:val="0"/>
                <w:kern w:val="0"/>
                <w:position w:val="0"/>
                <w:sz w:val="24"/>
                <w:szCs w:val="24"/>
                <w:lang w:val="en-US"/>
              </w:rPr>
              <w:t xml:space="preserve">N </w:t>
            </w:r>
            <w:r w:rsidR="00387E8D" w:rsidRPr="00387E8D">
              <w:rPr>
                <w:rFonts w:ascii="GHEA Grapalat" w:hAnsi="GHEA Grapalat" w:cs="Sylfaen"/>
                <w:spacing w:val="0"/>
                <w:kern w:val="0"/>
                <w:position w:val="0"/>
                <w:sz w:val="24"/>
                <w:szCs w:val="24"/>
                <w:lang w:val="en-US"/>
              </w:rPr>
              <w:t>01/07-24775</w:t>
            </w:r>
          </w:p>
        </w:tc>
      </w:tr>
      <w:tr w:rsidR="00490C31" w:rsidRPr="00A078D8" w:rsidTr="00631E84">
        <w:tc>
          <w:tcPr>
            <w:tcW w:w="9409" w:type="dxa"/>
          </w:tcPr>
          <w:p w:rsidR="00490C31" w:rsidRPr="00387E8D" w:rsidRDefault="00387E8D" w:rsidP="00490C31">
            <w:pPr>
              <w:pStyle w:val="a4"/>
              <w:tabs>
                <w:tab w:val="clear" w:pos="4320"/>
                <w:tab w:val="clear" w:pos="8640"/>
              </w:tabs>
              <w:spacing w:line="360" w:lineRule="auto"/>
              <w:jc w:val="left"/>
              <w:rPr>
                <w:rFonts w:ascii="GHEA Grapalat" w:eastAsia="Calibri" w:hAnsi="GHEA Grapalat"/>
                <w:spacing w:val="0"/>
                <w:kern w:val="0"/>
                <w:position w:val="0"/>
                <w:sz w:val="24"/>
                <w:szCs w:val="24"/>
                <w:lang w:val="hy-AM" w:eastAsia="en-US"/>
              </w:rPr>
            </w:pPr>
            <w:r w:rsidRPr="00387E8D">
              <w:rPr>
                <w:rFonts w:ascii="GHEA Grapalat" w:eastAsia="Calibri" w:hAnsi="GHEA Grapalat" w:cs="Sylfaen"/>
                <w:spacing w:val="0"/>
                <w:kern w:val="0"/>
                <w:position w:val="0"/>
                <w:sz w:val="24"/>
                <w:szCs w:val="24"/>
                <w:lang w:val="en-US" w:eastAsia="en-US"/>
              </w:rPr>
              <w:t>Առաջարկություններ և դիտողություններ չունի։</w:t>
            </w:r>
          </w:p>
        </w:tc>
        <w:tc>
          <w:tcPr>
            <w:tcW w:w="4559" w:type="dxa"/>
          </w:tcPr>
          <w:p w:rsidR="00490C31" w:rsidRPr="00387E8D" w:rsidRDefault="00387E8D" w:rsidP="00490C31">
            <w:pPr>
              <w:pStyle w:val="a4"/>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Ընդունվել է</w:t>
            </w:r>
            <w:r w:rsidR="00F54828" w:rsidRPr="00387E8D">
              <w:rPr>
                <w:rFonts w:ascii="GHEA Grapalat" w:hAnsi="GHEA Grapalat" w:cs="Sylfaen"/>
                <w:spacing w:val="0"/>
                <w:kern w:val="0"/>
                <w:position w:val="0"/>
                <w:sz w:val="24"/>
                <w:szCs w:val="24"/>
                <w:lang w:val="hy-AM"/>
              </w:rPr>
              <w:t>։</w:t>
            </w:r>
          </w:p>
        </w:tc>
      </w:tr>
      <w:tr w:rsidR="005A0BC1" w:rsidRPr="00A078D8" w:rsidTr="00DC4B08">
        <w:tc>
          <w:tcPr>
            <w:tcW w:w="9409" w:type="dxa"/>
            <w:vMerge w:val="restart"/>
            <w:shd w:val="clear" w:color="auto" w:fill="D9D9D9" w:themeFill="background1" w:themeFillShade="D9"/>
          </w:tcPr>
          <w:p w:rsidR="005A0BC1" w:rsidRPr="00DC4B08" w:rsidRDefault="00DC4B08" w:rsidP="00490C31">
            <w:pPr>
              <w:pStyle w:val="a4"/>
              <w:tabs>
                <w:tab w:val="clear" w:pos="4320"/>
                <w:tab w:val="clear" w:pos="8640"/>
              </w:tabs>
              <w:spacing w:line="360" w:lineRule="auto"/>
              <w:rPr>
                <w:rFonts w:ascii="GHEA Grapalat" w:eastAsia="Calibri" w:hAnsi="GHEA Grapalat" w:cs="Sylfaen"/>
                <w:spacing w:val="0"/>
                <w:kern w:val="0"/>
                <w:position w:val="0"/>
                <w:sz w:val="24"/>
                <w:szCs w:val="24"/>
                <w:lang w:eastAsia="en-US"/>
              </w:rPr>
            </w:pPr>
            <w:r>
              <w:rPr>
                <w:rFonts w:ascii="GHEA Grapalat" w:hAnsi="GHEA Grapalat" w:cs="Sylfaen"/>
                <w:b/>
                <w:spacing w:val="0"/>
                <w:kern w:val="0"/>
                <w:position w:val="0"/>
                <w:sz w:val="24"/>
                <w:szCs w:val="24"/>
                <w:lang w:val="hy-AM"/>
              </w:rPr>
              <w:t xml:space="preserve">17. </w:t>
            </w:r>
            <w:r w:rsidR="005A0BC1" w:rsidRPr="005A0BC1">
              <w:rPr>
                <w:rFonts w:ascii="GHEA Grapalat" w:hAnsi="GHEA Grapalat" w:cs="Sylfaen"/>
                <w:b/>
                <w:spacing w:val="0"/>
                <w:kern w:val="0"/>
                <w:position w:val="0"/>
                <w:sz w:val="24"/>
                <w:szCs w:val="24"/>
                <w:lang w:val="hy-AM"/>
              </w:rPr>
              <w:t>ՀՀ արդարադատության նախարարություն</w:t>
            </w:r>
          </w:p>
        </w:tc>
        <w:tc>
          <w:tcPr>
            <w:tcW w:w="4559" w:type="dxa"/>
            <w:shd w:val="clear" w:color="auto" w:fill="D9D9D9" w:themeFill="background1" w:themeFillShade="D9"/>
          </w:tcPr>
          <w:p w:rsidR="005A0BC1" w:rsidRDefault="005A0BC1" w:rsidP="00490C31">
            <w:pPr>
              <w:pStyle w:val="a4"/>
              <w:tabs>
                <w:tab w:val="clear" w:pos="4320"/>
                <w:tab w:val="clear" w:pos="8640"/>
              </w:tabs>
              <w:spacing w:line="360" w:lineRule="auto"/>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29.03.2022թ.</w:t>
            </w:r>
          </w:p>
        </w:tc>
      </w:tr>
      <w:tr w:rsidR="005A0BC1" w:rsidRPr="00A078D8" w:rsidTr="00DC4B08">
        <w:tc>
          <w:tcPr>
            <w:tcW w:w="9409" w:type="dxa"/>
            <w:vMerge/>
            <w:shd w:val="clear" w:color="auto" w:fill="D9D9D9" w:themeFill="background1" w:themeFillShade="D9"/>
          </w:tcPr>
          <w:p w:rsidR="005A0BC1" w:rsidRPr="00DC4B08" w:rsidRDefault="005A0BC1" w:rsidP="00490C31">
            <w:pPr>
              <w:pStyle w:val="a4"/>
              <w:tabs>
                <w:tab w:val="clear" w:pos="4320"/>
                <w:tab w:val="clear" w:pos="8640"/>
              </w:tabs>
              <w:spacing w:line="360" w:lineRule="auto"/>
              <w:rPr>
                <w:rFonts w:ascii="GHEA Grapalat" w:eastAsia="Calibri" w:hAnsi="GHEA Grapalat" w:cs="Sylfaen"/>
                <w:spacing w:val="0"/>
                <w:kern w:val="0"/>
                <w:position w:val="0"/>
                <w:sz w:val="24"/>
                <w:szCs w:val="24"/>
                <w:lang w:eastAsia="en-US"/>
              </w:rPr>
            </w:pPr>
          </w:p>
        </w:tc>
        <w:tc>
          <w:tcPr>
            <w:tcW w:w="4559" w:type="dxa"/>
            <w:shd w:val="clear" w:color="auto" w:fill="D9D9D9" w:themeFill="background1" w:themeFillShade="D9"/>
          </w:tcPr>
          <w:p w:rsidR="005A0BC1" w:rsidRDefault="005A0BC1" w:rsidP="00490C31">
            <w:pPr>
              <w:pStyle w:val="a4"/>
              <w:tabs>
                <w:tab w:val="clear" w:pos="4320"/>
                <w:tab w:val="clear" w:pos="8640"/>
              </w:tabs>
              <w:spacing w:line="360" w:lineRule="auto"/>
              <w:rPr>
                <w:rFonts w:ascii="GHEA Grapalat" w:hAnsi="GHEA Grapalat" w:cs="Sylfaen"/>
                <w:spacing w:val="0"/>
                <w:kern w:val="0"/>
                <w:position w:val="0"/>
                <w:sz w:val="24"/>
                <w:szCs w:val="24"/>
                <w:lang w:val="hy-AM"/>
              </w:rPr>
            </w:pPr>
            <w:r w:rsidRPr="005A0BC1">
              <w:rPr>
                <w:rFonts w:ascii="GHEA Grapalat" w:hAnsi="GHEA Grapalat" w:cs="Sylfaen"/>
                <w:spacing w:val="0"/>
                <w:kern w:val="0"/>
                <w:position w:val="0"/>
                <w:sz w:val="24"/>
                <w:szCs w:val="24"/>
                <w:lang w:val="hy-AM"/>
              </w:rPr>
              <w:t>N01/27.1/13289-2022</w:t>
            </w:r>
          </w:p>
        </w:tc>
      </w:tr>
      <w:tr w:rsidR="005A0BC1" w:rsidRPr="00A078D8" w:rsidTr="00631E84">
        <w:tc>
          <w:tcPr>
            <w:tcW w:w="9409" w:type="dxa"/>
          </w:tcPr>
          <w:p w:rsidR="005A0BC1" w:rsidRPr="005A0BC1" w:rsidRDefault="005A0BC1" w:rsidP="006F431B">
            <w:pPr>
              <w:pStyle w:val="a4"/>
              <w:tabs>
                <w:tab w:val="clear" w:pos="8640"/>
                <w:tab w:val="right" w:pos="9193"/>
              </w:tabs>
              <w:spacing w:line="360" w:lineRule="auto"/>
              <w:ind w:right="13"/>
              <w:rPr>
                <w:rFonts w:ascii="GHEA Grapalat" w:eastAsia="Calibri" w:hAnsi="GHEA Grapalat" w:cs="Sylfaen"/>
                <w:spacing w:val="0"/>
                <w:kern w:val="0"/>
                <w:position w:val="0"/>
                <w:sz w:val="24"/>
                <w:szCs w:val="24"/>
                <w:lang w:eastAsia="en-US"/>
              </w:rPr>
            </w:pPr>
            <w:r w:rsidRPr="005A0BC1">
              <w:rPr>
                <w:rFonts w:ascii="GHEA Grapalat" w:eastAsia="Calibri" w:hAnsi="GHEA Grapalat" w:cs="Sylfaen"/>
                <w:spacing w:val="0"/>
                <w:kern w:val="0"/>
                <w:position w:val="0"/>
                <w:sz w:val="24"/>
                <w:szCs w:val="24"/>
                <w:lang w:eastAsia="en-US"/>
              </w:rPr>
              <w:t>1.</w:t>
            </w:r>
            <w:proofErr w:type="spellStart"/>
            <w:r w:rsidRPr="005A0BC1">
              <w:rPr>
                <w:rFonts w:ascii="GHEA Grapalat" w:eastAsia="Calibri" w:hAnsi="GHEA Grapalat" w:cs="Sylfaen"/>
                <w:spacing w:val="0"/>
                <w:kern w:val="0"/>
                <w:position w:val="0"/>
                <w:sz w:val="24"/>
                <w:szCs w:val="24"/>
                <w:lang w:val="en-US" w:eastAsia="en-US"/>
              </w:rPr>
              <w:t>Նախագծի</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նախաբանում</w:t>
            </w:r>
            <w:proofErr w:type="spellEnd"/>
            <w:r w:rsidRPr="005A0BC1">
              <w:rPr>
                <w:rFonts w:ascii="GHEA Grapalat" w:eastAsia="Calibri" w:hAnsi="GHEA Grapalat" w:cs="Sylfaen"/>
                <w:spacing w:val="0"/>
                <w:kern w:val="0"/>
                <w:position w:val="0"/>
                <w:sz w:val="24"/>
                <w:szCs w:val="24"/>
                <w:lang w:eastAsia="en-US"/>
              </w:rPr>
              <w:t xml:space="preserve"> </w:t>
            </w:r>
            <w:r w:rsidRPr="005A0BC1">
              <w:rPr>
                <w:rFonts w:ascii="GHEA Grapalat" w:eastAsia="Calibri" w:hAnsi="GHEA Grapalat" w:cs="Sylfaen"/>
                <w:spacing w:val="0"/>
                <w:kern w:val="0"/>
                <w:position w:val="0"/>
                <w:sz w:val="24"/>
                <w:szCs w:val="24"/>
                <w:lang w:val="en-US" w:eastAsia="en-US"/>
              </w:rPr>
              <w:t>և</w:t>
            </w:r>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ամբողջ</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տեքստում</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Հայաստանի</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Հանրապետության</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օրենքի</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բառերն</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անհրաժեշտ</w:t>
            </w:r>
            <w:proofErr w:type="spellEnd"/>
            <w:r w:rsidRPr="005A0BC1">
              <w:rPr>
                <w:rFonts w:ascii="GHEA Grapalat" w:eastAsia="Calibri" w:hAnsi="GHEA Grapalat" w:cs="Sylfaen"/>
                <w:spacing w:val="0"/>
                <w:kern w:val="0"/>
                <w:position w:val="0"/>
                <w:sz w:val="24"/>
                <w:szCs w:val="24"/>
                <w:lang w:eastAsia="en-US"/>
              </w:rPr>
              <w:t xml:space="preserve"> </w:t>
            </w:r>
            <w:r w:rsidRPr="005A0BC1">
              <w:rPr>
                <w:rFonts w:ascii="GHEA Grapalat" w:eastAsia="Calibri" w:hAnsi="GHEA Grapalat" w:cs="Sylfaen"/>
                <w:spacing w:val="0"/>
                <w:kern w:val="0"/>
                <w:position w:val="0"/>
                <w:sz w:val="24"/>
                <w:szCs w:val="24"/>
                <w:lang w:val="en-US" w:eastAsia="en-US"/>
              </w:rPr>
              <w:t>է</w:t>
            </w:r>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փոխարինել</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օրենքի</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բառով</w:t>
            </w:r>
            <w:proofErr w:type="spellEnd"/>
            <w:r w:rsidRPr="005A0BC1">
              <w:rPr>
                <w:rFonts w:ascii="GHEA Grapalat" w:eastAsia="Calibri" w:hAnsi="GHEA Grapalat" w:cs="Sylfaen"/>
                <w:spacing w:val="0"/>
                <w:kern w:val="0"/>
                <w:position w:val="0"/>
                <w:sz w:val="24"/>
                <w:szCs w:val="24"/>
                <w:lang w:eastAsia="en-US"/>
              </w:rPr>
              <w:t>:</w:t>
            </w:r>
          </w:p>
        </w:tc>
        <w:tc>
          <w:tcPr>
            <w:tcW w:w="4559" w:type="dxa"/>
          </w:tcPr>
          <w:p w:rsidR="005A0BC1" w:rsidRPr="005A0BC1" w:rsidRDefault="005A0BC1" w:rsidP="00490C31">
            <w:pPr>
              <w:pStyle w:val="a4"/>
              <w:tabs>
                <w:tab w:val="clear" w:pos="4320"/>
                <w:tab w:val="clear" w:pos="8640"/>
              </w:tabs>
              <w:spacing w:line="360" w:lineRule="auto"/>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en-US"/>
              </w:rPr>
              <w:t xml:space="preserve">1. </w:t>
            </w:r>
            <w:r>
              <w:rPr>
                <w:rFonts w:ascii="GHEA Grapalat" w:hAnsi="GHEA Grapalat" w:cs="Sylfaen"/>
                <w:spacing w:val="0"/>
                <w:kern w:val="0"/>
                <w:position w:val="0"/>
                <w:sz w:val="24"/>
                <w:szCs w:val="24"/>
                <w:lang w:val="hy-AM"/>
              </w:rPr>
              <w:t>Ընդունվել է։</w:t>
            </w:r>
          </w:p>
        </w:tc>
      </w:tr>
      <w:tr w:rsidR="005A0BC1" w:rsidRPr="00A078D8" w:rsidTr="00631E84">
        <w:tc>
          <w:tcPr>
            <w:tcW w:w="9409" w:type="dxa"/>
          </w:tcPr>
          <w:p w:rsidR="005A0BC1" w:rsidRPr="005A0BC1" w:rsidRDefault="005A0BC1" w:rsidP="006F431B">
            <w:pPr>
              <w:pStyle w:val="a4"/>
              <w:tabs>
                <w:tab w:val="clear" w:pos="8640"/>
                <w:tab w:val="right" w:pos="9193"/>
              </w:tabs>
              <w:spacing w:line="360" w:lineRule="auto"/>
              <w:ind w:right="13"/>
              <w:rPr>
                <w:rFonts w:ascii="GHEA Grapalat" w:eastAsia="Calibri" w:hAnsi="GHEA Grapalat" w:cs="Sylfaen"/>
                <w:spacing w:val="0"/>
                <w:kern w:val="0"/>
                <w:position w:val="0"/>
                <w:sz w:val="24"/>
                <w:szCs w:val="24"/>
                <w:lang w:eastAsia="en-US"/>
              </w:rPr>
            </w:pPr>
            <w:r w:rsidRPr="005A0BC1">
              <w:rPr>
                <w:rFonts w:ascii="GHEA Grapalat" w:eastAsia="Calibri" w:hAnsi="GHEA Grapalat" w:cs="Sylfaen"/>
                <w:spacing w:val="0"/>
                <w:kern w:val="0"/>
                <w:position w:val="0"/>
                <w:sz w:val="24"/>
                <w:szCs w:val="24"/>
                <w:lang w:eastAsia="en-US"/>
              </w:rPr>
              <w:t xml:space="preserve">2. </w:t>
            </w:r>
            <w:proofErr w:type="spellStart"/>
            <w:r w:rsidRPr="005A0BC1">
              <w:rPr>
                <w:rFonts w:ascii="GHEA Grapalat" w:eastAsia="Calibri" w:hAnsi="GHEA Grapalat" w:cs="Sylfaen"/>
                <w:spacing w:val="0"/>
                <w:kern w:val="0"/>
                <w:position w:val="0"/>
                <w:sz w:val="24"/>
                <w:szCs w:val="24"/>
                <w:lang w:val="en-US" w:eastAsia="en-US"/>
              </w:rPr>
              <w:t>Նախագծի</w:t>
            </w:r>
            <w:proofErr w:type="spellEnd"/>
            <w:r w:rsidRPr="005A0BC1">
              <w:rPr>
                <w:rFonts w:ascii="GHEA Grapalat" w:eastAsia="Calibri" w:hAnsi="GHEA Grapalat" w:cs="Sylfaen"/>
                <w:spacing w:val="0"/>
                <w:kern w:val="0"/>
                <w:position w:val="0"/>
                <w:sz w:val="24"/>
                <w:szCs w:val="24"/>
                <w:lang w:eastAsia="en-US"/>
              </w:rPr>
              <w:t xml:space="preserve"> 1-</w:t>
            </w:r>
            <w:proofErr w:type="spellStart"/>
            <w:r w:rsidRPr="005A0BC1">
              <w:rPr>
                <w:rFonts w:ascii="GHEA Grapalat" w:eastAsia="Calibri" w:hAnsi="GHEA Grapalat" w:cs="Sylfaen"/>
                <w:spacing w:val="0"/>
                <w:kern w:val="0"/>
                <w:position w:val="0"/>
                <w:sz w:val="24"/>
                <w:szCs w:val="24"/>
                <w:lang w:val="en-US" w:eastAsia="en-US"/>
              </w:rPr>
              <w:t>ին</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կետում</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լրացումը</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բառն</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անհրաժեշտ</w:t>
            </w:r>
            <w:proofErr w:type="spellEnd"/>
            <w:r w:rsidRPr="005A0BC1">
              <w:rPr>
                <w:rFonts w:ascii="GHEA Grapalat" w:eastAsia="Calibri" w:hAnsi="GHEA Grapalat" w:cs="Sylfaen"/>
                <w:spacing w:val="0"/>
                <w:kern w:val="0"/>
                <w:position w:val="0"/>
                <w:sz w:val="24"/>
                <w:szCs w:val="24"/>
                <w:lang w:eastAsia="en-US"/>
              </w:rPr>
              <w:t xml:space="preserve"> </w:t>
            </w:r>
            <w:r w:rsidRPr="005A0BC1">
              <w:rPr>
                <w:rFonts w:ascii="GHEA Grapalat" w:eastAsia="Calibri" w:hAnsi="GHEA Grapalat" w:cs="Sylfaen"/>
                <w:spacing w:val="0"/>
                <w:kern w:val="0"/>
                <w:position w:val="0"/>
                <w:sz w:val="24"/>
                <w:szCs w:val="24"/>
                <w:lang w:val="en-US" w:eastAsia="en-US"/>
              </w:rPr>
              <w:t>է</w:t>
            </w:r>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փոխարինել</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լրացումները</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բառով</w:t>
            </w:r>
            <w:proofErr w:type="spellEnd"/>
            <w:r w:rsidRPr="005A0BC1">
              <w:rPr>
                <w:rFonts w:ascii="GHEA Grapalat" w:eastAsia="Calibri" w:hAnsi="GHEA Grapalat" w:cs="Sylfaen"/>
                <w:spacing w:val="0"/>
                <w:kern w:val="0"/>
                <w:position w:val="0"/>
                <w:sz w:val="24"/>
                <w:szCs w:val="24"/>
                <w:lang w:val="en-US" w:eastAsia="en-US"/>
              </w:rPr>
              <w:t>՝</w:t>
            </w:r>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նկատի</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ունենալով</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նախագծի</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վերնագրի</w:t>
            </w:r>
            <w:proofErr w:type="spellEnd"/>
            <w:r w:rsidRPr="005A0BC1">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պահանջները</w:t>
            </w:r>
            <w:proofErr w:type="spellEnd"/>
            <w:r w:rsidRPr="005A0BC1">
              <w:rPr>
                <w:rFonts w:ascii="GHEA Grapalat" w:eastAsia="Calibri" w:hAnsi="GHEA Grapalat" w:cs="Sylfaen"/>
                <w:spacing w:val="0"/>
                <w:kern w:val="0"/>
                <w:position w:val="0"/>
                <w:sz w:val="24"/>
                <w:szCs w:val="24"/>
                <w:lang w:eastAsia="en-US"/>
              </w:rPr>
              <w:t>:</w:t>
            </w:r>
          </w:p>
        </w:tc>
        <w:tc>
          <w:tcPr>
            <w:tcW w:w="4559" w:type="dxa"/>
          </w:tcPr>
          <w:p w:rsidR="005A0BC1" w:rsidRDefault="00A04DEA" w:rsidP="00490C31">
            <w:pPr>
              <w:pStyle w:val="a4"/>
              <w:tabs>
                <w:tab w:val="clear" w:pos="4320"/>
                <w:tab w:val="clear" w:pos="8640"/>
              </w:tabs>
              <w:spacing w:line="360" w:lineRule="auto"/>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2. Ընդունվել է։</w:t>
            </w:r>
          </w:p>
        </w:tc>
      </w:tr>
      <w:tr w:rsidR="005A0BC1" w:rsidRPr="005A0BC1" w:rsidTr="00631E84">
        <w:tc>
          <w:tcPr>
            <w:tcW w:w="9409" w:type="dxa"/>
          </w:tcPr>
          <w:p w:rsidR="005A0BC1" w:rsidRPr="006F431B" w:rsidRDefault="005A0BC1" w:rsidP="006F431B">
            <w:pPr>
              <w:pStyle w:val="a4"/>
              <w:tabs>
                <w:tab w:val="clear" w:pos="8640"/>
                <w:tab w:val="right" w:pos="9193"/>
              </w:tabs>
              <w:spacing w:line="360" w:lineRule="auto"/>
              <w:ind w:right="13"/>
              <w:rPr>
                <w:rFonts w:ascii="GHEA Grapalat" w:eastAsia="Calibri" w:hAnsi="GHEA Grapalat" w:cs="Sylfaen"/>
                <w:spacing w:val="0"/>
                <w:kern w:val="0"/>
                <w:position w:val="0"/>
                <w:sz w:val="24"/>
                <w:szCs w:val="24"/>
                <w:lang w:eastAsia="en-US"/>
              </w:rPr>
            </w:pPr>
            <w:r w:rsidRPr="006F431B">
              <w:rPr>
                <w:rFonts w:ascii="GHEA Grapalat" w:eastAsia="Calibri" w:hAnsi="GHEA Grapalat" w:cs="Sylfaen"/>
                <w:spacing w:val="0"/>
                <w:kern w:val="0"/>
                <w:position w:val="0"/>
                <w:sz w:val="24"/>
                <w:szCs w:val="24"/>
                <w:lang w:eastAsia="en-US"/>
              </w:rPr>
              <w:t>3.</w:t>
            </w:r>
            <w:proofErr w:type="spellStart"/>
            <w:r w:rsidRPr="005A0BC1">
              <w:rPr>
                <w:rFonts w:ascii="GHEA Grapalat" w:eastAsia="Calibri" w:hAnsi="GHEA Grapalat" w:cs="Sylfaen"/>
                <w:spacing w:val="0"/>
                <w:kern w:val="0"/>
                <w:position w:val="0"/>
                <w:sz w:val="24"/>
                <w:szCs w:val="24"/>
                <w:lang w:val="en-US" w:eastAsia="en-US"/>
              </w:rPr>
              <w:t>Նախագծի</w:t>
            </w:r>
            <w:proofErr w:type="spellEnd"/>
            <w:r w:rsidRPr="006F431B">
              <w:rPr>
                <w:rFonts w:ascii="GHEA Grapalat" w:eastAsia="Calibri" w:hAnsi="GHEA Grapalat" w:cs="Sylfaen"/>
                <w:spacing w:val="0"/>
                <w:kern w:val="0"/>
                <w:position w:val="0"/>
                <w:sz w:val="24"/>
                <w:szCs w:val="24"/>
                <w:lang w:eastAsia="en-US"/>
              </w:rPr>
              <w:t xml:space="preserve"> 1-</w:t>
            </w:r>
            <w:proofErr w:type="spellStart"/>
            <w:r w:rsidRPr="005A0BC1">
              <w:rPr>
                <w:rFonts w:ascii="GHEA Grapalat" w:eastAsia="Calibri" w:hAnsi="GHEA Grapalat" w:cs="Sylfaen"/>
                <w:spacing w:val="0"/>
                <w:kern w:val="0"/>
                <w:position w:val="0"/>
                <w:sz w:val="24"/>
                <w:szCs w:val="24"/>
                <w:lang w:val="en-US" w:eastAsia="en-US"/>
              </w:rPr>
              <w:t>ին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կետի</w:t>
            </w:r>
            <w:proofErr w:type="spellEnd"/>
            <w:r w:rsidRPr="006F431B">
              <w:rPr>
                <w:rFonts w:ascii="GHEA Grapalat" w:eastAsia="Calibri" w:hAnsi="GHEA Grapalat" w:cs="Sylfaen"/>
                <w:spacing w:val="0"/>
                <w:kern w:val="0"/>
                <w:position w:val="0"/>
                <w:sz w:val="24"/>
                <w:szCs w:val="24"/>
                <w:lang w:eastAsia="en-US"/>
              </w:rPr>
              <w:t xml:space="preserve"> 2-</w:t>
            </w:r>
            <w:proofErr w:type="spellStart"/>
            <w:r w:rsidRPr="005A0BC1">
              <w:rPr>
                <w:rFonts w:ascii="GHEA Grapalat" w:eastAsia="Calibri" w:hAnsi="GHEA Grapalat" w:cs="Sylfaen"/>
                <w:spacing w:val="0"/>
                <w:kern w:val="0"/>
                <w:position w:val="0"/>
                <w:sz w:val="24"/>
                <w:szCs w:val="24"/>
                <w:lang w:val="en-US" w:eastAsia="en-US"/>
              </w:rPr>
              <w:t>րդ</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ենթակետում</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նախատեսվում</w:t>
            </w:r>
            <w:proofErr w:type="spellEnd"/>
            <w:r w:rsidRPr="006F431B">
              <w:rPr>
                <w:rFonts w:ascii="GHEA Grapalat" w:eastAsia="Calibri" w:hAnsi="GHEA Grapalat" w:cs="Sylfaen"/>
                <w:spacing w:val="0"/>
                <w:kern w:val="0"/>
                <w:position w:val="0"/>
                <w:sz w:val="24"/>
                <w:szCs w:val="24"/>
                <w:lang w:eastAsia="en-US"/>
              </w:rPr>
              <w:t xml:space="preserve"> </w:t>
            </w:r>
            <w:r w:rsidRPr="005A0BC1">
              <w:rPr>
                <w:rFonts w:ascii="GHEA Grapalat" w:eastAsia="Calibri" w:hAnsi="GHEA Grapalat" w:cs="Sylfaen"/>
                <w:spacing w:val="0"/>
                <w:kern w:val="0"/>
                <w:position w:val="0"/>
                <w:sz w:val="24"/>
                <w:szCs w:val="24"/>
                <w:lang w:val="en-US" w:eastAsia="en-US"/>
              </w:rPr>
              <w:t>է՝</w:t>
            </w:r>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որոշման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տեքստում</w:t>
            </w:r>
            <w:proofErr w:type="spellEnd"/>
            <w:r w:rsidRPr="006F431B">
              <w:rPr>
                <w:rFonts w:ascii="GHEA Grapalat" w:eastAsia="Calibri" w:hAnsi="GHEA Grapalat" w:cs="Sylfaen"/>
                <w:spacing w:val="0"/>
                <w:kern w:val="0"/>
                <w:position w:val="0"/>
                <w:sz w:val="24"/>
                <w:szCs w:val="24"/>
                <w:lang w:eastAsia="en-US"/>
              </w:rPr>
              <w:t xml:space="preserve"> </w:t>
            </w:r>
            <w:r w:rsidRPr="005A0BC1">
              <w:rPr>
                <w:rFonts w:ascii="GHEA Grapalat" w:eastAsia="Calibri" w:hAnsi="GHEA Grapalat" w:cs="Sylfaen"/>
                <w:spacing w:val="0"/>
                <w:kern w:val="0"/>
                <w:position w:val="0"/>
                <w:sz w:val="24"/>
                <w:szCs w:val="24"/>
                <w:lang w:val="en-US" w:eastAsia="en-US"/>
              </w:rPr>
              <w:t>և</w:t>
            </w:r>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որոշման</w:t>
            </w:r>
            <w:proofErr w:type="spellEnd"/>
            <w:r w:rsidRPr="006F431B">
              <w:rPr>
                <w:rFonts w:ascii="GHEA Grapalat" w:eastAsia="Calibri" w:hAnsi="GHEA Grapalat" w:cs="Sylfaen"/>
                <w:spacing w:val="0"/>
                <w:kern w:val="0"/>
                <w:position w:val="0"/>
                <w:sz w:val="24"/>
                <w:szCs w:val="24"/>
                <w:lang w:eastAsia="en-US"/>
              </w:rPr>
              <w:t xml:space="preserve"> 1-</w:t>
            </w:r>
            <w:proofErr w:type="spellStart"/>
            <w:r w:rsidRPr="005A0BC1">
              <w:rPr>
                <w:rFonts w:ascii="GHEA Grapalat" w:eastAsia="Calibri" w:hAnsi="GHEA Grapalat" w:cs="Sylfaen"/>
                <w:spacing w:val="0"/>
                <w:kern w:val="0"/>
                <w:position w:val="0"/>
                <w:sz w:val="24"/>
                <w:szCs w:val="24"/>
                <w:lang w:val="en-US" w:eastAsia="en-US"/>
              </w:rPr>
              <w:t>ին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կետով</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հաստատված</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կարգի</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տեքստում</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Հայաստանի</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Հանրապետության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կառավարությանն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առընթեր</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պետական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գույքի</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կառավարման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վարչություն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բառերը</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փոխարինել</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Հայաստանի</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Հանրապետության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տարածքային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կառավարման</w:t>
            </w:r>
            <w:proofErr w:type="spellEnd"/>
            <w:r w:rsidRPr="006F431B">
              <w:rPr>
                <w:rFonts w:ascii="GHEA Grapalat" w:eastAsia="Calibri" w:hAnsi="GHEA Grapalat" w:cs="Sylfaen"/>
                <w:spacing w:val="0"/>
                <w:kern w:val="0"/>
                <w:position w:val="0"/>
                <w:sz w:val="24"/>
                <w:szCs w:val="24"/>
                <w:lang w:eastAsia="en-US"/>
              </w:rPr>
              <w:t xml:space="preserve"> </w:t>
            </w:r>
            <w:r w:rsidRPr="005A0BC1">
              <w:rPr>
                <w:rFonts w:ascii="GHEA Grapalat" w:eastAsia="Calibri" w:hAnsi="GHEA Grapalat" w:cs="Sylfaen"/>
                <w:spacing w:val="0"/>
                <w:kern w:val="0"/>
                <w:position w:val="0"/>
                <w:sz w:val="24"/>
                <w:szCs w:val="24"/>
                <w:lang w:val="en-US" w:eastAsia="en-US"/>
              </w:rPr>
              <w:t>և</w:t>
            </w:r>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ենթակառուցվածքների</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նախարարության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պետական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գույքի</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lastRenderedPageBreak/>
              <w:t>կառավարման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կոմիտե</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բառերով</w:t>
            </w:r>
            <w:proofErr w:type="spellEnd"/>
            <w:r w:rsidRPr="006F431B">
              <w:rPr>
                <w:rFonts w:ascii="GHEA Grapalat" w:eastAsia="Calibri" w:hAnsi="GHEA Grapalat" w:cs="Sylfaen"/>
                <w:spacing w:val="0"/>
                <w:kern w:val="0"/>
                <w:position w:val="0"/>
                <w:sz w:val="24"/>
                <w:szCs w:val="24"/>
                <w:lang w:eastAsia="en-US"/>
              </w:rPr>
              <w:t>, «</w:t>
            </w:r>
            <w:proofErr w:type="spellStart"/>
            <w:r w:rsidRPr="005A0BC1">
              <w:rPr>
                <w:rFonts w:ascii="GHEA Grapalat" w:eastAsia="Calibri" w:hAnsi="GHEA Grapalat" w:cs="Sylfaen"/>
                <w:spacing w:val="0"/>
                <w:kern w:val="0"/>
                <w:position w:val="0"/>
                <w:sz w:val="24"/>
                <w:szCs w:val="24"/>
                <w:lang w:val="en-US" w:eastAsia="en-US"/>
              </w:rPr>
              <w:t>վարչություն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բառը</w:t>
            </w:r>
            <w:proofErr w:type="spellEnd"/>
            <w:r w:rsidRPr="005A0BC1">
              <w:rPr>
                <w:rFonts w:ascii="GHEA Grapalat" w:eastAsia="Calibri" w:hAnsi="GHEA Grapalat" w:cs="Sylfaen"/>
                <w:spacing w:val="0"/>
                <w:kern w:val="0"/>
                <w:position w:val="0"/>
                <w:sz w:val="24"/>
                <w:szCs w:val="24"/>
                <w:lang w:val="en-US" w:eastAsia="en-US"/>
              </w:rPr>
              <w:t>՝</w:t>
            </w:r>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Կոմիտե</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բառով</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իսկ</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վարչության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պետ</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բառերը</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Կոմիտեի</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նախագահ</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բառերով</w:t>
            </w:r>
            <w:proofErr w:type="spellEnd"/>
            <w:r w:rsidRPr="005A0BC1">
              <w:rPr>
                <w:rFonts w:ascii="GHEA Grapalat" w:eastAsia="Calibri" w:hAnsi="GHEA Grapalat" w:cs="Sylfaen"/>
                <w:spacing w:val="0"/>
                <w:kern w:val="0"/>
                <w:position w:val="0"/>
                <w:sz w:val="24"/>
                <w:szCs w:val="24"/>
                <w:lang w:val="en-US" w:eastAsia="en-US"/>
              </w:rPr>
              <w:t>՝</w:t>
            </w:r>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իրենց</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համապատասխան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հոլովաձևերով</w:t>
            </w:r>
            <w:proofErr w:type="spellEnd"/>
            <w:r w:rsidRPr="005A0BC1">
              <w:rPr>
                <w:rFonts w:ascii="GHEA Grapalat" w:eastAsia="Calibri" w:hAnsi="GHEA Grapalat" w:cs="Sylfaen"/>
                <w:spacing w:val="0"/>
                <w:kern w:val="0"/>
                <w:position w:val="0"/>
                <w:sz w:val="24"/>
                <w:szCs w:val="24"/>
                <w:lang w:val="en-US" w:eastAsia="en-US"/>
              </w:rPr>
              <w:t>։</w:t>
            </w:r>
          </w:p>
          <w:p w:rsidR="005A0BC1" w:rsidRPr="006F431B" w:rsidRDefault="005A0BC1" w:rsidP="006F431B">
            <w:pPr>
              <w:pStyle w:val="a4"/>
              <w:tabs>
                <w:tab w:val="clear" w:pos="8640"/>
                <w:tab w:val="right" w:pos="9193"/>
              </w:tabs>
              <w:spacing w:line="360" w:lineRule="auto"/>
              <w:ind w:right="13"/>
              <w:rPr>
                <w:rFonts w:ascii="GHEA Grapalat" w:eastAsia="Calibri" w:hAnsi="GHEA Grapalat" w:cs="Sylfaen"/>
                <w:spacing w:val="0"/>
                <w:kern w:val="0"/>
                <w:position w:val="0"/>
                <w:sz w:val="24"/>
                <w:szCs w:val="24"/>
                <w:lang w:eastAsia="en-US"/>
              </w:rPr>
            </w:pPr>
            <w:proofErr w:type="spellStart"/>
            <w:r w:rsidRPr="005A0BC1">
              <w:rPr>
                <w:rFonts w:ascii="GHEA Grapalat" w:eastAsia="Calibri" w:hAnsi="GHEA Grapalat" w:cs="Sylfaen"/>
                <w:spacing w:val="0"/>
                <w:kern w:val="0"/>
                <w:position w:val="0"/>
                <w:sz w:val="24"/>
                <w:szCs w:val="24"/>
                <w:lang w:val="en-US" w:eastAsia="en-US"/>
              </w:rPr>
              <w:t>Հայտնում</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ենք</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որ</w:t>
            </w:r>
            <w:proofErr w:type="spellEnd"/>
            <w:r w:rsidRPr="006F431B">
              <w:rPr>
                <w:rFonts w:ascii="GHEA Grapalat" w:eastAsia="Calibri" w:hAnsi="GHEA Grapalat" w:cs="Sylfaen"/>
                <w:spacing w:val="0"/>
                <w:kern w:val="0"/>
                <w:position w:val="0"/>
                <w:sz w:val="24"/>
                <w:szCs w:val="24"/>
                <w:lang w:eastAsia="en-US"/>
              </w:rPr>
              <w:t xml:space="preserve"> </w:t>
            </w:r>
            <w:r w:rsidRPr="005A0BC1">
              <w:rPr>
                <w:rFonts w:ascii="GHEA Grapalat" w:eastAsia="Calibri" w:hAnsi="GHEA Grapalat" w:cs="Sylfaen"/>
                <w:spacing w:val="0"/>
                <w:kern w:val="0"/>
                <w:position w:val="0"/>
                <w:sz w:val="24"/>
                <w:szCs w:val="24"/>
                <w:lang w:val="en-US" w:eastAsia="en-US"/>
              </w:rPr>
              <w:t>ՀՀ</w:t>
            </w:r>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կառավարության</w:t>
            </w:r>
            <w:proofErr w:type="spellEnd"/>
            <w:r w:rsidRPr="006F431B">
              <w:rPr>
                <w:rFonts w:ascii="GHEA Grapalat" w:eastAsia="Calibri" w:hAnsi="GHEA Grapalat" w:cs="Sylfaen"/>
                <w:spacing w:val="0"/>
                <w:kern w:val="0"/>
                <w:position w:val="0"/>
                <w:sz w:val="24"/>
                <w:szCs w:val="24"/>
                <w:lang w:eastAsia="en-US"/>
              </w:rPr>
              <w:t xml:space="preserve"> 2011 </w:t>
            </w:r>
            <w:proofErr w:type="spellStart"/>
            <w:r w:rsidRPr="005A0BC1">
              <w:rPr>
                <w:rFonts w:ascii="GHEA Grapalat" w:eastAsia="Calibri" w:hAnsi="GHEA Grapalat" w:cs="Sylfaen"/>
                <w:spacing w:val="0"/>
                <w:kern w:val="0"/>
                <w:position w:val="0"/>
                <w:sz w:val="24"/>
                <w:szCs w:val="24"/>
                <w:lang w:val="en-US" w:eastAsia="en-US"/>
              </w:rPr>
              <w:t>թվականի</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փետրվարի</w:t>
            </w:r>
            <w:proofErr w:type="spellEnd"/>
            <w:r w:rsidRPr="006F431B">
              <w:rPr>
                <w:rFonts w:ascii="GHEA Grapalat" w:eastAsia="Calibri" w:hAnsi="GHEA Grapalat" w:cs="Sylfaen"/>
                <w:spacing w:val="0"/>
                <w:kern w:val="0"/>
                <w:position w:val="0"/>
                <w:sz w:val="24"/>
                <w:szCs w:val="24"/>
                <w:lang w:eastAsia="en-US"/>
              </w:rPr>
              <w:t xml:space="preserve"> 17-</w:t>
            </w:r>
            <w:r w:rsidRPr="005A0BC1">
              <w:rPr>
                <w:rFonts w:ascii="GHEA Grapalat" w:eastAsia="Calibri" w:hAnsi="GHEA Grapalat" w:cs="Sylfaen"/>
                <w:spacing w:val="0"/>
                <w:kern w:val="0"/>
                <w:position w:val="0"/>
                <w:sz w:val="24"/>
                <w:szCs w:val="24"/>
                <w:lang w:val="en-US" w:eastAsia="en-US"/>
              </w:rPr>
              <w:t>ի</w:t>
            </w:r>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թիվ</w:t>
            </w:r>
            <w:proofErr w:type="spellEnd"/>
            <w:r w:rsidRPr="006F431B">
              <w:rPr>
                <w:rFonts w:ascii="GHEA Grapalat" w:eastAsia="Calibri" w:hAnsi="GHEA Grapalat" w:cs="Sylfaen"/>
                <w:spacing w:val="0"/>
                <w:kern w:val="0"/>
                <w:position w:val="0"/>
                <w:sz w:val="24"/>
                <w:szCs w:val="24"/>
                <w:lang w:eastAsia="en-US"/>
              </w:rPr>
              <w:t xml:space="preserve"> 304-</w:t>
            </w:r>
            <w:r w:rsidRPr="005A0BC1">
              <w:rPr>
                <w:rFonts w:ascii="GHEA Grapalat" w:eastAsia="Calibri" w:hAnsi="GHEA Grapalat" w:cs="Sylfaen"/>
                <w:spacing w:val="0"/>
                <w:kern w:val="0"/>
                <w:position w:val="0"/>
                <w:sz w:val="24"/>
                <w:szCs w:val="24"/>
                <w:lang w:val="en-US" w:eastAsia="en-US"/>
              </w:rPr>
              <w:t>Ն</w:t>
            </w:r>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որոշման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այսուհետ</w:t>
            </w:r>
            <w:proofErr w:type="spellEnd"/>
            <w:r w:rsidRPr="005A0BC1">
              <w:rPr>
                <w:rFonts w:ascii="GHEA Grapalat" w:eastAsia="Calibri" w:hAnsi="GHEA Grapalat" w:cs="Sylfaen"/>
                <w:spacing w:val="0"/>
                <w:kern w:val="0"/>
                <w:position w:val="0"/>
                <w:sz w:val="24"/>
                <w:szCs w:val="24"/>
                <w:lang w:val="en-US" w:eastAsia="en-US"/>
              </w:rPr>
              <w:t>՝</w:t>
            </w:r>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Որոշում</w:t>
            </w:r>
            <w:proofErr w:type="spellEnd"/>
            <w:r w:rsidRPr="006F431B">
              <w:rPr>
                <w:rFonts w:ascii="GHEA Grapalat" w:eastAsia="Calibri" w:hAnsi="GHEA Grapalat" w:cs="Sylfaen"/>
                <w:spacing w:val="0"/>
                <w:kern w:val="0"/>
                <w:position w:val="0"/>
                <w:sz w:val="24"/>
                <w:szCs w:val="24"/>
                <w:lang w:eastAsia="en-US"/>
              </w:rPr>
              <w:t>) 2-</w:t>
            </w:r>
            <w:proofErr w:type="spellStart"/>
            <w:r w:rsidRPr="005A0BC1">
              <w:rPr>
                <w:rFonts w:ascii="GHEA Grapalat" w:eastAsia="Calibri" w:hAnsi="GHEA Grapalat" w:cs="Sylfaen"/>
                <w:spacing w:val="0"/>
                <w:kern w:val="0"/>
                <w:position w:val="0"/>
                <w:sz w:val="24"/>
                <w:szCs w:val="24"/>
                <w:lang w:val="en-US" w:eastAsia="en-US"/>
              </w:rPr>
              <w:t>րդ</w:t>
            </w:r>
            <w:proofErr w:type="spellEnd"/>
            <w:r w:rsidRPr="006F431B">
              <w:rPr>
                <w:rFonts w:ascii="GHEA Grapalat" w:eastAsia="Calibri" w:hAnsi="GHEA Grapalat" w:cs="Sylfaen"/>
                <w:spacing w:val="0"/>
                <w:kern w:val="0"/>
                <w:position w:val="0"/>
                <w:sz w:val="24"/>
                <w:szCs w:val="24"/>
                <w:lang w:eastAsia="en-US"/>
              </w:rPr>
              <w:t xml:space="preserve"> </w:t>
            </w:r>
            <w:r w:rsidRPr="005A0BC1">
              <w:rPr>
                <w:rFonts w:ascii="GHEA Grapalat" w:eastAsia="Calibri" w:hAnsi="GHEA Grapalat" w:cs="Sylfaen"/>
                <w:spacing w:val="0"/>
                <w:kern w:val="0"/>
                <w:position w:val="0"/>
                <w:sz w:val="24"/>
                <w:szCs w:val="24"/>
                <w:lang w:val="en-US" w:eastAsia="en-US"/>
              </w:rPr>
              <w:t>և</w:t>
            </w:r>
            <w:r w:rsidRPr="006F431B">
              <w:rPr>
                <w:rFonts w:ascii="GHEA Grapalat" w:eastAsia="Calibri" w:hAnsi="GHEA Grapalat" w:cs="Sylfaen"/>
                <w:spacing w:val="0"/>
                <w:kern w:val="0"/>
                <w:position w:val="0"/>
                <w:sz w:val="24"/>
                <w:szCs w:val="24"/>
                <w:lang w:eastAsia="en-US"/>
              </w:rPr>
              <w:t xml:space="preserve"> 2.1-</w:t>
            </w:r>
            <w:proofErr w:type="spellStart"/>
            <w:r w:rsidRPr="005A0BC1">
              <w:rPr>
                <w:rFonts w:ascii="GHEA Grapalat" w:eastAsia="Calibri" w:hAnsi="GHEA Grapalat" w:cs="Sylfaen"/>
                <w:spacing w:val="0"/>
                <w:kern w:val="0"/>
                <w:position w:val="0"/>
                <w:sz w:val="24"/>
                <w:szCs w:val="24"/>
                <w:lang w:val="en-US" w:eastAsia="en-US"/>
              </w:rPr>
              <w:t>րդ</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կետերում</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հանձնարարկաններ</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են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տրված</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Հայաստանի</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Հանրապետության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կառավարությանն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առընթեր</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պետական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գույքի</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կառավարման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վարչության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պետին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որոնք</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արդեն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կատարվել</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ավարտվել</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են</w:t>
            </w:r>
            <w:proofErr w:type="spellEnd"/>
            <w:r w:rsidRPr="006F431B">
              <w:rPr>
                <w:rFonts w:ascii="GHEA Grapalat" w:eastAsia="Calibri" w:hAnsi="GHEA Grapalat" w:cs="Sylfaen"/>
                <w:spacing w:val="0"/>
                <w:kern w:val="0"/>
                <w:position w:val="0"/>
                <w:sz w:val="24"/>
                <w:szCs w:val="24"/>
                <w:lang w:eastAsia="en-US"/>
              </w:rPr>
              <w:t xml:space="preserve"> </w:t>
            </w:r>
            <w:r w:rsidRPr="005A0BC1">
              <w:rPr>
                <w:rFonts w:ascii="GHEA Grapalat" w:eastAsia="Calibri" w:hAnsi="GHEA Grapalat" w:cs="Sylfaen"/>
                <w:spacing w:val="0"/>
                <w:kern w:val="0"/>
                <w:position w:val="0"/>
                <w:sz w:val="24"/>
                <w:szCs w:val="24"/>
                <w:lang w:val="en-US" w:eastAsia="en-US"/>
              </w:rPr>
              <w:t>և</w:t>
            </w:r>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փոփոխության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ենթակա</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չեն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Այդ</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առումով</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նախագծի</w:t>
            </w:r>
            <w:proofErr w:type="spellEnd"/>
            <w:r w:rsidRPr="006F431B">
              <w:rPr>
                <w:rFonts w:ascii="GHEA Grapalat" w:eastAsia="Calibri" w:hAnsi="GHEA Grapalat" w:cs="Sylfaen"/>
                <w:spacing w:val="0"/>
                <w:kern w:val="0"/>
                <w:position w:val="0"/>
                <w:sz w:val="24"/>
                <w:szCs w:val="24"/>
                <w:lang w:eastAsia="en-US"/>
              </w:rPr>
              <w:t xml:space="preserve"> 1-</w:t>
            </w:r>
            <w:proofErr w:type="spellStart"/>
            <w:r w:rsidRPr="005A0BC1">
              <w:rPr>
                <w:rFonts w:ascii="GHEA Grapalat" w:eastAsia="Calibri" w:hAnsi="GHEA Grapalat" w:cs="Sylfaen"/>
                <w:spacing w:val="0"/>
                <w:kern w:val="0"/>
                <w:position w:val="0"/>
                <w:sz w:val="24"/>
                <w:szCs w:val="24"/>
                <w:lang w:val="en-US" w:eastAsia="en-US"/>
              </w:rPr>
              <w:t>ին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կետի</w:t>
            </w:r>
            <w:proofErr w:type="spellEnd"/>
            <w:r w:rsidRPr="006F431B">
              <w:rPr>
                <w:rFonts w:ascii="GHEA Grapalat" w:eastAsia="Calibri" w:hAnsi="GHEA Grapalat" w:cs="Sylfaen"/>
                <w:spacing w:val="0"/>
                <w:kern w:val="0"/>
                <w:position w:val="0"/>
                <w:sz w:val="24"/>
                <w:szCs w:val="24"/>
                <w:lang w:eastAsia="en-US"/>
              </w:rPr>
              <w:t xml:space="preserve"> 2-</w:t>
            </w:r>
            <w:proofErr w:type="spellStart"/>
            <w:r w:rsidRPr="005A0BC1">
              <w:rPr>
                <w:rFonts w:ascii="GHEA Grapalat" w:eastAsia="Calibri" w:hAnsi="GHEA Grapalat" w:cs="Sylfaen"/>
                <w:spacing w:val="0"/>
                <w:kern w:val="0"/>
                <w:position w:val="0"/>
                <w:sz w:val="24"/>
                <w:szCs w:val="24"/>
                <w:lang w:val="en-US" w:eastAsia="en-US"/>
              </w:rPr>
              <w:t>րդ</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ենթակետն</w:t>
            </w:r>
            <w:proofErr w:type="spellEnd"/>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անհրաժեշտ</w:t>
            </w:r>
            <w:proofErr w:type="spellEnd"/>
            <w:r w:rsidRPr="006F431B">
              <w:rPr>
                <w:rFonts w:ascii="GHEA Grapalat" w:eastAsia="Calibri" w:hAnsi="GHEA Grapalat" w:cs="Sylfaen"/>
                <w:spacing w:val="0"/>
                <w:kern w:val="0"/>
                <w:position w:val="0"/>
                <w:sz w:val="24"/>
                <w:szCs w:val="24"/>
                <w:lang w:eastAsia="en-US"/>
              </w:rPr>
              <w:t xml:space="preserve"> </w:t>
            </w:r>
            <w:r w:rsidRPr="005A0BC1">
              <w:rPr>
                <w:rFonts w:ascii="GHEA Grapalat" w:eastAsia="Calibri" w:hAnsi="GHEA Grapalat" w:cs="Sylfaen"/>
                <w:spacing w:val="0"/>
                <w:kern w:val="0"/>
                <w:position w:val="0"/>
                <w:sz w:val="24"/>
                <w:szCs w:val="24"/>
                <w:lang w:val="en-US" w:eastAsia="en-US"/>
              </w:rPr>
              <w:t>է</w:t>
            </w:r>
            <w:r w:rsidRPr="006F431B">
              <w:rPr>
                <w:rFonts w:ascii="GHEA Grapalat" w:eastAsia="Calibri" w:hAnsi="GHEA Grapalat" w:cs="Sylfaen"/>
                <w:spacing w:val="0"/>
                <w:kern w:val="0"/>
                <w:position w:val="0"/>
                <w:sz w:val="24"/>
                <w:szCs w:val="24"/>
                <w:lang w:eastAsia="en-US"/>
              </w:rPr>
              <w:t xml:space="preserve"> </w:t>
            </w:r>
            <w:proofErr w:type="spellStart"/>
            <w:r w:rsidRPr="005A0BC1">
              <w:rPr>
                <w:rFonts w:ascii="GHEA Grapalat" w:eastAsia="Calibri" w:hAnsi="GHEA Grapalat" w:cs="Sylfaen"/>
                <w:spacing w:val="0"/>
                <w:kern w:val="0"/>
                <w:position w:val="0"/>
                <w:sz w:val="24"/>
                <w:szCs w:val="24"/>
                <w:lang w:val="en-US" w:eastAsia="en-US"/>
              </w:rPr>
              <w:t>խմբագրել</w:t>
            </w:r>
            <w:proofErr w:type="spellEnd"/>
            <w:r w:rsidRPr="006F431B">
              <w:rPr>
                <w:rFonts w:ascii="GHEA Grapalat" w:eastAsia="Calibri" w:hAnsi="GHEA Grapalat" w:cs="Sylfaen"/>
                <w:spacing w:val="0"/>
                <w:kern w:val="0"/>
                <w:position w:val="0"/>
                <w:sz w:val="24"/>
                <w:szCs w:val="24"/>
                <w:lang w:eastAsia="en-US"/>
              </w:rPr>
              <w:t xml:space="preserve">: </w:t>
            </w:r>
          </w:p>
        </w:tc>
        <w:tc>
          <w:tcPr>
            <w:tcW w:w="4559" w:type="dxa"/>
          </w:tcPr>
          <w:p w:rsidR="005A0BC1" w:rsidRDefault="00F65D9D" w:rsidP="00F65D9D">
            <w:pPr>
              <w:pStyle w:val="a4"/>
              <w:tabs>
                <w:tab w:val="clear" w:pos="4320"/>
                <w:tab w:val="clear" w:pos="8640"/>
              </w:tabs>
              <w:spacing w:line="360" w:lineRule="auto"/>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lastRenderedPageBreak/>
              <w:t>3.Ընդունվել է։</w:t>
            </w:r>
          </w:p>
        </w:tc>
      </w:tr>
      <w:tr w:rsidR="006F431B" w:rsidRPr="000F4580" w:rsidTr="00631E84">
        <w:tc>
          <w:tcPr>
            <w:tcW w:w="9409" w:type="dxa"/>
          </w:tcPr>
          <w:p w:rsidR="006F431B" w:rsidRPr="00FE35EA" w:rsidRDefault="006F431B" w:rsidP="006F431B">
            <w:pPr>
              <w:pStyle w:val="a4"/>
              <w:tabs>
                <w:tab w:val="clear" w:pos="8640"/>
                <w:tab w:val="right" w:pos="9193"/>
              </w:tabs>
              <w:spacing w:line="360" w:lineRule="auto"/>
              <w:ind w:right="13"/>
              <w:rPr>
                <w:rFonts w:ascii="GHEA Grapalat" w:eastAsia="Calibri" w:hAnsi="GHEA Grapalat" w:cs="Sylfaen"/>
                <w:spacing w:val="0"/>
                <w:kern w:val="0"/>
                <w:position w:val="0"/>
                <w:sz w:val="24"/>
                <w:szCs w:val="24"/>
                <w:lang w:eastAsia="en-US"/>
              </w:rPr>
            </w:pPr>
            <w:r w:rsidRPr="00FE35EA">
              <w:rPr>
                <w:rFonts w:ascii="GHEA Grapalat" w:eastAsia="Calibri" w:hAnsi="GHEA Grapalat" w:cs="Sylfaen"/>
                <w:spacing w:val="0"/>
                <w:kern w:val="0"/>
                <w:position w:val="0"/>
                <w:sz w:val="24"/>
                <w:szCs w:val="24"/>
                <w:lang w:eastAsia="en-US"/>
              </w:rPr>
              <w:lastRenderedPageBreak/>
              <w:t>4.</w:t>
            </w:r>
            <w:proofErr w:type="spellStart"/>
            <w:r w:rsidRPr="006F431B">
              <w:rPr>
                <w:rFonts w:ascii="GHEA Grapalat" w:eastAsia="Calibri" w:hAnsi="GHEA Grapalat" w:cs="Sylfaen"/>
                <w:spacing w:val="0"/>
                <w:kern w:val="0"/>
                <w:position w:val="0"/>
                <w:sz w:val="24"/>
                <w:szCs w:val="24"/>
                <w:lang w:val="en-US" w:eastAsia="en-US"/>
              </w:rPr>
              <w:t>Նախագծի</w:t>
            </w:r>
            <w:proofErr w:type="spellEnd"/>
            <w:r w:rsidRPr="00FE35EA">
              <w:rPr>
                <w:rFonts w:ascii="GHEA Grapalat" w:eastAsia="Calibri" w:hAnsi="GHEA Grapalat" w:cs="Sylfaen"/>
                <w:spacing w:val="0"/>
                <w:kern w:val="0"/>
                <w:position w:val="0"/>
                <w:sz w:val="24"/>
                <w:szCs w:val="24"/>
                <w:lang w:eastAsia="en-US"/>
              </w:rPr>
              <w:t xml:space="preserve"> 2-</w:t>
            </w:r>
            <w:proofErr w:type="spellStart"/>
            <w:r w:rsidRPr="006F431B">
              <w:rPr>
                <w:rFonts w:ascii="GHEA Grapalat" w:eastAsia="Calibri" w:hAnsi="GHEA Grapalat" w:cs="Sylfaen"/>
                <w:spacing w:val="0"/>
                <w:kern w:val="0"/>
                <w:position w:val="0"/>
                <w:sz w:val="24"/>
                <w:szCs w:val="24"/>
                <w:lang w:val="en-US" w:eastAsia="en-US"/>
              </w:rPr>
              <w:t>րդ</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կետի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համաձայն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Որոշումը</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լրացվում</w:t>
            </w:r>
            <w:proofErr w:type="spellEnd"/>
            <w:r w:rsidRPr="00FE35EA">
              <w:rPr>
                <w:rFonts w:ascii="GHEA Grapalat" w:eastAsia="Calibri" w:hAnsi="GHEA Grapalat" w:cs="Sylfaen"/>
                <w:spacing w:val="0"/>
                <w:kern w:val="0"/>
                <w:position w:val="0"/>
                <w:sz w:val="24"/>
                <w:szCs w:val="24"/>
                <w:lang w:eastAsia="en-US"/>
              </w:rPr>
              <w:t xml:space="preserve"> </w:t>
            </w:r>
            <w:r w:rsidRPr="006F431B">
              <w:rPr>
                <w:rFonts w:ascii="GHEA Grapalat" w:eastAsia="Calibri" w:hAnsi="GHEA Grapalat" w:cs="Sylfaen"/>
                <w:spacing w:val="0"/>
                <w:kern w:val="0"/>
                <w:position w:val="0"/>
                <w:sz w:val="24"/>
                <w:szCs w:val="24"/>
                <w:lang w:val="en-US" w:eastAsia="en-US"/>
              </w:rPr>
              <w:t>է</w:t>
            </w:r>
            <w:r w:rsidRPr="00FE35EA">
              <w:rPr>
                <w:rFonts w:ascii="GHEA Grapalat" w:eastAsia="Calibri" w:hAnsi="GHEA Grapalat" w:cs="Sylfaen"/>
                <w:spacing w:val="0"/>
                <w:kern w:val="0"/>
                <w:position w:val="0"/>
                <w:sz w:val="24"/>
                <w:szCs w:val="24"/>
                <w:lang w:eastAsia="en-US"/>
              </w:rPr>
              <w:t xml:space="preserve"> 2.3-</w:t>
            </w:r>
            <w:proofErr w:type="spellStart"/>
            <w:r w:rsidRPr="006F431B">
              <w:rPr>
                <w:rFonts w:ascii="GHEA Grapalat" w:eastAsia="Calibri" w:hAnsi="GHEA Grapalat" w:cs="Sylfaen"/>
                <w:spacing w:val="0"/>
                <w:kern w:val="0"/>
                <w:position w:val="0"/>
                <w:sz w:val="24"/>
                <w:szCs w:val="24"/>
                <w:lang w:val="en-US" w:eastAsia="en-US"/>
              </w:rPr>
              <w:t>րդ</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կետով</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որի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համաձայն</w:t>
            </w:r>
            <w:proofErr w:type="spellEnd"/>
            <w:r w:rsidRPr="00FE35EA">
              <w:rPr>
                <w:rFonts w:ascii="GHEA Grapalat" w:eastAsia="Calibri" w:hAnsi="GHEA Grapalat" w:cs="Sylfaen"/>
                <w:spacing w:val="0"/>
                <w:kern w:val="0"/>
                <w:position w:val="0"/>
                <w:sz w:val="24"/>
                <w:szCs w:val="24"/>
                <w:lang w:eastAsia="en-US"/>
              </w:rPr>
              <w:t>. «</w:t>
            </w:r>
            <w:proofErr w:type="spellStart"/>
            <w:r w:rsidRPr="006F431B">
              <w:rPr>
                <w:rFonts w:ascii="GHEA Grapalat" w:eastAsia="Calibri" w:hAnsi="GHEA Grapalat" w:cs="Sylfaen"/>
                <w:spacing w:val="0"/>
                <w:kern w:val="0"/>
                <w:position w:val="0"/>
                <w:sz w:val="24"/>
                <w:szCs w:val="24"/>
                <w:lang w:val="en-US" w:eastAsia="en-US"/>
              </w:rPr>
              <w:t>Հայաստանի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Հանրապետության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տարածքային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կառավարման</w:t>
            </w:r>
            <w:proofErr w:type="spellEnd"/>
            <w:r w:rsidRPr="00FE35EA">
              <w:rPr>
                <w:rFonts w:ascii="GHEA Grapalat" w:eastAsia="Calibri" w:hAnsi="GHEA Grapalat" w:cs="Sylfaen"/>
                <w:spacing w:val="0"/>
                <w:kern w:val="0"/>
                <w:position w:val="0"/>
                <w:sz w:val="24"/>
                <w:szCs w:val="24"/>
                <w:lang w:eastAsia="en-US"/>
              </w:rPr>
              <w:t xml:space="preserve"> </w:t>
            </w:r>
            <w:r w:rsidRPr="006F431B">
              <w:rPr>
                <w:rFonts w:ascii="GHEA Grapalat" w:eastAsia="Calibri" w:hAnsi="GHEA Grapalat" w:cs="Sylfaen"/>
                <w:spacing w:val="0"/>
                <w:kern w:val="0"/>
                <w:position w:val="0"/>
                <w:sz w:val="24"/>
                <w:szCs w:val="24"/>
                <w:lang w:val="en-US" w:eastAsia="en-US"/>
              </w:rPr>
              <w:t>և</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ենթակառուցվածքների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նախարարին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մինչև</w:t>
            </w:r>
            <w:proofErr w:type="spellEnd"/>
            <w:r w:rsidRPr="00FE35EA">
              <w:rPr>
                <w:rFonts w:ascii="GHEA Grapalat" w:eastAsia="Calibri" w:hAnsi="GHEA Grapalat" w:cs="Sylfaen"/>
                <w:spacing w:val="0"/>
                <w:kern w:val="0"/>
                <w:position w:val="0"/>
                <w:sz w:val="24"/>
                <w:szCs w:val="24"/>
                <w:lang w:eastAsia="en-US"/>
              </w:rPr>
              <w:t xml:space="preserve"> 2022 </w:t>
            </w:r>
            <w:proofErr w:type="spellStart"/>
            <w:r w:rsidRPr="006F431B">
              <w:rPr>
                <w:rFonts w:ascii="GHEA Grapalat" w:eastAsia="Calibri" w:hAnsi="GHEA Grapalat" w:cs="Sylfaen"/>
                <w:spacing w:val="0"/>
                <w:kern w:val="0"/>
                <w:position w:val="0"/>
                <w:sz w:val="24"/>
                <w:szCs w:val="24"/>
                <w:lang w:val="en-US" w:eastAsia="en-US"/>
              </w:rPr>
              <w:t>թվականի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մայիսի</w:t>
            </w:r>
            <w:proofErr w:type="spellEnd"/>
            <w:r w:rsidRPr="00FE35EA">
              <w:rPr>
                <w:rFonts w:ascii="GHEA Grapalat" w:eastAsia="Calibri" w:hAnsi="GHEA Grapalat" w:cs="Sylfaen"/>
                <w:spacing w:val="0"/>
                <w:kern w:val="0"/>
                <w:position w:val="0"/>
                <w:sz w:val="24"/>
                <w:szCs w:val="24"/>
                <w:lang w:eastAsia="en-US"/>
              </w:rPr>
              <w:t xml:space="preserve"> 1-</w:t>
            </w:r>
            <w:r w:rsidRPr="006F431B">
              <w:rPr>
                <w:rFonts w:ascii="GHEA Grapalat" w:eastAsia="Calibri" w:hAnsi="GHEA Grapalat" w:cs="Sylfaen"/>
                <w:spacing w:val="0"/>
                <w:kern w:val="0"/>
                <w:position w:val="0"/>
                <w:sz w:val="24"/>
                <w:szCs w:val="24"/>
                <w:lang w:val="en-US" w:eastAsia="en-US"/>
              </w:rPr>
              <w:t>ը</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հաստատել</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պետական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սեփականություն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հանդիսացող</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անշարժ</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գույքի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անհատույց</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օգտագործման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պայմանագրի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օրինակելի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ձևը</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որում</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նախատեսել</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դրույթ</w:t>
            </w:r>
            <w:proofErr w:type="spellEnd"/>
            <w:r w:rsidRPr="006F431B">
              <w:rPr>
                <w:rFonts w:ascii="GHEA Grapalat" w:eastAsia="Calibri" w:hAnsi="GHEA Grapalat" w:cs="Sylfaen"/>
                <w:spacing w:val="0"/>
                <w:kern w:val="0"/>
                <w:position w:val="0"/>
                <w:sz w:val="24"/>
                <w:szCs w:val="24"/>
                <w:lang w:val="en-US" w:eastAsia="en-US"/>
              </w:rPr>
              <w:t>՝</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պետական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գույքի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անհատույց</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օգտագործման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պայմանագրերի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վաղաժամկետ</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լուծման</w:t>
            </w:r>
            <w:proofErr w:type="spellEnd"/>
            <w:r w:rsidRPr="00FE35EA">
              <w:rPr>
                <w:rFonts w:ascii="GHEA Grapalat" w:eastAsia="Calibri" w:hAnsi="GHEA Grapalat" w:cs="Sylfaen"/>
                <w:spacing w:val="0"/>
                <w:kern w:val="0"/>
                <w:position w:val="0"/>
                <w:sz w:val="24"/>
                <w:szCs w:val="24"/>
                <w:lang w:eastAsia="en-US"/>
              </w:rPr>
              <w:t xml:space="preserve"> </w:t>
            </w:r>
            <w:r w:rsidRPr="006F431B">
              <w:rPr>
                <w:rFonts w:ascii="GHEA Grapalat" w:eastAsia="Calibri" w:hAnsi="GHEA Grapalat" w:cs="Sylfaen"/>
                <w:spacing w:val="0"/>
                <w:kern w:val="0"/>
                <w:position w:val="0"/>
                <w:sz w:val="24"/>
                <w:szCs w:val="24"/>
                <w:lang w:val="en-US" w:eastAsia="en-US"/>
              </w:rPr>
              <w:t>և</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դրա</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հիման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վրա</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նաև</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գույքային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իրավունքների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դադարեցման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իրավական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հնարավորությունների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մասին</w:t>
            </w:r>
            <w:proofErr w:type="spellEnd"/>
            <w:r w:rsidRPr="00FE35EA">
              <w:rPr>
                <w:rFonts w:ascii="GHEA Grapalat" w:eastAsia="Calibri" w:hAnsi="GHEA Grapalat" w:cs="Sylfaen"/>
                <w:spacing w:val="0"/>
                <w:kern w:val="0"/>
                <w:position w:val="0"/>
                <w:sz w:val="24"/>
                <w:szCs w:val="24"/>
                <w:lang w:eastAsia="en-US"/>
              </w:rPr>
              <w:t>:»:</w:t>
            </w:r>
          </w:p>
          <w:p w:rsidR="006F431B" w:rsidRPr="00FE35EA" w:rsidRDefault="006F431B" w:rsidP="006F431B">
            <w:pPr>
              <w:pStyle w:val="a4"/>
              <w:tabs>
                <w:tab w:val="clear" w:pos="8640"/>
                <w:tab w:val="right" w:pos="9193"/>
              </w:tabs>
              <w:spacing w:line="360" w:lineRule="auto"/>
              <w:ind w:right="13"/>
              <w:rPr>
                <w:rFonts w:ascii="GHEA Grapalat" w:eastAsia="Calibri" w:hAnsi="GHEA Grapalat" w:cs="Sylfaen"/>
                <w:spacing w:val="0"/>
                <w:kern w:val="0"/>
                <w:position w:val="0"/>
                <w:sz w:val="24"/>
                <w:szCs w:val="24"/>
                <w:lang w:eastAsia="en-US"/>
              </w:rPr>
            </w:pPr>
            <w:r w:rsidRPr="00FE35EA">
              <w:rPr>
                <w:rFonts w:ascii="GHEA Grapalat" w:eastAsia="Calibri" w:hAnsi="GHEA Grapalat" w:cs="Sylfaen"/>
                <w:spacing w:val="0"/>
                <w:kern w:val="0"/>
                <w:position w:val="0"/>
                <w:sz w:val="24"/>
                <w:szCs w:val="24"/>
                <w:lang w:eastAsia="en-US"/>
              </w:rPr>
              <w:t>«</w:t>
            </w:r>
            <w:proofErr w:type="spellStart"/>
            <w:r w:rsidRPr="006F431B">
              <w:rPr>
                <w:rFonts w:ascii="GHEA Grapalat" w:eastAsia="Calibri" w:hAnsi="GHEA Grapalat" w:cs="Sylfaen"/>
                <w:spacing w:val="0"/>
                <w:kern w:val="0"/>
                <w:position w:val="0"/>
                <w:sz w:val="24"/>
                <w:szCs w:val="24"/>
                <w:lang w:val="en-US" w:eastAsia="en-US"/>
              </w:rPr>
              <w:t>Նորմատիվ</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իրավական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ակտերի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մասին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օրենքի</w:t>
            </w:r>
            <w:proofErr w:type="spellEnd"/>
            <w:r w:rsidRPr="00FE35EA">
              <w:rPr>
                <w:rFonts w:ascii="GHEA Grapalat" w:eastAsia="Calibri" w:hAnsi="GHEA Grapalat" w:cs="Sylfaen"/>
                <w:spacing w:val="0"/>
                <w:kern w:val="0"/>
                <w:position w:val="0"/>
                <w:sz w:val="24"/>
                <w:szCs w:val="24"/>
                <w:lang w:eastAsia="en-US"/>
              </w:rPr>
              <w:t xml:space="preserve"> 13-</w:t>
            </w:r>
            <w:proofErr w:type="spellStart"/>
            <w:r w:rsidRPr="006F431B">
              <w:rPr>
                <w:rFonts w:ascii="GHEA Grapalat" w:eastAsia="Calibri" w:hAnsi="GHEA Grapalat" w:cs="Sylfaen"/>
                <w:spacing w:val="0"/>
                <w:kern w:val="0"/>
                <w:position w:val="0"/>
                <w:sz w:val="24"/>
                <w:szCs w:val="24"/>
                <w:lang w:val="en-US" w:eastAsia="en-US"/>
              </w:rPr>
              <w:t>րդ</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հոդվածի</w:t>
            </w:r>
            <w:proofErr w:type="spellEnd"/>
            <w:r w:rsidRPr="00FE35EA">
              <w:rPr>
                <w:rFonts w:ascii="GHEA Grapalat" w:eastAsia="Calibri" w:hAnsi="GHEA Grapalat" w:cs="Sylfaen"/>
                <w:spacing w:val="0"/>
                <w:kern w:val="0"/>
                <w:position w:val="0"/>
                <w:sz w:val="24"/>
                <w:szCs w:val="24"/>
                <w:lang w:eastAsia="en-US"/>
              </w:rPr>
              <w:t xml:space="preserve"> 1-</w:t>
            </w:r>
            <w:proofErr w:type="spellStart"/>
            <w:r w:rsidRPr="006F431B">
              <w:rPr>
                <w:rFonts w:ascii="GHEA Grapalat" w:eastAsia="Calibri" w:hAnsi="GHEA Grapalat" w:cs="Sylfaen"/>
                <w:spacing w:val="0"/>
                <w:kern w:val="0"/>
                <w:position w:val="0"/>
                <w:sz w:val="24"/>
                <w:szCs w:val="24"/>
                <w:lang w:val="en-US" w:eastAsia="en-US"/>
              </w:rPr>
              <w:t>ին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մասի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պահանջների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համաձայն</w:t>
            </w:r>
            <w:proofErr w:type="spellEnd"/>
            <w:r w:rsidRPr="006F431B">
              <w:rPr>
                <w:rFonts w:ascii="GHEA Grapalat" w:eastAsia="Calibri" w:hAnsi="GHEA Grapalat" w:cs="Sylfaen"/>
                <w:spacing w:val="0"/>
                <w:kern w:val="0"/>
                <w:position w:val="0"/>
                <w:sz w:val="24"/>
                <w:szCs w:val="24"/>
                <w:lang w:val="en-US" w:eastAsia="en-US"/>
              </w:rPr>
              <w:t>՝</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ենթաօրենսդրական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նորմատիվ</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իրավական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ակտն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ունենում</w:t>
            </w:r>
            <w:proofErr w:type="spellEnd"/>
            <w:r w:rsidRPr="00FE35EA">
              <w:rPr>
                <w:rFonts w:ascii="GHEA Grapalat" w:eastAsia="Calibri" w:hAnsi="GHEA Grapalat" w:cs="Sylfaen"/>
                <w:spacing w:val="0"/>
                <w:kern w:val="0"/>
                <w:position w:val="0"/>
                <w:sz w:val="24"/>
                <w:szCs w:val="24"/>
                <w:lang w:eastAsia="en-US"/>
              </w:rPr>
              <w:t xml:space="preserve"> </w:t>
            </w:r>
            <w:r w:rsidRPr="006F431B">
              <w:rPr>
                <w:rFonts w:ascii="GHEA Grapalat" w:eastAsia="Calibri" w:hAnsi="GHEA Grapalat" w:cs="Sylfaen"/>
                <w:spacing w:val="0"/>
                <w:kern w:val="0"/>
                <w:position w:val="0"/>
                <w:sz w:val="24"/>
                <w:szCs w:val="24"/>
                <w:lang w:val="en-US" w:eastAsia="en-US"/>
              </w:rPr>
              <w:t>է</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նախաբան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որում</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նշվում</w:t>
            </w:r>
            <w:proofErr w:type="spellEnd"/>
            <w:r w:rsidRPr="00FE35EA">
              <w:rPr>
                <w:rFonts w:ascii="GHEA Grapalat" w:eastAsia="Calibri" w:hAnsi="GHEA Grapalat" w:cs="Sylfaen"/>
                <w:spacing w:val="0"/>
                <w:kern w:val="0"/>
                <w:position w:val="0"/>
                <w:sz w:val="24"/>
                <w:szCs w:val="24"/>
                <w:lang w:eastAsia="en-US"/>
              </w:rPr>
              <w:t xml:space="preserve"> </w:t>
            </w:r>
            <w:r w:rsidRPr="006F431B">
              <w:rPr>
                <w:rFonts w:ascii="GHEA Grapalat" w:eastAsia="Calibri" w:hAnsi="GHEA Grapalat" w:cs="Sylfaen"/>
                <w:spacing w:val="0"/>
                <w:kern w:val="0"/>
                <w:position w:val="0"/>
                <w:sz w:val="24"/>
                <w:szCs w:val="24"/>
                <w:lang w:val="en-US" w:eastAsia="en-US"/>
              </w:rPr>
              <w:t>է</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օրենսդրական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իրավական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ակտի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հոդվածը</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lastRenderedPageBreak/>
              <w:t>կամ</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մասը</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որը</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ներառում</w:t>
            </w:r>
            <w:proofErr w:type="spellEnd"/>
            <w:r w:rsidRPr="00FE35EA">
              <w:rPr>
                <w:rFonts w:ascii="GHEA Grapalat" w:eastAsia="Calibri" w:hAnsi="GHEA Grapalat" w:cs="Sylfaen"/>
                <w:spacing w:val="0"/>
                <w:kern w:val="0"/>
                <w:position w:val="0"/>
                <w:sz w:val="24"/>
                <w:szCs w:val="24"/>
                <w:lang w:eastAsia="en-US"/>
              </w:rPr>
              <w:t xml:space="preserve"> </w:t>
            </w:r>
            <w:r w:rsidRPr="006F431B">
              <w:rPr>
                <w:rFonts w:ascii="GHEA Grapalat" w:eastAsia="Calibri" w:hAnsi="GHEA Grapalat" w:cs="Sylfaen"/>
                <w:spacing w:val="0"/>
                <w:kern w:val="0"/>
                <w:position w:val="0"/>
                <w:sz w:val="24"/>
                <w:szCs w:val="24"/>
                <w:lang w:val="en-US" w:eastAsia="en-US"/>
              </w:rPr>
              <w:t>է</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Սահմանադրության</w:t>
            </w:r>
            <w:proofErr w:type="spellEnd"/>
            <w:r w:rsidRPr="00FE35EA">
              <w:rPr>
                <w:rFonts w:ascii="GHEA Grapalat" w:eastAsia="Calibri" w:hAnsi="GHEA Grapalat" w:cs="Sylfaen"/>
                <w:spacing w:val="0"/>
                <w:kern w:val="0"/>
                <w:position w:val="0"/>
                <w:sz w:val="24"/>
                <w:szCs w:val="24"/>
                <w:lang w:eastAsia="en-US"/>
              </w:rPr>
              <w:t xml:space="preserve"> 6-</w:t>
            </w:r>
            <w:proofErr w:type="spellStart"/>
            <w:r w:rsidRPr="006F431B">
              <w:rPr>
                <w:rFonts w:ascii="GHEA Grapalat" w:eastAsia="Calibri" w:hAnsi="GHEA Grapalat" w:cs="Sylfaen"/>
                <w:spacing w:val="0"/>
                <w:kern w:val="0"/>
                <w:position w:val="0"/>
                <w:sz w:val="24"/>
                <w:szCs w:val="24"/>
                <w:lang w:val="en-US" w:eastAsia="en-US"/>
              </w:rPr>
              <w:t>րդ</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հոդվածի</w:t>
            </w:r>
            <w:proofErr w:type="spellEnd"/>
            <w:r w:rsidRPr="00FE35EA">
              <w:rPr>
                <w:rFonts w:ascii="GHEA Grapalat" w:eastAsia="Calibri" w:hAnsi="GHEA Grapalat" w:cs="Sylfaen"/>
                <w:spacing w:val="0"/>
                <w:kern w:val="0"/>
                <w:position w:val="0"/>
                <w:sz w:val="24"/>
                <w:szCs w:val="24"/>
                <w:lang w:eastAsia="en-US"/>
              </w:rPr>
              <w:t xml:space="preserve"> 2-</w:t>
            </w:r>
            <w:proofErr w:type="spellStart"/>
            <w:r w:rsidRPr="006F431B">
              <w:rPr>
                <w:rFonts w:ascii="GHEA Grapalat" w:eastAsia="Calibri" w:hAnsi="GHEA Grapalat" w:cs="Sylfaen"/>
                <w:spacing w:val="0"/>
                <w:kern w:val="0"/>
                <w:position w:val="0"/>
                <w:sz w:val="24"/>
                <w:szCs w:val="24"/>
                <w:lang w:val="en-US" w:eastAsia="en-US"/>
              </w:rPr>
              <w:t>րդ</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մասով</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սահմանված</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լիազորող</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նորմեր</w:t>
            </w:r>
            <w:proofErr w:type="spellEnd"/>
            <w:r w:rsidRPr="00FE35EA">
              <w:rPr>
                <w:rFonts w:ascii="GHEA Grapalat" w:eastAsia="Calibri" w:hAnsi="GHEA Grapalat" w:cs="Sylfaen"/>
                <w:spacing w:val="0"/>
                <w:kern w:val="0"/>
                <w:position w:val="0"/>
                <w:sz w:val="24"/>
                <w:szCs w:val="24"/>
                <w:lang w:eastAsia="en-US"/>
              </w:rPr>
              <w:t xml:space="preserve">: </w:t>
            </w:r>
          </w:p>
          <w:p w:rsidR="006F431B" w:rsidRPr="00FE35EA" w:rsidRDefault="006F431B" w:rsidP="006F431B">
            <w:pPr>
              <w:pStyle w:val="a4"/>
              <w:tabs>
                <w:tab w:val="clear" w:pos="8640"/>
                <w:tab w:val="right" w:pos="9193"/>
              </w:tabs>
              <w:spacing w:line="360" w:lineRule="auto"/>
              <w:ind w:right="13"/>
              <w:rPr>
                <w:rFonts w:ascii="GHEA Grapalat" w:eastAsia="Calibri" w:hAnsi="GHEA Grapalat" w:cs="Sylfaen"/>
                <w:spacing w:val="0"/>
                <w:kern w:val="0"/>
                <w:position w:val="0"/>
                <w:sz w:val="24"/>
                <w:szCs w:val="24"/>
                <w:lang w:eastAsia="en-US"/>
              </w:rPr>
            </w:pPr>
            <w:proofErr w:type="spellStart"/>
            <w:r w:rsidRPr="006F431B">
              <w:rPr>
                <w:rFonts w:ascii="GHEA Grapalat" w:eastAsia="Calibri" w:hAnsi="GHEA Grapalat" w:cs="Sylfaen"/>
                <w:spacing w:val="0"/>
                <w:kern w:val="0"/>
                <w:position w:val="0"/>
                <w:sz w:val="24"/>
                <w:szCs w:val="24"/>
                <w:lang w:val="en-US" w:eastAsia="en-US"/>
              </w:rPr>
              <w:t>Այդ</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առումով</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հարկ</w:t>
            </w:r>
            <w:proofErr w:type="spellEnd"/>
            <w:r w:rsidRPr="00FE35EA">
              <w:rPr>
                <w:rFonts w:ascii="GHEA Grapalat" w:eastAsia="Calibri" w:hAnsi="GHEA Grapalat" w:cs="Sylfaen"/>
                <w:spacing w:val="0"/>
                <w:kern w:val="0"/>
                <w:position w:val="0"/>
                <w:sz w:val="24"/>
                <w:szCs w:val="24"/>
                <w:lang w:eastAsia="en-US"/>
              </w:rPr>
              <w:t xml:space="preserve"> </w:t>
            </w:r>
            <w:r w:rsidRPr="006F431B">
              <w:rPr>
                <w:rFonts w:ascii="GHEA Grapalat" w:eastAsia="Calibri" w:hAnsi="GHEA Grapalat" w:cs="Sylfaen"/>
                <w:spacing w:val="0"/>
                <w:kern w:val="0"/>
                <w:position w:val="0"/>
                <w:sz w:val="24"/>
                <w:szCs w:val="24"/>
                <w:lang w:val="en-US" w:eastAsia="en-US"/>
              </w:rPr>
              <w:t>է</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նկատի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ունենալ</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որ</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Հայաստանի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Հանրապետության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տարածքային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կառավարման</w:t>
            </w:r>
            <w:proofErr w:type="spellEnd"/>
            <w:r w:rsidRPr="00FE35EA">
              <w:rPr>
                <w:rFonts w:ascii="GHEA Grapalat" w:eastAsia="Calibri" w:hAnsi="GHEA Grapalat" w:cs="Sylfaen"/>
                <w:spacing w:val="0"/>
                <w:kern w:val="0"/>
                <w:position w:val="0"/>
                <w:sz w:val="24"/>
                <w:szCs w:val="24"/>
                <w:lang w:eastAsia="en-US"/>
              </w:rPr>
              <w:t xml:space="preserve"> </w:t>
            </w:r>
            <w:r w:rsidRPr="006F431B">
              <w:rPr>
                <w:rFonts w:ascii="GHEA Grapalat" w:eastAsia="Calibri" w:hAnsi="GHEA Grapalat" w:cs="Sylfaen"/>
                <w:spacing w:val="0"/>
                <w:kern w:val="0"/>
                <w:position w:val="0"/>
                <w:sz w:val="24"/>
                <w:szCs w:val="24"/>
                <w:lang w:val="en-US" w:eastAsia="en-US"/>
              </w:rPr>
              <w:t>և</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ենթակառուցվածքների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նախարարը</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կարող</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ընդունել</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նորմատիվ</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հրաման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եթե</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տվյալ</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լիազորութունն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իրեն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վերապահված</w:t>
            </w:r>
            <w:proofErr w:type="spellEnd"/>
            <w:r w:rsidRPr="00FE35EA">
              <w:rPr>
                <w:rFonts w:ascii="GHEA Grapalat" w:eastAsia="Calibri" w:hAnsi="GHEA Grapalat" w:cs="Sylfaen"/>
                <w:spacing w:val="0"/>
                <w:kern w:val="0"/>
                <w:position w:val="0"/>
                <w:sz w:val="24"/>
                <w:szCs w:val="24"/>
                <w:lang w:eastAsia="en-US"/>
              </w:rPr>
              <w:t xml:space="preserve"> </w:t>
            </w:r>
            <w:r w:rsidRPr="006F431B">
              <w:rPr>
                <w:rFonts w:ascii="GHEA Grapalat" w:eastAsia="Calibri" w:hAnsi="GHEA Grapalat" w:cs="Sylfaen"/>
                <w:spacing w:val="0"/>
                <w:kern w:val="0"/>
                <w:position w:val="0"/>
                <w:sz w:val="24"/>
                <w:szCs w:val="24"/>
                <w:lang w:val="en-US" w:eastAsia="en-US"/>
              </w:rPr>
              <w:t>է</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օրենքով</w:t>
            </w:r>
            <w:proofErr w:type="spellEnd"/>
            <w:r w:rsidRPr="00FE35EA">
              <w:rPr>
                <w:rFonts w:ascii="GHEA Grapalat" w:eastAsia="Calibri" w:hAnsi="GHEA Grapalat" w:cs="Sylfaen"/>
                <w:spacing w:val="0"/>
                <w:kern w:val="0"/>
                <w:position w:val="0"/>
                <w:sz w:val="24"/>
                <w:szCs w:val="24"/>
                <w:lang w:eastAsia="en-US"/>
              </w:rPr>
              <w:t xml:space="preserve">: </w:t>
            </w:r>
          </w:p>
          <w:p w:rsidR="006F431B" w:rsidRPr="00FE35EA" w:rsidRDefault="006F431B" w:rsidP="006F431B">
            <w:pPr>
              <w:pStyle w:val="a4"/>
              <w:tabs>
                <w:tab w:val="clear" w:pos="8640"/>
                <w:tab w:val="right" w:pos="9193"/>
              </w:tabs>
              <w:spacing w:line="360" w:lineRule="auto"/>
              <w:ind w:right="13"/>
              <w:rPr>
                <w:rFonts w:ascii="GHEA Grapalat" w:eastAsia="Calibri" w:hAnsi="GHEA Grapalat" w:cs="Sylfaen"/>
                <w:spacing w:val="0"/>
                <w:kern w:val="0"/>
                <w:position w:val="0"/>
                <w:sz w:val="24"/>
                <w:szCs w:val="24"/>
                <w:lang w:eastAsia="en-US"/>
              </w:rPr>
            </w:pPr>
            <w:proofErr w:type="spellStart"/>
            <w:r w:rsidRPr="006F431B">
              <w:rPr>
                <w:rFonts w:ascii="GHEA Grapalat" w:eastAsia="Calibri" w:hAnsi="GHEA Grapalat" w:cs="Sylfaen"/>
                <w:spacing w:val="0"/>
                <w:kern w:val="0"/>
                <w:position w:val="0"/>
                <w:sz w:val="24"/>
                <w:szCs w:val="24"/>
                <w:lang w:val="en-US" w:eastAsia="en-US"/>
              </w:rPr>
              <w:t>Միաժամանակ</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հարկ</w:t>
            </w:r>
            <w:proofErr w:type="spellEnd"/>
            <w:r w:rsidRPr="00FE35EA">
              <w:rPr>
                <w:rFonts w:ascii="GHEA Grapalat" w:eastAsia="Calibri" w:hAnsi="GHEA Grapalat" w:cs="Sylfaen"/>
                <w:spacing w:val="0"/>
                <w:kern w:val="0"/>
                <w:position w:val="0"/>
                <w:sz w:val="24"/>
                <w:szCs w:val="24"/>
                <w:lang w:eastAsia="en-US"/>
              </w:rPr>
              <w:t xml:space="preserve"> </w:t>
            </w:r>
            <w:r w:rsidRPr="006F431B">
              <w:rPr>
                <w:rFonts w:ascii="GHEA Grapalat" w:eastAsia="Calibri" w:hAnsi="GHEA Grapalat" w:cs="Sylfaen"/>
                <w:spacing w:val="0"/>
                <w:kern w:val="0"/>
                <w:position w:val="0"/>
                <w:sz w:val="24"/>
                <w:szCs w:val="24"/>
                <w:lang w:val="en-US" w:eastAsia="en-US"/>
              </w:rPr>
              <w:t>է</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նկատի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ունենալ</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որ</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որոշման</w:t>
            </w:r>
            <w:proofErr w:type="spellEnd"/>
            <w:r w:rsidRPr="00FE35EA">
              <w:rPr>
                <w:rFonts w:ascii="GHEA Grapalat" w:eastAsia="Calibri" w:hAnsi="GHEA Grapalat" w:cs="Sylfaen"/>
                <w:spacing w:val="0"/>
                <w:kern w:val="0"/>
                <w:position w:val="0"/>
                <w:sz w:val="24"/>
                <w:szCs w:val="24"/>
                <w:lang w:eastAsia="en-US"/>
              </w:rPr>
              <w:t xml:space="preserve"> 2-</w:t>
            </w:r>
            <w:proofErr w:type="spellStart"/>
            <w:r w:rsidRPr="006F431B">
              <w:rPr>
                <w:rFonts w:ascii="GHEA Grapalat" w:eastAsia="Calibri" w:hAnsi="GHEA Grapalat" w:cs="Sylfaen"/>
                <w:spacing w:val="0"/>
                <w:kern w:val="0"/>
                <w:position w:val="0"/>
                <w:sz w:val="24"/>
                <w:szCs w:val="24"/>
                <w:lang w:val="en-US" w:eastAsia="en-US"/>
              </w:rPr>
              <w:t>րդ</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կետի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համաձայն</w:t>
            </w:r>
            <w:proofErr w:type="spellEnd"/>
            <w:r w:rsidRPr="006F431B">
              <w:rPr>
                <w:rFonts w:ascii="GHEA Grapalat" w:eastAsia="Calibri" w:hAnsi="GHEA Grapalat" w:cs="Sylfaen"/>
                <w:spacing w:val="0"/>
                <w:kern w:val="0"/>
                <w:position w:val="0"/>
                <w:sz w:val="24"/>
                <w:szCs w:val="24"/>
                <w:lang w:val="en-US" w:eastAsia="en-US"/>
              </w:rPr>
              <w:t>՝</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արդեն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իսկ</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առկա</w:t>
            </w:r>
            <w:proofErr w:type="spellEnd"/>
            <w:r w:rsidRPr="00FE35EA">
              <w:rPr>
                <w:rFonts w:ascii="GHEA Grapalat" w:eastAsia="Calibri" w:hAnsi="GHEA Grapalat" w:cs="Sylfaen"/>
                <w:spacing w:val="0"/>
                <w:kern w:val="0"/>
                <w:position w:val="0"/>
                <w:sz w:val="24"/>
                <w:szCs w:val="24"/>
                <w:lang w:eastAsia="en-US"/>
              </w:rPr>
              <w:t xml:space="preserve"> </w:t>
            </w:r>
            <w:r w:rsidRPr="006F431B">
              <w:rPr>
                <w:rFonts w:ascii="GHEA Grapalat" w:eastAsia="Calibri" w:hAnsi="GHEA Grapalat" w:cs="Sylfaen"/>
                <w:spacing w:val="0"/>
                <w:kern w:val="0"/>
                <w:position w:val="0"/>
                <w:sz w:val="24"/>
                <w:szCs w:val="24"/>
                <w:lang w:val="en-US" w:eastAsia="en-US"/>
              </w:rPr>
              <w:t>է</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անհատույց</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օգտագործման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տրամադրման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մասին</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պայմանագրի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օրինակելի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ձև</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Ուստի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գտնում</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ենք</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որ</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անհրաժեշտ</w:t>
            </w:r>
            <w:proofErr w:type="spellEnd"/>
            <w:r w:rsidRPr="00FE35EA">
              <w:rPr>
                <w:rFonts w:ascii="GHEA Grapalat" w:eastAsia="Calibri" w:hAnsi="GHEA Grapalat" w:cs="Sylfaen"/>
                <w:spacing w:val="0"/>
                <w:kern w:val="0"/>
                <w:position w:val="0"/>
                <w:sz w:val="24"/>
                <w:szCs w:val="24"/>
                <w:lang w:eastAsia="en-US"/>
              </w:rPr>
              <w:t xml:space="preserve"> </w:t>
            </w:r>
            <w:r w:rsidRPr="006F431B">
              <w:rPr>
                <w:rFonts w:ascii="GHEA Grapalat" w:eastAsia="Calibri" w:hAnsi="GHEA Grapalat" w:cs="Sylfaen"/>
                <w:spacing w:val="0"/>
                <w:kern w:val="0"/>
                <w:position w:val="0"/>
                <w:sz w:val="24"/>
                <w:szCs w:val="24"/>
                <w:lang w:val="en-US" w:eastAsia="en-US"/>
              </w:rPr>
              <w:t>է</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նախատեսել</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դրույթ</w:t>
            </w:r>
            <w:proofErr w:type="spellEnd"/>
            <w:r w:rsidRPr="006F431B">
              <w:rPr>
                <w:rFonts w:ascii="GHEA Grapalat" w:eastAsia="Calibri" w:hAnsi="GHEA Grapalat" w:cs="Sylfaen"/>
                <w:spacing w:val="0"/>
                <w:kern w:val="0"/>
                <w:position w:val="0"/>
                <w:sz w:val="24"/>
                <w:szCs w:val="24"/>
                <w:lang w:val="en-US" w:eastAsia="en-US"/>
              </w:rPr>
              <w:t>՝</w:t>
            </w:r>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գործող</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պայմանգրի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օրինակելի</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ձևը</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նորով</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փոխարինելու</w:t>
            </w:r>
            <w:proofErr w:type="spellEnd"/>
            <w:r w:rsidRPr="00FE35EA">
              <w:rPr>
                <w:rFonts w:ascii="GHEA Grapalat" w:eastAsia="Calibri" w:hAnsi="GHEA Grapalat" w:cs="Sylfaen"/>
                <w:spacing w:val="0"/>
                <w:kern w:val="0"/>
                <w:position w:val="0"/>
                <w:sz w:val="24"/>
                <w:szCs w:val="24"/>
                <w:lang w:eastAsia="en-US"/>
              </w:rPr>
              <w:t xml:space="preserve"> </w:t>
            </w:r>
            <w:proofErr w:type="spellStart"/>
            <w:r w:rsidRPr="006F431B">
              <w:rPr>
                <w:rFonts w:ascii="GHEA Grapalat" w:eastAsia="Calibri" w:hAnsi="GHEA Grapalat" w:cs="Sylfaen"/>
                <w:spacing w:val="0"/>
                <w:kern w:val="0"/>
                <w:position w:val="0"/>
                <w:sz w:val="24"/>
                <w:szCs w:val="24"/>
                <w:lang w:val="en-US" w:eastAsia="en-US"/>
              </w:rPr>
              <w:t>մասին</w:t>
            </w:r>
            <w:proofErr w:type="spellEnd"/>
            <w:r w:rsidRPr="00FE35EA">
              <w:rPr>
                <w:rFonts w:ascii="GHEA Grapalat" w:eastAsia="Calibri" w:hAnsi="GHEA Grapalat" w:cs="Sylfaen"/>
                <w:spacing w:val="0"/>
                <w:kern w:val="0"/>
                <w:position w:val="0"/>
                <w:sz w:val="24"/>
                <w:szCs w:val="24"/>
                <w:lang w:eastAsia="en-US"/>
              </w:rPr>
              <w:t>:</w:t>
            </w:r>
            <w:r w:rsidRPr="006F431B">
              <w:rPr>
                <w:rFonts w:ascii="GHEA Grapalat" w:eastAsia="Calibri" w:hAnsi="GHEA Grapalat" w:cs="Sylfaen"/>
                <w:spacing w:val="0"/>
                <w:kern w:val="0"/>
                <w:position w:val="0"/>
                <w:sz w:val="24"/>
                <w:szCs w:val="24"/>
                <w:lang w:val="en-US" w:eastAsia="en-US"/>
              </w:rPr>
              <w:t> </w:t>
            </w:r>
          </w:p>
        </w:tc>
        <w:tc>
          <w:tcPr>
            <w:tcW w:w="4559" w:type="dxa"/>
          </w:tcPr>
          <w:p w:rsidR="00693A50" w:rsidRPr="00693A50" w:rsidRDefault="00F65D9D" w:rsidP="00693A50">
            <w:pPr>
              <w:pStyle w:val="a9"/>
              <w:numPr>
                <w:ilvl w:val="0"/>
                <w:numId w:val="20"/>
              </w:numPr>
              <w:spacing w:before="0" w:beforeAutospacing="0" w:after="0" w:afterAutospacing="0" w:line="360" w:lineRule="auto"/>
              <w:ind w:left="0" w:firstLine="0"/>
              <w:rPr>
                <w:rFonts w:ascii="GHEA Grapalat" w:eastAsia="Calibri" w:hAnsi="GHEA Grapalat" w:cs="Sylfaen"/>
                <w:sz w:val="24"/>
                <w:szCs w:val="24"/>
                <w:lang w:val="hy-AM"/>
              </w:rPr>
            </w:pPr>
            <w:r>
              <w:rPr>
                <w:rFonts w:ascii="GHEA Grapalat" w:eastAsia="Calibri" w:hAnsi="GHEA Grapalat" w:cs="Sylfaen"/>
                <w:sz w:val="24"/>
                <w:szCs w:val="24"/>
                <w:lang w:val="hy-AM"/>
              </w:rPr>
              <w:lastRenderedPageBreak/>
              <w:t xml:space="preserve">Չի ընդունվել, քանի որ </w:t>
            </w:r>
            <w:r w:rsidR="00DC4B08">
              <w:rPr>
                <w:rFonts w:ascii="GHEA Grapalat" w:eastAsia="Calibri" w:hAnsi="GHEA Grapalat" w:cs="Sylfaen"/>
                <w:sz w:val="24"/>
                <w:szCs w:val="24"/>
                <w:lang w:val="hy-AM"/>
              </w:rPr>
              <w:t xml:space="preserve">համաձայն </w:t>
            </w:r>
            <w:r w:rsidRPr="00F65D9D">
              <w:rPr>
                <w:rFonts w:ascii="GHEA Grapalat" w:eastAsia="Calibri" w:hAnsi="GHEA Grapalat" w:cs="Sylfaen"/>
                <w:sz w:val="24"/>
                <w:szCs w:val="24"/>
                <w:lang w:val="hy-AM"/>
              </w:rPr>
              <w:t xml:space="preserve">«Նորմատիվ իրավական ակտերի մասին» օրենքի </w:t>
            </w:r>
            <w:r>
              <w:rPr>
                <w:rFonts w:ascii="GHEA Grapalat" w:eastAsia="Calibri" w:hAnsi="GHEA Grapalat" w:cs="Sylfaen"/>
                <w:sz w:val="24"/>
                <w:szCs w:val="24"/>
                <w:lang w:val="hy-AM"/>
              </w:rPr>
              <w:t>46</w:t>
            </w:r>
            <w:r w:rsidRPr="00F65D9D">
              <w:rPr>
                <w:rFonts w:ascii="GHEA Grapalat" w:eastAsia="Calibri" w:hAnsi="GHEA Grapalat" w:cs="Sylfaen"/>
                <w:sz w:val="24"/>
                <w:szCs w:val="24"/>
                <w:lang w:val="hy-AM"/>
              </w:rPr>
              <w:t>-րդ հոդվածի 1-ին մասի</w:t>
            </w:r>
            <w:r>
              <w:rPr>
                <w:rFonts w:ascii="GHEA Grapalat" w:eastAsia="Calibri" w:hAnsi="GHEA Grapalat" w:cs="Sylfaen"/>
                <w:sz w:val="24"/>
                <w:szCs w:val="24"/>
                <w:lang w:val="hy-AM"/>
              </w:rPr>
              <w:t>՝ ա</w:t>
            </w:r>
            <w:r w:rsidRPr="00F65D9D">
              <w:rPr>
                <w:rFonts w:ascii="GHEA Grapalat" w:eastAsia="Calibri" w:hAnsi="GHEA Grapalat" w:cs="Sylfaen"/>
                <w:sz w:val="24"/>
                <w:szCs w:val="24"/>
                <w:lang w:val="hy-AM"/>
              </w:rPr>
              <w:t xml:space="preserve">յն նորմատիվ ենթաօրենսդրական ակտերը, որոնք ընդունած մարմինները 2015 թվականի փոփոխություններով Սահմանադրության կամ համապատասխան մարմիններին կամ պաշտոնատար անձանց ենթաօրենսդրական նորմատիվ </w:t>
            </w:r>
            <w:r w:rsidRPr="00F65D9D">
              <w:rPr>
                <w:rFonts w:ascii="GHEA Grapalat" w:eastAsia="Calibri" w:hAnsi="GHEA Grapalat" w:cs="Sylfaen"/>
                <w:sz w:val="24"/>
                <w:szCs w:val="24"/>
                <w:lang w:val="hy-AM"/>
              </w:rPr>
              <w:lastRenderedPageBreak/>
              <w:t>իրավական ակտ ընդունելու լիազորություն սահմանող օրենքների ուժի մեջ մտնելուց հետո այլևս իրավասու չեն ընդունելու ենթաօրենսդրական նորմատիվ իրավական ակտեր, շարունակում են գործել, սակայն արգելվում է դրանցում փոփոխություններ և լրացումներ կատարել: Սույն մասով նախատեսված ակտերի գործողությունը կարող է դադարեցնել այդ ակտերով սահմանված հարաբերությունները կարգավորելու իրավասություն ունեցող մարմինը</w:t>
            </w:r>
            <w:r>
              <w:rPr>
                <w:rFonts w:ascii="GHEA Grapalat" w:eastAsia="Calibri" w:hAnsi="GHEA Grapalat" w:cs="Sylfaen"/>
                <w:sz w:val="24"/>
                <w:szCs w:val="24"/>
                <w:lang w:val="hy-AM"/>
              </w:rPr>
              <w:t>։</w:t>
            </w:r>
            <w:r w:rsidR="00FE35EA" w:rsidRPr="00FE35EA">
              <w:rPr>
                <w:rFonts w:ascii="GHEA Grapalat" w:eastAsia="Calibri" w:hAnsi="GHEA Grapalat" w:cs="Sylfaen"/>
                <w:sz w:val="24"/>
                <w:szCs w:val="24"/>
                <w:lang w:val="ru-RU"/>
              </w:rPr>
              <w:t xml:space="preserve"> </w:t>
            </w:r>
          </w:p>
          <w:p w:rsidR="006F431B" w:rsidRPr="00693A50" w:rsidRDefault="00693A50" w:rsidP="00693A50">
            <w:pPr>
              <w:pStyle w:val="a9"/>
              <w:spacing w:before="0" w:beforeAutospacing="0" w:after="0" w:afterAutospacing="0" w:line="360" w:lineRule="auto"/>
              <w:rPr>
                <w:rFonts w:ascii="GHEA Grapalat" w:eastAsia="Calibri" w:hAnsi="GHEA Grapalat" w:cs="Sylfaen"/>
                <w:sz w:val="24"/>
                <w:szCs w:val="24"/>
                <w:lang w:val="hy-AM"/>
              </w:rPr>
            </w:pPr>
            <w:r>
              <w:rPr>
                <w:rFonts w:ascii="GHEA Grapalat" w:eastAsia="Calibri" w:hAnsi="GHEA Grapalat" w:cs="Sylfaen"/>
                <w:sz w:val="24"/>
                <w:szCs w:val="24"/>
                <w:lang w:val="hy-AM"/>
              </w:rPr>
              <w:t>Հայտնում ենք, որ պ</w:t>
            </w:r>
            <w:r w:rsidR="00FE35EA" w:rsidRPr="00693A50">
              <w:rPr>
                <w:rFonts w:ascii="GHEA Grapalat" w:eastAsia="Calibri" w:hAnsi="GHEA Grapalat" w:cs="Sylfaen"/>
                <w:sz w:val="24"/>
                <w:szCs w:val="24"/>
                <w:lang w:val="hy-AM"/>
              </w:rPr>
              <w:t xml:space="preserve">ետական սեփականություն հանդիսացող անշարժ գույքի անհատույց օգտագործման պայմանագրի օրինակելի ձևը հաստատվելու է լոկալ բնույթի իրավական ակտով։ </w:t>
            </w:r>
          </w:p>
        </w:tc>
      </w:tr>
      <w:tr w:rsidR="00C25188" w:rsidRPr="00C25188" w:rsidTr="00C25188">
        <w:tc>
          <w:tcPr>
            <w:tcW w:w="9409" w:type="dxa"/>
            <w:shd w:val="clear" w:color="auto" w:fill="D9D9D9" w:themeFill="background1" w:themeFillShade="D9"/>
          </w:tcPr>
          <w:p w:rsidR="00C25188" w:rsidRPr="00C25188" w:rsidRDefault="00C25188" w:rsidP="006F431B">
            <w:pPr>
              <w:pStyle w:val="a4"/>
              <w:tabs>
                <w:tab w:val="clear" w:pos="8640"/>
                <w:tab w:val="right" w:pos="9193"/>
              </w:tabs>
              <w:spacing w:line="360" w:lineRule="auto"/>
              <w:ind w:right="13"/>
              <w:rPr>
                <w:rFonts w:ascii="GHEA Grapalat" w:hAnsi="GHEA Grapalat" w:cs="Sylfaen"/>
                <w:b/>
                <w:spacing w:val="0"/>
                <w:kern w:val="0"/>
                <w:position w:val="0"/>
                <w:sz w:val="24"/>
                <w:szCs w:val="24"/>
                <w:lang w:val="hy-AM"/>
              </w:rPr>
            </w:pPr>
            <w:r w:rsidRPr="00C25188">
              <w:rPr>
                <w:rFonts w:ascii="GHEA Grapalat" w:hAnsi="GHEA Grapalat" w:cs="Sylfaen"/>
                <w:b/>
                <w:spacing w:val="0"/>
                <w:kern w:val="0"/>
                <w:position w:val="0"/>
                <w:sz w:val="24"/>
                <w:szCs w:val="24"/>
                <w:lang w:val="hy-AM"/>
              </w:rPr>
              <w:lastRenderedPageBreak/>
              <w:t>ՀՀ վարչապետի աշխատակազմ</w:t>
            </w:r>
          </w:p>
        </w:tc>
        <w:tc>
          <w:tcPr>
            <w:tcW w:w="4559" w:type="dxa"/>
            <w:shd w:val="clear" w:color="auto" w:fill="D9D9D9" w:themeFill="background1" w:themeFillShade="D9"/>
          </w:tcPr>
          <w:p w:rsidR="00C25188" w:rsidRPr="00C25188" w:rsidRDefault="00C25188" w:rsidP="00C25188">
            <w:pPr>
              <w:pStyle w:val="a9"/>
              <w:spacing w:before="0" w:beforeAutospacing="0" w:after="0" w:afterAutospacing="0" w:line="360" w:lineRule="auto"/>
              <w:rPr>
                <w:rFonts w:ascii="GHEA Grapalat" w:eastAsia="Calibri" w:hAnsi="GHEA Grapalat" w:cs="Sylfaen"/>
                <w:lang w:val="hy-AM"/>
              </w:rPr>
            </w:pPr>
            <w:r>
              <w:rPr>
                <w:rFonts w:ascii="GHEA Grapalat" w:eastAsia="Calibri" w:hAnsi="GHEA Grapalat" w:cs="Sylfaen"/>
              </w:rPr>
              <w:t>15.04.2022</w:t>
            </w:r>
            <w:r>
              <w:rPr>
                <w:rFonts w:ascii="GHEA Grapalat" w:eastAsia="Calibri" w:hAnsi="GHEA Grapalat" w:cs="Sylfaen"/>
                <w:lang w:val="hy-AM"/>
              </w:rPr>
              <w:t>թ.</w:t>
            </w:r>
          </w:p>
        </w:tc>
      </w:tr>
      <w:tr w:rsidR="00C25188" w:rsidRPr="00C25188" w:rsidTr="00C25188">
        <w:tc>
          <w:tcPr>
            <w:tcW w:w="9409" w:type="dxa"/>
            <w:shd w:val="clear" w:color="auto" w:fill="D9D9D9" w:themeFill="background1" w:themeFillShade="D9"/>
          </w:tcPr>
          <w:p w:rsidR="00C25188" w:rsidRPr="00C25188" w:rsidRDefault="00C25188" w:rsidP="006F431B">
            <w:pPr>
              <w:pStyle w:val="a4"/>
              <w:tabs>
                <w:tab w:val="clear" w:pos="8640"/>
                <w:tab w:val="right" w:pos="9193"/>
              </w:tabs>
              <w:spacing w:line="360" w:lineRule="auto"/>
              <w:ind w:right="13"/>
              <w:rPr>
                <w:rFonts w:ascii="GHEA Grapalat" w:eastAsia="Calibri" w:hAnsi="GHEA Grapalat" w:cs="Sylfaen"/>
                <w:spacing w:val="0"/>
                <w:kern w:val="0"/>
                <w:position w:val="0"/>
                <w:sz w:val="24"/>
                <w:szCs w:val="24"/>
                <w:lang w:val="hy-AM" w:eastAsia="en-US"/>
              </w:rPr>
            </w:pPr>
          </w:p>
        </w:tc>
        <w:tc>
          <w:tcPr>
            <w:tcW w:w="4559" w:type="dxa"/>
            <w:shd w:val="clear" w:color="auto" w:fill="D9D9D9" w:themeFill="background1" w:themeFillShade="D9"/>
          </w:tcPr>
          <w:p w:rsidR="00C25188" w:rsidRPr="00C25188" w:rsidRDefault="00C25188" w:rsidP="00C25188">
            <w:pPr>
              <w:pStyle w:val="a9"/>
              <w:spacing w:before="0" w:beforeAutospacing="0" w:after="0" w:afterAutospacing="0" w:line="360" w:lineRule="auto"/>
              <w:rPr>
                <w:rFonts w:ascii="GHEA Grapalat" w:eastAsia="Calibri" w:hAnsi="GHEA Grapalat" w:cs="Sylfaen"/>
                <w:lang w:val="hy-AM"/>
              </w:rPr>
            </w:pPr>
            <w:r>
              <w:rPr>
                <w:rFonts w:ascii="GHEA Grapalat" w:eastAsia="Calibri" w:hAnsi="GHEA Grapalat" w:cs="Sylfaen"/>
              </w:rPr>
              <w:t>N</w:t>
            </w:r>
            <w:r>
              <w:rPr>
                <w:rFonts w:ascii="GHEA Grapalat" w:eastAsia="Calibri" w:hAnsi="GHEA Grapalat" w:cs="Sylfaen"/>
                <w:lang w:val="hy-AM"/>
              </w:rPr>
              <w:t xml:space="preserve"> </w:t>
            </w:r>
            <w:r w:rsidRPr="00C25188">
              <w:rPr>
                <w:rFonts w:ascii="GHEA Grapalat" w:eastAsia="Calibri" w:hAnsi="GHEA Grapalat" w:cs="Sylfaen"/>
              </w:rPr>
              <w:t>02/16.11/11964-2022</w:t>
            </w:r>
          </w:p>
        </w:tc>
      </w:tr>
      <w:tr w:rsidR="00C25188" w:rsidRPr="00C25188" w:rsidTr="00631E84">
        <w:tc>
          <w:tcPr>
            <w:tcW w:w="9409" w:type="dxa"/>
          </w:tcPr>
          <w:p w:rsidR="00C25188" w:rsidRDefault="00852CDB" w:rsidP="00C25188">
            <w:pPr>
              <w:jc w:val="left"/>
              <w:rPr>
                <w:rFonts w:ascii="GHEA Grapalat" w:hAnsi="GHEA Grapalat"/>
                <w:b/>
                <w:sz w:val="24"/>
                <w:szCs w:val="24"/>
                <w:lang w:val="hy-AM"/>
              </w:rPr>
            </w:pPr>
            <w:r>
              <w:rPr>
                <w:rFonts w:ascii="GHEA Grapalat" w:hAnsi="GHEA Grapalat"/>
                <w:b/>
                <w:sz w:val="24"/>
                <w:szCs w:val="24"/>
                <w:lang w:val="hy-AM"/>
              </w:rPr>
              <w:t>Ֆինանսատնտեսագիտական վարչությա</w:t>
            </w:r>
            <w:r w:rsidR="00C25188">
              <w:rPr>
                <w:rFonts w:ascii="GHEA Grapalat" w:hAnsi="GHEA Grapalat"/>
                <w:b/>
                <w:sz w:val="24"/>
                <w:szCs w:val="24"/>
                <w:lang w:val="hy-AM"/>
              </w:rPr>
              <w:t>ն</w:t>
            </w:r>
            <w:r>
              <w:rPr>
                <w:rFonts w:ascii="GHEA Grapalat" w:hAnsi="GHEA Grapalat"/>
                <w:b/>
                <w:sz w:val="24"/>
                <w:szCs w:val="24"/>
                <w:lang w:val="hy-AM"/>
              </w:rPr>
              <w:t xml:space="preserve"> եզրակացություն</w:t>
            </w:r>
          </w:p>
          <w:p w:rsidR="00C25188" w:rsidRPr="00C25188" w:rsidRDefault="00C25188" w:rsidP="00C25188">
            <w:pPr>
              <w:spacing w:after="200" w:line="360" w:lineRule="auto"/>
              <w:rPr>
                <w:rFonts w:ascii="GHEA Grapalat" w:hAnsi="GHEA Grapalat"/>
                <w:sz w:val="24"/>
                <w:szCs w:val="24"/>
                <w:lang w:val="hy-AM"/>
              </w:rPr>
            </w:pPr>
            <w:r>
              <w:rPr>
                <w:rFonts w:ascii="GHEA Grapalat" w:hAnsi="GHEA Grapalat"/>
                <w:sz w:val="24"/>
                <w:szCs w:val="24"/>
                <w:lang w:val="hy-AM"/>
              </w:rPr>
              <w:t>1.</w:t>
            </w:r>
            <w:r w:rsidRPr="00C25188">
              <w:rPr>
                <w:rFonts w:ascii="GHEA Grapalat" w:hAnsi="GHEA Grapalat"/>
                <w:sz w:val="24"/>
                <w:szCs w:val="24"/>
                <w:lang w:val="hy-AM"/>
              </w:rPr>
              <w:t>Առաջարկում</w:t>
            </w:r>
            <w:r w:rsidRPr="00C25188">
              <w:rPr>
                <w:rFonts w:ascii="GHEA Grapalat" w:hAnsi="GHEA Grapalat" w:cs="Arial Armenian"/>
                <w:sz w:val="24"/>
                <w:szCs w:val="24"/>
                <w:lang w:val="hy-AM"/>
              </w:rPr>
              <w:t xml:space="preserve"> </w:t>
            </w:r>
            <w:r w:rsidRPr="00C25188">
              <w:rPr>
                <w:rFonts w:ascii="GHEA Grapalat" w:hAnsi="GHEA Grapalat"/>
                <w:sz w:val="24"/>
                <w:szCs w:val="24"/>
                <w:lang w:val="hy-AM"/>
              </w:rPr>
              <w:t>ենք</w:t>
            </w:r>
            <w:r w:rsidRPr="00C25188">
              <w:rPr>
                <w:rFonts w:ascii="GHEA Grapalat" w:hAnsi="GHEA Grapalat" w:cs="Arial Armenian"/>
                <w:sz w:val="24"/>
                <w:szCs w:val="24"/>
                <w:lang w:val="hy-AM"/>
              </w:rPr>
              <w:t xml:space="preserve"> </w:t>
            </w:r>
            <w:r w:rsidRPr="00C25188">
              <w:rPr>
                <w:rFonts w:ascii="GHEA Grapalat" w:hAnsi="GHEA Grapalat"/>
                <w:sz w:val="24"/>
                <w:szCs w:val="24"/>
                <w:lang w:val="hy-AM"/>
              </w:rPr>
              <w:t>առաջնորդվել</w:t>
            </w:r>
            <w:r w:rsidRPr="00C25188">
              <w:rPr>
                <w:rFonts w:ascii="GHEA Grapalat" w:hAnsi="GHEA Grapalat" w:cs="Arial Armenian"/>
                <w:sz w:val="24"/>
                <w:szCs w:val="24"/>
                <w:lang w:val="hy-AM"/>
              </w:rPr>
              <w:t xml:space="preserve"> </w:t>
            </w:r>
            <w:r w:rsidRPr="00C25188">
              <w:rPr>
                <w:rFonts w:ascii="GHEA Grapalat" w:hAnsi="GHEA Grapalat"/>
                <w:sz w:val="24"/>
                <w:szCs w:val="24"/>
                <w:lang w:val="hy-AM"/>
              </w:rPr>
              <w:t>ՀՀ վարչապետի 19.08.2021 թվականի  թիվ 02/08.3/28440-2021 և 26.11.2021 թվականի թիվ 02/16.10/40655-2021 հանձնարարականների պահանջներով՝ նախագծի հիմնավորման մեջ՝ «Կապը ռազմավարական փաստաթղթերի հետ Հայաստանի վերափոխման ռազմավարություն 2050, Կառավարության 2021-2026թթ. ծրագիր, ոլորտային և/կամ այլ ռազմավարություններ» բաժնում ներկայացնելով նախագծի կապը համապատասխան փաստաթղթի հետ:</w:t>
            </w:r>
          </w:p>
        </w:tc>
        <w:tc>
          <w:tcPr>
            <w:tcW w:w="4559" w:type="dxa"/>
          </w:tcPr>
          <w:p w:rsidR="002B393D" w:rsidRPr="002B393D" w:rsidRDefault="002B393D" w:rsidP="00C25188">
            <w:pPr>
              <w:pStyle w:val="a9"/>
              <w:spacing w:before="0" w:beforeAutospacing="0" w:after="0" w:afterAutospacing="0" w:line="360" w:lineRule="auto"/>
              <w:rPr>
                <w:rFonts w:ascii="GHEA Grapalat" w:eastAsia="Calibri" w:hAnsi="GHEA Grapalat" w:cs="Sylfaen"/>
                <w:sz w:val="24"/>
                <w:szCs w:val="24"/>
                <w:lang w:val="hy-AM"/>
              </w:rPr>
            </w:pPr>
          </w:p>
          <w:p w:rsidR="00C25188" w:rsidRPr="002B393D" w:rsidRDefault="002B393D" w:rsidP="00C25188">
            <w:pPr>
              <w:pStyle w:val="a9"/>
              <w:spacing w:before="0" w:beforeAutospacing="0" w:after="0" w:afterAutospacing="0" w:line="360" w:lineRule="auto"/>
              <w:rPr>
                <w:rFonts w:ascii="GHEA Grapalat" w:eastAsia="Calibri" w:hAnsi="GHEA Grapalat" w:cs="Sylfaen"/>
                <w:sz w:val="24"/>
                <w:szCs w:val="24"/>
                <w:lang w:val="hy-AM"/>
              </w:rPr>
            </w:pPr>
            <w:r w:rsidRPr="002B393D">
              <w:rPr>
                <w:rFonts w:ascii="GHEA Grapalat" w:eastAsia="Calibri" w:hAnsi="GHEA Grapalat" w:cs="Sylfaen"/>
                <w:sz w:val="24"/>
                <w:szCs w:val="24"/>
                <w:lang w:val="hy-AM"/>
              </w:rPr>
              <w:t>1. Ընդունվել է։</w:t>
            </w:r>
          </w:p>
        </w:tc>
      </w:tr>
      <w:tr w:rsidR="00C25188" w:rsidRPr="000F4580" w:rsidTr="00631E84">
        <w:tc>
          <w:tcPr>
            <w:tcW w:w="9409" w:type="dxa"/>
          </w:tcPr>
          <w:p w:rsidR="00C25188" w:rsidRPr="00C25188" w:rsidRDefault="00C25188" w:rsidP="00D80582">
            <w:pPr>
              <w:pStyle w:val="a6"/>
              <w:spacing w:after="200" w:line="360" w:lineRule="auto"/>
              <w:ind w:left="0"/>
              <w:rPr>
                <w:rFonts w:ascii="GHEA Grapalat" w:hAnsi="GHEA Grapalat"/>
                <w:sz w:val="24"/>
                <w:szCs w:val="24"/>
                <w:lang w:val="hy-AM"/>
              </w:rPr>
            </w:pPr>
            <w:r>
              <w:rPr>
                <w:rFonts w:ascii="GHEA Grapalat" w:hAnsi="GHEA Grapalat"/>
                <w:sz w:val="24"/>
                <w:szCs w:val="24"/>
                <w:lang w:val="hy-AM"/>
              </w:rPr>
              <w:t>2.</w:t>
            </w:r>
            <w:r w:rsidR="00235003">
              <w:rPr>
                <w:rFonts w:ascii="GHEA Grapalat" w:hAnsi="GHEA Grapalat"/>
                <w:sz w:val="24"/>
                <w:szCs w:val="24"/>
                <w:lang w:val="hy-AM"/>
              </w:rPr>
              <w:t xml:space="preserve"> </w:t>
            </w:r>
            <w:r>
              <w:rPr>
                <w:rFonts w:ascii="GHEA Grapalat" w:hAnsi="GHEA Grapalat"/>
                <w:sz w:val="24"/>
                <w:szCs w:val="24"/>
                <w:lang w:val="hy-AM"/>
              </w:rPr>
              <w:t xml:space="preserve">Հաշվի առնելով 25.01.2022 թվականի Ֆինանսատնտեսական նախարարական կոմիտեի թիվ </w:t>
            </w:r>
            <w:r w:rsidRPr="004057D8">
              <w:rPr>
                <w:rFonts w:ascii="GHEA Grapalat" w:hAnsi="GHEA Grapalat"/>
                <w:sz w:val="24"/>
                <w:szCs w:val="24"/>
                <w:lang w:val="hy-AM"/>
              </w:rPr>
              <w:t>ԿԱ/19-2022</w:t>
            </w:r>
            <w:r>
              <w:rPr>
                <w:rFonts w:ascii="GHEA Grapalat" w:hAnsi="GHEA Grapalat"/>
                <w:sz w:val="24"/>
                <w:szCs w:val="24"/>
                <w:lang w:val="hy-AM"/>
              </w:rPr>
              <w:t xml:space="preserve"> արձանագրության 3.1 կետով տրված հանձնարարականը</w:t>
            </w:r>
            <w:r>
              <w:rPr>
                <w:rStyle w:val="af"/>
                <w:rFonts w:ascii="GHEA Grapalat" w:hAnsi="GHEA Grapalat"/>
                <w:sz w:val="24"/>
                <w:szCs w:val="24"/>
                <w:lang w:val="hy-AM"/>
              </w:rPr>
              <w:footnoteReference w:id="1"/>
            </w:r>
            <w:r>
              <w:rPr>
                <w:rFonts w:ascii="GHEA Grapalat" w:hAnsi="GHEA Grapalat"/>
                <w:sz w:val="24"/>
                <w:szCs w:val="24"/>
                <w:lang w:val="hy-AM"/>
              </w:rPr>
              <w:t xml:space="preserve"> և վերջինիս կատարման վերաբերյալ Տարածքային կառավարման և ենթակառուցվածքների նախարարության կողմից 25.03.2022 թվականին թիվ </w:t>
            </w:r>
            <w:r w:rsidRPr="004057D8">
              <w:rPr>
                <w:rFonts w:ascii="GHEA Grapalat" w:hAnsi="GHEA Grapalat"/>
                <w:sz w:val="24"/>
                <w:szCs w:val="24"/>
                <w:lang w:val="hy-AM"/>
              </w:rPr>
              <w:t>ԳՍ//7005-2022</w:t>
            </w:r>
            <w:r>
              <w:rPr>
                <w:rFonts w:ascii="GHEA Grapalat" w:hAnsi="GHEA Grapalat"/>
                <w:sz w:val="24"/>
                <w:szCs w:val="24"/>
                <w:lang w:val="hy-AM"/>
              </w:rPr>
              <w:t xml:space="preserve"> գրությամբ ներկայացված նախագծի փաթեթի ամփոփաթերթում տրված հիմնավորումն </w:t>
            </w:r>
            <w:r w:rsidRPr="004057D8">
              <w:rPr>
                <w:rFonts w:ascii="GHEA Grapalat" w:hAnsi="GHEA Grapalat"/>
                <w:sz w:val="24"/>
                <w:szCs w:val="24"/>
                <w:lang w:val="hy-AM"/>
              </w:rPr>
              <w:t>(</w:t>
            </w:r>
            <w:r>
              <w:rPr>
                <w:rFonts w:ascii="GHEA Grapalat" w:hAnsi="GHEA Grapalat"/>
                <w:sz w:val="24"/>
                <w:szCs w:val="24"/>
                <w:lang w:val="hy-AM"/>
              </w:rPr>
              <w:t>տեղեկատվությունը</w:t>
            </w:r>
            <w:r w:rsidRPr="004057D8">
              <w:rPr>
                <w:rFonts w:ascii="GHEA Grapalat" w:hAnsi="GHEA Grapalat"/>
                <w:sz w:val="24"/>
                <w:szCs w:val="24"/>
                <w:lang w:val="hy-AM"/>
              </w:rPr>
              <w:t>)</w:t>
            </w:r>
            <w:r>
              <w:rPr>
                <w:rFonts w:ascii="GHEA Grapalat" w:hAnsi="GHEA Grapalat"/>
                <w:sz w:val="24"/>
                <w:szCs w:val="24"/>
                <w:lang w:val="hy-AM"/>
              </w:rPr>
              <w:t xml:space="preserve"> այն մասին, որ «....</w:t>
            </w:r>
            <w:r w:rsidRPr="004057D8">
              <w:rPr>
                <w:rFonts w:ascii="GHEA Grapalat" w:hAnsi="GHEA Grapalat"/>
                <w:sz w:val="24"/>
                <w:szCs w:val="24"/>
                <w:lang w:val="hy-AM"/>
              </w:rPr>
              <w:t xml:space="preserve">ՀՀ ՏԿԵՆ պետական գույքի կառավարման կոմիտեում մշակվում է ՀՀ կառավարության 17.02.2011թ. թիվ 304-Ն որոշման մեջ փոփոխություններ և լրացումներ կատարելու վերաբերյալ ՀՀ կառավարության համապատասխան </w:t>
            </w:r>
            <w:r w:rsidRPr="004057D8">
              <w:rPr>
                <w:rFonts w:ascii="GHEA Grapalat" w:hAnsi="GHEA Grapalat"/>
                <w:sz w:val="24"/>
                <w:szCs w:val="24"/>
                <w:lang w:val="hy-AM"/>
              </w:rPr>
              <w:lastRenderedPageBreak/>
              <w:t>որոշման նախագիծ, որի շրջանակներում կկատարվեն նաև սույն հանձնարարականից բխող համապատասխան փոփոխություններ և լրացումներ։</w:t>
            </w:r>
            <w:r>
              <w:rPr>
                <w:rFonts w:ascii="GHEA Grapalat" w:hAnsi="GHEA Grapalat"/>
                <w:sz w:val="24"/>
                <w:szCs w:val="24"/>
                <w:lang w:val="hy-AM"/>
              </w:rPr>
              <w:t>», ուստի առաջարկում ենք նախագծի շրջանակներում քննարկման առարկա դարձնել նաև վերոգրյալ հանձնարարականը՝ հիմք ընդունելով վերջինիս կատարման վերաբերյալ ներկայացված տեղեկատվությունը</w:t>
            </w:r>
            <w:r w:rsidR="00235003">
              <w:rPr>
                <w:rFonts w:ascii="GHEA Grapalat" w:hAnsi="GHEA Grapalat"/>
                <w:sz w:val="24"/>
                <w:szCs w:val="24"/>
                <w:lang w:val="hy-AM"/>
              </w:rPr>
              <w:t>։</w:t>
            </w:r>
          </w:p>
        </w:tc>
        <w:tc>
          <w:tcPr>
            <w:tcW w:w="4559" w:type="dxa"/>
          </w:tcPr>
          <w:p w:rsidR="002B393D" w:rsidRPr="002B393D" w:rsidRDefault="000253BF" w:rsidP="002B393D">
            <w:pPr>
              <w:pStyle w:val="a9"/>
              <w:spacing w:before="0" w:beforeAutospacing="0" w:after="0" w:afterAutospacing="0" w:line="360" w:lineRule="auto"/>
              <w:rPr>
                <w:rFonts w:ascii="GHEA Grapalat" w:eastAsia="Calibri" w:hAnsi="GHEA Grapalat"/>
                <w:sz w:val="24"/>
                <w:szCs w:val="24"/>
                <w:lang w:val="hy-AM"/>
              </w:rPr>
            </w:pPr>
            <w:r>
              <w:rPr>
                <w:rFonts w:ascii="GHEA Grapalat" w:eastAsia="Calibri" w:hAnsi="GHEA Grapalat"/>
                <w:sz w:val="24"/>
                <w:szCs w:val="24"/>
                <w:lang w:val="hy-AM"/>
              </w:rPr>
              <w:lastRenderedPageBreak/>
              <w:t>2.</w:t>
            </w:r>
            <w:r w:rsidR="002B393D" w:rsidRPr="002B393D">
              <w:rPr>
                <w:rFonts w:ascii="GHEA Grapalat" w:eastAsia="Calibri" w:hAnsi="GHEA Grapalat"/>
                <w:sz w:val="24"/>
                <w:szCs w:val="24"/>
                <w:lang w:val="hy-AM"/>
              </w:rPr>
              <w:t>Պարզաբանում</w:t>
            </w:r>
          </w:p>
          <w:p w:rsidR="002B393D" w:rsidRDefault="002B393D" w:rsidP="002B393D">
            <w:pPr>
              <w:spacing w:line="360" w:lineRule="auto"/>
              <w:ind w:right="270"/>
              <w:rPr>
                <w:rFonts w:ascii="GHEA Grapalat" w:eastAsia="Calibri" w:hAnsi="GHEA Grapalat" w:cs="Times New Roman"/>
                <w:sz w:val="24"/>
                <w:szCs w:val="24"/>
                <w:lang w:val="hy-AM" w:eastAsia="en-US"/>
              </w:rPr>
            </w:pPr>
            <w:r w:rsidRPr="002B393D">
              <w:rPr>
                <w:rFonts w:ascii="GHEA Grapalat" w:eastAsia="Calibri" w:hAnsi="GHEA Grapalat" w:cs="Times New Roman"/>
                <w:sz w:val="24"/>
                <w:szCs w:val="24"/>
                <w:lang w:val="hy-AM" w:eastAsia="en-US"/>
              </w:rPr>
              <w:t xml:space="preserve">Տեղեկացնում ենք, որ ֆինանսատնտեսական </w:t>
            </w:r>
            <w:r w:rsidR="007222CB">
              <w:rPr>
                <w:rFonts w:ascii="GHEA Grapalat" w:eastAsia="Calibri" w:hAnsi="GHEA Grapalat" w:cs="Times New Roman"/>
                <w:sz w:val="24"/>
                <w:szCs w:val="24"/>
                <w:lang w:val="hy-AM" w:eastAsia="en-US"/>
              </w:rPr>
              <w:t xml:space="preserve">նախարարական </w:t>
            </w:r>
            <w:r w:rsidRPr="002B393D">
              <w:rPr>
                <w:rFonts w:ascii="GHEA Grapalat" w:eastAsia="Calibri" w:hAnsi="GHEA Grapalat" w:cs="Times New Roman"/>
                <w:sz w:val="24"/>
                <w:szCs w:val="24"/>
                <w:lang w:val="hy-AM" w:eastAsia="en-US"/>
              </w:rPr>
              <w:t xml:space="preserve">կոմիտեի 22.12.2021 թվականի դեկտեմբերի 22-ի նիստի թիվ ԿԱ/261-2021 արձանագրության 19.1 կետով հանձնարարվել է քննարկել պետական գույքն անհատույց </w:t>
            </w:r>
            <w:r w:rsidRPr="002B393D">
              <w:rPr>
                <w:rFonts w:ascii="GHEA Grapalat" w:eastAsia="Calibri" w:hAnsi="GHEA Grapalat" w:cs="Times New Roman"/>
                <w:sz w:val="24"/>
                <w:szCs w:val="24"/>
                <w:lang w:val="hy-AM" w:eastAsia="en-US"/>
              </w:rPr>
              <w:lastRenderedPageBreak/>
              <w:t>օգտագործման իրավունքով հանձնելու պայմանագրերում վաղաժամկետ լուծման վերաբերյալ առանձին կետ նախատեսելու հարցը, ըստ որի տարածքը ժամանակավորապես տնօրինողին նախօրոք (պայմանագրի լուծումից 6 ամիս առաջ) կտեղեկացվի պայմանագրի միակողմանի լուծման ժամկետի և պայմանների մասին: Ի կատարումն նշված հանձնարարականի Կոմիտեն  ներկայացրել է իր դիրքորոշումը խնդրի լուծման վերաբերյալ</w:t>
            </w:r>
            <w:r>
              <w:rPr>
                <w:rFonts w:ascii="GHEA Grapalat" w:eastAsia="Calibri" w:hAnsi="GHEA Grapalat" w:cs="Times New Roman"/>
                <w:sz w:val="24"/>
                <w:szCs w:val="24"/>
                <w:lang w:val="hy-AM" w:eastAsia="en-US"/>
              </w:rPr>
              <w:t xml:space="preserve">։ </w:t>
            </w:r>
          </w:p>
          <w:p w:rsidR="002B393D" w:rsidRPr="002B393D" w:rsidRDefault="007222CB" w:rsidP="002B393D">
            <w:pPr>
              <w:spacing w:line="360" w:lineRule="auto"/>
              <w:ind w:right="270"/>
              <w:rPr>
                <w:rFonts w:ascii="GHEA Grapalat" w:eastAsia="Calibri" w:hAnsi="GHEA Grapalat" w:cs="Times New Roman"/>
                <w:sz w:val="24"/>
                <w:szCs w:val="24"/>
                <w:lang w:val="hy-AM" w:eastAsia="en-US"/>
              </w:rPr>
            </w:pPr>
            <w:r>
              <w:rPr>
                <w:rFonts w:ascii="GHEA Grapalat" w:eastAsia="Calibri" w:hAnsi="GHEA Grapalat" w:cs="Times New Roman"/>
                <w:sz w:val="24"/>
                <w:szCs w:val="24"/>
                <w:lang w:val="hy-AM" w:eastAsia="en-US"/>
              </w:rPr>
              <w:t>Արդյունքում</w:t>
            </w:r>
            <w:r w:rsidR="002B393D" w:rsidRPr="002B393D">
              <w:rPr>
                <w:rFonts w:ascii="GHEA Grapalat" w:eastAsia="Calibri" w:hAnsi="GHEA Grapalat" w:cs="Times New Roman"/>
                <w:sz w:val="24"/>
                <w:szCs w:val="24"/>
                <w:lang w:val="hy-AM" w:eastAsia="en-US"/>
              </w:rPr>
              <w:t xml:space="preserve"> Ֆինանսատնտեսական նախարարական կոմիտեի 2022 թվականի հունվարի 25-ի նիստի արձանագրության 3-րդ կետի 2-րդ ենթակետով հանձնարարվել է Կոմիտեի նախագահին ևս մեկ </w:t>
            </w:r>
            <w:r w:rsidR="002B393D" w:rsidRPr="002B393D">
              <w:rPr>
                <w:rFonts w:ascii="GHEA Grapalat" w:eastAsia="Calibri" w:hAnsi="GHEA Grapalat" w:cs="Times New Roman"/>
                <w:sz w:val="24"/>
                <w:szCs w:val="24"/>
                <w:lang w:val="hy-AM" w:eastAsia="en-US"/>
              </w:rPr>
              <w:lastRenderedPageBreak/>
              <w:t>անգամ քննարկել պետական գույքի անհատույց օգտագործման պայմանագրերի վաղաժամկետ լուծման և դրա հիման վրա նաև գույքային իրավունքների դադարեցման իրավական հնարավորությունները։</w:t>
            </w:r>
          </w:p>
          <w:p w:rsidR="002B393D" w:rsidRDefault="002B393D" w:rsidP="000253BF">
            <w:pPr>
              <w:spacing w:line="360" w:lineRule="auto"/>
              <w:ind w:right="270"/>
              <w:rPr>
                <w:rFonts w:ascii="GHEA Grapalat" w:eastAsia="Calibri" w:hAnsi="GHEA Grapalat" w:cs="Times New Roman"/>
                <w:sz w:val="24"/>
                <w:szCs w:val="24"/>
                <w:lang w:val="hy-AM" w:eastAsia="en-US"/>
              </w:rPr>
            </w:pPr>
            <w:r w:rsidRPr="002B393D">
              <w:rPr>
                <w:rFonts w:ascii="GHEA Grapalat" w:eastAsia="Calibri" w:hAnsi="GHEA Grapalat" w:cs="Times New Roman"/>
                <w:sz w:val="24"/>
                <w:szCs w:val="24"/>
                <w:lang w:val="hy-AM" w:eastAsia="en-US"/>
              </w:rPr>
              <w:t>Հանձնարարականի կատարումն օպերատիվ իրականացնելու համար մշակվել է Նախագիծ</w:t>
            </w:r>
            <w:r>
              <w:rPr>
                <w:rFonts w:ascii="GHEA Grapalat" w:eastAsia="Calibri" w:hAnsi="GHEA Grapalat" w:cs="Times New Roman"/>
                <w:sz w:val="24"/>
                <w:szCs w:val="24"/>
                <w:lang w:val="hy-AM" w:eastAsia="en-US"/>
              </w:rPr>
              <w:t>ը</w:t>
            </w:r>
            <w:r w:rsidRPr="002B393D">
              <w:rPr>
                <w:rFonts w:ascii="GHEA Grapalat" w:eastAsia="Calibri" w:hAnsi="GHEA Grapalat" w:cs="Times New Roman"/>
                <w:sz w:val="24"/>
                <w:szCs w:val="24"/>
                <w:lang w:val="hy-AM" w:eastAsia="en-US"/>
              </w:rPr>
              <w:t xml:space="preserve"> և օրենսդրությամբ սահմանված կարգով ներկայացվել ՀՀ վարչապետի աշխատակազմ</w:t>
            </w:r>
            <w:r w:rsidR="007222CB">
              <w:rPr>
                <w:rFonts w:ascii="GHEA Grapalat" w:eastAsia="Calibri" w:hAnsi="GHEA Grapalat" w:cs="Times New Roman"/>
                <w:sz w:val="24"/>
                <w:szCs w:val="24"/>
                <w:lang w:val="hy-AM" w:eastAsia="en-US"/>
              </w:rPr>
              <w:t>:</w:t>
            </w:r>
          </w:p>
          <w:p w:rsidR="007222CB" w:rsidRPr="002B393D" w:rsidRDefault="007222CB" w:rsidP="00937BC5">
            <w:pPr>
              <w:spacing w:line="360" w:lineRule="auto"/>
              <w:ind w:right="270"/>
              <w:rPr>
                <w:rFonts w:ascii="GHEA Grapalat" w:eastAsia="Calibri" w:hAnsi="GHEA Grapalat" w:cs="Times New Roman"/>
                <w:sz w:val="24"/>
                <w:szCs w:val="24"/>
                <w:lang w:val="hy-AM" w:eastAsia="en-US"/>
              </w:rPr>
            </w:pPr>
            <w:r>
              <w:rPr>
                <w:rFonts w:ascii="GHEA Grapalat" w:eastAsia="Calibri" w:hAnsi="GHEA Grapalat" w:cs="Times New Roman"/>
                <w:sz w:val="24"/>
                <w:szCs w:val="24"/>
                <w:lang w:val="hy-AM" w:eastAsia="en-US"/>
              </w:rPr>
              <w:t xml:space="preserve">Միաժամանակ հաշվի առնելով, որ </w:t>
            </w:r>
            <w:r w:rsidRPr="007222CB">
              <w:rPr>
                <w:rFonts w:ascii="GHEA Grapalat" w:eastAsia="Calibri" w:hAnsi="GHEA Grapalat" w:cs="Times New Roman"/>
                <w:sz w:val="24"/>
                <w:szCs w:val="24"/>
                <w:lang w:val="hy-AM" w:eastAsia="en-US"/>
              </w:rPr>
              <w:t>17.02.2011թ. թիվ 304-Ն</w:t>
            </w:r>
            <w:r>
              <w:rPr>
                <w:rFonts w:ascii="GHEA Grapalat" w:eastAsia="Calibri" w:hAnsi="GHEA Grapalat" w:cs="Times New Roman"/>
                <w:sz w:val="24"/>
                <w:szCs w:val="24"/>
                <w:lang w:val="hy-AM" w:eastAsia="en-US"/>
              </w:rPr>
              <w:t xml:space="preserve"> որոշման արմատական փոփոխության արդյունքում այն պետք է շարադրվի նոր խմբագրությամբ, որտեղ պետք է ներառվեն նաև արդեն իսկ Կոմիտեի կողմից մշակված և </w:t>
            </w:r>
            <w:r>
              <w:rPr>
                <w:rFonts w:ascii="GHEA Grapalat" w:eastAsia="Calibri" w:hAnsi="GHEA Grapalat" w:cs="Times New Roman"/>
                <w:sz w:val="24"/>
                <w:szCs w:val="24"/>
                <w:lang w:val="hy-AM" w:eastAsia="en-US"/>
              </w:rPr>
              <w:lastRenderedPageBreak/>
              <w:t xml:space="preserve">շրջանառության մեջ հայեցակարգից բխող դրույթներ, որի հետևանքով  </w:t>
            </w:r>
            <w:r w:rsidR="00937BC5">
              <w:rPr>
                <w:rFonts w:ascii="GHEA Grapalat" w:eastAsia="Calibri" w:hAnsi="GHEA Grapalat" w:cs="Times New Roman"/>
                <w:sz w:val="24"/>
                <w:szCs w:val="24"/>
                <w:lang w:val="hy-AM" w:eastAsia="en-US"/>
              </w:rPr>
              <w:t>վերոնշյալ հանձնարարականների կատարումը հնարավոր չէ օպերատիվ իրականացնել:</w:t>
            </w:r>
            <w:r>
              <w:rPr>
                <w:rFonts w:ascii="GHEA Grapalat" w:eastAsia="Calibri" w:hAnsi="GHEA Grapalat" w:cs="Times New Roman"/>
                <w:sz w:val="24"/>
                <w:szCs w:val="24"/>
                <w:lang w:val="hy-AM" w:eastAsia="en-US"/>
              </w:rPr>
              <w:t xml:space="preserve"> </w:t>
            </w:r>
          </w:p>
        </w:tc>
      </w:tr>
      <w:tr w:rsidR="00C25188" w:rsidRPr="000F4580" w:rsidTr="00631E84">
        <w:tc>
          <w:tcPr>
            <w:tcW w:w="9409" w:type="dxa"/>
          </w:tcPr>
          <w:p w:rsidR="00C25188" w:rsidRPr="00C25188" w:rsidRDefault="00C25188" w:rsidP="00D80582">
            <w:pPr>
              <w:pStyle w:val="a6"/>
              <w:spacing w:after="200" w:line="360" w:lineRule="auto"/>
              <w:ind w:left="0"/>
              <w:rPr>
                <w:rFonts w:ascii="GHEA Grapalat" w:hAnsi="GHEA Grapalat"/>
                <w:sz w:val="24"/>
                <w:szCs w:val="24"/>
                <w:lang w:val="hy-AM"/>
              </w:rPr>
            </w:pPr>
            <w:r>
              <w:rPr>
                <w:rFonts w:ascii="GHEA Grapalat" w:hAnsi="GHEA Grapalat"/>
                <w:sz w:val="24"/>
                <w:szCs w:val="24"/>
                <w:lang w:val="hy-AM"/>
              </w:rPr>
              <w:lastRenderedPageBreak/>
              <w:t xml:space="preserve">3.Հաշվի առնելով, որ ՀՀ կառավարության </w:t>
            </w:r>
            <w:r w:rsidRPr="004057D8">
              <w:rPr>
                <w:rFonts w:ascii="GHEA Grapalat" w:hAnsi="GHEA Grapalat"/>
                <w:sz w:val="24"/>
                <w:szCs w:val="24"/>
                <w:lang w:val="hy-AM"/>
              </w:rPr>
              <w:t>17.02.2011</w:t>
            </w:r>
            <w:r>
              <w:rPr>
                <w:rFonts w:ascii="GHEA Grapalat" w:hAnsi="GHEA Grapalat"/>
                <w:sz w:val="24"/>
                <w:szCs w:val="24"/>
                <w:lang w:val="hy-AM"/>
              </w:rPr>
              <w:t xml:space="preserve"> թվականի</w:t>
            </w:r>
            <w:r w:rsidRPr="004057D8">
              <w:rPr>
                <w:rFonts w:ascii="GHEA Grapalat" w:hAnsi="GHEA Grapalat"/>
                <w:sz w:val="24"/>
                <w:szCs w:val="24"/>
                <w:lang w:val="hy-AM"/>
              </w:rPr>
              <w:t xml:space="preserve"> թիվ 304-Ն </w:t>
            </w:r>
            <w:r>
              <w:rPr>
                <w:rFonts w:ascii="GHEA Grapalat" w:hAnsi="GHEA Grapalat"/>
                <w:sz w:val="24"/>
                <w:szCs w:val="24"/>
                <w:lang w:val="hy-AM"/>
              </w:rPr>
              <w:t>որոշմամբ հաստատված Հավելվածի 10-րդ կետով նշվում է, թե համապատասխան անհատույց օգտագործման պայմանագրում ինչ է անհրաժեշտ նախատեսել, ուստի առաջարկում ենք դիտարկել</w:t>
            </w:r>
            <w:r w:rsidRPr="00772B52">
              <w:rPr>
                <w:rFonts w:ascii="GHEA Grapalat" w:hAnsi="GHEA Grapalat"/>
                <w:sz w:val="24"/>
                <w:szCs w:val="24"/>
                <w:lang w:val="hy-AM"/>
              </w:rPr>
              <w:t>`</w:t>
            </w:r>
            <w:r>
              <w:rPr>
                <w:rFonts w:ascii="GHEA Grapalat" w:hAnsi="GHEA Grapalat"/>
                <w:sz w:val="24"/>
                <w:szCs w:val="24"/>
                <w:lang w:val="hy-AM"/>
              </w:rPr>
              <w:t xml:space="preserve"> նախագծով առաջարկվող կարգավորումներին </w:t>
            </w:r>
            <w:r w:rsidRPr="004057D8">
              <w:rPr>
                <w:rFonts w:ascii="GHEA Grapalat" w:hAnsi="GHEA Grapalat"/>
                <w:sz w:val="24"/>
                <w:szCs w:val="24"/>
                <w:lang w:val="hy-AM"/>
              </w:rPr>
              <w:t>(</w:t>
            </w:r>
            <w:r>
              <w:rPr>
                <w:rFonts w:ascii="GHEA Grapalat" w:hAnsi="GHEA Grapalat"/>
                <w:sz w:val="24"/>
                <w:szCs w:val="24"/>
                <w:lang w:val="hy-AM"/>
              </w:rPr>
              <w:t>վաղաժամկետ լուծման և դրա իրավական հետևաքների վերաբերյալ հարցերին</w:t>
            </w:r>
            <w:r w:rsidRPr="004057D8">
              <w:rPr>
                <w:rFonts w:ascii="GHEA Grapalat" w:hAnsi="GHEA Grapalat"/>
                <w:sz w:val="24"/>
                <w:szCs w:val="24"/>
                <w:lang w:val="hy-AM"/>
              </w:rPr>
              <w:t xml:space="preserve">) </w:t>
            </w:r>
            <w:r>
              <w:rPr>
                <w:rFonts w:ascii="GHEA Grapalat" w:hAnsi="GHEA Grapalat"/>
                <w:sz w:val="24"/>
                <w:szCs w:val="24"/>
                <w:lang w:val="hy-AM"/>
              </w:rPr>
              <w:t>նաև սույն կետի շրջանակներում անդրադառնալու նպատակահարմարությունն ու անհրաժեշտությունը:</w:t>
            </w:r>
            <w:r w:rsidR="000253BF">
              <w:rPr>
                <w:rFonts w:ascii="GHEA Grapalat" w:hAnsi="GHEA Grapalat"/>
                <w:sz w:val="24"/>
                <w:szCs w:val="24"/>
                <w:lang w:val="hy-AM"/>
              </w:rPr>
              <w:t xml:space="preserve"> </w:t>
            </w:r>
          </w:p>
        </w:tc>
        <w:tc>
          <w:tcPr>
            <w:tcW w:w="4559" w:type="dxa"/>
          </w:tcPr>
          <w:p w:rsidR="00C25188" w:rsidRPr="00804006" w:rsidRDefault="000253BF" w:rsidP="00C25188">
            <w:pPr>
              <w:pStyle w:val="a9"/>
              <w:spacing w:before="0" w:beforeAutospacing="0" w:after="0" w:afterAutospacing="0" w:line="360" w:lineRule="auto"/>
              <w:rPr>
                <w:rFonts w:ascii="GHEA Grapalat" w:eastAsia="Calibri" w:hAnsi="GHEA Grapalat" w:cs="Sylfaen"/>
                <w:sz w:val="24"/>
                <w:szCs w:val="24"/>
                <w:lang w:val="hy-AM"/>
              </w:rPr>
            </w:pPr>
            <w:r w:rsidRPr="00804006">
              <w:rPr>
                <w:rFonts w:ascii="GHEA Grapalat" w:eastAsia="Calibri" w:hAnsi="GHEA Grapalat" w:cs="Sylfaen"/>
                <w:sz w:val="24"/>
                <w:szCs w:val="24"/>
                <w:lang w:val="hy-AM"/>
              </w:rPr>
              <w:t xml:space="preserve">3. </w:t>
            </w:r>
            <w:r w:rsidR="00804006">
              <w:rPr>
                <w:rFonts w:ascii="GHEA Grapalat" w:eastAsia="Calibri" w:hAnsi="GHEA Grapalat" w:cs="Sylfaen"/>
                <w:sz w:val="24"/>
                <w:szCs w:val="24"/>
                <w:lang w:val="hy-AM"/>
              </w:rPr>
              <w:t>Պարզաբանում</w:t>
            </w:r>
          </w:p>
          <w:p w:rsidR="000253BF" w:rsidRPr="00D75801" w:rsidRDefault="00937BC5" w:rsidP="00C25188">
            <w:pPr>
              <w:pStyle w:val="a9"/>
              <w:spacing w:before="0" w:beforeAutospacing="0" w:after="0" w:afterAutospacing="0" w:line="360" w:lineRule="auto"/>
              <w:rPr>
                <w:rFonts w:ascii="GHEA Grapalat" w:eastAsia="Calibri" w:hAnsi="GHEA Grapalat" w:cs="Sylfaen"/>
                <w:sz w:val="24"/>
                <w:szCs w:val="24"/>
                <w:lang w:val="hy-AM"/>
              </w:rPr>
            </w:pPr>
            <w:r>
              <w:rPr>
                <w:rFonts w:ascii="GHEA Grapalat" w:eastAsia="Calibri" w:hAnsi="GHEA Grapalat" w:cs="Sylfaen"/>
                <w:sz w:val="24"/>
                <w:szCs w:val="24"/>
                <w:lang w:val="hy-AM"/>
              </w:rPr>
              <w:t xml:space="preserve">Հաշվի առնելով, որ </w:t>
            </w:r>
            <w:r w:rsidRPr="00937BC5">
              <w:rPr>
                <w:rFonts w:ascii="GHEA Grapalat" w:eastAsia="Calibri" w:hAnsi="GHEA Grapalat" w:cs="Sylfaen"/>
                <w:sz w:val="24"/>
                <w:szCs w:val="24"/>
                <w:lang w:val="hy-AM"/>
              </w:rPr>
              <w:t xml:space="preserve">17.02.2011 թվականի թիվ 304-Ն որոշմամբ հաստատված Հավելվածի 10-րդ կետով </w:t>
            </w:r>
            <w:r>
              <w:rPr>
                <w:rFonts w:ascii="GHEA Grapalat" w:eastAsia="Calibri" w:hAnsi="GHEA Grapalat" w:cs="Sylfaen"/>
                <w:sz w:val="24"/>
                <w:szCs w:val="24"/>
                <w:lang w:val="hy-AM"/>
              </w:rPr>
              <w:t xml:space="preserve">նշված է </w:t>
            </w:r>
            <w:r w:rsidR="00804006" w:rsidRPr="00804006">
              <w:rPr>
                <w:rFonts w:ascii="GHEA Grapalat" w:eastAsia="Calibri" w:hAnsi="GHEA Grapalat" w:cs="Sylfaen"/>
                <w:sz w:val="24"/>
                <w:szCs w:val="24"/>
                <w:lang w:val="hy-AM"/>
              </w:rPr>
              <w:t>Պայմանագրի</w:t>
            </w:r>
            <w:r>
              <w:rPr>
                <w:rFonts w:ascii="GHEA Grapalat" w:eastAsia="Calibri" w:hAnsi="GHEA Grapalat" w:cs="Sylfaen"/>
                <w:sz w:val="24"/>
                <w:szCs w:val="24"/>
                <w:lang w:val="hy-AM"/>
              </w:rPr>
              <w:t xml:space="preserve"> ոչ բոլոր դրույթները այլ միայն</w:t>
            </w:r>
            <w:r w:rsidR="00804006" w:rsidRPr="00804006">
              <w:rPr>
                <w:rFonts w:ascii="GHEA Grapalat" w:eastAsia="Calibri" w:hAnsi="GHEA Grapalat" w:cs="Sylfaen"/>
                <w:sz w:val="24"/>
                <w:szCs w:val="24"/>
                <w:lang w:val="hy-AM"/>
              </w:rPr>
              <w:t xml:space="preserve"> էական </w:t>
            </w:r>
            <w:r>
              <w:rPr>
                <w:rFonts w:ascii="GHEA Grapalat" w:eastAsia="Calibri" w:hAnsi="GHEA Grapalat" w:cs="Sylfaen"/>
                <w:sz w:val="24"/>
                <w:szCs w:val="24"/>
                <w:lang w:val="hy-AM"/>
              </w:rPr>
              <w:t xml:space="preserve">պայմաններ, ինչպես նաև այն որ պայմանագրի լուծման և հրաժարման իրավակարգավորումները սահմանվում են ՀՀ քաղաքացիական օրենսգրքով` </w:t>
            </w:r>
            <w:r w:rsidR="00804006" w:rsidRPr="00804006">
              <w:rPr>
                <w:rFonts w:ascii="GHEA Grapalat" w:eastAsia="Calibri" w:hAnsi="GHEA Grapalat" w:cs="Sylfaen"/>
                <w:sz w:val="24"/>
                <w:szCs w:val="24"/>
                <w:lang w:val="hy-AM"/>
              </w:rPr>
              <w:t>ուստի առաջարկությունը Կոմիտեն գտնում է ոչ նպատակահարմար։</w:t>
            </w:r>
          </w:p>
        </w:tc>
      </w:tr>
      <w:tr w:rsidR="00C25188" w:rsidRPr="000253BF" w:rsidTr="00631E84">
        <w:tc>
          <w:tcPr>
            <w:tcW w:w="9409" w:type="dxa"/>
          </w:tcPr>
          <w:p w:rsidR="00D80582" w:rsidRPr="00D80582" w:rsidRDefault="00D80582" w:rsidP="00D80582">
            <w:pPr>
              <w:tabs>
                <w:tab w:val="left" w:pos="0"/>
              </w:tabs>
              <w:ind w:right="58"/>
              <w:rPr>
                <w:rFonts w:ascii="GHEA Grapalat" w:hAnsi="GHEA Grapalat"/>
                <w:b/>
                <w:sz w:val="24"/>
                <w:szCs w:val="24"/>
                <w:lang w:val="hy-AM"/>
              </w:rPr>
            </w:pPr>
            <w:r>
              <w:rPr>
                <w:rFonts w:ascii="GHEA Grapalat" w:hAnsi="GHEA Grapalat"/>
                <w:b/>
                <w:sz w:val="24"/>
                <w:szCs w:val="24"/>
                <w:lang w:val="hy-AM"/>
              </w:rPr>
              <w:t>Ի</w:t>
            </w:r>
            <w:r w:rsidR="00852CDB">
              <w:rPr>
                <w:rFonts w:ascii="GHEA Grapalat" w:hAnsi="GHEA Grapalat"/>
                <w:b/>
                <w:sz w:val="24"/>
                <w:szCs w:val="24"/>
                <w:lang w:val="hy-AM"/>
              </w:rPr>
              <w:t>րավաբանական վարչությա</w:t>
            </w:r>
            <w:r w:rsidRPr="00D80582">
              <w:rPr>
                <w:rFonts w:ascii="GHEA Grapalat" w:hAnsi="GHEA Grapalat"/>
                <w:b/>
                <w:sz w:val="24"/>
                <w:szCs w:val="24"/>
                <w:lang w:val="hy-AM"/>
              </w:rPr>
              <w:t>ն</w:t>
            </w:r>
            <w:r w:rsidR="00852CDB">
              <w:rPr>
                <w:rFonts w:ascii="GHEA Grapalat" w:hAnsi="GHEA Grapalat"/>
                <w:b/>
                <w:sz w:val="24"/>
                <w:szCs w:val="24"/>
                <w:lang w:val="hy-AM"/>
              </w:rPr>
              <w:t xml:space="preserve"> եզրակացություն</w:t>
            </w:r>
          </w:p>
          <w:p w:rsidR="00C25188" w:rsidRDefault="00C25188" w:rsidP="00C25188">
            <w:pPr>
              <w:jc w:val="center"/>
              <w:rPr>
                <w:rFonts w:ascii="GHEA Grapalat" w:hAnsi="GHEA Grapalat"/>
                <w:b/>
                <w:lang w:val="hy-AM"/>
              </w:rPr>
            </w:pPr>
          </w:p>
        </w:tc>
        <w:tc>
          <w:tcPr>
            <w:tcW w:w="4559" w:type="dxa"/>
          </w:tcPr>
          <w:p w:rsidR="00C25188" w:rsidRDefault="00C25188" w:rsidP="00C25188">
            <w:pPr>
              <w:pStyle w:val="a9"/>
              <w:spacing w:before="0" w:beforeAutospacing="0" w:after="0" w:afterAutospacing="0" w:line="360" w:lineRule="auto"/>
              <w:rPr>
                <w:rFonts w:ascii="GHEA Grapalat" w:eastAsia="Calibri" w:hAnsi="GHEA Grapalat" w:cs="Sylfaen"/>
                <w:lang w:val="hy-AM"/>
              </w:rPr>
            </w:pPr>
          </w:p>
        </w:tc>
      </w:tr>
      <w:tr w:rsidR="00C25188" w:rsidRPr="000F4580" w:rsidTr="00631E84">
        <w:tc>
          <w:tcPr>
            <w:tcW w:w="9409" w:type="dxa"/>
          </w:tcPr>
          <w:p w:rsidR="00C25188" w:rsidRPr="00D80582" w:rsidRDefault="00D80582" w:rsidP="00D80582">
            <w:pPr>
              <w:spacing w:line="360" w:lineRule="auto"/>
              <w:rPr>
                <w:rFonts w:ascii="GHEA Grapalat" w:hAnsi="GHEA Grapalat"/>
                <w:sz w:val="24"/>
                <w:szCs w:val="24"/>
                <w:lang w:val="hy-AM"/>
              </w:rPr>
            </w:pPr>
            <w:r>
              <w:rPr>
                <w:rFonts w:ascii="GHEA Grapalat" w:hAnsi="GHEA Grapalat"/>
                <w:sz w:val="24"/>
                <w:szCs w:val="24"/>
                <w:lang w:val="hy-AM"/>
              </w:rPr>
              <w:t xml:space="preserve">Նախագծի 2-րդ կետով հանձնարարվում է ՀՀ տարածքային կառավարման և </w:t>
            </w:r>
            <w:r>
              <w:rPr>
                <w:rFonts w:ascii="GHEA Grapalat" w:hAnsi="GHEA Grapalat"/>
                <w:sz w:val="24"/>
                <w:szCs w:val="24"/>
                <w:lang w:val="hy-AM"/>
              </w:rPr>
              <w:lastRenderedPageBreak/>
              <w:t xml:space="preserve">ենթակառուցվածքների նախարարին՝ մինչև </w:t>
            </w:r>
            <w:r w:rsidRPr="000507AD">
              <w:rPr>
                <w:rFonts w:ascii="GHEA Grapalat" w:eastAsia="Calibri" w:hAnsi="GHEA Grapalat" w:cs="Arial"/>
                <w:bCs/>
                <w:kern w:val="16"/>
                <w:sz w:val="24"/>
                <w:szCs w:val="24"/>
                <w:lang w:val="hy-AM"/>
              </w:rPr>
              <w:t>2022 թվականի մայիսի 1-ը հաստատել</w:t>
            </w:r>
            <w:r>
              <w:rPr>
                <w:rFonts w:ascii="GHEA Grapalat" w:eastAsia="Calibri" w:hAnsi="GHEA Grapalat" w:cs="Arial"/>
                <w:bCs/>
                <w:kern w:val="16"/>
                <w:sz w:val="24"/>
                <w:szCs w:val="24"/>
                <w:lang w:val="hy-AM"/>
              </w:rPr>
              <w:t xml:space="preserve"> </w:t>
            </w:r>
            <w:r w:rsidRPr="000507AD">
              <w:rPr>
                <w:rFonts w:ascii="GHEA Grapalat" w:eastAsia="Calibri" w:hAnsi="GHEA Grapalat" w:cs="Arial"/>
                <w:bCs/>
                <w:kern w:val="16"/>
                <w:sz w:val="24"/>
                <w:szCs w:val="24"/>
                <w:lang w:val="hy-AM"/>
              </w:rPr>
              <w:t>պետական սեփականություն հանդիսացող անշարժ գույքի անհատույց օգտագործման պայմանագրի օրինակելի ձևը</w:t>
            </w:r>
            <w:r>
              <w:rPr>
                <w:rFonts w:ascii="GHEA Grapalat" w:eastAsia="Calibri" w:hAnsi="GHEA Grapalat" w:cs="Arial"/>
                <w:bCs/>
                <w:kern w:val="16"/>
                <w:sz w:val="24"/>
                <w:szCs w:val="24"/>
                <w:lang w:val="hy-AM"/>
              </w:rPr>
              <w:t xml:space="preserve">: Մինչդեռ հարկ է նշել, որ ՀՀ </w:t>
            </w:r>
            <w:r w:rsidRPr="002D4604">
              <w:rPr>
                <w:rFonts w:ascii="GHEA Grapalat" w:hAnsi="GHEA Grapalat"/>
                <w:color w:val="000000"/>
                <w:sz w:val="24"/>
                <w:szCs w:val="24"/>
                <w:shd w:val="clear" w:color="auto" w:fill="FFFFFF"/>
                <w:lang w:val="hy-AM"/>
              </w:rPr>
              <w:t xml:space="preserve">կառավարության 2011 թվականի փետրվարի 17-ի N 304-Ն </w:t>
            </w:r>
            <w:r>
              <w:rPr>
                <w:rFonts w:ascii="GHEA Grapalat" w:hAnsi="GHEA Grapalat"/>
                <w:color w:val="000000"/>
                <w:sz w:val="24"/>
                <w:szCs w:val="24"/>
                <w:shd w:val="clear" w:color="auto" w:fill="FFFFFF"/>
                <w:lang w:val="hy-AM"/>
              </w:rPr>
              <w:t>որոշման 2-րդ կետի համաձայն՝ նշված պայմանագրի օրինակելի ձևը արդեն իսկ հաստատված է: Տվյալ պայմաններում</w:t>
            </w:r>
            <w:r w:rsidRPr="00342041">
              <w:rPr>
                <w:rFonts w:ascii="GHEA Grapalat" w:hAnsi="GHEA Grapalat"/>
                <w:color w:val="000000"/>
                <w:sz w:val="24"/>
                <w:szCs w:val="24"/>
                <w:shd w:val="clear" w:color="auto" w:fill="FFFFFF"/>
                <w:lang w:val="hy-AM"/>
              </w:rPr>
              <w:t xml:space="preserve"> նախագծի 2-րդ կետով </w:t>
            </w:r>
            <w:r w:rsidRPr="000E0576">
              <w:rPr>
                <w:rFonts w:ascii="GHEA Grapalat" w:hAnsi="GHEA Grapalat"/>
                <w:color w:val="000000"/>
                <w:sz w:val="24"/>
                <w:szCs w:val="24"/>
                <w:shd w:val="clear" w:color="auto" w:fill="FFFFFF"/>
                <w:lang w:val="hy-AM"/>
              </w:rPr>
              <w:t>առաջարկվող</w:t>
            </w:r>
            <w:r w:rsidRPr="00342041">
              <w:rPr>
                <w:rFonts w:ascii="GHEA Grapalat" w:hAnsi="GHEA Grapalat"/>
                <w:color w:val="000000"/>
                <w:sz w:val="24"/>
                <w:szCs w:val="24"/>
                <w:shd w:val="clear" w:color="auto" w:fill="FFFFFF"/>
                <w:lang w:val="hy-AM"/>
              </w:rPr>
              <w:t xml:space="preserve"> կարգավորումը պարզաբանման կարիք ունի</w:t>
            </w:r>
            <w:r>
              <w:rPr>
                <w:rFonts w:ascii="GHEA Grapalat" w:hAnsi="GHEA Grapalat"/>
                <w:color w:val="000000"/>
                <w:sz w:val="24"/>
                <w:szCs w:val="24"/>
                <w:shd w:val="clear" w:color="auto" w:fill="FFFFFF"/>
                <w:lang w:val="hy-AM"/>
              </w:rPr>
              <w:t>:</w:t>
            </w:r>
          </w:p>
        </w:tc>
        <w:tc>
          <w:tcPr>
            <w:tcW w:w="4559" w:type="dxa"/>
          </w:tcPr>
          <w:p w:rsidR="00804006" w:rsidRDefault="00804006" w:rsidP="00804006">
            <w:pPr>
              <w:pStyle w:val="a9"/>
              <w:spacing w:before="0" w:beforeAutospacing="0" w:after="0" w:afterAutospacing="0" w:line="360" w:lineRule="auto"/>
              <w:rPr>
                <w:rFonts w:ascii="GHEA Grapalat" w:eastAsia="Calibri" w:hAnsi="GHEA Grapalat" w:cs="Sylfaen"/>
                <w:sz w:val="24"/>
                <w:szCs w:val="24"/>
                <w:lang w:val="hy-AM"/>
              </w:rPr>
            </w:pPr>
            <w:r>
              <w:rPr>
                <w:rFonts w:ascii="GHEA Grapalat" w:eastAsia="Calibri" w:hAnsi="GHEA Grapalat" w:cs="Sylfaen"/>
                <w:sz w:val="24"/>
                <w:szCs w:val="24"/>
                <w:lang w:val="hy-AM"/>
              </w:rPr>
              <w:lastRenderedPageBreak/>
              <w:t>Պարզաբանում</w:t>
            </w:r>
          </w:p>
          <w:p w:rsidR="00804006" w:rsidRPr="00693A50" w:rsidRDefault="00804006" w:rsidP="00804006">
            <w:pPr>
              <w:pStyle w:val="a9"/>
              <w:spacing w:before="0" w:beforeAutospacing="0" w:after="0" w:afterAutospacing="0" w:line="360" w:lineRule="auto"/>
              <w:rPr>
                <w:rFonts w:ascii="GHEA Grapalat" w:eastAsia="Calibri" w:hAnsi="GHEA Grapalat" w:cs="Sylfaen"/>
                <w:sz w:val="24"/>
                <w:szCs w:val="24"/>
                <w:lang w:val="hy-AM"/>
              </w:rPr>
            </w:pPr>
            <w:r>
              <w:rPr>
                <w:rFonts w:ascii="GHEA Grapalat" w:eastAsia="Calibri" w:hAnsi="GHEA Grapalat" w:cs="Sylfaen"/>
                <w:sz w:val="24"/>
                <w:szCs w:val="24"/>
                <w:lang w:val="hy-AM"/>
              </w:rPr>
              <w:lastRenderedPageBreak/>
              <w:t xml:space="preserve">համաձայն </w:t>
            </w:r>
            <w:r w:rsidRPr="00F65D9D">
              <w:rPr>
                <w:rFonts w:ascii="GHEA Grapalat" w:eastAsia="Calibri" w:hAnsi="GHEA Grapalat" w:cs="Sylfaen"/>
                <w:sz w:val="24"/>
                <w:szCs w:val="24"/>
                <w:lang w:val="hy-AM"/>
              </w:rPr>
              <w:t xml:space="preserve">«Նորմատիվ իրավական ակտերի մասին» օրենքի </w:t>
            </w:r>
            <w:r>
              <w:rPr>
                <w:rFonts w:ascii="GHEA Grapalat" w:eastAsia="Calibri" w:hAnsi="GHEA Grapalat" w:cs="Sylfaen"/>
                <w:sz w:val="24"/>
                <w:szCs w:val="24"/>
                <w:lang w:val="hy-AM"/>
              </w:rPr>
              <w:t>46</w:t>
            </w:r>
            <w:r w:rsidRPr="00F65D9D">
              <w:rPr>
                <w:rFonts w:ascii="GHEA Grapalat" w:eastAsia="Calibri" w:hAnsi="GHEA Grapalat" w:cs="Sylfaen"/>
                <w:sz w:val="24"/>
                <w:szCs w:val="24"/>
                <w:lang w:val="hy-AM"/>
              </w:rPr>
              <w:t>-րդ հոդվածի 1-ին մասի</w:t>
            </w:r>
            <w:r>
              <w:rPr>
                <w:rFonts w:ascii="GHEA Grapalat" w:eastAsia="Calibri" w:hAnsi="GHEA Grapalat" w:cs="Sylfaen"/>
                <w:sz w:val="24"/>
                <w:szCs w:val="24"/>
                <w:lang w:val="hy-AM"/>
              </w:rPr>
              <w:t>՝ ա</w:t>
            </w:r>
            <w:r w:rsidRPr="00F65D9D">
              <w:rPr>
                <w:rFonts w:ascii="GHEA Grapalat" w:eastAsia="Calibri" w:hAnsi="GHEA Grapalat" w:cs="Sylfaen"/>
                <w:sz w:val="24"/>
                <w:szCs w:val="24"/>
                <w:lang w:val="hy-AM"/>
              </w:rPr>
              <w:t xml:space="preserve">յն նորմատիվ ենթաօրենսդրական ակտերը, որոնք ընդունած մարմինները 2015 թվականի փոփոխություններով Սահմանադրության կամ համապատասխան մարմիններին կամ պաշտոնատար անձանց ենթաօրենսդրական նորմատիվ իրավական ակտ ընդունելու լիազորություն սահմանող օրենքների ուժի մեջ մտնելուց հետո այլևս իրավասու չեն ընդունելու ենթաօրենսդրական նորմատիվ իրավական ակտեր, </w:t>
            </w:r>
            <w:r w:rsidRPr="00937BC5">
              <w:rPr>
                <w:rFonts w:ascii="GHEA Grapalat" w:eastAsia="Calibri" w:hAnsi="GHEA Grapalat" w:cs="Sylfaen"/>
                <w:b/>
                <w:sz w:val="24"/>
                <w:szCs w:val="24"/>
                <w:lang w:val="hy-AM"/>
              </w:rPr>
              <w:t>շարունակում են գործել, սակայն արգելվում է դրանցում փոփոխություններ և լրացումներ կատարել:</w:t>
            </w:r>
            <w:r w:rsidRPr="00F65D9D">
              <w:rPr>
                <w:rFonts w:ascii="GHEA Grapalat" w:eastAsia="Calibri" w:hAnsi="GHEA Grapalat" w:cs="Sylfaen"/>
                <w:sz w:val="24"/>
                <w:szCs w:val="24"/>
                <w:lang w:val="hy-AM"/>
              </w:rPr>
              <w:t xml:space="preserve"> Սույն մասով նախատեսված ակտերի </w:t>
            </w:r>
            <w:r w:rsidRPr="00F65D9D">
              <w:rPr>
                <w:rFonts w:ascii="GHEA Grapalat" w:eastAsia="Calibri" w:hAnsi="GHEA Grapalat" w:cs="Sylfaen"/>
                <w:sz w:val="24"/>
                <w:szCs w:val="24"/>
                <w:lang w:val="hy-AM"/>
              </w:rPr>
              <w:lastRenderedPageBreak/>
              <w:t>գործողությունը կարող է դադարեցնել այդ ակտերով սահմանված հարաբերությունները կարգավորելու իրավասություն ունեցող մարմինը</w:t>
            </w:r>
            <w:r>
              <w:rPr>
                <w:rFonts w:ascii="GHEA Grapalat" w:eastAsia="Calibri" w:hAnsi="GHEA Grapalat" w:cs="Sylfaen"/>
                <w:sz w:val="24"/>
                <w:szCs w:val="24"/>
                <w:lang w:val="hy-AM"/>
              </w:rPr>
              <w:t>։</w:t>
            </w:r>
            <w:r w:rsidRPr="00804006">
              <w:rPr>
                <w:rFonts w:ascii="GHEA Grapalat" w:eastAsia="Calibri" w:hAnsi="GHEA Grapalat" w:cs="Sylfaen"/>
                <w:sz w:val="24"/>
                <w:szCs w:val="24"/>
                <w:lang w:val="hy-AM"/>
              </w:rPr>
              <w:t xml:space="preserve"> </w:t>
            </w:r>
          </w:p>
          <w:p w:rsidR="00C25188" w:rsidRDefault="00937BC5" w:rsidP="00937BC5">
            <w:pPr>
              <w:pStyle w:val="a9"/>
              <w:spacing w:before="0" w:beforeAutospacing="0" w:after="0" w:afterAutospacing="0" w:line="360" w:lineRule="auto"/>
              <w:rPr>
                <w:rFonts w:ascii="GHEA Grapalat" w:eastAsia="Calibri" w:hAnsi="GHEA Grapalat" w:cs="Sylfaen"/>
                <w:lang w:val="hy-AM"/>
              </w:rPr>
            </w:pPr>
            <w:r>
              <w:rPr>
                <w:rFonts w:ascii="GHEA Grapalat" w:eastAsia="Calibri" w:hAnsi="GHEA Grapalat" w:cs="Sylfaen"/>
                <w:sz w:val="24"/>
                <w:szCs w:val="24"/>
                <w:lang w:val="hy-AM"/>
              </w:rPr>
              <w:t>Վերոնշյալ պատճառաբանության հիմքով և հաշվի առնելով, որ հնարավաոր չէ փոփոխություն կատարել գործող պայմանագրի օրինակելի ձևում</w:t>
            </w:r>
            <w:r w:rsidR="000F4580">
              <w:rPr>
                <w:rFonts w:ascii="GHEA Grapalat" w:eastAsia="Calibri" w:hAnsi="GHEA Grapalat" w:cs="Sylfaen"/>
                <w:sz w:val="24"/>
                <w:szCs w:val="24"/>
                <w:lang w:val="hy-AM"/>
              </w:rPr>
              <w:t>`</w:t>
            </w:r>
            <w:bookmarkStart w:id="0" w:name="_GoBack"/>
            <w:bookmarkEnd w:id="0"/>
            <w:r>
              <w:rPr>
                <w:rFonts w:ascii="GHEA Grapalat" w:eastAsia="Calibri" w:hAnsi="GHEA Grapalat" w:cs="Sylfaen"/>
                <w:sz w:val="24"/>
                <w:szCs w:val="24"/>
                <w:lang w:val="hy-AM"/>
              </w:rPr>
              <w:t xml:space="preserve"> մշակվել է Նախագծի 2-րդ կետը:</w:t>
            </w:r>
          </w:p>
        </w:tc>
      </w:tr>
    </w:tbl>
    <w:p w:rsidR="000939D2" w:rsidRPr="000939D2" w:rsidRDefault="000939D2" w:rsidP="000939D2">
      <w:pPr>
        <w:spacing w:line="360" w:lineRule="auto"/>
        <w:ind w:right="-720"/>
        <w:rPr>
          <w:rFonts w:ascii="GHEA Grapalat" w:eastAsia="Calibri" w:hAnsi="GHEA Grapalat"/>
          <w:b/>
          <w:lang w:val="af-ZA"/>
        </w:rPr>
      </w:pPr>
    </w:p>
    <w:p w:rsidR="000939D2" w:rsidRDefault="000939D2" w:rsidP="00A41DB0">
      <w:pPr>
        <w:spacing w:line="360" w:lineRule="auto"/>
        <w:ind w:right="-720"/>
        <w:rPr>
          <w:rFonts w:ascii="GHEA Grapalat" w:hAnsi="GHEA Grapalat"/>
          <w:b/>
          <w:bCs/>
          <w:lang w:val="hy-AM"/>
        </w:rPr>
      </w:pPr>
    </w:p>
    <w:sectPr w:rsidR="000939D2" w:rsidSect="00490C31">
      <w:pgSz w:w="15840" w:h="12240" w:orient="landscape"/>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3ED" w:rsidRDefault="000333ED" w:rsidP="00C25188">
      <w:r>
        <w:separator/>
      </w:r>
    </w:p>
  </w:endnote>
  <w:endnote w:type="continuationSeparator" w:id="0">
    <w:p w:rsidR="000333ED" w:rsidRDefault="000333ED" w:rsidP="00C2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3ED" w:rsidRDefault="000333ED" w:rsidP="00C25188">
      <w:r>
        <w:separator/>
      </w:r>
    </w:p>
  </w:footnote>
  <w:footnote w:type="continuationSeparator" w:id="0">
    <w:p w:rsidR="000333ED" w:rsidRDefault="000333ED" w:rsidP="00C25188">
      <w:r>
        <w:continuationSeparator/>
      </w:r>
    </w:p>
  </w:footnote>
  <w:footnote w:id="1">
    <w:p w:rsidR="00C25188" w:rsidRPr="002B393D" w:rsidRDefault="00C25188" w:rsidP="002B393D">
      <w:pPr>
        <w:pStyle w:val="ad"/>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0C6"/>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9C332D1"/>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2F753EF"/>
    <w:multiLevelType w:val="hybridMultilevel"/>
    <w:tmpl w:val="F4AAB296"/>
    <w:lvl w:ilvl="0" w:tplc="6EF05FC2">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2303F"/>
    <w:multiLevelType w:val="hybridMultilevel"/>
    <w:tmpl w:val="1FB011A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7886A4C"/>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 w15:restartNumberingAfterBreak="0">
    <w:nsid w:val="24870C12"/>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4C02566"/>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5B95170"/>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A0D81"/>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15:restartNumberingAfterBreak="0">
    <w:nsid w:val="2F644760"/>
    <w:multiLevelType w:val="hybridMultilevel"/>
    <w:tmpl w:val="859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A54DA"/>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32DA4"/>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671C"/>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21CEF"/>
    <w:multiLevelType w:val="hybridMultilevel"/>
    <w:tmpl w:val="859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A3D0F"/>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F409D"/>
    <w:multiLevelType w:val="hybridMultilevel"/>
    <w:tmpl w:val="B57CCD84"/>
    <w:lvl w:ilvl="0" w:tplc="9482DD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B897E8C"/>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7" w15:restartNumberingAfterBreak="0">
    <w:nsid w:val="50F33A99"/>
    <w:multiLevelType w:val="hybridMultilevel"/>
    <w:tmpl w:val="05BC7B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378D1"/>
    <w:multiLevelType w:val="hybridMultilevel"/>
    <w:tmpl w:val="70B08B5E"/>
    <w:lvl w:ilvl="0" w:tplc="092AEBC2">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62B45966"/>
    <w:multiLevelType w:val="hybridMultilevel"/>
    <w:tmpl w:val="B57CCD84"/>
    <w:lvl w:ilvl="0" w:tplc="9482DD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28F213C"/>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72930C7"/>
    <w:multiLevelType w:val="hybridMultilevel"/>
    <w:tmpl w:val="7FC2B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20"/>
  </w:num>
  <w:num w:numId="4">
    <w:abstractNumId w:val="6"/>
  </w:num>
  <w:num w:numId="5">
    <w:abstractNumId w:val="1"/>
  </w:num>
  <w:num w:numId="6">
    <w:abstractNumId w:val="5"/>
  </w:num>
  <w:num w:numId="7">
    <w:abstractNumId w:val="0"/>
  </w:num>
  <w:num w:numId="8">
    <w:abstractNumId w:val="4"/>
  </w:num>
  <w:num w:numId="9">
    <w:abstractNumId w:val="8"/>
  </w:num>
  <w:num w:numId="10">
    <w:abstractNumId w:val="16"/>
  </w:num>
  <w:num w:numId="11">
    <w:abstractNumId w:val="3"/>
  </w:num>
  <w:num w:numId="12">
    <w:abstractNumId w:val="11"/>
  </w:num>
  <w:num w:numId="13">
    <w:abstractNumId w:val="12"/>
  </w:num>
  <w:num w:numId="14">
    <w:abstractNumId w:val="14"/>
  </w:num>
  <w:num w:numId="15">
    <w:abstractNumId w:val="7"/>
  </w:num>
  <w:num w:numId="16">
    <w:abstractNumId w:val="10"/>
  </w:num>
  <w:num w:numId="17">
    <w:abstractNumId w:val="21"/>
  </w:num>
  <w:num w:numId="18">
    <w:abstractNumId w:val="13"/>
  </w:num>
  <w:num w:numId="19">
    <w:abstractNumId w:val="9"/>
  </w:num>
  <w:num w:numId="20">
    <w:abstractNumId w:val="17"/>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49A2"/>
    <w:rsid w:val="00003A12"/>
    <w:rsid w:val="000062F4"/>
    <w:rsid w:val="0001763A"/>
    <w:rsid w:val="000253BF"/>
    <w:rsid w:val="000333ED"/>
    <w:rsid w:val="00035166"/>
    <w:rsid w:val="00051191"/>
    <w:rsid w:val="00053D21"/>
    <w:rsid w:val="000628FD"/>
    <w:rsid w:val="00073FEF"/>
    <w:rsid w:val="000778E7"/>
    <w:rsid w:val="00093959"/>
    <w:rsid w:val="000939D2"/>
    <w:rsid w:val="000A21E0"/>
    <w:rsid w:val="000A75A9"/>
    <w:rsid w:val="000D2680"/>
    <w:rsid w:val="000D59E0"/>
    <w:rsid w:val="000D7616"/>
    <w:rsid w:val="000E64D0"/>
    <w:rsid w:val="000E6B87"/>
    <w:rsid w:val="000F4580"/>
    <w:rsid w:val="000F7F83"/>
    <w:rsid w:val="00101491"/>
    <w:rsid w:val="00113BB8"/>
    <w:rsid w:val="00126D8C"/>
    <w:rsid w:val="00137789"/>
    <w:rsid w:val="00145863"/>
    <w:rsid w:val="001501B2"/>
    <w:rsid w:val="001826BE"/>
    <w:rsid w:val="00191222"/>
    <w:rsid w:val="001A3E63"/>
    <w:rsid w:val="001B7CD0"/>
    <w:rsid w:val="001C2D32"/>
    <w:rsid w:val="001D0CAD"/>
    <w:rsid w:val="002020A6"/>
    <w:rsid w:val="002207CE"/>
    <w:rsid w:val="00235003"/>
    <w:rsid w:val="00255661"/>
    <w:rsid w:val="00255B65"/>
    <w:rsid w:val="00261322"/>
    <w:rsid w:val="00263E1B"/>
    <w:rsid w:val="0027183D"/>
    <w:rsid w:val="00275606"/>
    <w:rsid w:val="002B393D"/>
    <w:rsid w:val="002D3B1E"/>
    <w:rsid w:val="002E09C3"/>
    <w:rsid w:val="002E2FE2"/>
    <w:rsid w:val="002E5E7A"/>
    <w:rsid w:val="002E5F1E"/>
    <w:rsid w:val="002F4286"/>
    <w:rsid w:val="002F4964"/>
    <w:rsid w:val="0030162B"/>
    <w:rsid w:val="00302681"/>
    <w:rsid w:val="003267FC"/>
    <w:rsid w:val="00336772"/>
    <w:rsid w:val="0034512F"/>
    <w:rsid w:val="0035709F"/>
    <w:rsid w:val="00387E8D"/>
    <w:rsid w:val="00394AC5"/>
    <w:rsid w:val="003A1E81"/>
    <w:rsid w:val="003C19BE"/>
    <w:rsid w:val="003F6B8E"/>
    <w:rsid w:val="00411CDA"/>
    <w:rsid w:val="004162E3"/>
    <w:rsid w:val="00423852"/>
    <w:rsid w:val="00441EC6"/>
    <w:rsid w:val="00445446"/>
    <w:rsid w:val="00451EFA"/>
    <w:rsid w:val="00466088"/>
    <w:rsid w:val="004663DB"/>
    <w:rsid w:val="00476D04"/>
    <w:rsid w:val="00482393"/>
    <w:rsid w:val="00484AD0"/>
    <w:rsid w:val="00490C31"/>
    <w:rsid w:val="004A0AE8"/>
    <w:rsid w:val="004B200F"/>
    <w:rsid w:val="004B2190"/>
    <w:rsid w:val="004B353D"/>
    <w:rsid w:val="004B5ACE"/>
    <w:rsid w:val="004C0413"/>
    <w:rsid w:val="004D57C0"/>
    <w:rsid w:val="004E2340"/>
    <w:rsid w:val="004E2F09"/>
    <w:rsid w:val="004E3992"/>
    <w:rsid w:val="004E4965"/>
    <w:rsid w:val="0050795F"/>
    <w:rsid w:val="00510612"/>
    <w:rsid w:val="00513BB3"/>
    <w:rsid w:val="00517B57"/>
    <w:rsid w:val="00530064"/>
    <w:rsid w:val="00535FEC"/>
    <w:rsid w:val="00541B56"/>
    <w:rsid w:val="00543D92"/>
    <w:rsid w:val="00571FFA"/>
    <w:rsid w:val="005846A5"/>
    <w:rsid w:val="005A0BC1"/>
    <w:rsid w:val="005D5A73"/>
    <w:rsid w:val="005F3927"/>
    <w:rsid w:val="00604A7D"/>
    <w:rsid w:val="00604E0C"/>
    <w:rsid w:val="00606D67"/>
    <w:rsid w:val="00614016"/>
    <w:rsid w:val="0062017F"/>
    <w:rsid w:val="00620EA6"/>
    <w:rsid w:val="00626BC3"/>
    <w:rsid w:val="006305EA"/>
    <w:rsid w:val="0063114E"/>
    <w:rsid w:val="006313E9"/>
    <w:rsid w:val="00631E84"/>
    <w:rsid w:val="00644EAF"/>
    <w:rsid w:val="006529C2"/>
    <w:rsid w:val="00655E8E"/>
    <w:rsid w:val="00671D5A"/>
    <w:rsid w:val="0067529F"/>
    <w:rsid w:val="006753E2"/>
    <w:rsid w:val="00677040"/>
    <w:rsid w:val="00677A78"/>
    <w:rsid w:val="00690654"/>
    <w:rsid w:val="006916CA"/>
    <w:rsid w:val="00692CB9"/>
    <w:rsid w:val="00693A50"/>
    <w:rsid w:val="006A00C7"/>
    <w:rsid w:val="006B2ED5"/>
    <w:rsid w:val="006C5EEE"/>
    <w:rsid w:val="006D45A3"/>
    <w:rsid w:val="006D6D93"/>
    <w:rsid w:val="006E0521"/>
    <w:rsid w:val="006F431B"/>
    <w:rsid w:val="007021E4"/>
    <w:rsid w:val="00716B6B"/>
    <w:rsid w:val="007222CB"/>
    <w:rsid w:val="007267C4"/>
    <w:rsid w:val="00741B0D"/>
    <w:rsid w:val="00744C3A"/>
    <w:rsid w:val="00761AE3"/>
    <w:rsid w:val="00764E8D"/>
    <w:rsid w:val="00783D6D"/>
    <w:rsid w:val="007A7BBC"/>
    <w:rsid w:val="007B28DB"/>
    <w:rsid w:val="007B52C3"/>
    <w:rsid w:val="007B5410"/>
    <w:rsid w:val="007C4E0B"/>
    <w:rsid w:val="007C6A14"/>
    <w:rsid w:val="007C6EB0"/>
    <w:rsid w:val="007D6FDB"/>
    <w:rsid w:val="007E0D63"/>
    <w:rsid w:val="007E12DE"/>
    <w:rsid w:val="00804006"/>
    <w:rsid w:val="00805ABE"/>
    <w:rsid w:val="00820B8C"/>
    <w:rsid w:val="00823F1B"/>
    <w:rsid w:val="00831B2C"/>
    <w:rsid w:val="00834FEA"/>
    <w:rsid w:val="008422CE"/>
    <w:rsid w:val="00844862"/>
    <w:rsid w:val="008472E4"/>
    <w:rsid w:val="00852CDB"/>
    <w:rsid w:val="00854231"/>
    <w:rsid w:val="00855C9B"/>
    <w:rsid w:val="008668E4"/>
    <w:rsid w:val="00870C4B"/>
    <w:rsid w:val="00871D20"/>
    <w:rsid w:val="00880B1D"/>
    <w:rsid w:val="00884600"/>
    <w:rsid w:val="0088661F"/>
    <w:rsid w:val="008B151B"/>
    <w:rsid w:val="008B4BBB"/>
    <w:rsid w:val="008B5750"/>
    <w:rsid w:val="008C5229"/>
    <w:rsid w:val="008D49A2"/>
    <w:rsid w:val="008D76CC"/>
    <w:rsid w:val="008E22F2"/>
    <w:rsid w:val="00916ACC"/>
    <w:rsid w:val="0092175B"/>
    <w:rsid w:val="00927D9A"/>
    <w:rsid w:val="00931964"/>
    <w:rsid w:val="00932E2B"/>
    <w:rsid w:val="00937BC5"/>
    <w:rsid w:val="009438C7"/>
    <w:rsid w:val="00945C96"/>
    <w:rsid w:val="009473DE"/>
    <w:rsid w:val="00950317"/>
    <w:rsid w:val="00981E89"/>
    <w:rsid w:val="009855FC"/>
    <w:rsid w:val="00995681"/>
    <w:rsid w:val="00997E77"/>
    <w:rsid w:val="009A39FB"/>
    <w:rsid w:val="009A6A78"/>
    <w:rsid w:val="009B467C"/>
    <w:rsid w:val="009C644E"/>
    <w:rsid w:val="009D3E78"/>
    <w:rsid w:val="009F3DF6"/>
    <w:rsid w:val="009F513D"/>
    <w:rsid w:val="009F6FF2"/>
    <w:rsid w:val="00A04DEA"/>
    <w:rsid w:val="00A078D8"/>
    <w:rsid w:val="00A23FBA"/>
    <w:rsid w:val="00A262F4"/>
    <w:rsid w:val="00A329E5"/>
    <w:rsid w:val="00A41DB0"/>
    <w:rsid w:val="00AD4DD6"/>
    <w:rsid w:val="00AD76EA"/>
    <w:rsid w:val="00AE361F"/>
    <w:rsid w:val="00AF7217"/>
    <w:rsid w:val="00B17B4D"/>
    <w:rsid w:val="00B27B4B"/>
    <w:rsid w:val="00B314EF"/>
    <w:rsid w:val="00B87355"/>
    <w:rsid w:val="00B92834"/>
    <w:rsid w:val="00B94324"/>
    <w:rsid w:val="00BA0788"/>
    <w:rsid w:val="00BA2921"/>
    <w:rsid w:val="00BE0644"/>
    <w:rsid w:val="00BE7839"/>
    <w:rsid w:val="00C14223"/>
    <w:rsid w:val="00C25188"/>
    <w:rsid w:val="00C276D7"/>
    <w:rsid w:val="00C27763"/>
    <w:rsid w:val="00C36277"/>
    <w:rsid w:val="00C3694A"/>
    <w:rsid w:val="00C57691"/>
    <w:rsid w:val="00C625B6"/>
    <w:rsid w:val="00C75C90"/>
    <w:rsid w:val="00C93E28"/>
    <w:rsid w:val="00CB16C3"/>
    <w:rsid w:val="00CC6C89"/>
    <w:rsid w:val="00CE0384"/>
    <w:rsid w:val="00CE11F9"/>
    <w:rsid w:val="00CE5350"/>
    <w:rsid w:val="00CF0207"/>
    <w:rsid w:val="00D14F96"/>
    <w:rsid w:val="00D61881"/>
    <w:rsid w:val="00D631DD"/>
    <w:rsid w:val="00D64A79"/>
    <w:rsid w:val="00D72746"/>
    <w:rsid w:val="00D75801"/>
    <w:rsid w:val="00D80582"/>
    <w:rsid w:val="00D816CE"/>
    <w:rsid w:val="00D833A7"/>
    <w:rsid w:val="00D86FBF"/>
    <w:rsid w:val="00DA0A22"/>
    <w:rsid w:val="00DA720E"/>
    <w:rsid w:val="00DB1D01"/>
    <w:rsid w:val="00DC4B08"/>
    <w:rsid w:val="00DD1ACD"/>
    <w:rsid w:val="00E13B8F"/>
    <w:rsid w:val="00E201BD"/>
    <w:rsid w:val="00E24403"/>
    <w:rsid w:val="00E27FFB"/>
    <w:rsid w:val="00E355FD"/>
    <w:rsid w:val="00E43451"/>
    <w:rsid w:val="00E4728A"/>
    <w:rsid w:val="00E705CD"/>
    <w:rsid w:val="00E758D2"/>
    <w:rsid w:val="00E86B9B"/>
    <w:rsid w:val="00EB12BC"/>
    <w:rsid w:val="00EC2D63"/>
    <w:rsid w:val="00ED002E"/>
    <w:rsid w:val="00EE19DF"/>
    <w:rsid w:val="00EE47D6"/>
    <w:rsid w:val="00EF12E4"/>
    <w:rsid w:val="00EF2E7A"/>
    <w:rsid w:val="00EF5F7E"/>
    <w:rsid w:val="00F1447D"/>
    <w:rsid w:val="00F147F8"/>
    <w:rsid w:val="00F14E6F"/>
    <w:rsid w:val="00F155F3"/>
    <w:rsid w:val="00F27362"/>
    <w:rsid w:val="00F40866"/>
    <w:rsid w:val="00F46358"/>
    <w:rsid w:val="00F547B9"/>
    <w:rsid w:val="00F54828"/>
    <w:rsid w:val="00F65D9D"/>
    <w:rsid w:val="00F82601"/>
    <w:rsid w:val="00F841CA"/>
    <w:rsid w:val="00FA10C4"/>
    <w:rsid w:val="00FA6D39"/>
    <w:rsid w:val="00FB65DB"/>
    <w:rsid w:val="00FC0D19"/>
    <w:rsid w:val="00FC2348"/>
    <w:rsid w:val="00FC6224"/>
    <w:rsid w:val="00FC7BF8"/>
    <w:rsid w:val="00FD1E94"/>
    <w:rsid w:val="00FD2B9B"/>
    <w:rsid w:val="00FE35EA"/>
    <w:rsid w:val="00FE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2CF1"/>
  <w15:docId w15:val="{94DEFCFD-C7D4-40DF-A203-7A2C5ECC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9A2"/>
    <w:pPr>
      <w:spacing w:after="0" w:line="240" w:lineRule="auto"/>
      <w:jc w:val="left"/>
    </w:pPr>
    <w:rPr>
      <w:rFonts w:ascii="Arial Armenian" w:eastAsia="Times New Roman" w:hAnsi="Arial Armenian" w:cs="Sylfae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h,Header Char Char Char Char,Header Char Char Char,Header Char Char"/>
    <w:basedOn w:val="a"/>
    <w:link w:val="a5"/>
    <w:uiPriority w:val="99"/>
    <w:qFormat/>
    <w:rsid w:val="008D49A2"/>
    <w:pPr>
      <w:tabs>
        <w:tab w:val="center" w:pos="4320"/>
        <w:tab w:val="right" w:pos="8640"/>
      </w:tabs>
    </w:pPr>
    <w:rPr>
      <w:rFonts w:ascii="Arial" w:hAnsi="Arial" w:cs="Times New Roman"/>
      <w:spacing w:val="36"/>
      <w:kern w:val="16"/>
      <w:position w:val="-40"/>
      <w:sz w:val="22"/>
      <w:szCs w:val="20"/>
    </w:rPr>
  </w:style>
  <w:style w:type="character" w:customStyle="1" w:styleId="a5">
    <w:name w:val="Верхний колонтитул Знак"/>
    <w:aliases w:val="h Знак,Header Char Char Char Char Знак,Header Char Char Char Знак,Header Char Char Знак"/>
    <w:basedOn w:val="a0"/>
    <w:link w:val="a4"/>
    <w:uiPriority w:val="99"/>
    <w:qFormat/>
    <w:rsid w:val="008D49A2"/>
    <w:rPr>
      <w:rFonts w:ascii="Arial" w:eastAsia="Times New Roman" w:hAnsi="Arial" w:cs="Times New Roman"/>
      <w:spacing w:val="36"/>
      <w:kern w:val="16"/>
      <w:position w:val="-40"/>
      <w:szCs w:val="20"/>
      <w:lang w:val="ru-RU" w:eastAsia="ru-RU"/>
    </w:rPr>
  </w:style>
  <w:style w:type="paragraph" w:styleId="a6">
    <w:name w:val="List Paragraph"/>
    <w:aliases w:val="Akapit z listą BS,List Paragraph 1,List_Paragraph,Multilevel para_II,List Paragraph (numbered (a)),OBC Bullet,List Paragraph11,Normal numbered,Абзац списка1,Paragraphe de liste PBLH,Bullets,List Paragraph1,References,Bullet1"/>
    <w:basedOn w:val="a"/>
    <w:link w:val="a7"/>
    <w:uiPriority w:val="34"/>
    <w:qFormat/>
    <w:rsid w:val="00411CDA"/>
    <w:pPr>
      <w:spacing w:after="160" w:line="256" w:lineRule="auto"/>
      <w:ind w:left="720"/>
      <w:contextualSpacing/>
    </w:pPr>
    <w:rPr>
      <w:rFonts w:ascii="Calibri" w:eastAsia="Calibri" w:hAnsi="Calibri" w:cs="Times New Roman"/>
      <w:sz w:val="22"/>
      <w:szCs w:val="22"/>
      <w:lang w:val="en-US" w:eastAsia="en-US"/>
    </w:rPr>
  </w:style>
  <w:style w:type="character" w:customStyle="1" w:styleId="a8">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Char Char Char Знак,Char Char Char Char Знак"/>
    <w:link w:val="a9"/>
    <w:uiPriority w:val="99"/>
    <w:locked/>
    <w:rsid w:val="00F82601"/>
    <w:rPr>
      <w:rFonts w:ascii="Times New Roman" w:eastAsia="Times New Roman" w:hAnsi="Times New Roman" w:cs="Times New Roman"/>
      <w:sz w:val="24"/>
      <w:szCs w:val="24"/>
    </w:rPr>
  </w:style>
  <w:style w:type="paragraph" w:styleId="a9">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ebb"/>
    <w:basedOn w:val="a"/>
    <w:link w:val="a8"/>
    <w:uiPriority w:val="99"/>
    <w:unhideWhenUsed/>
    <w:qFormat/>
    <w:rsid w:val="00F82601"/>
    <w:pPr>
      <w:spacing w:before="100" w:beforeAutospacing="1" w:after="100" w:afterAutospacing="1"/>
    </w:pPr>
    <w:rPr>
      <w:rFonts w:ascii="Times New Roman" w:hAnsi="Times New Roman" w:cs="Times New Roman"/>
      <w:lang w:val="en-US" w:eastAsia="en-US"/>
    </w:r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6"/>
    <w:uiPriority w:val="99"/>
    <w:locked/>
    <w:rsid w:val="00671D5A"/>
    <w:rPr>
      <w:rFonts w:ascii="Calibri" w:eastAsia="Calibri" w:hAnsi="Calibri" w:cs="Times New Roman"/>
    </w:rPr>
  </w:style>
  <w:style w:type="character" w:styleId="aa">
    <w:name w:val="Strong"/>
    <w:basedOn w:val="a0"/>
    <w:uiPriority w:val="22"/>
    <w:qFormat/>
    <w:rsid w:val="001C2D32"/>
    <w:rPr>
      <w:b/>
      <w:bCs/>
    </w:rPr>
  </w:style>
  <w:style w:type="character" w:customStyle="1" w:styleId="mechtexChar">
    <w:name w:val="mechtex Char"/>
    <w:link w:val="mechtex"/>
    <w:uiPriority w:val="99"/>
    <w:locked/>
    <w:rsid w:val="00644EAF"/>
    <w:rPr>
      <w:rFonts w:ascii="Arial Armenian" w:hAnsi="Arial Armenian"/>
      <w:lang w:eastAsia="ru-RU"/>
    </w:rPr>
  </w:style>
  <w:style w:type="paragraph" w:customStyle="1" w:styleId="mechtex">
    <w:name w:val="mechtex"/>
    <w:basedOn w:val="a"/>
    <w:link w:val="mechtexChar"/>
    <w:uiPriority w:val="99"/>
    <w:qFormat/>
    <w:rsid w:val="00644EAF"/>
    <w:pPr>
      <w:jc w:val="center"/>
    </w:pPr>
    <w:rPr>
      <w:rFonts w:eastAsiaTheme="minorHAnsi" w:cstheme="minorBidi"/>
      <w:sz w:val="22"/>
      <w:szCs w:val="22"/>
      <w:lang w:val="en-US"/>
    </w:rPr>
  </w:style>
  <w:style w:type="paragraph" w:styleId="ab">
    <w:name w:val="Body Text"/>
    <w:basedOn w:val="a"/>
    <w:link w:val="ac"/>
    <w:rsid w:val="00604A7D"/>
    <w:pPr>
      <w:suppressAutoHyphens/>
      <w:spacing w:after="140" w:line="276" w:lineRule="auto"/>
    </w:pPr>
    <w:rPr>
      <w:rFonts w:ascii="Calibri" w:eastAsia="Calibri" w:hAnsi="Calibri" w:cstheme="minorBidi"/>
      <w:color w:val="00000A"/>
      <w:sz w:val="22"/>
      <w:szCs w:val="22"/>
      <w:lang w:val="en-US" w:eastAsia="en-US"/>
    </w:rPr>
  </w:style>
  <w:style w:type="character" w:customStyle="1" w:styleId="ac">
    <w:name w:val="Основной текст Знак"/>
    <w:basedOn w:val="a0"/>
    <w:link w:val="ab"/>
    <w:rsid w:val="00604A7D"/>
    <w:rPr>
      <w:rFonts w:ascii="Calibri" w:eastAsia="Calibri" w:hAnsi="Calibri"/>
      <w:color w:val="00000A"/>
    </w:rPr>
  </w:style>
  <w:style w:type="paragraph" w:styleId="ad">
    <w:name w:val="footnote text"/>
    <w:basedOn w:val="a"/>
    <w:link w:val="ae"/>
    <w:uiPriority w:val="99"/>
    <w:semiHidden/>
    <w:unhideWhenUsed/>
    <w:rsid w:val="00C25188"/>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C25188"/>
    <w:rPr>
      <w:sz w:val="20"/>
      <w:szCs w:val="20"/>
      <w:lang w:val="ru-RU"/>
    </w:rPr>
  </w:style>
  <w:style w:type="character" w:styleId="af">
    <w:name w:val="footnote reference"/>
    <w:basedOn w:val="a0"/>
    <w:uiPriority w:val="99"/>
    <w:semiHidden/>
    <w:unhideWhenUsed/>
    <w:rsid w:val="00C25188"/>
    <w:rPr>
      <w:vertAlign w:val="superscript"/>
    </w:rPr>
  </w:style>
  <w:style w:type="paragraph" w:styleId="af0">
    <w:name w:val="footer"/>
    <w:basedOn w:val="a"/>
    <w:link w:val="af1"/>
    <w:uiPriority w:val="99"/>
    <w:unhideWhenUsed/>
    <w:rsid w:val="002B393D"/>
    <w:pPr>
      <w:tabs>
        <w:tab w:val="center" w:pos="4844"/>
        <w:tab w:val="right" w:pos="9689"/>
      </w:tabs>
    </w:pPr>
    <w:rPr>
      <w:rFonts w:ascii="Times New Roman" w:hAnsi="Times New Roman" w:cs="Times New Roman"/>
    </w:rPr>
  </w:style>
  <w:style w:type="character" w:customStyle="1" w:styleId="af1">
    <w:name w:val="Нижний колонтитул Знак"/>
    <w:basedOn w:val="a0"/>
    <w:link w:val="af0"/>
    <w:uiPriority w:val="99"/>
    <w:rsid w:val="002B393D"/>
    <w:rPr>
      <w:rFonts w:ascii="Times New Roman" w:eastAsia="Times New Roman" w:hAnsi="Times New Roman" w:cs="Times New Roman"/>
      <w:sz w:val="24"/>
      <w:szCs w:val="24"/>
      <w:lang w:val="ru-RU" w:eastAsia="ru-RU"/>
    </w:rPr>
  </w:style>
  <w:style w:type="paragraph" w:styleId="3">
    <w:name w:val="Body Text 3"/>
    <w:basedOn w:val="a"/>
    <w:link w:val="30"/>
    <w:rsid w:val="002B393D"/>
    <w:pPr>
      <w:spacing w:after="120"/>
    </w:pPr>
    <w:rPr>
      <w:rFonts w:cs="Times New Roman"/>
      <w:sz w:val="16"/>
      <w:szCs w:val="16"/>
      <w:lang w:val="en-US" w:eastAsia="en-US"/>
    </w:rPr>
  </w:style>
  <w:style w:type="character" w:customStyle="1" w:styleId="30">
    <w:name w:val="Основной текст 3 Знак"/>
    <w:basedOn w:val="a0"/>
    <w:link w:val="3"/>
    <w:rsid w:val="002B393D"/>
    <w:rPr>
      <w:rFonts w:ascii="Arial Armenian" w:eastAsia="Times New Roman" w:hAnsi="Arial Armeni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357981">
      <w:bodyDiv w:val="1"/>
      <w:marLeft w:val="0"/>
      <w:marRight w:val="0"/>
      <w:marTop w:val="0"/>
      <w:marBottom w:val="0"/>
      <w:divBdr>
        <w:top w:val="none" w:sz="0" w:space="0" w:color="auto"/>
        <w:left w:val="none" w:sz="0" w:space="0" w:color="auto"/>
        <w:bottom w:val="none" w:sz="0" w:space="0" w:color="auto"/>
        <w:right w:val="none" w:sz="0" w:space="0" w:color="auto"/>
      </w:divBdr>
      <w:divsChild>
        <w:div w:id="134228660">
          <w:marLeft w:val="0"/>
          <w:marRight w:val="0"/>
          <w:marTop w:val="0"/>
          <w:marBottom w:val="0"/>
          <w:divBdr>
            <w:top w:val="none" w:sz="0" w:space="0" w:color="auto"/>
            <w:left w:val="none" w:sz="0" w:space="0" w:color="auto"/>
            <w:bottom w:val="none" w:sz="0" w:space="0" w:color="auto"/>
            <w:right w:val="none" w:sz="0" w:space="0" w:color="auto"/>
          </w:divBdr>
          <w:divsChild>
            <w:div w:id="10541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8E103-EB4C-4D84-A74F-E2F671FC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12</Pages>
  <Words>1682</Words>
  <Characters>9589</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Bella Hakobyan</cp:lastModifiedBy>
  <cp:revision>190</cp:revision>
  <cp:lastPrinted>2021-12-03T10:22:00Z</cp:lastPrinted>
  <dcterms:created xsi:type="dcterms:W3CDTF">2021-03-10T10:09:00Z</dcterms:created>
  <dcterms:modified xsi:type="dcterms:W3CDTF">2022-04-20T05:22:00Z</dcterms:modified>
</cp:coreProperties>
</file>