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7CE" w:rsidRPr="0093638B" w:rsidRDefault="002467CE" w:rsidP="00BB30EE">
      <w:pPr>
        <w:shd w:val="clear" w:color="auto" w:fill="FFFFFF"/>
        <w:spacing w:after="0" w:line="360" w:lineRule="auto"/>
        <w:ind w:firstLine="375"/>
        <w:jc w:val="right"/>
        <w:rPr>
          <w:rFonts w:ascii="GHEA Grapalat" w:eastAsia="Times New Roman" w:hAnsi="GHEA Grapalat" w:cs="Times New Roman"/>
          <w:color w:val="000000"/>
          <w:sz w:val="24"/>
          <w:szCs w:val="24"/>
        </w:rPr>
      </w:pPr>
      <w:r w:rsidRPr="0093638B">
        <w:rPr>
          <w:rFonts w:ascii="Courier New" w:eastAsia="Times New Roman" w:hAnsi="Courier New" w:cs="Courier New"/>
          <w:color w:val="000000"/>
          <w:sz w:val="24"/>
          <w:szCs w:val="24"/>
        </w:rPr>
        <w:t>   </w:t>
      </w:r>
    </w:p>
    <w:p w:rsidR="002467CE" w:rsidRPr="0093638B" w:rsidRDefault="002467CE" w:rsidP="00BB30EE">
      <w:pPr>
        <w:shd w:val="clear" w:color="auto" w:fill="FFFFFF"/>
        <w:spacing w:after="0" w:line="360" w:lineRule="auto"/>
        <w:ind w:firstLine="375"/>
        <w:jc w:val="right"/>
        <w:rPr>
          <w:rFonts w:ascii="GHEA Grapalat" w:eastAsia="Times New Roman" w:hAnsi="GHEA Grapalat" w:cs="Times New Roman"/>
          <w:color w:val="000000"/>
          <w:sz w:val="24"/>
          <w:szCs w:val="24"/>
        </w:rPr>
      </w:pPr>
      <w:r w:rsidRPr="0093638B">
        <w:rPr>
          <w:rFonts w:ascii="Courier New" w:eastAsia="Times New Roman" w:hAnsi="Courier New" w:cs="Courier New"/>
          <w:color w:val="000000"/>
          <w:sz w:val="24"/>
          <w:szCs w:val="24"/>
        </w:rPr>
        <w:t>   </w:t>
      </w:r>
    </w:p>
    <w:p w:rsidR="002467CE" w:rsidRPr="0093638B" w:rsidRDefault="002467CE" w:rsidP="00BB30EE">
      <w:pPr>
        <w:spacing w:line="360" w:lineRule="auto"/>
        <w:jc w:val="center"/>
        <w:rPr>
          <w:rFonts w:ascii="GHEA Grapalat" w:hAnsi="GHEA Grapalat"/>
          <w:sz w:val="24"/>
          <w:szCs w:val="24"/>
        </w:rPr>
      </w:pPr>
      <w:r w:rsidRPr="0093638B">
        <w:rPr>
          <w:rFonts w:ascii="GHEA Grapalat" w:hAnsi="GHEA Grapalat"/>
          <w:b/>
          <w:sz w:val="24"/>
          <w:szCs w:val="24"/>
        </w:rPr>
        <w:t>ԱՄՓՈՓԱԹԵՐԹ</w:t>
      </w:r>
    </w:p>
    <w:p w:rsidR="000D282C" w:rsidRDefault="00164448" w:rsidP="00BB30EE">
      <w:pPr>
        <w:spacing w:after="0" w:line="360" w:lineRule="auto"/>
        <w:jc w:val="center"/>
        <w:rPr>
          <w:rFonts w:ascii="GHEA Grapalat" w:hAnsi="GHEA Grapalat" w:cs="Sylfaen"/>
          <w:b/>
          <w:sz w:val="24"/>
          <w:szCs w:val="24"/>
          <w:lang w:val="af-ZA"/>
        </w:rPr>
      </w:pPr>
      <w:r w:rsidRPr="00245175">
        <w:rPr>
          <w:rStyle w:val="Strong"/>
          <w:rFonts w:ascii="GHEA Grapalat" w:eastAsia="Times New Roman" w:hAnsi="GHEA Grapalat" w:cs="Sylfaen"/>
          <w:color w:val="000000"/>
          <w:sz w:val="24"/>
          <w:szCs w:val="24"/>
          <w:shd w:val="clear" w:color="auto" w:fill="FFFFFF"/>
          <w:lang w:eastAsia="ru-RU"/>
        </w:rPr>
        <w:t>«</w:t>
      </w:r>
      <w:r w:rsidR="00794F1D" w:rsidRPr="00794F1D">
        <w:rPr>
          <w:rStyle w:val="Strong"/>
          <w:rFonts w:ascii="GHEA Grapalat" w:eastAsia="Times New Roman" w:hAnsi="GHEA Grapalat" w:cs="Sylfaen"/>
          <w:color w:val="000000"/>
          <w:sz w:val="24"/>
          <w:szCs w:val="24"/>
          <w:shd w:val="clear" w:color="auto" w:fill="FFFFFF"/>
          <w:lang w:eastAsia="ru-RU"/>
        </w:rPr>
        <w:t>«ՀԱՅԱՍՏԱՆԻ ՀԱՆՐԱՊԵՏՈՒԹՅԱՆ 2022 ԹՎԱԿԱՆԻ ՊԵՏԱԿԱՆ ԲՅՈՒՋԵԻ ՄԱՍԻՆ» ՀԱՅԱՍՏԱՆԻ ՀԱՆՐԱՊԵՏՈՒԹՅԱՆ ՕՐԵՆՔՈՒՄ ՎԵՐԱԲԱՇԽՈՒՄ, ՓՈՓՈԽՈՒԹՅՈՒՆՆԵՐ ՈՒ ԼՐԱՑՈՒՄՆԵՐ ԵՎ ՀԱՅԱՍՏԱՆԻ ՀԱՆՐԱՊԵՏՈՒԹՅԱՆ ԿԱՌԱՎԱՐՈՒԹՅԱՆ 2021 ԹՎԱԿԱՆԻ ԴԵԿՏԵՄԲԵՐԻ 23-Ի N 2121-Ն ՈՐՈՇՄԱՆ ՄԵՋ ՓՈՓՈԽՈՒԹՅՈՒՆՆԵՐ ԵՎ ԼՐԱՑՈՒՄՆԵՐ ԿԱՏԱՐԵԼՈՒ ՄԱՍԻՆ</w:t>
      </w:r>
      <w:r>
        <w:rPr>
          <w:rStyle w:val="Strong"/>
          <w:rFonts w:ascii="GHEA Grapalat" w:eastAsia="Times New Roman" w:hAnsi="GHEA Grapalat" w:cs="Sylfaen"/>
          <w:color w:val="000000"/>
          <w:sz w:val="24"/>
          <w:szCs w:val="24"/>
          <w:shd w:val="clear" w:color="auto" w:fill="FFFFFF"/>
          <w:lang w:val="hy-AM" w:eastAsia="ru-RU"/>
        </w:rPr>
        <w:t>»</w:t>
      </w:r>
      <w:r w:rsidR="00794F1D">
        <w:rPr>
          <w:rStyle w:val="Strong"/>
          <w:rFonts w:ascii="GHEA Grapalat" w:eastAsia="Times New Roman" w:hAnsi="GHEA Grapalat" w:cs="Sylfaen"/>
          <w:color w:val="000000"/>
          <w:sz w:val="24"/>
          <w:szCs w:val="24"/>
          <w:shd w:val="clear" w:color="auto" w:fill="FFFFFF"/>
          <w:lang w:val="en-GB" w:eastAsia="ru-RU"/>
        </w:rPr>
        <w:t xml:space="preserve"> </w:t>
      </w:r>
      <w:r w:rsidR="000D282C" w:rsidRPr="0093638B">
        <w:rPr>
          <w:rStyle w:val="Strong"/>
          <w:rFonts w:ascii="GHEA Grapalat" w:hAnsi="GHEA Grapalat"/>
          <w:color w:val="000000"/>
          <w:sz w:val="24"/>
          <w:szCs w:val="24"/>
          <w:shd w:val="clear" w:color="auto" w:fill="FFFFFF"/>
          <w:lang w:val="hy-AM"/>
        </w:rPr>
        <w:t xml:space="preserve">ՀԱՅԱՍՏԱՆԻ ՀԱՆՐԱՊԵՏՈՒԹՅԱՆ </w:t>
      </w:r>
      <w:r w:rsidR="000D282C" w:rsidRPr="0093638B">
        <w:rPr>
          <w:rStyle w:val="Strong"/>
          <w:rFonts w:ascii="GHEA Grapalat" w:hAnsi="GHEA Grapalat"/>
          <w:color w:val="000000"/>
          <w:sz w:val="24"/>
          <w:szCs w:val="24"/>
          <w:shd w:val="clear" w:color="auto" w:fill="FFFFFF"/>
        </w:rPr>
        <w:t>ԿԱՌԱՎԱՐՈՒԹՅԱՆ</w:t>
      </w:r>
      <w:r w:rsidR="000D282C" w:rsidRPr="0093638B">
        <w:rPr>
          <w:rStyle w:val="Strong"/>
          <w:rFonts w:ascii="GHEA Grapalat" w:hAnsi="GHEA Grapalat"/>
          <w:color w:val="000000"/>
          <w:sz w:val="24"/>
          <w:szCs w:val="24"/>
          <w:shd w:val="clear" w:color="auto" w:fill="FFFFFF"/>
          <w:lang w:val="fr-FR"/>
        </w:rPr>
        <w:t xml:space="preserve"> </w:t>
      </w:r>
      <w:r w:rsidR="000D282C" w:rsidRPr="0093638B">
        <w:rPr>
          <w:rStyle w:val="Strong"/>
          <w:rFonts w:ascii="GHEA Grapalat" w:hAnsi="GHEA Grapalat"/>
          <w:color w:val="000000"/>
          <w:sz w:val="24"/>
          <w:szCs w:val="24"/>
          <w:shd w:val="clear" w:color="auto" w:fill="FFFFFF"/>
        </w:rPr>
        <w:t>ՈՐՈՇՄԱՆ</w:t>
      </w:r>
      <w:r w:rsidR="000D282C" w:rsidRPr="0093638B">
        <w:rPr>
          <w:rStyle w:val="Strong"/>
          <w:rFonts w:ascii="GHEA Grapalat" w:hAnsi="GHEA Grapalat"/>
          <w:color w:val="000000"/>
          <w:sz w:val="24"/>
          <w:szCs w:val="24"/>
          <w:shd w:val="clear" w:color="auto" w:fill="FFFFFF"/>
          <w:lang w:val="fr-FR"/>
        </w:rPr>
        <w:t xml:space="preserve"> </w:t>
      </w:r>
      <w:r w:rsidR="000D282C" w:rsidRPr="0093638B">
        <w:rPr>
          <w:rStyle w:val="Strong"/>
          <w:rFonts w:ascii="GHEA Grapalat" w:hAnsi="GHEA Grapalat"/>
          <w:color w:val="000000"/>
          <w:sz w:val="24"/>
          <w:szCs w:val="24"/>
          <w:shd w:val="clear" w:color="auto" w:fill="FFFFFF"/>
        </w:rPr>
        <w:t>ՆԱԽԱԳԾԻ</w:t>
      </w:r>
      <w:r w:rsidR="000D282C" w:rsidRPr="0093638B">
        <w:rPr>
          <w:rStyle w:val="Strong"/>
          <w:rFonts w:ascii="GHEA Grapalat" w:hAnsi="GHEA Grapalat"/>
          <w:color w:val="000000"/>
          <w:sz w:val="24"/>
          <w:szCs w:val="24"/>
          <w:shd w:val="clear" w:color="auto" w:fill="FFFFFF"/>
          <w:lang w:val="hy-AM"/>
        </w:rPr>
        <w:t xml:space="preserve"> ՎԵՐԱԲԵՐՅԱԼ </w:t>
      </w:r>
      <w:r w:rsidR="000D282C" w:rsidRPr="0093638B">
        <w:rPr>
          <w:rFonts w:ascii="GHEA Grapalat" w:hAnsi="GHEA Grapalat" w:cs="Sylfaen"/>
          <w:b/>
          <w:sz w:val="24"/>
          <w:szCs w:val="24"/>
          <w:lang w:val="af-ZA"/>
        </w:rPr>
        <w:t>ՆԵՐԿԱՅԱՑՐԱԾ ԱՌԱՋԱՐԿՈՒԹՅՈՒՆՆԵՐԻ</w:t>
      </w:r>
    </w:p>
    <w:p w:rsidR="009A5EFC" w:rsidRPr="0093638B" w:rsidRDefault="009A5EFC" w:rsidP="00BB30EE">
      <w:pPr>
        <w:spacing w:line="360" w:lineRule="auto"/>
        <w:ind w:firstLine="426"/>
        <w:jc w:val="center"/>
        <w:rPr>
          <w:rStyle w:val="Strong"/>
          <w:rFonts w:ascii="GHEA Grapalat" w:hAnsi="GHEA Grapalat"/>
          <w:color w:val="000000"/>
          <w:sz w:val="24"/>
          <w:szCs w:val="24"/>
          <w:shd w:val="clear" w:color="auto" w:fill="FFFFFF"/>
          <w:lang w:val="hy-AM"/>
        </w:rPr>
      </w:pPr>
    </w:p>
    <w:tbl>
      <w:tblPr>
        <w:tblpPr w:leftFromText="180" w:rightFromText="180" w:vertAnchor="text" w:tblpXSpec="center" w:tblpY="1"/>
        <w:tblOverlap w:val="never"/>
        <w:tblW w:w="1359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854"/>
        <w:gridCol w:w="4740"/>
      </w:tblGrid>
      <w:tr w:rsidR="00105F82" w:rsidRPr="00EC5CEA" w:rsidTr="002F07A4">
        <w:trPr>
          <w:trHeight w:val="463"/>
          <w:tblCellSpacing w:w="0" w:type="dxa"/>
        </w:trPr>
        <w:tc>
          <w:tcPr>
            <w:tcW w:w="8854" w:type="dxa"/>
            <w:vMerge w:val="restart"/>
            <w:shd w:val="clear" w:color="auto" w:fill="D0D0D0"/>
            <w:hideMark/>
          </w:tcPr>
          <w:p w:rsidR="00105F82" w:rsidRPr="0093638B" w:rsidRDefault="00105F82" w:rsidP="002F07A4">
            <w:pPr>
              <w:pStyle w:val="ListParagraph"/>
              <w:spacing w:line="360" w:lineRule="auto"/>
              <w:ind w:left="0"/>
              <w:jc w:val="both"/>
              <w:rPr>
                <w:rFonts w:ascii="GHEA Grapalat" w:hAnsi="GHEA Grapalat" w:cs="Arial Unicode"/>
                <w:color w:val="000000"/>
                <w:lang w:val="hy-AM"/>
              </w:rPr>
            </w:pPr>
            <w:r w:rsidRPr="0093638B">
              <w:rPr>
                <w:rFonts w:ascii="Courier New" w:hAnsi="Courier New" w:cs="Courier New"/>
                <w:color w:val="000000"/>
                <w:lang w:val="hy-AM"/>
              </w:rPr>
              <w:t> </w:t>
            </w:r>
            <w:r w:rsidRPr="0093638B">
              <w:rPr>
                <w:rFonts w:ascii="GHEA Grapalat" w:hAnsi="GHEA Grapalat" w:cs="Arial Unicode"/>
                <w:color w:val="000000"/>
                <w:lang w:val="hy-AM"/>
              </w:rPr>
              <w:t xml:space="preserve">1. </w:t>
            </w:r>
            <w:r w:rsidR="00D76CF9">
              <w:rPr>
                <w:rFonts w:ascii="GHEA Grapalat" w:hAnsi="GHEA Grapalat" w:cs="Arial Unicode"/>
                <w:color w:val="000000"/>
                <w:lang w:val="hy-AM"/>
              </w:rPr>
              <w:t>Ֆինանսների նախարարություն</w:t>
            </w:r>
          </w:p>
        </w:tc>
        <w:tc>
          <w:tcPr>
            <w:tcW w:w="4740" w:type="dxa"/>
            <w:shd w:val="clear" w:color="auto" w:fill="D0D0D0"/>
            <w:hideMark/>
          </w:tcPr>
          <w:p w:rsidR="00105F82" w:rsidRPr="00EC5CEA" w:rsidRDefault="00FF7102" w:rsidP="002F07A4">
            <w:pPr>
              <w:spacing w:after="0" w:line="360" w:lineRule="auto"/>
              <w:jc w:val="center"/>
              <w:rPr>
                <w:rFonts w:ascii="GHEA Grapalat" w:eastAsia="Times New Roman" w:hAnsi="GHEA Grapalat" w:cs="Arial Unicode"/>
                <w:color w:val="000000"/>
                <w:sz w:val="24"/>
                <w:szCs w:val="24"/>
                <w:lang w:val="hy-AM"/>
              </w:rPr>
            </w:pPr>
            <w:r>
              <w:rPr>
                <w:rFonts w:ascii="GHEA Grapalat" w:eastAsia="Times New Roman" w:hAnsi="GHEA Grapalat" w:cs="Arial Unicode"/>
                <w:color w:val="000000"/>
                <w:sz w:val="24"/>
                <w:szCs w:val="24"/>
                <w:lang w:val="en-GB"/>
              </w:rPr>
              <w:t>16</w:t>
            </w:r>
            <w:r w:rsidR="00EC5CEA">
              <w:rPr>
                <w:rFonts w:ascii="GHEA Grapalat" w:eastAsia="Times New Roman" w:hAnsi="GHEA Grapalat" w:cs="Arial Unicode"/>
                <w:color w:val="000000"/>
                <w:sz w:val="24"/>
                <w:szCs w:val="24"/>
                <w:lang w:val="hy-AM"/>
              </w:rPr>
              <w:t>.0</w:t>
            </w:r>
            <w:r>
              <w:rPr>
                <w:rFonts w:ascii="GHEA Grapalat" w:eastAsia="Times New Roman" w:hAnsi="GHEA Grapalat" w:cs="Arial Unicode"/>
                <w:color w:val="000000"/>
                <w:sz w:val="24"/>
                <w:szCs w:val="24"/>
                <w:lang w:val="en-GB"/>
              </w:rPr>
              <w:t>3</w:t>
            </w:r>
            <w:r w:rsidR="00EC5CEA">
              <w:rPr>
                <w:rFonts w:ascii="GHEA Grapalat" w:eastAsia="Times New Roman" w:hAnsi="GHEA Grapalat" w:cs="Arial Unicode"/>
                <w:color w:val="000000"/>
                <w:sz w:val="24"/>
                <w:szCs w:val="24"/>
                <w:lang w:val="hy-AM"/>
              </w:rPr>
              <w:t>.2022</w:t>
            </w:r>
            <w:r w:rsidR="00105F82" w:rsidRPr="00EC5CEA">
              <w:rPr>
                <w:rFonts w:ascii="GHEA Grapalat" w:eastAsia="Times New Roman" w:hAnsi="GHEA Grapalat" w:cs="Arial Unicode"/>
                <w:color w:val="000000"/>
                <w:sz w:val="24"/>
                <w:szCs w:val="24"/>
                <w:lang w:val="hy-AM"/>
              </w:rPr>
              <w:t>թ.</w:t>
            </w:r>
          </w:p>
        </w:tc>
      </w:tr>
      <w:tr w:rsidR="00105F82" w:rsidRPr="00EC5CEA" w:rsidTr="002F07A4">
        <w:trPr>
          <w:tblCellSpacing w:w="0" w:type="dxa"/>
        </w:trPr>
        <w:tc>
          <w:tcPr>
            <w:tcW w:w="8854" w:type="dxa"/>
            <w:vMerge/>
            <w:shd w:val="clear" w:color="auto" w:fill="FFFFFF"/>
            <w:vAlign w:val="center"/>
            <w:hideMark/>
          </w:tcPr>
          <w:p w:rsidR="00105F82" w:rsidRPr="00EC5CEA" w:rsidRDefault="00105F82" w:rsidP="002F07A4">
            <w:pPr>
              <w:spacing w:after="0" w:line="360" w:lineRule="auto"/>
              <w:rPr>
                <w:rFonts w:ascii="GHEA Grapalat" w:eastAsia="Times New Roman" w:hAnsi="GHEA Grapalat" w:cs="Times New Roman"/>
                <w:color w:val="000000"/>
                <w:sz w:val="24"/>
                <w:szCs w:val="24"/>
                <w:lang w:val="hy-AM"/>
              </w:rPr>
            </w:pPr>
          </w:p>
        </w:tc>
        <w:tc>
          <w:tcPr>
            <w:tcW w:w="4740" w:type="dxa"/>
            <w:shd w:val="clear" w:color="auto" w:fill="D0D0D0"/>
            <w:hideMark/>
          </w:tcPr>
          <w:p w:rsidR="00105F82" w:rsidRPr="00EC5CEA" w:rsidRDefault="00105F82" w:rsidP="002F07A4">
            <w:pPr>
              <w:spacing w:after="0" w:line="360" w:lineRule="auto"/>
              <w:jc w:val="center"/>
              <w:rPr>
                <w:rFonts w:ascii="GHEA Grapalat" w:eastAsia="Times New Roman" w:hAnsi="GHEA Grapalat" w:cs="Times New Roman"/>
                <w:color w:val="000000"/>
                <w:sz w:val="24"/>
                <w:szCs w:val="24"/>
                <w:lang w:val="hy-AM"/>
              </w:rPr>
            </w:pPr>
            <w:r w:rsidRPr="00EC5CEA">
              <w:rPr>
                <w:rFonts w:ascii="GHEA Grapalat" w:eastAsia="Times New Roman" w:hAnsi="GHEA Grapalat" w:cs="Arial Unicode"/>
                <w:color w:val="000000"/>
                <w:sz w:val="24"/>
                <w:szCs w:val="24"/>
                <w:lang w:val="hy-AM"/>
              </w:rPr>
              <w:t xml:space="preserve">N </w:t>
            </w:r>
            <w:r w:rsidR="00FF7102" w:rsidRPr="00FF7102">
              <w:rPr>
                <w:rFonts w:ascii="GHEA Grapalat" w:eastAsia="Times New Roman" w:hAnsi="GHEA Grapalat" w:cs="Arial Unicode"/>
                <w:color w:val="000000"/>
                <w:sz w:val="24"/>
                <w:szCs w:val="24"/>
                <w:lang w:val="hy-AM"/>
              </w:rPr>
              <w:t>01/8-1/4287-2022</w:t>
            </w:r>
          </w:p>
        </w:tc>
      </w:tr>
      <w:tr w:rsidR="00356207" w:rsidRPr="009E6C8D" w:rsidTr="002F07A4">
        <w:trPr>
          <w:trHeight w:val="593"/>
          <w:tblCellSpacing w:w="0" w:type="dxa"/>
        </w:trPr>
        <w:tc>
          <w:tcPr>
            <w:tcW w:w="8854" w:type="dxa"/>
            <w:shd w:val="clear" w:color="auto" w:fill="FFFFFF"/>
          </w:tcPr>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Ձեր 02.03.2022թ. N /51.2/6399-2022 գրությամբ ներկայացված ՀՀ կառավարության  «Հայաստանի Հանրապետության 2022 թվականի պետական բյուջեի մասին» Հայաստանի Հանրապետության օրենքում և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նախագծի (այսուհետ՝ Նախագիծ) վերաբերյալ հայտնում ենք հետևյալը.</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 xml:space="preserve">Նախագծով առաջարկվում է ՀՀ վարչապետի 07.12.2020թ. N1326-Լ որոշմամբ հաստատված «Հայաստանի Հանրապետության բնապահպանության և ընդերքի տեսչական մարմնի 2020-2022 թվականների «Սևծովյան ավազանում շրջակա միջավայրի մոնիտորինգ «Կոպերնիկուս» </w:t>
            </w:r>
            <w:r w:rsidRPr="00611BA6">
              <w:rPr>
                <w:rFonts w:ascii="GHEA Grapalat" w:hAnsi="GHEA Grapalat" w:cs="Sylfaen"/>
                <w:sz w:val="24"/>
                <w:szCs w:val="24"/>
                <w:lang w:val="hy-AM"/>
              </w:rPr>
              <w:lastRenderedPageBreak/>
              <w:t xml:space="preserve">համակարգով» ծրագրի շրջանակներում Սևանա լճի և ջրհավաք ավազանի բնապահպանական ուսումնասիրության (մոնիտորինգի) իրականացման աշխատանքների կազմակերպման» ծրագրով (այսուհետև` Ծրագիր) նախատեսված միջոցառումների ապահովման նպատակով Հայաստանի ամերիկյան համալսարան հիմնադրամից ստացված դրամաշնորհները (պաշտոնական դրամաշնորհներ) արտացոլել ՀՀ 2022 թվականի պետական բյուջեում՝ երկրորդ փուլով փոխանցված 44,160 եվրոն, երրորդ փուլով փոխանցվելիք 22,080 եվրոն, Տեսչական մարմնի կողմից Ծրագրի իրականացման համար համաֆինանսավորման ենթակա 4800 եվրոն, ինչպես նաև Ծրագրի շրջանակներում 2021 թվականի առաջին փուլով ՀՀ պետական բյուջեում արտացոլված 44,160 եվրոյի մնացորդային գումարը՝ այդ միջոցների հաշվին իրականացվելիք միջոցառումները (ծախսերը) և ապահովել իրականացվելիք Ծրագրի ֆինանսավորման գործընթացը: </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 xml:space="preserve">Այս կապակցությամբ նշենք որ ՀՀ 2022 թվականի պետական բյուջեով նախատեսված 1213 «Տեսչական վերահսկողության ծրագիր» ծախսային ծրագրի 11002 «Բնապահպանության ոլորտում վերահսկողության ծառայություններ» միջոցառմամբ՝ առաջին եռամսյակի համամասնությամբ, ս.թ. մարտի 14-ի դրությամբ առկա չեն համապատասխան միջոցներ՝ որոշման նախագծով առաջարկվող նվազեցումներն իրականացնելու համար։ </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1.</w:t>
            </w:r>
            <w:r w:rsidRPr="00611BA6">
              <w:rPr>
                <w:rFonts w:ascii="GHEA Grapalat" w:hAnsi="GHEA Grapalat" w:cs="Sylfaen"/>
                <w:sz w:val="24"/>
                <w:szCs w:val="24"/>
                <w:lang w:val="hy-AM"/>
              </w:rPr>
              <w:tab/>
              <w:t xml:space="preserve">Նախագծին կից N11 հավելվածի գնումների պլանում ներառված 79211150 Աուդիտորական ծառայություններ» ԳՄԱ կոդով գնման առարկայի համար նշված ՄԱ» գնման ձևի ընտրության վերաբերյալ դիրքորոշում կարող ենք հայտնել համապատասխան հիմնավորումներ ներկայացվելու </w:t>
            </w:r>
            <w:r w:rsidRPr="00611BA6">
              <w:rPr>
                <w:rFonts w:ascii="GHEA Grapalat" w:hAnsi="GHEA Grapalat" w:cs="Sylfaen"/>
                <w:sz w:val="24"/>
                <w:szCs w:val="24"/>
                <w:lang w:val="hy-AM"/>
              </w:rPr>
              <w:lastRenderedPageBreak/>
              <w:t>դեպքում:</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Միաժամանակ առաջարկում ենք նախագծի հաստատմանը զուգահեռ նախաձեռնել գնումների պլանում ներառված գնման առարկաների ձեռքբերման ընթացակարգեր՝ «Գնումների մասին» ՀՀ օրենքի 15-րդ հոդվածի 6-րդ մասի 2-րդ կետի կիրառմամբ:</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2. Քանի որ առաջարկվող վերաբաշխման արդյունքում գումարն ուղղվելու է նոր միջոցառմանը, ապա առաջարկում ենք այն իրականացնել՝ օգտագործելով 1139 ծրագրի 11001 միջոցառումը՝ ՀՀ կառավարության պահուստային ֆոնդը:</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3. Առաջարկում ենք Նախագծում կատարել հետևյալ խմբագրական բնույթի փոփոխությունները.</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w:t>
            </w:r>
            <w:r w:rsidRPr="00611BA6">
              <w:rPr>
                <w:rFonts w:ascii="GHEA Grapalat" w:hAnsi="GHEA Grapalat" w:cs="Sylfaen"/>
                <w:sz w:val="24"/>
                <w:szCs w:val="24"/>
                <w:lang w:val="hy-AM"/>
              </w:rPr>
              <w:tab/>
              <w:t>N1 հավելվածի աղյուսակում ծախսերի գծով արտացոլված «36,021.3» թիվը փոխարինել «49,530.8» թվով, իսկ դեֆիցիտի ցուցանիշին վերաբերող տողը լրացնել N 2 հավելվածի աղյուսակում արտացոլված ցուցանիշով՝ 13,509.5:</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w:t>
            </w:r>
            <w:r w:rsidRPr="00611BA6">
              <w:rPr>
                <w:rFonts w:ascii="GHEA Grapalat" w:hAnsi="GHEA Grapalat" w:cs="Sylfaen"/>
                <w:sz w:val="24"/>
                <w:szCs w:val="24"/>
                <w:lang w:val="hy-AM"/>
              </w:rPr>
              <w:tab/>
              <w:t>N2 հավելվածի աղյուսակում «Ելքերի ֆինանսավորմանն ուղղվող ՀՀ 2022թ.պետական բյուջեի տարեսկզբի ազատ մնացորդ» արտահայտությունը փոխարինել «2.3. Ելքերի ֆինանսավորմանն ուղղվող ՀՀ 2022 թվականի պետական բյուջեի տարեսկզբի ազատ մնացորդի միջոցներ» արտահայտությամբ:</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w:t>
            </w:r>
            <w:r w:rsidRPr="00611BA6">
              <w:rPr>
                <w:rFonts w:ascii="GHEA Grapalat" w:hAnsi="GHEA Grapalat" w:cs="Sylfaen"/>
                <w:sz w:val="24"/>
                <w:szCs w:val="24"/>
                <w:lang w:val="hy-AM"/>
              </w:rPr>
              <w:tab/>
              <w:t>N4 հավելվածում «49,530.8» թիվը փոխարինել «36,021.3» թվով, և ըստ այդմ փոփոխել գումարի բաշխումը՝ ըստ եռամսյակների:</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w:t>
            </w:r>
            <w:r w:rsidRPr="00611BA6">
              <w:rPr>
                <w:rFonts w:ascii="GHEA Grapalat" w:hAnsi="GHEA Grapalat" w:cs="Sylfaen"/>
                <w:sz w:val="24"/>
                <w:szCs w:val="24"/>
                <w:lang w:val="hy-AM"/>
              </w:rPr>
              <w:tab/>
              <w:t xml:space="preserve">Հաշվի առնելով, որ 1155 ծրագրի գլխավոր կարգադրիչ է հանդիսանում </w:t>
            </w:r>
            <w:r w:rsidRPr="00611BA6">
              <w:rPr>
                <w:rFonts w:ascii="GHEA Grapalat" w:hAnsi="GHEA Grapalat" w:cs="Sylfaen"/>
                <w:sz w:val="24"/>
                <w:szCs w:val="24"/>
                <w:lang w:val="hy-AM"/>
              </w:rPr>
              <w:lastRenderedPageBreak/>
              <w:t>ՀՀ շրջակա միջավայրի նախարարությունը, առաջարկում ենք N5 և N6 հավելվածներում «ՎԱՐՉԱՊԵՏԻ ԱՇԽԱՏԱԿԱԶՄ» բառերը փոխսրինել «ՀՀ ՇՐՋԱԿԱ ՄԻՋԱՎԱՅՐԻ ՆԱԽԱՐԱՐՈՒԹՅՈՒՆ» բառերով:</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w:t>
            </w:r>
            <w:r w:rsidRPr="00611BA6">
              <w:rPr>
                <w:rFonts w:ascii="GHEA Grapalat" w:hAnsi="GHEA Grapalat" w:cs="Sylfaen"/>
                <w:sz w:val="24"/>
                <w:szCs w:val="24"/>
                <w:lang w:val="hy-AM"/>
              </w:rPr>
              <w:tab/>
              <w:t>N6 հավելվածում 1155 ծրագրի 11011 միջոցառման գծով նախատեսված գումարի տնտեսագիտական դասակարգման հոդվածների անվանումները համապատասխանեցնել ՀՀ ֆինանսների և էկոնոմիկայի նախարարի 09.01.2007թ. N5-Ն հրամանով սահմանված ընթացիկ ծախսերի դասակարգման հոդվածներին:</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w:t>
            </w:r>
            <w:r w:rsidRPr="00611BA6">
              <w:rPr>
                <w:rFonts w:ascii="GHEA Grapalat" w:hAnsi="GHEA Grapalat" w:cs="Sylfaen"/>
                <w:sz w:val="24"/>
                <w:szCs w:val="24"/>
                <w:lang w:val="hy-AM"/>
              </w:rPr>
              <w:tab/>
              <w:t>N7 հավելվածի աղյուսակում արտացոլված ցուցանիշները համապատասխանեցնել N1 հավելվածում եկամուտների գծով արտացոլված ցուցանիշին, «7.1.2» թիվը փոխարինել «7.1.1» թվով, «7.2.3» թիվը՝ «7.2.1» թվով:</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w:t>
            </w:r>
            <w:r w:rsidRPr="00611BA6">
              <w:rPr>
                <w:rFonts w:ascii="GHEA Grapalat" w:hAnsi="GHEA Grapalat" w:cs="Sylfaen"/>
                <w:sz w:val="24"/>
                <w:szCs w:val="24"/>
                <w:lang w:val="hy-AM"/>
              </w:rPr>
              <w:tab/>
              <w:t>N9 հավելվածի վերնագրում «9.13» թիվը փոխարինել «9.12» թվով:</w:t>
            </w:r>
          </w:p>
          <w:p w:rsidR="00611BA6" w:rsidRPr="00611BA6" w:rsidRDefault="00611BA6" w:rsidP="002F07A4">
            <w:pPr>
              <w:spacing w:after="0" w:line="360" w:lineRule="auto"/>
              <w:ind w:left="97" w:right="137" w:firstLine="425"/>
              <w:jc w:val="both"/>
              <w:rPr>
                <w:rFonts w:ascii="GHEA Grapalat" w:hAnsi="GHEA Grapalat" w:cs="Sylfaen"/>
                <w:sz w:val="24"/>
                <w:szCs w:val="24"/>
                <w:lang w:val="hy-AM"/>
              </w:rPr>
            </w:pPr>
            <w:r w:rsidRPr="00611BA6">
              <w:rPr>
                <w:rFonts w:ascii="GHEA Grapalat" w:hAnsi="GHEA Grapalat" w:cs="Sylfaen"/>
                <w:sz w:val="24"/>
                <w:szCs w:val="24"/>
                <w:lang w:val="hy-AM"/>
              </w:rPr>
              <w:t>-</w:t>
            </w:r>
            <w:r w:rsidRPr="00611BA6">
              <w:rPr>
                <w:rFonts w:ascii="GHEA Grapalat" w:hAnsi="GHEA Grapalat" w:cs="Sylfaen"/>
                <w:sz w:val="24"/>
                <w:szCs w:val="24"/>
                <w:lang w:val="hy-AM"/>
              </w:rPr>
              <w:tab/>
              <w:t>Միաժամանակ առաջարկում ենք վերանայել հավելվածների համարակալումները:</w:t>
            </w:r>
          </w:p>
          <w:p w:rsidR="00356207" w:rsidRPr="00105F82" w:rsidRDefault="00611BA6" w:rsidP="002F07A4">
            <w:pPr>
              <w:spacing w:after="0" w:line="360" w:lineRule="auto"/>
              <w:ind w:left="97" w:right="137" w:firstLine="425"/>
              <w:jc w:val="both"/>
              <w:rPr>
                <w:rFonts w:ascii="GHEA Grapalat" w:hAnsi="GHEA Grapalat"/>
                <w:color w:val="000000"/>
                <w:sz w:val="24"/>
                <w:szCs w:val="24"/>
                <w:lang w:val="hy-AM"/>
              </w:rPr>
            </w:pPr>
            <w:r w:rsidRPr="00611BA6">
              <w:rPr>
                <w:rFonts w:ascii="GHEA Grapalat" w:hAnsi="GHEA Grapalat" w:cs="Sylfaen"/>
                <w:sz w:val="24"/>
                <w:szCs w:val="24"/>
                <w:lang w:val="hy-AM"/>
              </w:rPr>
              <w:t>-</w:t>
            </w:r>
            <w:r w:rsidRPr="00611BA6">
              <w:rPr>
                <w:rFonts w:ascii="GHEA Grapalat" w:hAnsi="GHEA Grapalat" w:cs="Sylfaen"/>
                <w:sz w:val="24"/>
                <w:szCs w:val="24"/>
                <w:lang w:val="hy-AM"/>
              </w:rPr>
              <w:tab/>
              <w:t>Նախագծով առաջարկվում է 1155 ծրագրի 11011 միջոցառմանը 1-ին եռամսյակում հատկացնել 16.,4 մլն դրամ: Սակայն նշենք, որ N9 հավելվածում վերջինիս գծով 1-ին եռամսյակում բացակայում են սահմանված արդյունքային չափորոշիչների ցուցանիշները:</w:t>
            </w:r>
          </w:p>
        </w:tc>
        <w:tc>
          <w:tcPr>
            <w:tcW w:w="4740" w:type="dxa"/>
            <w:shd w:val="clear" w:color="auto" w:fill="FFFFFF"/>
            <w:hideMark/>
          </w:tcPr>
          <w:p w:rsidR="00166395" w:rsidRPr="00EF1537" w:rsidRDefault="00166395" w:rsidP="004D3EA5">
            <w:pPr>
              <w:spacing w:after="0" w:line="360" w:lineRule="auto"/>
              <w:ind w:left="133" w:right="108"/>
              <w:jc w:val="both"/>
              <w:rPr>
                <w:rFonts w:ascii="GHEA Grapalat" w:hAnsi="GHEA Grapalat" w:cs="Sylfaen"/>
                <w:b/>
                <w:color w:val="000000"/>
                <w:sz w:val="24"/>
                <w:szCs w:val="24"/>
                <w:lang w:val="hy-AM"/>
              </w:rPr>
            </w:pPr>
            <w:r w:rsidRPr="00166395">
              <w:rPr>
                <w:rFonts w:ascii="GHEA Grapalat" w:hAnsi="GHEA Grapalat" w:cs="Sylfaen"/>
                <w:b/>
                <w:color w:val="000000"/>
                <w:lang w:val="hy-AM"/>
              </w:rPr>
              <w:lastRenderedPageBreak/>
              <w:t>1.</w:t>
            </w:r>
            <w:r w:rsidR="004A018F" w:rsidRPr="00EC5CEA">
              <w:rPr>
                <w:rFonts w:ascii="GHEA Grapalat" w:hAnsi="GHEA Grapalat" w:cs="Sylfaen"/>
                <w:b/>
                <w:color w:val="000000"/>
                <w:lang w:val="hy-AM"/>
              </w:rPr>
              <w:t xml:space="preserve"> </w:t>
            </w:r>
            <w:r w:rsidRPr="00EF1537">
              <w:rPr>
                <w:rFonts w:ascii="GHEA Grapalat" w:hAnsi="GHEA Grapalat" w:cs="Sylfaen"/>
                <w:b/>
                <w:color w:val="000000"/>
                <w:sz w:val="24"/>
                <w:szCs w:val="24"/>
                <w:lang w:val="hy-AM"/>
              </w:rPr>
              <w:t>Ընդունվել է:</w:t>
            </w:r>
          </w:p>
          <w:p w:rsidR="00166395" w:rsidRPr="00166395" w:rsidRDefault="00166395" w:rsidP="004D3EA5">
            <w:pPr>
              <w:spacing w:line="360" w:lineRule="auto"/>
              <w:ind w:left="133" w:right="108"/>
              <w:jc w:val="both"/>
              <w:rPr>
                <w:rFonts w:ascii="GHEA Grapalat" w:hAnsi="GHEA Grapalat" w:cs="Sylfaen"/>
                <w:color w:val="000000"/>
                <w:lang w:val="hy-AM"/>
              </w:rPr>
            </w:pPr>
            <w:r w:rsidRPr="00166395">
              <w:rPr>
                <w:rFonts w:ascii="GHEA Grapalat" w:hAnsi="GHEA Grapalat" w:cs="Sylfaen"/>
                <w:color w:val="000000"/>
                <w:sz w:val="24"/>
                <w:szCs w:val="24"/>
                <w:lang w:val="hy-AM"/>
              </w:rPr>
              <w:t xml:space="preserve">  Առաջարկվող փոփոխությունները կատարվել </w:t>
            </w:r>
            <w:r w:rsidRPr="00166395">
              <w:rPr>
                <w:rFonts w:ascii="GHEA Grapalat" w:hAnsi="GHEA Grapalat" w:cs="Sylfaen"/>
                <w:color w:val="000000"/>
                <w:lang w:val="hy-AM"/>
              </w:rPr>
              <w:t>են:</w:t>
            </w:r>
          </w:p>
          <w:p w:rsidR="00166395" w:rsidRPr="00CC0844" w:rsidRDefault="00166395" w:rsidP="004D3EA5">
            <w:pPr>
              <w:spacing w:after="0" w:line="360" w:lineRule="auto"/>
              <w:ind w:left="133" w:right="108"/>
              <w:jc w:val="both"/>
              <w:rPr>
                <w:rFonts w:ascii="GHEA Grapalat" w:hAnsi="GHEA Grapalat" w:cs="Sylfaen"/>
                <w:b/>
                <w:color w:val="000000"/>
                <w:sz w:val="24"/>
                <w:szCs w:val="24"/>
                <w:lang w:val="hy-AM"/>
              </w:rPr>
            </w:pPr>
            <w:r w:rsidRPr="00166395">
              <w:rPr>
                <w:rFonts w:ascii="GHEA Grapalat" w:hAnsi="GHEA Grapalat" w:cs="Sylfaen"/>
                <w:b/>
                <w:color w:val="000000"/>
                <w:lang w:val="hy-AM"/>
              </w:rPr>
              <w:t xml:space="preserve">2. </w:t>
            </w:r>
            <w:r w:rsidR="00CC0844">
              <w:rPr>
                <w:rFonts w:ascii="GHEA Grapalat" w:hAnsi="GHEA Grapalat" w:cs="Sylfaen"/>
                <w:b/>
                <w:color w:val="000000"/>
                <w:sz w:val="24"/>
                <w:szCs w:val="24"/>
                <w:lang w:val="hy-AM"/>
              </w:rPr>
              <w:t>Չի ընդունվել</w:t>
            </w:r>
          </w:p>
          <w:p w:rsidR="00166395" w:rsidRPr="00166395" w:rsidRDefault="00166395" w:rsidP="004D3EA5">
            <w:pPr>
              <w:spacing w:line="360" w:lineRule="auto"/>
              <w:ind w:left="133" w:right="108"/>
              <w:jc w:val="both"/>
              <w:rPr>
                <w:rFonts w:ascii="GHEA Grapalat" w:hAnsi="GHEA Grapalat" w:cs="Sylfaen"/>
                <w:color w:val="000000"/>
                <w:lang w:val="hy-AM"/>
              </w:rPr>
            </w:pPr>
            <w:r w:rsidRPr="00166395">
              <w:rPr>
                <w:rFonts w:ascii="GHEA Grapalat" w:hAnsi="GHEA Grapalat" w:cs="Sylfaen"/>
                <w:color w:val="000000"/>
                <w:sz w:val="24"/>
                <w:szCs w:val="24"/>
                <w:lang w:val="hy-AM"/>
              </w:rPr>
              <w:t xml:space="preserve">  </w:t>
            </w:r>
            <w:r w:rsidR="00CC0844">
              <w:rPr>
                <w:rFonts w:ascii="GHEA Grapalat" w:hAnsi="GHEA Grapalat" w:cs="Sylfaen"/>
                <w:color w:val="000000"/>
                <w:sz w:val="24"/>
                <w:szCs w:val="24"/>
                <w:lang w:val="hy-AM"/>
              </w:rPr>
              <w:t>Նախատեսվող ծախսերը իրականացվելու են Նախագծով նախատեսված ավելացվող եկամուտների հաշվին:</w:t>
            </w:r>
          </w:p>
          <w:p w:rsidR="00166395" w:rsidRPr="00EF1537" w:rsidRDefault="00166395" w:rsidP="004D3EA5">
            <w:pPr>
              <w:spacing w:after="0" w:line="360" w:lineRule="auto"/>
              <w:ind w:left="133" w:right="108"/>
              <w:jc w:val="both"/>
              <w:rPr>
                <w:rFonts w:ascii="GHEA Grapalat" w:hAnsi="GHEA Grapalat" w:cs="Sylfaen"/>
                <w:b/>
                <w:color w:val="000000"/>
                <w:sz w:val="24"/>
                <w:szCs w:val="24"/>
                <w:lang w:val="hy-AM"/>
              </w:rPr>
            </w:pPr>
            <w:r>
              <w:rPr>
                <w:rFonts w:ascii="GHEA Grapalat" w:hAnsi="GHEA Grapalat" w:cs="Sylfaen"/>
                <w:b/>
                <w:color w:val="000000"/>
                <w:lang w:val="hy-AM"/>
              </w:rPr>
              <w:t xml:space="preserve">3. </w:t>
            </w:r>
            <w:r w:rsidRPr="00EF1537">
              <w:rPr>
                <w:rFonts w:ascii="GHEA Grapalat" w:hAnsi="GHEA Grapalat" w:cs="Sylfaen"/>
                <w:b/>
                <w:color w:val="000000"/>
                <w:sz w:val="24"/>
                <w:szCs w:val="24"/>
                <w:lang w:val="hy-AM"/>
              </w:rPr>
              <w:t>Ընդունվել է:</w:t>
            </w:r>
          </w:p>
          <w:p w:rsidR="00166395" w:rsidRPr="00166395" w:rsidRDefault="00166395" w:rsidP="004D3EA5">
            <w:pPr>
              <w:spacing w:line="360" w:lineRule="auto"/>
              <w:ind w:left="133" w:right="108"/>
              <w:jc w:val="both"/>
              <w:rPr>
                <w:rFonts w:ascii="GHEA Grapalat" w:hAnsi="GHEA Grapalat" w:cs="Sylfaen"/>
                <w:color w:val="000000"/>
                <w:lang w:val="hy-AM"/>
              </w:rPr>
            </w:pPr>
            <w:r w:rsidRPr="00166395">
              <w:rPr>
                <w:rFonts w:ascii="GHEA Grapalat" w:hAnsi="GHEA Grapalat" w:cs="Sylfaen"/>
                <w:color w:val="000000"/>
                <w:sz w:val="24"/>
                <w:szCs w:val="24"/>
                <w:lang w:val="hy-AM"/>
              </w:rPr>
              <w:t xml:space="preserve">  Առաջարկվող փոփոխությունները </w:t>
            </w:r>
            <w:r w:rsidRPr="00166395">
              <w:rPr>
                <w:rFonts w:ascii="GHEA Grapalat" w:hAnsi="GHEA Grapalat" w:cs="Sylfaen"/>
                <w:color w:val="000000"/>
                <w:sz w:val="24"/>
                <w:szCs w:val="24"/>
                <w:lang w:val="hy-AM"/>
              </w:rPr>
              <w:lastRenderedPageBreak/>
              <w:t xml:space="preserve">կատարվել </w:t>
            </w:r>
            <w:r w:rsidRPr="00166395">
              <w:rPr>
                <w:rFonts w:ascii="GHEA Grapalat" w:hAnsi="GHEA Grapalat" w:cs="Sylfaen"/>
                <w:color w:val="000000"/>
                <w:lang w:val="hy-AM"/>
              </w:rPr>
              <w:t>են:</w:t>
            </w:r>
          </w:p>
          <w:p w:rsidR="00166395" w:rsidRPr="00CA7C41" w:rsidRDefault="00166395" w:rsidP="004D3EA5">
            <w:pPr>
              <w:spacing w:line="360" w:lineRule="auto"/>
              <w:ind w:left="133" w:right="108"/>
              <w:jc w:val="both"/>
              <w:rPr>
                <w:rFonts w:ascii="GHEA Grapalat" w:hAnsi="GHEA Grapalat" w:cs="Sylfaen"/>
                <w:b/>
                <w:color w:val="000000"/>
                <w:lang w:val="hy-AM"/>
              </w:rPr>
            </w:pPr>
            <w:r>
              <w:rPr>
                <w:rFonts w:ascii="GHEA Grapalat" w:hAnsi="GHEA Grapalat" w:cs="Sylfaen"/>
                <w:b/>
                <w:color w:val="000000"/>
                <w:lang w:val="hy-AM"/>
              </w:rPr>
              <w:t xml:space="preserve">  </w:t>
            </w:r>
          </w:p>
          <w:p w:rsidR="00166395" w:rsidRPr="00166395" w:rsidRDefault="00166395" w:rsidP="004D3EA5">
            <w:pPr>
              <w:spacing w:line="360" w:lineRule="auto"/>
              <w:ind w:right="108"/>
              <w:jc w:val="both"/>
              <w:rPr>
                <w:rFonts w:ascii="GHEA Grapalat" w:hAnsi="GHEA Grapalat" w:cs="Sylfaen"/>
                <w:b/>
                <w:color w:val="000000"/>
                <w:lang w:val="hy-AM"/>
              </w:rPr>
            </w:pPr>
          </w:p>
          <w:p w:rsidR="00166395" w:rsidRPr="00CA7C41" w:rsidRDefault="00166395" w:rsidP="004D3EA5">
            <w:pPr>
              <w:spacing w:line="360" w:lineRule="auto"/>
              <w:ind w:right="108"/>
              <w:jc w:val="both"/>
              <w:rPr>
                <w:rFonts w:ascii="GHEA Grapalat" w:hAnsi="GHEA Grapalat" w:cs="Sylfaen"/>
                <w:b/>
                <w:color w:val="000000"/>
                <w:lang w:val="hy-AM"/>
              </w:rPr>
            </w:pPr>
            <w:r>
              <w:rPr>
                <w:rFonts w:ascii="GHEA Grapalat" w:hAnsi="GHEA Grapalat" w:cs="Sylfaen"/>
                <w:b/>
                <w:color w:val="000000"/>
                <w:lang w:val="hy-AM"/>
              </w:rPr>
              <w:t xml:space="preserve">  </w:t>
            </w:r>
          </w:p>
          <w:p w:rsidR="00166395" w:rsidRDefault="00166395" w:rsidP="004D3EA5">
            <w:pPr>
              <w:spacing w:line="360" w:lineRule="auto"/>
              <w:ind w:right="108"/>
              <w:jc w:val="both"/>
              <w:rPr>
                <w:rFonts w:ascii="GHEA Grapalat" w:hAnsi="GHEA Grapalat" w:cs="Sylfaen"/>
                <w:b/>
                <w:color w:val="000000"/>
                <w:lang w:val="hy-AM"/>
              </w:rPr>
            </w:pPr>
          </w:p>
          <w:p w:rsidR="00166395" w:rsidRDefault="00166395" w:rsidP="004D3EA5">
            <w:pPr>
              <w:spacing w:line="360" w:lineRule="auto"/>
              <w:ind w:right="108"/>
              <w:jc w:val="both"/>
              <w:rPr>
                <w:rFonts w:ascii="GHEA Grapalat" w:hAnsi="GHEA Grapalat" w:cs="Sylfaen"/>
                <w:b/>
                <w:color w:val="000000"/>
                <w:lang w:val="hy-AM"/>
              </w:rPr>
            </w:pPr>
          </w:p>
          <w:p w:rsidR="00356207" w:rsidRPr="00356207" w:rsidRDefault="00356207" w:rsidP="004D3EA5">
            <w:pPr>
              <w:spacing w:line="360" w:lineRule="auto"/>
              <w:ind w:right="108"/>
              <w:jc w:val="both"/>
              <w:rPr>
                <w:rFonts w:ascii="GHEA Grapalat" w:hAnsi="GHEA Grapalat"/>
                <w:color w:val="000000"/>
                <w:lang w:val="hy-AM"/>
              </w:rPr>
            </w:pPr>
          </w:p>
        </w:tc>
      </w:tr>
      <w:tr w:rsidR="009D545A" w:rsidRPr="00CA7C41" w:rsidTr="002F07A4">
        <w:trPr>
          <w:trHeight w:val="463"/>
          <w:tblCellSpacing w:w="0" w:type="dxa"/>
        </w:trPr>
        <w:tc>
          <w:tcPr>
            <w:tcW w:w="8854" w:type="dxa"/>
            <w:vMerge w:val="restart"/>
            <w:shd w:val="clear" w:color="auto" w:fill="D0D0D0"/>
            <w:hideMark/>
          </w:tcPr>
          <w:p w:rsidR="009D545A" w:rsidRPr="00CA7C41" w:rsidRDefault="009D545A" w:rsidP="002F07A4">
            <w:pPr>
              <w:spacing w:after="0" w:line="360" w:lineRule="auto"/>
              <w:contextualSpacing/>
              <w:jc w:val="both"/>
              <w:rPr>
                <w:rFonts w:ascii="GHEA Grapalat" w:eastAsia="Times New Roman" w:hAnsi="GHEA Grapalat" w:cs="Arial Unicode"/>
                <w:color w:val="000000"/>
                <w:sz w:val="24"/>
                <w:szCs w:val="24"/>
                <w:lang w:val="hy-AM" w:eastAsia="ru-RU"/>
              </w:rPr>
            </w:pPr>
            <w:r>
              <w:rPr>
                <w:rFonts w:ascii="GHEA Grapalat" w:eastAsia="Times New Roman" w:hAnsi="GHEA Grapalat" w:cs="Arial Unicode"/>
                <w:color w:val="000000"/>
                <w:sz w:val="24"/>
                <w:szCs w:val="24"/>
                <w:lang w:val="hy-AM"/>
              </w:rPr>
              <w:lastRenderedPageBreak/>
              <w:t xml:space="preserve"> </w:t>
            </w:r>
            <w:r w:rsidR="00D76CF9">
              <w:rPr>
                <w:rFonts w:ascii="GHEA Grapalat" w:eastAsia="Times New Roman" w:hAnsi="GHEA Grapalat" w:cs="Arial Unicode"/>
                <w:color w:val="000000"/>
                <w:sz w:val="24"/>
                <w:szCs w:val="24"/>
                <w:lang w:val="hy-AM"/>
              </w:rPr>
              <w:t>2</w:t>
            </w:r>
            <w:r w:rsidRPr="00CA7C41">
              <w:rPr>
                <w:rFonts w:ascii="GHEA Grapalat" w:eastAsia="Times New Roman" w:hAnsi="GHEA Grapalat" w:cs="Arial Unicode"/>
                <w:color w:val="000000"/>
                <w:sz w:val="24"/>
                <w:szCs w:val="24"/>
                <w:lang w:val="hy-AM" w:eastAsia="ru-RU"/>
              </w:rPr>
              <w:t>. Բնապահպանության և ընդերքի տեսչական մարմին</w:t>
            </w:r>
          </w:p>
        </w:tc>
        <w:tc>
          <w:tcPr>
            <w:tcW w:w="4740" w:type="dxa"/>
            <w:shd w:val="clear" w:color="auto" w:fill="D0D0D0"/>
            <w:hideMark/>
          </w:tcPr>
          <w:p w:rsidR="009D545A" w:rsidRPr="00CA7C41" w:rsidRDefault="00FF7102" w:rsidP="002F07A4">
            <w:pPr>
              <w:spacing w:after="0" w:line="360" w:lineRule="auto"/>
              <w:jc w:val="center"/>
              <w:rPr>
                <w:rFonts w:ascii="GHEA Grapalat" w:eastAsia="Times New Roman" w:hAnsi="GHEA Grapalat" w:cs="Arial Unicode"/>
                <w:color w:val="000000"/>
                <w:sz w:val="24"/>
                <w:szCs w:val="24"/>
                <w:lang w:val="hy-AM"/>
              </w:rPr>
            </w:pPr>
            <w:r>
              <w:rPr>
                <w:rFonts w:ascii="GHEA Grapalat" w:eastAsia="Times New Roman" w:hAnsi="GHEA Grapalat" w:cs="Arial Unicode"/>
                <w:color w:val="000000"/>
                <w:sz w:val="24"/>
                <w:szCs w:val="24"/>
                <w:lang w:val="en-GB"/>
              </w:rPr>
              <w:t>28</w:t>
            </w:r>
            <w:r w:rsidR="009D545A" w:rsidRPr="00CA7C41">
              <w:rPr>
                <w:rFonts w:ascii="GHEA Grapalat" w:eastAsia="Times New Roman" w:hAnsi="GHEA Grapalat" w:cs="Arial Unicode"/>
                <w:color w:val="000000"/>
                <w:sz w:val="24"/>
                <w:szCs w:val="24"/>
                <w:lang w:val="hy-AM"/>
              </w:rPr>
              <w:t>.0</w:t>
            </w:r>
            <w:r>
              <w:rPr>
                <w:rFonts w:ascii="GHEA Grapalat" w:eastAsia="Times New Roman" w:hAnsi="GHEA Grapalat" w:cs="Arial Unicode"/>
                <w:color w:val="000000"/>
                <w:sz w:val="24"/>
                <w:szCs w:val="24"/>
                <w:lang w:val="en-GB"/>
              </w:rPr>
              <w:t>3</w:t>
            </w:r>
            <w:r w:rsidR="009D545A" w:rsidRPr="00CA7C41">
              <w:rPr>
                <w:rFonts w:ascii="GHEA Grapalat" w:eastAsia="Times New Roman" w:hAnsi="GHEA Grapalat" w:cs="Arial Unicode"/>
                <w:color w:val="000000"/>
                <w:sz w:val="24"/>
                <w:szCs w:val="24"/>
                <w:lang w:val="hy-AM"/>
              </w:rPr>
              <w:t>.2022թ.</w:t>
            </w:r>
          </w:p>
        </w:tc>
      </w:tr>
      <w:tr w:rsidR="009D545A" w:rsidRPr="00CA7C41" w:rsidTr="002F07A4">
        <w:trPr>
          <w:tblCellSpacing w:w="0" w:type="dxa"/>
        </w:trPr>
        <w:tc>
          <w:tcPr>
            <w:tcW w:w="8854" w:type="dxa"/>
            <w:vMerge/>
            <w:shd w:val="clear" w:color="auto" w:fill="FFFFFF"/>
            <w:vAlign w:val="center"/>
            <w:hideMark/>
          </w:tcPr>
          <w:p w:rsidR="009D545A" w:rsidRPr="00CA7C41" w:rsidRDefault="009D545A" w:rsidP="002F07A4">
            <w:pPr>
              <w:spacing w:after="0" w:line="360" w:lineRule="auto"/>
              <w:rPr>
                <w:rFonts w:ascii="GHEA Grapalat" w:eastAsia="Times New Roman" w:hAnsi="GHEA Grapalat" w:cs="Times New Roman"/>
                <w:color w:val="000000"/>
                <w:sz w:val="24"/>
                <w:szCs w:val="24"/>
                <w:lang w:val="hy-AM"/>
              </w:rPr>
            </w:pPr>
          </w:p>
        </w:tc>
        <w:tc>
          <w:tcPr>
            <w:tcW w:w="4740" w:type="dxa"/>
            <w:shd w:val="clear" w:color="auto" w:fill="D0D0D0"/>
            <w:hideMark/>
          </w:tcPr>
          <w:p w:rsidR="009D545A" w:rsidRPr="00CA7C41" w:rsidRDefault="009D545A" w:rsidP="002F07A4">
            <w:pPr>
              <w:spacing w:after="0" w:line="360" w:lineRule="auto"/>
              <w:jc w:val="center"/>
              <w:rPr>
                <w:rFonts w:ascii="GHEA Grapalat" w:eastAsia="Times New Roman" w:hAnsi="GHEA Grapalat" w:cs="Times New Roman"/>
                <w:color w:val="000000"/>
                <w:sz w:val="24"/>
                <w:szCs w:val="24"/>
                <w:lang w:val="hy-AM"/>
              </w:rPr>
            </w:pPr>
            <w:r w:rsidRPr="00CA7C41">
              <w:rPr>
                <w:rFonts w:ascii="GHEA Grapalat" w:eastAsia="Times New Roman" w:hAnsi="GHEA Grapalat" w:cs="Arial Unicode"/>
                <w:color w:val="000000"/>
                <w:sz w:val="24"/>
                <w:szCs w:val="24"/>
                <w:lang w:val="hy-AM"/>
              </w:rPr>
              <w:t xml:space="preserve">N </w:t>
            </w:r>
            <w:r w:rsidR="00FF7102" w:rsidRPr="00FF7102">
              <w:rPr>
                <w:rFonts w:ascii="GHEA Grapalat" w:eastAsia="Times New Roman" w:hAnsi="GHEA Grapalat" w:cs="Arial Unicode"/>
                <w:color w:val="000000"/>
                <w:sz w:val="24"/>
                <w:szCs w:val="24"/>
                <w:lang w:val="hy-AM"/>
              </w:rPr>
              <w:t>01//1223-2022</w:t>
            </w:r>
          </w:p>
        </w:tc>
      </w:tr>
      <w:tr w:rsidR="009D545A" w:rsidRPr="00BB30EE" w:rsidTr="002F07A4">
        <w:trPr>
          <w:trHeight w:val="412"/>
          <w:tblCellSpacing w:w="0" w:type="dxa"/>
        </w:trPr>
        <w:tc>
          <w:tcPr>
            <w:tcW w:w="8854" w:type="dxa"/>
            <w:shd w:val="clear" w:color="auto" w:fill="FFFFFF"/>
          </w:tcPr>
          <w:p w:rsidR="009D545A" w:rsidRPr="00CA7C41" w:rsidRDefault="009D545A" w:rsidP="002F07A4">
            <w:pPr>
              <w:spacing w:after="0" w:line="360" w:lineRule="auto"/>
              <w:ind w:left="142" w:right="144"/>
              <w:jc w:val="both"/>
              <w:rPr>
                <w:rFonts w:ascii="GHEA Grapalat" w:hAnsi="GHEA Grapalat"/>
                <w:color w:val="000000"/>
                <w:sz w:val="24"/>
                <w:szCs w:val="24"/>
                <w:lang w:val="hy-AM"/>
              </w:rPr>
            </w:pPr>
            <w:r w:rsidRPr="00CA7C41">
              <w:rPr>
                <w:rFonts w:ascii="GHEA Grapalat" w:hAnsi="GHEA Grapalat"/>
                <w:color w:val="000000"/>
                <w:sz w:val="24"/>
                <w:szCs w:val="24"/>
                <w:lang w:val="hy-AM"/>
              </w:rPr>
              <w:t xml:space="preserve"> </w:t>
            </w:r>
            <w:r w:rsidR="006E11E8">
              <w:rPr>
                <w:rFonts w:ascii="GHEA Grapalat" w:eastAsia="Calibri" w:hAnsi="GHEA Grapalat" w:cs="Sylfaen"/>
                <w:sz w:val="24"/>
                <w:szCs w:val="24"/>
                <w:lang w:val="hy-AM"/>
              </w:rPr>
              <w:t xml:space="preserve">Ի պատասխան Ձեր 2022 թվականի մարտի 2-ի N  /51.2/6399-2022 գրության՝ հայտնում եմ, որ «Հայաստանի Հանրապետության 2022 թվականի </w:t>
            </w:r>
            <w:r w:rsidR="006E11E8">
              <w:rPr>
                <w:rFonts w:ascii="GHEA Grapalat" w:eastAsia="Calibri" w:hAnsi="GHEA Grapalat" w:cs="Sylfaen"/>
                <w:sz w:val="24"/>
                <w:szCs w:val="24"/>
                <w:lang w:val="hy-AM"/>
              </w:rPr>
              <w:lastRenderedPageBreak/>
              <w:t>պետական բյուջեի մասին» Հայաստանի Հանրապետության օրենքում և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նախագծի վերաբերյալ առաջարկներ և դիտողություններ չկան։</w:t>
            </w:r>
          </w:p>
        </w:tc>
        <w:tc>
          <w:tcPr>
            <w:tcW w:w="4740" w:type="dxa"/>
            <w:shd w:val="clear" w:color="auto" w:fill="FFFFFF"/>
            <w:hideMark/>
          </w:tcPr>
          <w:p w:rsidR="009D545A" w:rsidRDefault="009D545A" w:rsidP="002F07A4">
            <w:pPr>
              <w:spacing w:after="0" w:line="360" w:lineRule="auto"/>
              <w:jc w:val="both"/>
              <w:rPr>
                <w:rFonts w:ascii="GHEA Grapalat" w:hAnsi="GHEA Grapalat" w:cs="Sylfaen"/>
                <w:b/>
                <w:color w:val="000000"/>
                <w:sz w:val="24"/>
                <w:szCs w:val="24"/>
                <w:lang w:val="hy-AM"/>
              </w:rPr>
            </w:pPr>
            <w:r w:rsidRPr="00CA7C41">
              <w:rPr>
                <w:rFonts w:ascii="GHEA Grapalat" w:hAnsi="GHEA Grapalat" w:cs="Sylfaen"/>
                <w:b/>
                <w:color w:val="000000"/>
                <w:lang w:val="hy-AM"/>
              </w:rPr>
              <w:lastRenderedPageBreak/>
              <w:t xml:space="preserve">  </w:t>
            </w:r>
            <w:r w:rsidRPr="00EF1537">
              <w:rPr>
                <w:rFonts w:ascii="GHEA Grapalat" w:hAnsi="GHEA Grapalat" w:cs="Sylfaen"/>
                <w:b/>
                <w:color w:val="000000"/>
                <w:sz w:val="24"/>
                <w:szCs w:val="24"/>
                <w:lang w:val="hy-AM"/>
              </w:rPr>
              <w:t>Ընդունվել է:</w:t>
            </w:r>
          </w:p>
          <w:p w:rsidR="0016504D" w:rsidRPr="00EF1537" w:rsidRDefault="0016504D" w:rsidP="002F07A4">
            <w:pPr>
              <w:spacing w:after="0" w:line="360" w:lineRule="auto"/>
              <w:jc w:val="both"/>
              <w:rPr>
                <w:rFonts w:ascii="GHEA Grapalat" w:hAnsi="GHEA Grapalat" w:cs="Sylfaen"/>
                <w:b/>
                <w:color w:val="000000"/>
                <w:sz w:val="24"/>
                <w:szCs w:val="24"/>
                <w:lang w:val="hy-AM"/>
              </w:rPr>
            </w:pPr>
          </w:p>
          <w:p w:rsidR="009D545A" w:rsidRPr="00CA7C41" w:rsidRDefault="009D545A" w:rsidP="002F07A4">
            <w:pPr>
              <w:spacing w:line="360" w:lineRule="auto"/>
              <w:jc w:val="both"/>
              <w:rPr>
                <w:rFonts w:ascii="GHEA Grapalat" w:hAnsi="GHEA Grapalat" w:cs="Sylfaen"/>
                <w:b/>
                <w:color w:val="000000"/>
                <w:lang w:val="hy-AM"/>
              </w:rPr>
            </w:pPr>
            <w:r w:rsidRPr="00EF1537">
              <w:rPr>
                <w:rFonts w:ascii="GHEA Grapalat" w:hAnsi="GHEA Grapalat" w:cs="Sylfaen"/>
                <w:b/>
                <w:color w:val="000000"/>
                <w:sz w:val="24"/>
                <w:szCs w:val="24"/>
                <w:lang w:val="hy-AM"/>
              </w:rPr>
              <w:lastRenderedPageBreak/>
              <w:t xml:space="preserve">  </w:t>
            </w:r>
            <w:r>
              <w:rPr>
                <w:rFonts w:ascii="GHEA Grapalat" w:hAnsi="GHEA Grapalat" w:cs="Sylfaen"/>
                <w:b/>
                <w:color w:val="000000"/>
                <w:lang w:val="hy-AM"/>
              </w:rPr>
              <w:t xml:space="preserve">  </w:t>
            </w:r>
          </w:p>
          <w:p w:rsidR="009D545A" w:rsidRPr="00CA7C41" w:rsidRDefault="009D545A" w:rsidP="002F07A4">
            <w:pPr>
              <w:spacing w:line="360" w:lineRule="auto"/>
              <w:ind w:right="159"/>
              <w:jc w:val="both"/>
              <w:rPr>
                <w:rFonts w:ascii="GHEA Grapalat" w:hAnsi="GHEA Grapalat"/>
                <w:color w:val="000000"/>
                <w:lang w:val="hy-AM"/>
              </w:rPr>
            </w:pPr>
          </w:p>
        </w:tc>
      </w:tr>
      <w:tr w:rsidR="003E6148" w:rsidRPr="00CA7C41" w:rsidTr="002F07A4">
        <w:trPr>
          <w:trHeight w:val="463"/>
          <w:tblCellSpacing w:w="0" w:type="dxa"/>
        </w:trPr>
        <w:tc>
          <w:tcPr>
            <w:tcW w:w="8854" w:type="dxa"/>
            <w:vMerge w:val="restart"/>
            <w:shd w:val="clear" w:color="auto" w:fill="D0D0D0"/>
            <w:hideMark/>
          </w:tcPr>
          <w:p w:rsidR="003E6148" w:rsidRPr="00CA7C41" w:rsidRDefault="003E6148" w:rsidP="002F07A4">
            <w:pPr>
              <w:spacing w:after="0" w:line="360" w:lineRule="auto"/>
              <w:contextualSpacing/>
              <w:jc w:val="both"/>
              <w:rPr>
                <w:rFonts w:ascii="GHEA Grapalat" w:eastAsia="Times New Roman" w:hAnsi="GHEA Grapalat" w:cs="Arial Unicode"/>
                <w:color w:val="000000"/>
                <w:sz w:val="24"/>
                <w:szCs w:val="24"/>
                <w:lang w:val="hy-AM" w:eastAsia="ru-RU"/>
              </w:rPr>
            </w:pPr>
            <w:r>
              <w:rPr>
                <w:rFonts w:ascii="GHEA Grapalat" w:eastAsia="Times New Roman" w:hAnsi="GHEA Grapalat" w:cs="Arial Unicode"/>
                <w:color w:val="000000"/>
                <w:sz w:val="24"/>
                <w:szCs w:val="24"/>
                <w:lang w:val="hy-AM"/>
              </w:rPr>
              <w:lastRenderedPageBreak/>
              <w:t>3</w:t>
            </w:r>
            <w:r w:rsidRPr="00CA7C41">
              <w:rPr>
                <w:rFonts w:ascii="GHEA Grapalat" w:eastAsia="Times New Roman" w:hAnsi="GHEA Grapalat" w:cs="Arial Unicode"/>
                <w:color w:val="000000"/>
                <w:sz w:val="24"/>
                <w:szCs w:val="24"/>
                <w:lang w:val="hy-AM" w:eastAsia="ru-RU"/>
              </w:rPr>
              <w:t xml:space="preserve">. </w:t>
            </w:r>
            <w:r>
              <w:rPr>
                <w:rFonts w:ascii="GHEA Grapalat" w:eastAsia="Times New Roman" w:hAnsi="GHEA Grapalat" w:cs="Arial Unicode"/>
                <w:color w:val="000000"/>
                <w:sz w:val="24"/>
                <w:szCs w:val="24"/>
                <w:lang w:val="hy-AM" w:eastAsia="ru-RU"/>
              </w:rPr>
              <w:t>Վարչապետի աշխատակազմի ֆինանսատնտեսագիտական վարչություն</w:t>
            </w:r>
          </w:p>
        </w:tc>
        <w:tc>
          <w:tcPr>
            <w:tcW w:w="4740" w:type="dxa"/>
            <w:shd w:val="clear" w:color="auto" w:fill="D0D0D0"/>
            <w:hideMark/>
          </w:tcPr>
          <w:p w:rsidR="003E6148" w:rsidRPr="00CA7C41" w:rsidRDefault="003E6148" w:rsidP="002F07A4">
            <w:pPr>
              <w:spacing w:after="0" w:line="360" w:lineRule="auto"/>
              <w:jc w:val="center"/>
              <w:rPr>
                <w:rFonts w:ascii="GHEA Grapalat" w:eastAsia="Times New Roman" w:hAnsi="GHEA Grapalat" w:cs="Arial Unicode"/>
                <w:color w:val="000000"/>
                <w:sz w:val="24"/>
                <w:szCs w:val="24"/>
                <w:lang w:val="hy-AM"/>
              </w:rPr>
            </w:pPr>
            <w:r>
              <w:rPr>
                <w:rFonts w:ascii="GHEA Grapalat" w:eastAsia="Times New Roman" w:hAnsi="GHEA Grapalat" w:cs="Arial Unicode"/>
                <w:color w:val="000000"/>
                <w:sz w:val="24"/>
                <w:szCs w:val="24"/>
                <w:lang w:val="hy-AM"/>
              </w:rPr>
              <w:t>05</w:t>
            </w:r>
            <w:r w:rsidRPr="00CA7C41">
              <w:rPr>
                <w:rFonts w:ascii="GHEA Grapalat" w:eastAsia="Times New Roman" w:hAnsi="GHEA Grapalat" w:cs="Arial Unicode"/>
                <w:color w:val="000000"/>
                <w:sz w:val="24"/>
                <w:szCs w:val="24"/>
                <w:lang w:val="hy-AM"/>
              </w:rPr>
              <w:t>.0</w:t>
            </w:r>
            <w:r>
              <w:rPr>
                <w:rFonts w:ascii="GHEA Grapalat" w:eastAsia="Times New Roman" w:hAnsi="GHEA Grapalat" w:cs="Arial Unicode"/>
                <w:color w:val="000000"/>
                <w:sz w:val="24"/>
                <w:szCs w:val="24"/>
                <w:lang w:val="hy-AM"/>
              </w:rPr>
              <w:t>4</w:t>
            </w:r>
            <w:r w:rsidRPr="00CA7C41">
              <w:rPr>
                <w:rFonts w:ascii="GHEA Grapalat" w:eastAsia="Times New Roman" w:hAnsi="GHEA Grapalat" w:cs="Arial Unicode"/>
                <w:color w:val="000000"/>
                <w:sz w:val="24"/>
                <w:szCs w:val="24"/>
                <w:lang w:val="hy-AM"/>
              </w:rPr>
              <w:t>.2022թ.</w:t>
            </w:r>
          </w:p>
        </w:tc>
      </w:tr>
      <w:tr w:rsidR="003E6148" w:rsidRPr="00CA7C41" w:rsidTr="002F07A4">
        <w:trPr>
          <w:tblCellSpacing w:w="0" w:type="dxa"/>
        </w:trPr>
        <w:tc>
          <w:tcPr>
            <w:tcW w:w="8854" w:type="dxa"/>
            <w:vMerge/>
            <w:shd w:val="clear" w:color="auto" w:fill="FFFFFF"/>
            <w:vAlign w:val="center"/>
            <w:hideMark/>
          </w:tcPr>
          <w:p w:rsidR="003E6148" w:rsidRPr="00CA7C41" w:rsidRDefault="003E6148" w:rsidP="002F07A4">
            <w:pPr>
              <w:spacing w:after="0" w:line="360" w:lineRule="auto"/>
              <w:rPr>
                <w:rFonts w:ascii="GHEA Grapalat" w:eastAsia="Times New Roman" w:hAnsi="GHEA Grapalat" w:cs="Times New Roman"/>
                <w:color w:val="000000"/>
                <w:sz w:val="24"/>
                <w:szCs w:val="24"/>
                <w:lang w:val="hy-AM"/>
              </w:rPr>
            </w:pPr>
          </w:p>
        </w:tc>
        <w:tc>
          <w:tcPr>
            <w:tcW w:w="4740" w:type="dxa"/>
            <w:shd w:val="clear" w:color="auto" w:fill="D0D0D0"/>
            <w:hideMark/>
          </w:tcPr>
          <w:p w:rsidR="003E6148" w:rsidRPr="00CA7C41" w:rsidRDefault="003E6148" w:rsidP="002F07A4">
            <w:pPr>
              <w:spacing w:after="0" w:line="360" w:lineRule="auto"/>
              <w:jc w:val="center"/>
              <w:rPr>
                <w:rFonts w:ascii="GHEA Grapalat" w:eastAsia="Times New Roman" w:hAnsi="GHEA Grapalat" w:cs="Times New Roman"/>
                <w:color w:val="000000"/>
                <w:sz w:val="24"/>
                <w:szCs w:val="24"/>
                <w:lang w:val="hy-AM"/>
              </w:rPr>
            </w:pPr>
          </w:p>
        </w:tc>
      </w:tr>
      <w:tr w:rsidR="003E6148" w:rsidRPr="00CA7C41" w:rsidTr="002F07A4">
        <w:trPr>
          <w:trHeight w:val="412"/>
          <w:tblCellSpacing w:w="0" w:type="dxa"/>
        </w:trPr>
        <w:tc>
          <w:tcPr>
            <w:tcW w:w="8854" w:type="dxa"/>
            <w:shd w:val="clear" w:color="auto" w:fill="FFFFFF"/>
          </w:tcPr>
          <w:p w:rsidR="003E6148" w:rsidRPr="00CA7C41" w:rsidRDefault="003E6148" w:rsidP="002F07A4">
            <w:pPr>
              <w:spacing w:after="0" w:line="360" w:lineRule="auto"/>
              <w:ind w:left="142" w:right="144"/>
              <w:jc w:val="both"/>
              <w:rPr>
                <w:rFonts w:ascii="GHEA Grapalat" w:hAnsi="GHEA Grapalat"/>
                <w:color w:val="000000"/>
                <w:sz w:val="24"/>
                <w:szCs w:val="24"/>
                <w:lang w:val="hy-AM"/>
              </w:rPr>
            </w:pPr>
            <w:r w:rsidRPr="00CA7C41">
              <w:rPr>
                <w:rFonts w:ascii="GHEA Grapalat" w:hAnsi="GHEA Grapalat"/>
                <w:color w:val="000000"/>
                <w:sz w:val="24"/>
                <w:szCs w:val="24"/>
                <w:lang w:val="hy-AM"/>
              </w:rPr>
              <w:t xml:space="preserve"> </w:t>
            </w:r>
            <w:r w:rsidRPr="003E6148">
              <w:rPr>
                <w:rFonts w:ascii="GHEA Grapalat" w:eastAsia="Calibri" w:hAnsi="GHEA Grapalat" w:cs="Sylfaen"/>
                <w:sz w:val="24"/>
                <w:szCs w:val="24"/>
                <w:lang w:val="hy-AM"/>
              </w:rPr>
              <w:t>Նախագծի հետ կապված կան մի շարք տեխնիական դիտարկումներ, որոնք ներկայացված են կից ֆայլերով՝ նախագիծը՝ track changes, հավելվածներում առաջարկությունները նշված են դեղինով: Միաժամանակ առաջարկում եմ հավելվածներից «առաջին եռամսյակ» սյունակները ջնջել, այլ ոչ թե HIDE կիրառել՝ հետագայում նախագծի խմբագրման փուլում խնդիրներից խուսափելու համար:</w:t>
            </w:r>
          </w:p>
        </w:tc>
        <w:tc>
          <w:tcPr>
            <w:tcW w:w="4740" w:type="dxa"/>
            <w:shd w:val="clear" w:color="auto" w:fill="FFFFFF"/>
            <w:hideMark/>
          </w:tcPr>
          <w:p w:rsidR="003E6148" w:rsidRDefault="003E6148" w:rsidP="002F07A4">
            <w:pPr>
              <w:spacing w:after="0" w:line="360" w:lineRule="auto"/>
              <w:jc w:val="both"/>
              <w:rPr>
                <w:rFonts w:ascii="GHEA Grapalat" w:hAnsi="GHEA Grapalat" w:cs="Sylfaen"/>
                <w:b/>
                <w:color w:val="000000"/>
                <w:sz w:val="24"/>
                <w:szCs w:val="24"/>
                <w:lang w:val="hy-AM"/>
              </w:rPr>
            </w:pPr>
            <w:r w:rsidRPr="00CA7C41">
              <w:rPr>
                <w:rFonts w:ascii="GHEA Grapalat" w:hAnsi="GHEA Grapalat" w:cs="Sylfaen"/>
                <w:b/>
                <w:color w:val="000000"/>
                <w:lang w:val="hy-AM"/>
              </w:rPr>
              <w:t xml:space="preserve">  </w:t>
            </w:r>
            <w:r w:rsidRPr="00EF1537">
              <w:rPr>
                <w:rFonts w:ascii="GHEA Grapalat" w:hAnsi="GHEA Grapalat" w:cs="Sylfaen"/>
                <w:b/>
                <w:color w:val="000000"/>
                <w:sz w:val="24"/>
                <w:szCs w:val="24"/>
                <w:lang w:val="hy-AM"/>
              </w:rPr>
              <w:t>Ընդունվել է:</w:t>
            </w:r>
          </w:p>
          <w:p w:rsidR="009E6C8D" w:rsidRDefault="009E6C8D" w:rsidP="009E6C8D">
            <w:pPr>
              <w:spacing w:after="0" w:line="360" w:lineRule="auto"/>
              <w:ind w:left="82" w:right="108"/>
              <w:jc w:val="both"/>
              <w:rPr>
                <w:rFonts w:ascii="GHEA Grapalat" w:hAnsi="GHEA Grapalat" w:cs="Sylfaen"/>
                <w:b/>
                <w:color w:val="000000"/>
                <w:sz w:val="24"/>
                <w:szCs w:val="24"/>
                <w:lang w:val="hy-AM"/>
              </w:rPr>
            </w:pPr>
            <w:bookmarkStart w:id="0" w:name="_GoBack"/>
            <w:r w:rsidRPr="00166395">
              <w:rPr>
                <w:rFonts w:ascii="GHEA Grapalat" w:hAnsi="GHEA Grapalat" w:cs="Sylfaen"/>
                <w:color w:val="000000"/>
                <w:sz w:val="24"/>
                <w:szCs w:val="24"/>
                <w:lang w:val="hy-AM"/>
              </w:rPr>
              <w:t xml:space="preserve">Առաջարկվող փոփոխությունները կատարվել </w:t>
            </w:r>
            <w:r w:rsidRPr="00166395">
              <w:rPr>
                <w:rFonts w:ascii="GHEA Grapalat" w:hAnsi="GHEA Grapalat" w:cs="Sylfaen"/>
                <w:color w:val="000000"/>
                <w:lang w:val="hy-AM"/>
              </w:rPr>
              <w:t>են:</w:t>
            </w:r>
          </w:p>
          <w:bookmarkEnd w:id="0"/>
          <w:p w:rsidR="003E6148" w:rsidRPr="00EF1537" w:rsidRDefault="003E6148" w:rsidP="002F07A4">
            <w:pPr>
              <w:spacing w:after="0" w:line="360" w:lineRule="auto"/>
              <w:jc w:val="both"/>
              <w:rPr>
                <w:rFonts w:ascii="GHEA Grapalat" w:hAnsi="GHEA Grapalat" w:cs="Sylfaen"/>
                <w:b/>
                <w:color w:val="000000"/>
                <w:sz w:val="24"/>
                <w:szCs w:val="24"/>
                <w:lang w:val="hy-AM"/>
              </w:rPr>
            </w:pPr>
          </w:p>
          <w:p w:rsidR="003E6148" w:rsidRPr="00CA7C41" w:rsidRDefault="003E6148" w:rsidP="002F07A4">
            <w:pPr>
              <w:spacing w:line="360" w:lineRule="auto"/>
              <w:jc w:val="both"/>
              <w:rPr>
                <w:rFonts w:ascii="GHEA Grapalat" w:hAnsi="GHEA Grapalat" w:cs="Sylfaen"/>
                <w:b/>
                <w:color w:val="000000"/>
                <w:lang w:val="hy-AM"/>
              </w:rPr>
            </w:pPr>
            <w:r w:rsidRPr="00EF1537">
              <w:rPr>
                <w:rFonts w:ascii="GHEA Grapalat" w:hAnsi="GHEA Grapalat" w:cs="Sylfaen"/>
                <w:b/>
                <w:color w:val="000000"/>
                <w:sz w:val="24"/>
                <w:szCs w:val="24"/>
                <w:lang w:val="hy-AM"/>
              </w:rPr>
              <w:t xml:space="preserve">  </w:t>
            </w:r>
            <w:r>
              <w:rPr>
                <w:rFonts w:ascii="GHEA Grapalat" w:hAnsi="GHEA Grapalat" w:cs="Sylfaen"/>
                <w:b/>
                <w:color w:val="000000"/>
                <w:lang w:val="hy-AM"/>
              </w:rPr>
              <w:t xml:space="preserve">  </w:t>
            </w:r>
          </w:p>
          <w:p w:rsidR="003E6148" w:rsidRPr="00CA7C41" w:rsidRDefault="003E6148" w:rsidP="002F07A4">
            <w:pPr>
              <w:spacing w:line="360" w:lineRule="auto"/>
              <w:ind w:right="159"/>
              <w:jc w:val="both"/>
              <w:rPr>
                <w:rFonts w:ascii="GHEA Grapalat" w:hAnsi="GHEA Grapalat"/>
                <w:color w:val="000000"/>
                <w:lang w:val="hy-AM"/>
              </w:rPr>
            </w:pPr>
          </w:p>
        </w:tc>
      </w:tr>
      <w:tr w:rsidR="003E6148" w:rsidRPr="00CA7C41" w:rsidTr="002F07A4">
        <w:trPr>
          <w:trHeight w:val="463"/>
          <w:tblCellSpacing w:w="0" w:type="dxa"/>
        </w:trPr>
        <w:tc>
          <w:tcPr>
            <w:tcW w:w="8854" w:type="dxa"/>
            <w:vMerge w:val="restart"/>
            <w:shd w:val="clear" w:color="auto" w:fill="D0D0D0"/>
            <w:hideMark/>
          </w:tcPr>
          <w:p w:rsidR="003E6148" w:rsidRPr="00CA7C41" w:rsidRDefault="003E6148" w:rsidP="002F07A4">
            <w:pPr>
              <w:spacing w:after="0" w:line="360" w:lineRule="auto"/>
              <w:contextualSpacing/>
              <w:jc w:val="both"/>
              <w:rPr>
                <w:rFonts w:ascii="GHEA Grapalat" w:eastAsia="Times New Roman" w:hAnsi="GHEA Grapalat" w:cs="Arial Unicode"/>
                <w:color w:val="000000"/>
                <w:sz w:val="24"/>
                <w:szCs w:val="24"/>
                <w:lang w:val="hy-AM" w:eastAsia="ru-RU"/>
              </w:rPr>
            </w:pPr>
            <w:r>
              <w:rPr>
                <w:rFonts w:ascii="GHEA Grapalat" w:eastAsia="Times New Roman" w:hAnsi="GHEA Grapalat" w:cs="Arial Unicode"/>
                <w:color w:val="000000"/>
                <w:sz w:val="24"/>
                <w:szCs w:val="24"/>
                <w:lang w:val="hy-AM"/>
              </w:rPr>
              <w:t>4</w:t>
            </w:r>
            <w:r w:rsidRPr="00CA7C41">
              <w:rPr>
                <w:rFonts w:ascii="GHEA Grapalat" w:eastAsia="Times New Roman" w:hAnsi="GHEA Grapalat" w:cs="Arial Unicode"/>
                <w:color w:val="000000"/>
                <w:sz w:val="24"/>
                <w:szCs w:val="24"/>
                <w:lang w:val="hy-AM" w:eastAsia="ru-RU"/>
              </w:rPr>
              <w:t xml:space="preserve">. </w:t>
            </w:r>
            <w:r>
              <w:rPr>
                <w:rFonts w:ascii="GHEA Grapalat" w:eastAsia="Times New Roman" w:hAnsi="GHEA Grapalat" w:cs="Arial Unicode"/>
                <w:color w:val="000000"/>
                <w:sz w:val="24"/>
                <w:szCs w:val="24"/>
                <w:lang w:val="hy-AM" w:eastAsia="ru-RU"/>
              </w:rPr>
              <w:t>Վարչապետի աշխատակազմի ֆ</w:t>
            </w:r>
            <w:r w:rsidRPr="003E6148">
              <w:rPr>
                <w:rFonts w:ascii="GHEA Grapalat" w:eastAsia="Times New Roman" w:hAnsi="GHEA Grapalat" w:cs="Arial Unicode"/>
                <w:color w:val="000000"/>
                <w:sz w:val="24"/>
                <w:szCs w:val="24"/>
                <w:lang w:val="hy-AM" w:eastAsia="ru-RU"/>
              </w:rPr>
              <w:t>ինանսական և հաշվապահական հաշվառման վարչության</w:t>
            </w:r>
          </w:p>
        </w:tc>
        <w:tc>
          <w:tcPr>
            <w:tcW w:w="4740" w:type="dxa"/>
            <w:shd w:val="clear" w:color="auto" w:fill="D0D0D0"/>
            <w:hideMark/>
          </w:tcPr>
          <w:p w:rsidR="003E6148" w:rsidRPr="00CA7C41" w:rsidRDefault="003E6148" w:rsidP="002F07A4">
            <w:pPr>
              <w:spacing w:after="0" w:line="360" w:lineRule="auto"/>
              <w:jc w:val="center"/>
              <w:rPr>
                <w:rFonts w:ascii="GHEA Grapalat" w:eastAsia="Times New Roman" w:hAnsi="GHEA Grapalat" w:cs="Arial Unicode"/>
                <w:color w:val="000000"/>
                <w:sz w:val="24"/>
                <w:szCs w:val="24"/>
                <w:lang w:val="hy-AM"/>
              </w:rPr>
            </w:pPr>
            <w:r>
              <w:rPr>
                <w:rFonts w:ascii="GHEA Grapalat" w:eastAsia="Times New Roman" w:hAnsi="GHEA Grapalat" w:cs="Arial Unicode"/>
                <w:color w:val="000000"/>
                <w:sz w:val="24"/>
                <w:szCs w:val="24"/>
                <w:lang w:val="hy-AM"/>
              </w:rPr>
              <w:t>11</w:t>
            </w:r>
            <w:r w:rsidRPr="00CA7C41">
              <w:rPr>
                <w:rFonts w:ascii="GHEA Grapalat" w:eastAsia="Times New Roman" w:hAnsi="GHEA Grapalat" w:cs="Arial Unicode"/>
                <w:color w:val="000000"/>
                <w:sz w:val="24"/>
                <w:szCs w:val="24"/>
                <w:lang w:val="hy-AM"/>
              </w:rPr>
              <w:t>.0</w:t>
            </w:r>
            <w:r>
              <w:rPr>
                <w:rFonts w:ascii="GHEA Grapalat" w:eastAsia="Times New Roman" w:hAnsi="GHEA Grapalat" w:cs="Arial Unicode"/>
                <w:color w:val="000000"/>
                <w:sz w:val="24"/>
                <w:szCs w:val="24"/>
                <w:lang w:val="hy-AM"/>
              </w:rPr>
              <w:t>4</w:t>
            </w:r>
            <w:r w:rsidRPr="00CA7C41">
              <w:rPr>
                <w:rFonts w:ascii="GHEA Grapalat" w:eastAsia="Times New Roman" w:hAnsi="GHEA Grapalat" w:cs="Arial Unicode"/>
                <w:color w:val="000000"/>
                <w:sz w:val="24"/>
                <w:szCs w:val="24"/>
                <w:lang w:val="hy-AM"/>
              </w:rPr>
              <w:t>.2022թ.</w:t>
            </w:r>
          </w:p>
        </w:tc>
      </w:tr>
      <w:tr w:rsidR="003E6148" w:rsidRPr="00CA7C41" w:rsidTr="002F07A4">
        <w:trPr>
          <w:tblCellSpacing w:w="0" w:type="dxa"/>
        </w:trPr>
        <w:tc>
          <w:tcPr>
            <w:tcW w:w="8854" w:type="dxa"/>
            <w:vMerge/>
            <w:shd w:val="clear" w:color="auto" w:fill="FFFFFF"/>
            <w:vAlign w:val="center"/>
            <w:hideMark/>
          </w:tcPr>
          <w:p w:rsidR="003E6148" w:rsidRPr="00CA7C41" w:rsidRDefault="003E6148" w:rsidP="002F07A4">
            <w:pPr>
              <w:spacing w:after="0" w:line="360" w:lineRule="auto"/>
              <w:rPr>
                <w:rFonts w:ascii="GHEA Grapalat" w:eastAsia="Times New Roman" w:hAnsi="GHEA Grapalat" w:cs="Times New Roman"/>
                <w:color w:val="000000"/>
                <w:sz w:val="24"/>
                <w:szCs w:val="24"/>
                <w:lang w:val="hy-AM"/>
              </w:rPr>
            </w:pPr>
          </w:p>
        </w:tc>
        <w:tc>
          <w:tcPr>
            <w:tcW w:w="4740" w:type="dxa"/>
            <w:shd w:val="clear" w:color="auto" w:fill="D0D0D0"/>
            <w:hideMark/>
          </w:tcPr>
          <w:p w:rsidR="003E6148" w:rsidRPr="00CA7C41" w:rsidRDefault="003E6148" w:rsidP="002F07A4">
            <w:pPr>
              <w:spacing w:after="0" w:line="360" w:lineRule="auto"/>
              <w:jc w:val="center"/>
              <w:rPr>
                <w:rFonts w:ascii="GHEA Grapalat" w:eastAsia="Times New Roman" w:hAnsi="GHEA Grapalat" w:cs="Times New Roman"/>
                <w:color w:val="000000"/>
                <w:sz w:val="24"/>
                <w:szCs w:val="24"/>
                <w:lang w:val="hy-AM"/>
              </w:rPr>
            </w:pPr>
          </w:p>
        </w:tc>
      </w:tr>
      <w:tr w:rsidR="003E6148" w:rsidRPr="007326D6" w:rsidTr="002F07A4">
        <w:trPr>
          <w:trHeight w:val="412"/>
          <w:tblCellSpacing w:w="0" w:type="dxa"/>
        </w:trPr>
        <w:tc>
          <w:tcPr>
            <w:tcW w:w="8854" w:type="dxa"/>
            <w:shd w:val="clear" w:color="auto" w:fill="FFFFFF"/>
          </w:tcPr>
          <w:p w:rsidR="003E6148" w:rsidRPr="003E6148" w:rsidRDefault="003E6148" w:rsidP="002F07A4">
            <w:pPr>
              <w:spacing w:after="0" w:line="360" w:lineRule="auto"/>
              <w:ind w:left="142" w:right="144"/>
              <w:jc w:val="both"/>
              <w:rPr>
                <w:rFonts w:ascii="GHEA Grapalat" w:eastAsia="Calibri" w:hAnsi="GHEA Grapalat" w:cs="Sylfaen"/>
                <w:sz w:val="24"/>
                <w:szCs w:val="24"/>
                <w:lang w:val="hy-AM"/>
              </w:rPr>
            </w:pPr>
            <w:r w:rsidRPr="00CA7C41">
              <w:rPr>
                <w:rFonts w:ascii="GHEA Grapalat" w:hAnsi="GHEA Grapalat"/>
                <w:color w:val="000000"/>
                <w:sz w:val="24"/>
                <w:szCs w:val="24"/>
                <w:lang w:val="hy-AM"/>
              </w:rPr>
              <w:t xml:space="preserve"> </w:t>
            </w:r>
            <w:r w:rsidRPr="003E6148">
              <w:rPr>
                <w:rFonts w:ascii="GHEA Grapalat" w:eastAsia="Calibri" w:hAnsi="GHEA Grapalat" w:cs="Sylfaen"/>
                <w:sz w:val="24"/>
                <w:szCs w:val="24"/>
                <w:lang w:val="hy-AM"/>
              </w:rPr>
              <w:t>1. N 3 հավելվածի աղյուսակում Ընդամենը տողի Առաջին կիսամյակ, Ինն ամիս, Տարի սյունակներում անհրաժեշտ է լրացնել ծախսերի գծով համապատասխան ցուցանիշները</w:t>
            </w:r>
          </w:p>
          <w:p w:rsidR="003E6148" w:rsidRPr="003E6148" w:rsidRDefault="003E6148" w:rsidP="002F07A4">
            <w:pPr>
              <w:spacing w:after="0" w:line="360" w:lineRule="auto"/>
              <w:ind w:left="142" w:right="144"/>
              <w:jc w:val="both"/>
              <w:rPr>
                <w:rFonts w:ascii="GHEA Grapalat" w:eastAsia="Calibri" w:hAnsi="GHEA Grapalat" w:cs="Sylfaen"/>
                <w:sz w:val="24"/>
                <w:szCs w:val="24"/>
                <w:lang w:val="hy-AM"/>
              </w:rPr>
            </w:pPr>
            <w:r w:rsidRPr="003E6148">
              <w:rPr>
                <w:rFonts w:ascii="GHEA Grapalat" w:eastAsia="Calibri" w:hAnsi="GHEA Grapalat" w:cs="Sylfaen"/>
                <w:sz w:val="24"/>
                <w:szCs w:val="24"/>
                <w:lang w:val="hy-AM"/>
              </w:rPr>
              <w:t xml:space="preserve">2. N 4 հավելվածի աղյուսակի ցուցանիշներն անհրաժեշտ է համապատասխանեցնել N 1 և 8 հավելվածների եռամսյակային աճողական, ինչպես նաև տարեկան ցուցանիշներին՝ հաշվի առնելով 2022 թվականին ստացված և ստացվելիք դրամաշնորհային միջոցները՝ դրամական </w:t>
            </w:r>
            <w:r w:rsidRPr="003E6148">
              <w:rPr>
                <w:rFonts w:ascii="GHEA Grapalat" w:eastAsia="Calibri" w:hAnsi="GHEA Grapalat" w:cs="Sylfaen"/>
                <w:sz w:val="24"/>
                <w:szCs w:val="24"/>
                <w:lang w:val="hy-AM"/>
              </w:rPr>
              <w:lastRenderedPageBreak/>
              <w:t>արտահայտությամբ</w:t>
            </w:r>
          </w:p>
          <w:p w:rsidR="003E6148" w:rsidRPr="003E6148" w:rsidRDefault="003E6148" w:rsidP="002F07A4">
            <w:pPr>
              <w:spacing w:after="0" w:line="360" w:lineRule="auto"/>
              <w:ind w:left="142" w:right="144"/>
              <w:jc w:val="both"/>
              <w:rPr>
                <w:rFonts w:ascii="GHEA Grapalat" w:eastAsia="Calibri" w:hAnsi="GHEA Grapalat" w:cs="Sylfaen"/>
                <w:sz w:val="24"/>
                <w:szCs w:val="24"/>
                <w:lang w:val="hy-AM"/>
              </w:rPr>
            </w:pPr>
            <w:r w:rsidRPr="003E6148">
              <w:rPr>
                <w:rFonts w:ascii="GHEA Grapalat" w:eastAsia="Calibri" w:hAnsi="GHEA Grapalat" w:cs="Sylfaen"/>
                <w:sz w:val="24"/>
                <w:szCs w:val="24"/>
                <w:lang w:val="hy-AM"/>
              </w:rPr>
              <w:t>3. N 5 հավելվածի աղյուսակի վերնագրում վերաբաշխումը բառը փոխարինել լրացումը բառով</w:t>
            </w:r>
          </w:p>
          <w:p w:rsidR="003E6148" w:rsidRPr="003E6148" w:rsidRDefault="003E6148" w:rsidP="002F07A4">
            <w:pPr>
              <w:spacing w:after="0" w:line="360" w:lineRule="auto"/>
              <w:ind w:left="142" w:right="144"/>
              <w:jc w:val="both"/>
              <w:rPr>
                <w:rFonts w:ascii="GHEA Grapalat" w:eastAsia="Calibri" w:hAnsi="GHEA Grapalat" w:cs="Sylfaen"/>
                <w:sz w:val="24"/>
                <w:szCs w:val="24"/>
                <w:lang w:val="hy-AM"/>
              </w:rPr>
            </w:pPr>
            <w:r w:rsidRPr="003E6148">
              <w:rPr>
                <w:rFonts w:ascii="GHEA Grapalat" w:eastAsia="Calibri" w:hAnsi="GHEA Grapalat" w:cs="Sylfaen"/>
                <w:sz w:val="24"/>
                <w:szCs w:val="24"/>
                <w:lang w:val="hy-AM"/>
              </w:rPr>
              <w:t>4. N 6 հավելվածի աղյուսակում 1213. Տեսչական վերահսկողության ծրագիր ծրագրի 11002. Բնապահպանության ոլորտում վերահսկողության ծառայություններ միջոցառումից համաֆինանսավորման նպատակով եռամսյակային աճողական նվազեցվող գումարները նախատեսել համապատասխան ստացվող դրամաշնորհային մուտքերի համամասնության՝ միաժամանակ նշված փոփոխություններն արտահայտելով համապատասխանաբար մյուս հավելվածներում:</w:t>
            </w:r>
          </w:p>
          <w:p w:rsidR="003E6148" w:rsidRPr="003E6148" w:rsidRDefault="003E6148" w:rsidP="002F07A4">
            <w:pPr>
              <w:spacing w:after="0" w:line="360" w:lineRule="auto"/>
              <w:ind w:left="142" w:right="144"/>
              <w:jc w:val="both"/>
              <w:rPr>
                <w:rFonts w:ascii="GHEA Grapalat" w:eastAsia="Calibri" w:hAnsi="GHEA Grapalat" w:cs="Sylfaen"/>
                <w:sz w:val="24"/>
                <w:szCs w:val="24"/>
                <w:lang w:val="hy-AM"/>
              </w:rPr>
            </w:pPr>
            <w:r w:rsidRPr="003E6148">
              <w:rPr>
                <w:rFonts w:ascii="GHEA Grapalat" w:eastAsia="Calibri" w:hAnsi="GHEA Grapalat" w:cs="Sylfaen"/>
                <w:sz w:val="24"/>
                <w:szCs w:val="24"/>
                <w:lang w:val="hy-AM"/>
              </w:rPr>
              <w:t>Անհրաժեշտ է ներկայացնել նաև հիմնավորում 1155. Բնական պաշարների և բնության հատուկ պահպանվող տարածքների կառավարում և պահպանում ծրագրի 31001. Սևանա լճի և ջրհավաք ավազանի բնապահպանական ուսումնասիրության իրականացման դրամաշնորհային ծրագրի շրջանակներում սարքավորումների ձեռքբերում միջոցառմամբ վարչական սրքավորումների գծով 1,928.1 հազար դրամ նախատեսելու կապակցությամբ, հաշվի առնելով այն հանգամանքը, որ 2021 թվականին նույն դրամաշնորհային համաձայնագրի միջոցների շրջանակում, որի մնացորդը ևս օգտագործվում է 2022 թվականին, նախատեսված էր մեկանգամյա վարչական սարքավորումների ձեռքբերում 1000 եվրո գումարով, որն արդեն իսկ 2021 թվականին ձեռք է բերվել:</w:t>
            </w:r>
          </w:p>
          <w:p w:rsidR="003E6148" w:rsidRPr="00CA7C41" w:rsidRDefault="003E6148" w:rsidP="002F07A4">
            <w:pPr>
              <w:spacing w:after="0" w:line="360" w:lineRule="auto"/>
              <w:ind w:left="142" w:right="144"/>
              <w:jc w:val="both"/>
              <w:rPr>
                <w:rFonts w:ascii="GHEA Grapalat" w:hAnsi="GHEA Grapalat"/>
                <w:color w:val="000000"/>
                <w:sz w:val="24"/>
                <w:szCs w:val="24"/>
                <w:lang w:val="hy-AM"/>
              </w:rPr>
            </w:pPr>
            <w:r w:rsidRPr="003E6148">
              <w:rPr>
                <w:rFonts w:ascii="GHEA Grapalat" w:eastAsia="Calibri" w:hAnsi="GHEA Grapalat" w:cs="Sylfaen"/>
                <w:sz w:val="24"/>
                <w:szCs w:val="24"/>
                <w:lang w:val="hy-AM"/>
              </w:rPr>
              <w:t xml:space="preserve">Միաժամանակ, բացակայում է ծախսերի նախահաշիվը, ըստ որի պետք է իրականացվեն 1155. Բնական պաշարների և բնության հատուկ </w:t>
            </w:r>
            <w:r w:rsidRPr="003E6148">
              <w:rPr>
                <w:rFonts w:ascii="GHEA Grapalat" w:eastAsia="Calibri" w:hAnsi="GHEA Grapalat" w:cs="Sylfaen"/>
                <w:sz w:val="24"/>
                <w:szCs w:val="24"/>
                <w:lang w:val="hy-AM"/>
              </w:rPr>
              <w:lastRenderedPageBreak/>
              <w:t>պահպանվող տարածքների կառավարում և պահպանում ծրագրի վերոնշյալ միջոցառումներով նախատեսվող ծախսերի գծով ձեռքբերումները:</w:t>
            </w:r>
          </w:p>
        </w:tc>
        <w:tc>
          <w:tcPr>
            <w:tcW w:w="4740" w:type="dxa"/>
            <w:shd w:val="clear" w:color="auto" w:fill="FFFFFF"/>
            <w:hideMark/>
          </w:tcPr>
          <w:p w:rsidR="003E6148" w:rsidRPr="00EF1537" w:rsidRDefault="003E6148" w:rsidP="004D3EA5">
            <w:pPr>
              <w:spacing w:after="0" w:line="360" w:lineRule="auto"/>
              <w:ind w:left="133" w:right="108"/>
              <w:jc w:val="both"/>
              <w:rPr>
                <w:rFonts w:ascii="GHEA Grapalat" w:hAnsi="GHEA Grapalat" w:cs="Sylfaen"/>
                <w:b/>
                <w:color w:val="000000"/>
                <w:sz w:val="24"/>
                <w:szCs w:val="24"/>
                <w:lang w:val="hy-AM"/>
              </w:rPr>
            </w:pPr>
            <w:r w:rsidRPr="00CA7C41">
              <w:rPr>
                <w:rFonts w:ascii="GHEA Grapalat" w:hAnsi="GHEA Grapalat" w:cs="Sylfaen"/>
                <w:b/>
                <w:color w:val="000000"/>
                <w:lang w:val="hy-AM"/>
              </w:rPr>
              <w:lastRenderedPageBreak/>
              <w:t xml:space="preserve">  </w:t>
            </w:r>
            <w:r w:rsidRPr="00166395">
              <w:rPr>
                <w:rFonts w:ascii="GHEA Grapalat" w:hAnsi="GHEA Grapalat" w:cs="Sylfaen"/>
                <w:b/>
                <w:color w:val="000000"/>
                <w:lang w:val="hy-AM"/>
              </w:rPr>
              <w:t>1.</w:t>
            </w:r>
            <w:r w:rsidRPr="00EC5CEA">
              <w:rPr>
                <w:rFonts w:ascii="GHEA Grapalat" w:hAnsi="GHEA Grapalat" w:cs="Sylfaen"/>
                <w:b/>
                <w:color w:val="000000"/>
                <w:lang w:val="hy-AM"/>
              </w:rPr>
              <w:t xml:space="preserve"> </w:t>
            </w:r>
            <w:r w:rsidRPr="00EF1537">
              <w:rPr>
                <w:rFonts w:ascii="GHEA Grapalat" w:hAnsi="GHEA Grapalat" w:cs="Sylfaen"/>
                <w:b/>
                <w:color w:val="000000"/>
                <w:sz w:val="24"/>
                <w:szCs w:val="24"/>
                <w:lang w:val="hy-AM"/>
              </w:rPr>
              <w:t>Ընդունվել է:</w:t>
            </w:r>
          </w:p>
          <w:p w:rsidR="003E6148" w:rsidRPr="00166395" w:rsidRDefault="003E6148" w:rsidP="004D3EA5">
            <w:pPr>
              <w:spacing w:line="360" w:lineRule="auto"/>
              <w:ind w:left="133" w:right="108"/>
              <w:jc w:val="both"/>
              <w:rPr>
                <w:rFonts w:ascii="GHEA Grapalat" w:hAnsi="GHEA Grapalat" w:cs="Sylfaen"/>
                <w:color w:val="000000"/>
                <w:lang w:val="hy-AM"/>
              </w:rPr>
            </w:pPr>
            <w:r w:rsidRPr="00166395">
              <w:rPr>
                <w:rFonts w:ascii="GHEA Grapalat" w:hAnsi="GHEA Grapalat" w:cs="Sylfaen"/>
                <w:color w:val="000000"/>
                <w:sz w:val="24"/>
                <w:szCs w:val="24"/>
                <w:lang w:val="hy-AM"/>
              </w:rPr>
              <w:t xml:space="preserve">  Առաջարկվող փոփոխությունները կատարվել </w:t>
            </w:r>
            <w:r w:rsidRPr="00166395">
              <w:rPr>
                <w:rFonts w:ascii="GHEA Grapalat" w:hAnsi="GHEA Grapalat" w:cs="Sylfaen"/>
                <w:color w:val="000000"/>
                <w:lang w:val="hy-AM"/>
              </w:rPr>
              <w:t>են:</w:t>
            </w:r>
          </w:p>
          <w:p w:rsidR="003E6148" w:rsidRPr="00EF1537" w:rsidRDefault="003E6148" w:rsidP="004D3EA5">
            <w:pPr>
              <w:spacing w:after="0" w:line="360" w:lineRule="auto"/>
              <w:ind w:left="133" w:right="108"/>
              <w:jc w:val="both"/>
              <w:rPr>
                <w:rFonts w:ascii="GHEA Grapalat" w:hAnsi="GHEA Grapalat" w:cs="Sylfaen"/>
                <w:b/>
                <w:color w:val="000000"/>
                <w:sz w:val="24"/>
                <w:szCs w:val="24"/>
                <w:lang w:val="hy-AM"/>
              </w:rPr>
            </w:pPr>
            <w:r w:rsidRPr="00166395">
              <w:rPr>
                <w:rFonts w:ascii="GHEA Grapalat" w:hAnsi="GHEA Grapalat" w:cs="Sylfaen"/>
                <w:b/>
                <w:color w:val="000000"/>
                <w:lang w:val="hy-AM"/>
              </w:rPr>
              <w:t xml:space="preserve">2. </w:t>
            </w:r>
            <w:r w:rsidRPr="00EF1537">
              <w:rPr>
                <w:rFonts w:ascii="GHEA Grapalat" w:hAnsi="GHEA Grapalat" w:cs="Sylfaen"/>
                <w:b/>
                <w:color w:val="000000"/>
                <w:sz w:val="24"/>
                <w:szCs w:val="24"/>
                <w:lang w:val="hy-AM"/>
              </w:rPr>
              <w:t>Ընդունվել է:</w:t>
            </w:r>
          </w:p>
          <w:p w:rsidR="003E6148" w:rsidRPr="00166395" w:rsidRDefault="003E6148" w:rsidP="004D3EA5">
            <w:pPr>
              <w:spacing w:line="360" w:lineRule="auto"/>
              <w:ind w:left="133" w:right="108"/>
              <w:jc w:val="both"/>
              <w:rPr>
                <w:rFonts w:ascii="GHEA Grapalat" w:hAnsi="GHEA Grapalat" w:cs="Sylfaen"/>
                <w:color w:val="000000"/>
                <w:lang w:val="hy-AM"/>
              </w:rPr>
            </w:pPr>
            <w:r w:rsidRPr="00166395">
              <w:rPr>
                <w:rFonts w:ascii="GHEA Grapalat" w:hAnsi="GHEA Grapalat" w:cs="Sylfaen"/>
                <w:color w:val="000000"/>
                <w:sz w:val="24"/>
                <w:szCs w:val="24"/>
                <w:lang w:val="hy-AM"/>
              </w:rPr>
              <w:t xml:space="preserve">  Առաջարկվող փոփոխությունները կատարվել </w:t>
            </w:r>
            <w:r w:rsidRPr="00166395">
              <w:rPr>
                <w:rFonts w:ascii="GHEA Grapalat" w:hAnsi="GHEA Grapalat" w:cs="Sylfaen"/>
                <w:color w:val="000000"/>
                <w:lang w:val="hy-AM"/>
              </w:rPr>
              <w:t>են:</w:t>
            </w:r>
          </w:p>
          <w:p w:rsidR="003E6148" w:rsidRPr="00EF1537" w:rsidRDefault="003E6148" w:rsidP="004D3EA5">
            <w:pPr>
              <w:spacing w:after="0" w:line="360" w:lineRule="auto"/>
              <w:ind w:left="133" w:right="108"/>
              <w:jc w:val="both"/>
              <w:rPr>
                <w:rFonts w:ascii="GHEA Grapalat" w:hAnsi="GHEA Grapalat" w:cs="Sylfaen"/>
                <w:b/>
                <w:color w:val="000000"/>
                <w:sz w:val="24"/>
                <w:szCs w:val="24"/>
                <w:lang w:val="hy-AM"/>
              </w:rPr>
            </w:pPr>
            <w:r>
              <w:rPr>
                <w:rFonts w:ascii="GHEA Grapalat" w:hAnsi="GHEA Grapalat" w:cs="Sylfaen"/>
                <w:b/>
                <w:color w:val="000000"/>
                <w:lang w:val="hy-AM"/>
              </w:rPr>
              <w:lastRenderedPageBreak/>
              <w:t xml:space="preserve">3. </w:t>
            </w:r>
            <w:r w:rsidRPr="00EF1537">
              <w:rPr>
                <w:rFonts w:ascii="GHEA Grapalat" w:hAnsi="GHEA Grapalat" w:cs="Sylfaen"/>
                <w:b/>
                <w:color w:val="000000"/>
                <w:sz w:val="24"/>
                <w:szCs w:val="24"/>
                <w:lang w:val="hy-AM"/>
              </w:rPr>
              <w:t>Ընդունվել է:</w:t>
            </w:r>
          </w:p>
          <w:p w:rsidR="003E6148" w:rsidRDefault="003E6148" w:rsidP="004D3EA5">
            <w:pPr>
              <w:spacing w:line="360" w:lineRule="auto"/>
              <w:ind w:left="133" w:right="108"/>
              <w:jc w:val="both"/>
              <w:rPr>
                <w:rFonts w:ascii="GHEA Grapalat" w:hAnsi="GHEA Grapalat" w:cs="Sylfaen"/>
                <w:color w:val="000000"/>
                <w:lang w:val="hy-AM"/>
              </w:rPr>
            </w:pPr>
            <w:r w:rsidRPr="00166395">
              <w:rPr>
                <w:rFonts w:ascii="GHEA Grapalat" w:hAnsi="GHEA Grapalat" w:cs="Sylfaen"/>
                <w:color w:val="000000"/>
                <w:sz w:val="24"/>
                <w:szCs w:val="24"/>
                <w:lang w:val="hy-AM"/>
              </w:rPr>
              <w:t xml:space="preserve">  Առաջարկվող փոփոխությունները կատարվել </w:t>
            </w:r>
            <w:r w:rsidRPr="00166395">
              <w:rPr>
                <w:rFonts w:ascii="GHEA Grapalat" w:hAnsi="GHEA Grapalat" w:cs="Sylfaen"/>
                <w:color w:val="000000"/>
                <w:lang w:val="hy-AM"/>
              </w:rPr>
              <w:t>են:</w:t>
            </w:r>
          </w:p>
          <w:p w:rsidR="003E6148" w:rsidRDefault="003E6148" w:rsidP="004D3EA5">
            <w:pPr>
              <w:spacing w:after="0" w:line="360" w:lineRule="auto"/>
              <w:ind w:left="133" w:right="108"/>
              <w:jc w:val="both"/>
              <w:rPr>
                <w:rFonts w:ascii="GHEA Grapalat" w:hAnsi="GHEA Grapalat" w:cs="Sylfaen"/>
                <w:b/>
                <w:color w:val="000000"/>
                <w:sz w:val="24"/>
                <w:szCs w:val="24"/>
                <w:lang w:val="hy-AM"/>
              </w:rPr>
            </w:pPr>
            <w:r w:rsidRPr="007326D6">
              <w:rPr>
                <w:rFonts w:ascii="GHEA Grapalat" w:hAnsi="GHEA Grapalat" w:cs="Sylfaen"/>
                <w:b/>
                <w:color w:val="000000"/>
                <w:lang w:val="hy-AM"/>
              </w:rPr>
              <w:t>4</w:t>
            </w:r>
            <w:r>
              <w:rPr>
                <w:rFonts w:ascii="GHEA Grapalat" w:hAnsi="GHEA Grapalat" w:cs="Sylfaen"/>
                <w:b/>
                <w:color w:val="000000"/>
                <w:lang w:val="hy-AM"/>
              </w:rPr>
              <w:t xml:space="preserve">. </w:t>
            </w:r>
            <w:r w:rsidRPr="00EF1537">
              <w:rPr>
                <w:rFonts w:ascii="GHEA Grapalat" w:hAnsi="GHEA Grapalat" w:cs="Sylfaen"/>
                <w:b/>
                <w:color w:val="000000"/>
                <w:sz w:val="24"/>
                <w:szCs w:val="24"/>
                <w:lang w:val="hy-AM"/>
              </w:rPr>
              <w:t>Ընդունվել է:</w:t>
            </w:r>
          </w:p>
          <w:p w:rsidR="00E85DB9" w:rsidRPr="00E85DB9" w:rsidRDefault="00F1471E" w:rsidP="004D3EA5">
            <w:pPr>
              <w:spacing w:after="0" w:line="360" w:lineRule="auto"/>
              <w:ind w:left="133" w:right="108"/>
              <w:jc w:val="both"/>
              <w:rPr>
                <w:rFonts w:ascii="GHEA Grapalat" w:hAnsi="GHEA Grapalat" w:cs="Sylfaen"/>
                <w:color w:val="000000"/>
                <w:sz w:val="24"/>
                <w:szCs w:val="24"/>
                <w:lang w:val="hy-AM"/>
              </w:rPr>
            </w:pPr>
            <w:r w:rsidRPr="00E85DB9">
              <w:rPr>
                <w:rFonts w:ascii="GHEA Grapalat" w:hAnsi="GHEA Grapalat" w:cs="Sylfaen"/>
                <w:b/>
                <w:color w:val="000000"/>
                <w:sz w:val="24"/>
                <w:szCs w:val="24"/>
                <w:lang w:val="hy-AM"/>
              </w:rPr>
              <w:t xml:space="preserve">  </w:t>
            </w:r>
            <w:r w:rsidRPr="00E85DB9">
              <w:rPr>
                <w:rFonts w:ascii="GHEA Grapalat" w:hAnsi="GHEA Grapalat" w:cs="Sylfaen"/>
                <w:color w:val="000000"/>
                <w:sz w:val="24"/>
                <w:szCs w:val="24"/>
                <w:lang w:val="hy-AM"/>
              </w:rPr>
              <w:t xml:space="preserve">  Առաջարկվող փոփոխությունները կատարվել են:</w:t>
            </w:r>
          </w:p>
          <w:p w:rsidR="002F07A4" w:rsidRPr="00E85DB9" w:rsidRDefault="00F1471E" w:rsidP="004D3EA5">
            <w:pPr>
              <w:spacing w:after="0" w:line="360" w:lineRule="auto"/>
              <w:ind w:left="133" w:right="108"/>
              <w:jc w:val="both"/>
              <w:rPr>
                <w:rFonts w:ascii="GHEA Grapalat" w:hAnsi="GHEA Grapalat" w:cs="Sylfaen"/>
                <w:color w:val="000000"/>
                <w:sz w:val="24"/>
                <w:szCs w:val="24"/>
                <w:lang w:val="hy-AM"/>
              </w:rPr>
            </w:pPr>
            <w:r w:rsidRPr="00E85DB9">
              <w:rPr>
                <w:rFonts w:ascii="GHEA Grapalat" w:hAnsi="GHEA Grapalat" w:cs="Sylfaen"/>
                <w:color w:val="000000"/>
                <w:sz w:val="24"/>
                <w:szCs w:val="24"/>
                <w:lang w:val="hy-AM"/>
              </w:rPr>
              <w:t xml:space="preserve">   «Սևծովյան ավազանում շրջակա միջավայրի մոնիտորինգ «Կոպերնիկուս» համակարգով» անունը կրող ծրագրի (այսուհետ՝ Ծրագիր)  համատեղ իրագործման ընթացակարգային կանոնները, ինչպես նաև Ղեկավար/շահառուի և Շահառուի միջև հարաբերությունները սահամանող համաձայնագրի 15-րդ հոդվածով սահմանված են Համաձայանգրի և պայմանագրի փոփոխություններին առնչվող դրություները: Մասնավորպես՝ Համաձայանագրի 15.5-րդ կետի համաձայն՝ նշված փոփոխությունը կարող  է իրականացվել, եթե Շահառուն է խնդրում </w:t>
            </w:r>
            <w:r w:rsidR="00E85DB9" w:rsidRPr="00E85DB9">
              <w:rPr>
                <w:rFonts w:ascii="GHEA Grapalat" w:hAnsi="GHEA Grapalat" w:cs="Sylfaen"/>
                <w:color w:val="000000"/>
                <w:sz w:val="24"/>
                <w:szCs w:val="24"/>
                <w:lang w:val="hy-AM"/>
              </w:rPr>
              <w:t xml:space="preserve">իրականցնել նշված </w:t>
            </w:r>
            <w:r w:rsidRPr="00E85DB9">
              <w:rPr>
                <w:rFonts w:ascii="GHEA Grapalat" w:hAnsi="GHEA Grapalat" w:cs="Sylfaen"/>
                <w:color w:val="000000"/>
                <w:sz w:val="24"/>
                <w:szCs w:val="24"/>
                <w:lang w:val="hy-AM"/>
              </w:rPr>
              <w:lastRenderedPageBreak/>
              <w:t>փոփոխություն</w:t>
            </w:r>
            <w:r w:rsidR="00E85DB9" w:rsidRPr="00E85DB9">
              <w:rPr>
                <w:rFonts w:ascii="GHEA Grapalat" w:hAnsi="GHEA Grapalat" w:cs="Sylfaen"/>
                <w:color w:val="000000"/>
                <w:sz w:val="24"/>
                <w:szCs w:val="24"/>
                <w:lang w:val="hy-AM"/>
              </w:rPr>
              <w:t>ը</w:t>
            </w:r>
            <w:r w:rsidRPr="00E85DB9">
              <w:rPr>
                <w:rFonts w:ascii="GHEA Grapalat" w:hAnsi="GHEA Grapalat" w:cs="Sylfaen"/>
                <w:color w:val="000000"/>
                <w:sz w:val="24"/>
                <w:szCs w:val="24"/>
                <w:lang w:val="hy-AM"/>
              </w:rPr>
              <w:t xml:space="preserve"> և ներկայացնում է պատշաճ կերպով հիմնավորված դիմում Ղեկավար/ շահառուին</w:t>
            </w:r>
            <w:r w:rsidR="00E85DB9">
              <w:rPr>
                <w:rFonts w:ascii="GHEA Grapalat" w:hAnsi="GHEA Grapalat" w:cs="Sylfaen"/>
                <w:color w:val="000000"/>
                <w:sz w:val="24"/>
                <w:szCs w:val="24"/>
                <w:lang w:val="hy-AM"/>
              </w:rPr>
              <w:t>ժ</w:t>
            </w:r>
            <w:r w:rsidRPr="00E85DB9">
              <w:rPr>
                <w:rFonts w:ascii="GHEA Grapalat" w:hAnsi="GHEA Grapalat" w:cs="Sylfaen"/>
                <w:color w:val="000000"/>
                <w:sz w:val="24"/>
                <w:szCs w:val="24"/>
                <w:lang w:val="hy-AM"/>
              </w:rPr>
              <w:t>: Հաշվի առնելով այն հանգամանքը</w:t>
            </w:r>
            <w:r w:rsidR="00E85DB9" w:rsidRPr="00E85DB9">
              <w:rPr>
                <w:rFonts w:ascii="GHEA Grapalat" w:hAnsi="GHEA Grapalat" w:cs="Sylfaen"/>
                <w:color w:val="000000"/>
                <w:sz w:val="24"/>
                <w:szCs w:val="24"/>
                <w:lang w:val="hy-AM"/>
              </w:rPr>
              <w:t>, որ Տեսչական մարմինը  Ծրագրի իրականացման արդյունքում ունեցել է 1500 եվորյի խնայողություն՝  Ղեկավար/ շահառուին դիմում է ներկայացվել բյուջեում վերաբաշխում իրականացնելու և  վերոհիշյալ խնայողությունները գրասենյակային սարքավորումների (համակարգիչ, վպրոյեկտոր) ձեռքբերման համար ուղղելու հարցը, որի մասով և նախաձեռնվել է համապատասխան գործընթացը</w:t>
            </w:r>
            <w:r w:rsidR="00E85DB9">
              <w:rPr>
                <w:rFonts w:ascii="GHEA Grapalat" w:hAnsi="GHEA Grapalat" w:cs="Sylfaen"/>
                <w:color w:val="000000"/>
                <w:sz w:val="24"/>
                <w:szCs w:val="24"/>
                <w:lang w:val="hy-AM"/>
              </w:rPr>
              <w:t xml:space="preserve"> </w:t>
            </w:r>
            <w:r w:rsidR="00E85DB9" w:rsidRPr="00E85DB9">
              <w:rPr>
                <w:rFonts w:ascii="GHEA Grapalat" w:hAnsi="GHEA Grapalat" w:cs="Sylfaen"/>
                <w:color w:val="000000"/>
                <w:sz w:val="24"/>
                <w:szCs w:val="24"/>
                <w:lang w:val="hy-AM"/>
              </w:rPr>
              <w:t>(</w:t>
            </w:r>
            <w:r w:rsidR="00E85DB9">
              <w:rPr>
                <w:rFonts w:ascii="GHEA Grapalat" w:hAnsi="GHEA Grapalat" w:cs="Sylfaen"/>
                <w:color w:val="000000"/>
                <w:sz w:val="24"/>
                <w:szCs w:val="24"/>
                <w:lang w:val="hy-AM"/>
              </w:rPr>
              <w:t>նամակը կցված է</w:t>
            </w:r>
            <w:r w:rsidR="00E85DB9" w:rsidRPr="00E85DB9">
              <w:rPr>
                <w:rFonts w:ascii="GHEA Grapalat" w:hAnsi="GHEA Grapalat" w:cs="Sylfaen"/>
                <w:color w:val="000000"/>
                <w:sz w:val="24"/>
                <w:szCs w:val="24"/>
                <w:lang w:val="hy-AM"/>
              </w:rPr>
              <w:t>):</w:t>
            </w:r>
          </w:p>
          <w:p w:rsidR="003E6148" w:rsidRPr="00CA7C41" w:rsidRDefault="003E6148" w:rsidP="004D3EA5">
            <w:pPr>
              <w:spacing w:line="360" w:lineRule="auto"/>
              <w:ind w:right="108"/>
              <w:jc w:val="both"/>
              <w:rPr>
                <w:rFonts w:ascii="GHEA Grapalat" w:hAnsi="GHEA Grapalat"/>
                <w:color w:val="000000"/>
                <w:lang w:val="hy-AM"/>
              </w:rPr>
            </w:pPr>
            <w:r w:rsidRPr="00E85DB9">
              <w:rPr>
                <w:rFonts w:ascii="GHEA Grapalat" w:hAnsi="GHEA Grapalat" w:cs="Sylfaen"/>
                <w:color w:val="000000"/>
                <w:sz w:val="24"/>
                <w:szCs w:val="24"/>
                <w:lang w:val="hy-AM"/>
              </w:rPr>
              <w:t xml:space="preserve"> </w:t>
            </w:r>
            <w:r w:rsidR="002F07A4" w:rsidRPr="00E85DB9">
              <w:rPr>
                <w:rFonts w:ascii="GHEA Grapalat" w:hAnsi="GHEA Grapalat" w:cs="Sylfaen"/>
                <w:color w:val="000000"/>
                <w:sz w:val="24"/>
                <w:szCs w:val="24"/>
                <w:lang w:val="hy-AM"/>
              </w:rPr>
              <w:t xml:space="preserve"> </w:t>
            </w:r>
            <w:r w:rsidR="007326D6" w:rsidRPr="00E85DB9">
              <w:rPr>
                <w:rFonts w:ascii="GHEA Grapalat" w:hAnsi="GHEA Grapalat" w:cs="Sylfaen"/>
                <w:color w:val="000000"/>
                <w:sz w:val="24"/>
                <w:szCs w:val="24"/>
                <w:lang w:val="hy-AM"/>
              </w:rPr>
              <w:t>Նախահաշիվը կցվել է:</w:t>
            </w:r>
          </w:p>
        </w:tc>
      </w:tr>
    </w:tbl>
    <w:p w:rsidR="00910E74" w:rsidRPr="0093638B" w:rsidRDefault="002F07A4" w:rsidP="003E6148">
      <w:pPr>
        <w:tabs>
          <w:tab w:val="left" w:pos="6225"/>
        </w:tabs>
        <w:spacing w:before="100" w:beforeAutospacing="1" w:after="100" w:afterAutospacing="1" w:line="360" w:lineRule="auto"/>
        <w:rPr>
          <w:rFonts w:ascii="GHEA Grapalat" w:eastAsia="Times New Roman" w:hAnsi="GHEA Grapalat" w:cs="Arial Unicode"/>
          <w:color w:val="000000"/>
          <w:sz w:val="24"/>
          <w:szCs w:val="24"/>
          <w:lang w:val="hy-AM"/>
        </w:rPr>
      </w:pPr>
      <w:r>
        <w:rPr>
          <w:rFonts w:ascii="GHEA Grapalat" w:eastAsia="Times New Roman" w:hAnsi="GHEA Grapalat" w:cs="Arial Unicode"/>
          <w:color w:val="000000"/>
          <w:sz w:val="24"/>
          <w:szCs w:val="24"/>
          <w:lang w:val="hy-AM"/>
        </w:rPr>
        <w:lastRenderedPageBreak/>
        <w:br w:type="textWrapping" w:clear="all"/>
      </w:r>
    </w:p>
    <w:sectPr w:rsidR="00910E74" w:rsidRPr="0093638B" w:rsidSect="009A5EFC">
      <w:pgSz w:w="15840" w:h="12240" w:orient="landscape"/>
      <w:pgMar w:top="284" w:right="1138" w:bottom="426"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39B" w:rsidRDefault="00E7039B" w:rsidP="00FE0E85">
      <w:pPr>
        <w:spacing w:after="0" w:line="240" w:lineRule="auto"/>
      </w:pPr>
      <w:r>
        <w:separator/>
      </w:r>
    </w:p>
  </w:endnote>
  <w:endnote w:type="continuationSeparator" w:id="0">
    <w:p w:rsidR="00E7039B" w:rsidRDefault="00E7039B"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Arial Armenian">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39B" w:rsidRDefault="00E7039B" w:rsidP="00FE0E85">
      <w:pPr>
        <w:spacing w:after="0" w:line="240" w:lineRule="auto"/>
      </w:pPr>
      <w:r>
        <w:separator/>
      </w:r>
    </w:p>
  </w:footnote>
  <w:footnote w:type="continuationSeparator" w:id="0">
    <w:p w:rsidR="00E7039B" w:rsidRDefault="00E7039B"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063F4"/>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3B8526E"/>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A4369DA"/>
    <w:multiLevelType w:val="hybridMultilevel"/>
    <w:tmpl w:val="33D4DC2C"/>
    <w:lvl w:ilvl="0" w:tplc="19F074D0">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1839B0"/>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117F6B30"/>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165607C9"/>
    <w:multiLevelType w:val="hybridMultilevel"/>
    <w:tmpl w:val="1FAC8D62"/>
    <w:lvl w:ilvl="0" w:tplc="B51ED1D2">
      <w:start w:val="1"/>
      <w:numFmt w:val="decimal"/>
      <w:lvlText w:val="%1."/>
      <w:lvlJc w:val="left"/>
      <w:pPr>
        <w:ind w:left="503"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6" w15:restartNumberingAfterBreak="0">
    <w:nsid w:val="17607B52"/>
    <w:multiLevelType w:val="hybridMultilevel"/>
    <w:tmpl w:val="33D4DC2C"/>
    <w:lvl w:ilvl="0" w:tplc="19F074D0">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8220B4F"/>
    <w:multiLevelType w:val="hybridMultilevel"/>
    <w:tmpl w:val="5056601C"/>
    <w:lvl w:ilvl="0" w:tplc="800E12C2">
      <w:start w:val="1"/>
      <w:numFmt w:val="decimal"/>
      <w:lvlText w:val="%1."/>
      <w:lvlJc w:val="left"/>
      <w:pPr>
        <w:ind w:left="1440" w:hanging="360"/>
      </w:pPr>
      <w:rPr>
        <w:rFonts w:ascii="GHEA Grapalat" w:eastAsiaTheme="minorHAnsi" w:hAnsi="GHEA Grapalat" w:cstheme="minorBidi"/>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8AE0AD3"/>
    <w:multiLevelType w:val="hybridMultilevel"/>
    <w:tmpl w:val="D8060C12"/>
    <w:lvl w:ilvl="0" w:tplc="6352A386">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877A56"/>
    <w:multiLevelType w:val="hybridMultilevel"/>
    <w:tmpl w:val="04F6AEDC"/>
    <w:lvl w:ilvl="0" w:tplc="3D347B5E">
      <w:start w:val="1"/>
      <w:numFmt w:val="decimal"/>
      <w:lvlText w:val="%1."/>
      <w:lvlJc w:val="center"/>
      <w:pPr>
        <w:tabs>
          <w:tab w:val="num" w:pos="3870"/>
        </w:tabs>
        <w:ind w:left="4590" w:hanging="360"/>
      </w:pPr>
      <w:rPr>
        <w:rFonts w:hint="default"/>
      </w:rPr>
    </w:lvl>
    <w:lvl w:ilvl="1" w:tplc="04090019" w:tentative="1">
      <w:start w:val="1"/>
      <w:numFmt w:val="lowerLetter"/>
      <w:lvlText w:val="%2."/>
      <w:lvlJc w:val="left"/>
      <w:pPr>
        <w:ind w:left="4968" w:hanging="360"/>
      </w:pPr>
    </w:lvl>
    <w:lvl w:ilvl="2" w:tplc="0409001B" w:tentative="1">
      <w:start w:val="1"/>
      <w:numFmt w:val="lowerRoman"/>
      <w:lvlText w:val="%3."/>
      <w:lvlJc w:val="right"/>
      <w:pPr>
        <w:ind w:left="5688" w:hanging="180"/>
      </w:pPr>
    </w:lvl>
    <w:lvl w:ilvl="3" w:tplc="0409000F" w:tentative="1">
      <w:start w:val="1"/>
      <w:numFmt w:val="decimal"/>
      <w:lvlText w:val="%4."/>
      <w:lvlJc w:val="left"/>
      <w:pPr>
        <w:ind w:left="6408" w:hanging="360"/>
      </w:pPr>
    </w:lvl>
    <w:lvl w:ilvl="4" w:tplc="04090019" w:tentative="1">
      <w:start w:val="1"/>
      <w:numFmt w:val="lowerLetter"/>
      <w:lvlText w:val="%5."/>
      <w:lvlJc w:val="left"/>
      <w:pPr>
        <w:ind w:left="7128" w:hanging="360"/>
      </w:pPr>
    </w:lvl>
    <w:lvl w:ilvl="5" w:tplc="0409001B" w:tentative="1">
      <w:start w:val="1"/>
      <w:numFmt w:val="lowerRoman"/>
      <w:lvlText w:val="%6."/>
      <w:lvlJc w:val="right"/>
      <w:pPr>
        <w:ind w:left="7848" w:hanging="180"/>
      </w:pPr>
    </w:lvl>
    <w:lvl w:ilvl="6" w:tplc="0409000F" w:tentative="1">
      <w:start w:val="1"/>
      <w:numFmt w:val="decimal"/>
      <w:lvlText w:val="%7."/>
      <w:lvlJc w:val="left"/>
      <w:pPr>
        <w:ind w:left="8568" w:hanging="360"/>
      </w:pPr>
    </w:lvl>
    <w:lvl w:ilvl="7" w:tplc="04090019" w:tentative="1">
      <w:start w:val="1"/>
      <w:numFmt w:val="lowerLetter"/>
      <w:lvlText w:val="%8."/>
      <w:lvlJc w:val="left"/>
      <w:pPr>
        <w:ind w:left="9288" w:hanging="360"/>
      </w:pPr>
    </w:lvl>
    <w:lvl w:ilvl="8" w:tplc="0409001B" w:tentative="1">
      <w:start w:val="1"/>
      <w:numFmt w:val="lowerRoman"/>
      <w:lvlText w:val="%9."/>
      <w:lvlJc w:val="right"/>
      <w:pPr>
        <w:ind w:left="10008" w:hanging="180"/>
      </w:pPr>
    </w:lvl>
  </w:abstractNum>
  <w:abstractNum w:abstractNumId="10" w15:restartNumberingAfterBreak="0">
    <w:nsid w:val="212F4817"/>
    <w:multiLevelType w:val="hybridMultilevel"/>
    <w:tmpl w:val="BE72B262"/>
    <w:lvl w:ilvl="0" w:tplc="E7B47AE0">
      <w:start w:val="4"/>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D636ED"/>
    <w:multiLevelType w:val="hybridMultilevel"/>
    <w:tmpl w:val="5494048A"/>
    <w:lvl w:ilvl="0" w:tplc="245C4D5C">
      <w:start w:val="2"/>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27D00650"/>
    <w:multiLevelType w:val="hybridMultilevel"/>
    <w:tmpl w:val="A6D48940"/>
    <w:lvl w:ilvl="0" w:tplc="C6067422">
      <w:start w:val="11"/>
      <w:numFmt w:val="decimal"/>
      <w:lvlText w:val="ՀՈԴՎԱԾ %1."/>
      <w:lvlJc w:val="center"/>
      <w:pPr>
        <w:tabs>
          <w:tab w:val="num" w:pos="1440"/>
        </w:tabs>
        <w:ind w:left="2226"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94A3BA0"/>
    <w:multiLevelType w:val="hybridMultilevel"/>
    <w:tmpl w:val="36A24FD0"/>
    <w:lvl w:ilvl="0" w:tplc="B92A1184">
      <w:start w:val="1"/>
      <w:numFmt w:val="decimal"/>
      <w:lvlText w:val="%1."/>
      <w:lvlJc w:val="left"/>
      <w:pPr>
        <w:ind w:left="539" w:hanging="360"/>
      </w:pPr>
      <w:rPr>
        <w:rFonts w:hint="default"/>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14" w15:restartNumberingAfterBreak="0">
    <w:nsid w:val="2B866301"/>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2C130CE0"/>
    <w:multiLevelType w:val="hybridMultilevel"/>
    <w:tmpl w:val="47723A00"/>
    <w:lvl w:ilvl="0" w:tplc="EAB24B2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6" w15:restartNumberingAfterBreak="0">
    <w:nsid w:val="2D3335AE"/>
    <w:multiLevelType w:val="hybridMultilevel"/>
    <w:tmpl w:val="33D4DC2C"/>
    <w:lvl w:ilvl="0" w:tplc="19F074D0">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F3958B8"/>
    <w:multiLevelType w:val="hybridMultilevel"/>
    <w:tmpl w:val="5056601C"/>
    <w:lvl w:ilvl="0" w:tplc="800E12C2">
      <w:start w:val="1"/>
      <w:numFmt w:val="decimal"/>
      <w:lvlText w:val="%1."/>
      <w:lvlJc w:val="left"/>
      <w:pPr>
        <w:ind w:left="1440" w:hanging="360"/>
      </w:pPr>
      <w:rPr>
        <w:rFonts w:ascii="GHEA Grapalat" w:eastAsiaTheme="minorHAnsi" w:hAnsi="GHEA Grapalat" w:cstheme="minorBidi"/>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30736F7F"/>
    <w:multiLevelType w:val="hybridMultilevel"/>
    <w:tmpl w:val="2486AE8A"/>
    <w:lvl w:ilvl="0" w:tplc="8474DDB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9" w15:restartNumberingAfterBreak="0">
    <w:nsid w:val="33700E8B"/>
    <w:multiLevelType w:val="hybridMultilevel"/>
    <w:tmpl w:val="55761024"/>
    <w:lvl w:ilvl="0" w:tplc="D79AE1EA">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B9709A"/>
    <w:multiLevelType w:val="hybridMultilevel"/>
    <w:tmpl w:val="D09ECBDA"/>
    <w:lvl w:ilvl="0" w:tplc="15ACD646">
      <w:start w:val="1"/>
      <w:numFmt w:val="decimal"/>
      <w:lvlText w:val="%1)"/>
      <w:lvlJc w:val="left"/>
      <w:pPr>
        <w:ind w:left="631" w:hanging="360"/>
      </w:pPr>
      <w:rPr>
        <w:rFonts w:hint="default"/>
      </w:rPr>
    </w:lvl>
    <w:lvl w:ilvl="1" w:tplc="04090019" w:tentative="1">
      <w:start w:val="1"/>
      <w:numFmt w:val="lowerLetter"/>
      <w:lvlText w:val="%2."/>
      <w:lvlJc w:val="left"/>
      <w:pPr>
        <w:ind w:left="1351" w:hanging="360"/>
      </w:pPr>
    </w:lvl>
    <w:lvl w:ilvl="2" w:tplc="0409001B" w:tentative="1">
      <w:start w:val="1"/>
      <w:numFmt w:val="lowerRoman"/>
      <w:lvlText w:val="%3."/>
      <w:lvlJc w:val="right"/>
      <w:pPr>
        <w:ind w:left="2071" w:hanging="180"/>
      </w:pPr>
    </w:lvl>
    <w:lvl w:ilvl="3" w:tplc="0409000F" w:tentative="1">
      <w:start w:val="1"/>
      <w:numFmt w:val="decimal"/>
      <w:lvlText w:val="%4."/>
      <w:lvlJc w:val="left"/>
      <w:pPr>
        <w:ind w:left="2791" w:hanging="360"/>
      </w:pPr>
    </w:lvl>
    <w:lvl w:ilvl="4" w:tplc="04090019" w:tentative="1">
      <w:start w:val="1"/>
      <w:numFmt w:val="lowerLetter"/>
      <w:lvlText w:val="%5."/>
      <w:lvlJc w:val="left"/>
      <w:pPr>
        <w:ind w:left="3511" w:hanging="360"/>
      </w:pPr>
    </w:lvl>
    <w:lvl w:ilvl="5" w:tplc="0409001B" w:tentative="1">
      <w:start w:val="1"/>
      <w:numFmt w:val="lowerRoman"/>
      <w:lvlText w:val="%6."/>
      <w:lvlJc w:val="right"/>
      <w:pPr>
        <w:ind w:left="4231" w:hanging="180"/>
      </w:pPr>
    </w:lvl>
    <w:lvl w:ilvl="6" w:tplc="0409000F" w:tentative="1">
      <w:start w:val="1"/>
      <w:numFmt w:val="decimal"/>
      <w:lvlText w:val="%7."/>
      <w:lvlJc w:val="left"/>
      <w:pPr>
        <w:ind w:left="4951" w:hanging="360"/>
      </w:pPr>
    </w:lvl>
    <w:lvl w:ilvl="7" w:tplc="04090019" w:tentative="1">
      <w:start w:val="1"/>
      <w:numFmt w:val="lowerLetter"/>
      <w:lvlText w:val="%8."/>
      <w:lvlJc w:val="left"/>
      <w:pPr>
        <w:ind w:left="5671" w:hanging="360"/>
      </w:pPr>
    </w:lvl>
    <w:lvl w:ilvl="8" w:tplc="0409001B" w:tentative="1">
      <w:start w:val="1"/>
      <w:numFmt w:val="lowerRoman"/>
      <w:lvlText w:val="%9."/>
      <w:lvlJc w:val="right"/>
      <w:pPr>
        <w:ind w:left="6391" w:hanging="180"/>
      </w:pPr>
    </w:lvl>
  </w:abstractNum>
  <w:abstractNum w:abstractNumId="21" w15:restartNumberingAfterBreak="0">
    <w:nsid w:val="33DC2C1E"/>
    <w:multiLevelType w:val="hybridMultilevel"/>
    <w:tmpl w:val="87704CEE"/>
    <w:lvl w:ilvl="0" w:tplc="D42297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372C3F63"/>
    <w:multiLevelType w:val="hybridMultilevel"/>
    <w:tmpl w:val="2800008C"/>
    <w:lvl w:ilvl="0" w:tplc="43C0877C">
      <w:start w:val="1"/>
      <w:numFmt w:val="decimal"/>
      <w:lvlText w:val="%1)"/>
      <w:lvlJc w:val="left"/>
      <w:pPr>
        <w:ind w:left="541" w:hanging="360"/>
      </w:pPr>
      <w:rPr>
        <w:rFonts w:hint="default"/>
      </w:rPr>
    </w:lvl>
    <w:lvl w:ilvl="1" w:tplc="04090019" w:tentative="1">
      <w:start w:val="1"/>
      <w:numFmt w:val="lowerLetter"/>
      <w:lvlText w:val="%2."/>
      <w:lvlJc w:val="left"/>
      <w:pPr>
        <w:ind w:left="1261" w:hanging="360"/>
      </w:pPr>
    </w:lvl>
    <w:lvl w:ilvl="2" w:tplc="0409001B" w:tentative="1">
      <w:start w:val="1"/>
      <w:numFmt w:val="lowerRoman"/>
      <w:lvlText w:val="%3."/>
      <w:lvlJc w:val="right"/>
      <w:pPr>
        <w:ind w:left="1981" w:hanging="180"/>
      </w:pPr>
    </w:lvl>
    <w:lvl w:ilvl="3" w:tplc="0409000F" w:tentative="1">
      <w:start w:val="1"/>
      <w:numFmt w:val="decimal"/>
      <w:lvlText w:val="%4."/>
      <w:lvlJc w:val="left"/>
      <w:pPr>
        <w:ind w:left="2701" w:hanging="360"/>
      </w:pPr>
    </w:lvl>
    <w:lvl w:ilvl="4" w:tplc="04090019" w:tentative="1">
      <w:start w:val="1"/>
      <w:numFmt w:val="lowerLetter"/>
      <w:lvlText w:val="%5."/>
      <w:lvlJc w:val="left"/>
      <w:pPr>
        <w:ind w:left="3421" w:hanging="360"/>
      </w:pPr>
    </w:lvl>
    <w:lvl w:ilvl="5" w:tplc="0409001B" w:tentative="1">
      <w:start w:val="1"/>
      <w:numFmt w:val="lowerRoman"/>
      <w:lvlText w:val="%6."/>
      <w:lvlJc w:val="right"/>
      <w:pPr>
        <w:ind w:left="4141" w:hanging="180"/>
      </w:pPr>
    </w:lvl>
    <w:lvl w:ilvl="6" w:tplc="0409000F" w:tentative="1">
      <w:start w:val="1"/>
      <w:numFmt w:val="decimal"/>
      <w:lvlText w:val="%7."/>
      <w:lvlJc w:val="left"/>
      <w:pPr>
        <w:ind w:left="4861" w:hanging="360"/>
      </w:pPr>
    </w:lvl>
    <w:lvl w:ilvl="7" w:tplc="04090019" w:tentative="1">
      <w:start w:val="1"/>
      <w:numFmt w:val="lowerLetter"/>
      <w:lvlText w:val="%8."/>
      <w:lvlJc w:val="left"/>
      <w:pPr>
        <w:ind w:left="5581" w:hanging="360"/>
      </w:pPr>
    </w:lvl>
    <w:lvl w:ilvl="8" w:tplc="0409001B" w:tentative="1">
      <w:start w:val="1"/>
      <w:numFmt w:val="lowerRoman"/>
      <w:lvlText w:val="%9."/>
      <w:lvlJc w:val="right"/>
      <w:pPr>
        <w:ind w:left="6301" w:hanging="180"/>
      </w:pPr>
    </w:lvl>
  </w:abstractNum>
  <w:abstractNum w:abstractNumId="23" w15:restartNumberingAfterBreak="0">
    <w:nsid w:val="38097250"/>
    <w:multiLevelType w:val="hybridMultilevel"/>
    <w:tmpl w:val="1F3A4E4E"/>
    <w:lvl w:ilvl="0" w:tplc="984ADE6A">
      <w:start w:val="1"/>
      <w:numFmt w:val="decimal"/>
      <w:lvlText w:val="%1."/>
      <w:lvlJc w:val="left"/>
      <w:pPr>
        <w:ind w:left="744" w:hanging="360"/>
      </w:pPr>
      <w:rPr>
        <w:rFonts w:cs="Sylfaen" w:hint="default"/>
      </w:r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24" w15:restartNumberingAfterBreak="0">
    <w:nsid w:val="3F4C073E"/>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40856D9C"/>
    <w:multiLevelType w:val="hybridMultilevel"/>
    <w:tmpl w:val="2450602C"/>
    <w:lvl w:ilvl="0" w:tplc="7D4078E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2C5E02"/>
    <w:multiLevelType w:val="hybridMultilevel"/>
    <w:tmpl w:val="08782012"/>
    <w:lvl w:ilvl="0" w:tplc="B7B09448">
      <w:start w:val="1"/>
      <w:numFmt w:val="decimal"/>
      <w:lvlText w:val="%1."/>
      <w:lvlJc w:val="left"/>
      <w:pPr>
        <w:ind w:left="585" w:hanging="360"/>
      </w:pPr>
      <w:rPr>
        <w:rFonts w:hint="default"/>
      </w:r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abstractNum w:abstractNumId="27" w15:restartNumberingAfterBreak="0">
    <w:nsid w:val="4A770291"/>
    <w:multiLevelType w:val="hybridMultilevel"/>
    <w:tmpl w:val="1276B2DC"/>
    <w:lvl w:ilvl="0" w:tplc="5C2EE162">
      <w:start w:val="1"/>
      <w:numFmt w:val="decimal"/>
      <w:lvlText w:val="%1."/>
      <w:lvlJc w:val="left"/>
      <w:pPr>
        <w:ind w:left="539" w:hanging="360"/>
      </w:pPr>
      <w:rPr>
        <w:rFonts w:ascii="GHEA Grapalat" w:eastAsia="Batang" w:hAnsi="GHEA Grapalat" w:cs="Times New Roman" w:hint="default"/>
        <w:color w:val="auto"/>
        <w:sz w:val="24"/>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28" w15:restartNumberingAfterBreak="0">
    <w:nsid w:val="4C0B7FA2"/>
    <w:multiLevelType w:val="hybridMultilevel"/>
    <w:tmpl w:val="778E0C34"/>
    <w:lvl w:ilvl="0" w:tplc="9F96EE52">
      <w:start w:val="2"/>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F868C2"/>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534959F6"/>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53CD2F87"/>
    <w:multiLevelType w:val="hybridMultilevel"/>
    <w:tmpl w:val="33B4E77C"/>
    <w:lvl w:ilvl="0" w:tplc="3B32552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C53D9F"/>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56D32BEC"/>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571E5222"/>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5A855D76"/>
    <w:multiLevelType w:val="hybridMultilevel"/>
    <w:tmpl w:val="95CC2160"/>
    <w:lvl w:ilvl="0" w:tplc="0419000F">
      <w:start w:val="1"/>
      <w:numFmt w:val="decimal"/>
      <w:lvlText w:val="%1."/>
      <w:lvlJc w:val="left"/>
      <w:pPr>
        <w:ind w:left="61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E52D9C"/>
    <w:multiLevelType w:val="hybridMultilevel"/>
    <w:tmpl w:val="4B1E261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4B2EA2"/>
    <w:multiLevelType w:val="hybridMultilevel"/>
    <w:tmpl w:val="50229552"/>
    <w:lvl w:ilvl="0" w:tplc="0F2444A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5E593E47"/>
    <w:multiLevelType w:val="hybridMultilevel"/>
    <w:tmpl w:val="B324E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F76091"/>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6A587200"/>
    <w:multiLevelType w:val="hybridMultilevel"/>
    <w:tmpl w:val="6E2C267E"/>
    <w:lvl w:ilvl="0" w:tplc="E76240AC">
      <w:start w:val="1"/>
      <w:numFmt w:val="decimal"/>
      <w:lvlText w:val="%1."/>
      <w:lvlJc w:val="left"/>
      <w:pPr>
        <w:ind w:left="1485" w:hanging="85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1" w15:restartNumberingAfterBreak="0">
    <w:nsid w:val="6AA058E3"/>
    <w:multiLevelType w:val="hybridMultilevel"/>
    <w:tmpl w:val="72F49006"/>
    <w:lvl w:ilvl="0" w:tplc="5E149ED2">
      <w:start w:val="1"/>
      <w:numFmt w:val="decimal"/>
      <w:lvlText w:val="%1."/>
      <w:lvlJc w:val="left"/>
      <w:pPr>
        <w:ind w:left="901" w:hanging="360"/>
      </w:pPr>
      <w:rPr>
        <w:rFonts w:cs="Sylfaen" w:hint="default"/>
      </w:rPr>
    </w:lvl>
    <w:lvl w:ilvl="1" w:tplc="04090019" w:tentative="1">
      <w:start w:val="1"/>
      <w:numFmt w:val="lowerLetter"/>
      <w:lvlText w:val="%2."/>
      <w:lvlJc w:val="left"/>
      <w:pPr>
        <w:ind w:left="1621" w:hanging="360"/>
      </w:pPr>
    </w:lvl>
    <w:lvl w:ilvl="2" w:tplc="0409001B" w:tentative="1">
      <w:start w:val="1"/>
      <w:numFmt w:val="lowerRoman"/>
      <w:lvlText w:val="%3."/>
      <w:lvlJc w:val="right"/>
      <w:pPr>
        <w:ind w:left="2341" w:hanging="180"/>
      </w:pPr>
    </w:lvl>
    <w:lvl w:ilvl="3" w:tplc="0409000F" w:tentative="1">
      <w:start w:val="1"/>
      <w:numFmt w:val="decimal"/>
      <w:lvlText w:val="%4."/>
      <w:lvlJc w:val="left"/>
      <w:pPr>
        <w:ind w:left="3061" w:hanging="360"/>
      </w:pPr>
    </w:lvl>
    <w:lvl w:ilvl="4" w:tplc="04090019" w:tentative="1">
      <w:start w:val="1"/>
      <w:numFmt w:val="lowerLetter"/>
      <w:lvlText w:val="%5."/>
      <w:lvlJc w:val="left"/>
      <w:pPr>
        <w:ind w:left="3781" w:hanging="360"/>
      </w:pPr>
    </w:lvl>
    <w:lvl w:ilvl="5" w:tplc="0409001B" w:tentative="1">
      <w:start w:val="1"/>
      <w:numFmt w:val="lowerRoman"/>
      <w:lvlText w:val="%6."/>
      <w:lvlJc w:val="right"/>
      <w:pPr>
        <w:ind w:left="4501" w:hanging="180"/>
      </w:pPr>
    </w:lvl>
    <w:lvl w:ilvl="6" w:tplc="0409000F" w:tentative="1">
      <w:start w:val="1"/>
      <w:numFmt w:val="decimal"/>
      <w:lvlText w:val="%7."/>
      <w:lvlJc w:val="left"/>
      <w:pPr>
        <w:ind w:left="5221" w:hanging="360"/>
      </w:pPr>
    </w:lvl>
    <w:lvl w:ilvl="7" w:tplc="04090019" w:tentative="1">
      <w:start w:val="1"/>
      <w:numFmt w:val="lowerLetter"/>
      <w:lvlText w:val="%8."/>
      <w:lvlJc w:val="left"/>
      <w:pPr>
        <w:ind w:left="5941" w:hanging="360"/>
      </w:pPr>
    </w:lvl>
    <w:lvl w:ilvl="8" w:tplc="0409001B" w:tentative="1">
      <w:start w:val="1"/>
      <w:numFmt w:val="lowerRoman"/>
      <w:lvlText w:val="%9."/>
      <w:lvlJc w:val="right"/>
      <w:pPr>
        <w:ind w:left="6661" w:hanging="180"/>
      </w:pPr>
    </w:lvl>
  </w:abstractNum>
  <w:abstractNum w:abstractNumId="42" w15:restartNumberingAfterBreak="0">
    <w:nsid w:val="6B0B51E6"/>
    <w:multiLevelType w:val="hybridMultilevel"/>
    <w:tmpl w:val="56D0C544"/>
    <w:lvl w:ilvl="0" w:tplc="663C9BC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3"/>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15:restartNumberingAfterBreak="0">
    <w:nsid w:val="707C0ADB"/>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72A60838"/>
    <w:multiLevelType w:val="hybridMultilevel"/>
    <w:tmpl w:val="814CAC5A"/>
    <w:lvl w:ilvl="0" w:tplc="745665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7F1A601E"/>
    <w:multiLevelType w:val="hybridMultilevel"/>
    <w:tmpl w:val="605625AA"/>
    <w:lvl w:ilvl="0" w:tplc="FF2830F2">
      <w:start w:val="2"/>
      <w:numFmt w:val="decimal"/>
      <w:lvlText w:val="%1)"/>
      <w:lvlJc w:val="left"/>
      <w:pPr>
        <w:ind w:left="63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CA3176"/>
    <w:multiLevelType w:val="hybridMultilevel"/>
    <w:tmpl w:val="04104E22"/>
    <w:lvl w:ilvl="0" w:tplc="881E54C2">
      <w:start w:val="1"/>
      <w:numFmt w:val="decimal"/>
      <w:lvlText w:val="%1."/>
      <w:lvlJc w:val="left"/>
      <w:pPr>
        <w:ind w:left="1740" w:hanging="8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5"/>
  </w:num>
  <w:num w:numId="2">
    <w:abstractNumId w:val="27"/>
  </w:num>
  <w:num w:numId="3">
    <w:abstractNumId w:val="13"/>
  </w:num>
  <w:num w:numId="4">
    <w:abstractNumId w:val="25"/>
  </w:num>
  <w:num w:numId="5">
    <w:abstractNumId w:val="10"/>
  </w:num>
  <w:num w:numId="6">
    <w:abstractNumId w:val="31"/>
  </w:num>
  <w:num w:numId="7">
    <w:abstractNumId w:val="15"/>
  </w:num>
  <w:num w:numId="8">
    <w:abstractNumId w:val="18"/>
  </w:num>
  <w:num w:numId="9">
    <w:abstractNumId w:val="8"/>
  </w:num>
  <w:num w:numId="10">
    <w:abstractNumId w:val="5"/>
  </w:num>
  <w:num w:numId="11">
    <w:abstractNumId w:val="38"/>
  </w:num>
  <w:num w:numId="12">
    <w:abstractNumId w:val="11"/>
  </w:num>
  <w:num w:numId="13">
    <w:abstractNumId w:val="28"/>
  </w:num>
  <w:num w:numId="14">
    <w:abstractNumId w:val="36"/>
  </w:num>
  <w:num w:numId="15">
    <w:abstractNumId w:val="42"/>
  </w:num>
  <w:num w:numId="16">
    <w:abstractNumId w:val="23"/>
  </w:num>
  <w:num w:numId="17">
    <w:abstractNumId w:val="40"/>
  </w:num>
  <w:num w:numId="18">
    <w:abstractNumId w:val="16"/>
  </w:num>
  <w:num w:numId="19">
    <w:abstractNumId w:val="2"/>
  </w:num>
  <w:num w:numId="20">
    <w:abstractNumId w:val="6"/>
  </w:num>
  <w:num w:numId="21">
    <w:abstractNumId w:val="22"/>
  </w:num>
  <w:num w:numId="22">
    <w:abstractNumId w:val="37"/>
  </w:num>
  <w:num w:numId="23">
    <w:abstractNumId w:val="45"/>
  </w:num>
  <w:num w:numId="24">
    <w:abstractNumId w:val="21"/>
  </w:num>
  <w:num w:numId="25">
    <w:abstractNumId w:val="19"/>
  </w:num>
  <w:num w:numId="26">
    <w:abstractNumId w:val="20"/>
  </w:num>
  <w:num w:numId="27">
    <w:abstractNumId w:val="46"/>
  </w:num>
  <w:num w:numId="28">
    <w:abstractNumId w:val="44"/>
  </w:num>
  <w:num w:numId="29">
    <w:abstractNumId w:val="47"/>
  </w:num>
  <w:num w:numId="30">
    <w:abstractNumId w:val="34"/>
  </w:num>
  <w:num w:numId="31">
    <w:abstractNumId w:val="1"/>
  </w:num>
  <w:num w:numId="32">
    <w:abstractNumId w:val="32"/>
  </w:num>
  <w:num w:numId="33">
    <w:abstractNumId w:val="43"/>
  </w:num>
  <w:num w:numId="34">
    <w:abstractNumId w:val="3"/>
  </w:num>
  <w:num w:numId="35">
    <w:abstractNumId w:val="4"/>
  </w:num>
  <w:num w:numId="36">
    <w:abstractNumId w:val="39"/>
  </w:num>
  <w:num w:numId="37">
    <w:abstractNumId w:val="33"/>
  </w:num>
  <w:num w:numId="38">
    <w:abstractNumId w:val="24"/>
  </w:num>
  <w:num w:numId="39">
    <w:abstractNumId w:val="14"/>
  </w:num>
  <w:num w:numId="40">
    <w:abstractNumId w:val="30"/>
  </w:num>
  <w:num w:numId="41">
    <w:abstractNumId w:val="0"/>
  </w:num>
  <w:num w:numId="42">
    <w:abstractNumId w:val="29"/>
  </w:num>
  <w:num w:numId="43">
    <w:abstractNumId w:val="12"/>
  </w:num>
  <w:num w:numId="44">
    <w:abstractNumId w:val="9"/>
  </w:num>
  <w:num w:numId="45">
    <w:abstractNumId w:val="41"/>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num>
  <w:num w:numId="48">
    <w:abstractNumId w:val="7"/>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467CE"/>
    <w:rsid w:val="00000555"/>
    <w:rsid w:val="00001BB1"/>
    <w:rsid w:val="00002EBF"/>
    <w:rsid w:val="000163D3"/>
    <w:rsid w:val="00020502"/>
    <w:rsid w:val="000251EF"/>
    <w:rsid w:val="00036364"/>
    <w:rsid w:val="00037857"/>
    <w:rsid w:val="00045B75"/>
    <w:rsid w:val="00062B85"/>
    <w:rsid w:val="00063B43"/>
    <w:rsid w:val="00070CE0"/>
    <w:rsid w:val="000774FF"/>
    <w:rsid w:val="000804F9"/>
    <w:rsid w:val="00091D26"/>
    <w:rsid w:val="0009520C"/>
    <w:rsid w:val="000B62DD"/>
    <w:rsid w:val="000C332E"/>
    <w:rsid w:val="000D282C"/>
    <w:rsid w:val="000F6CEB"/>
    <w:rsid w:val="000F76B8"/>
    <w:rsid w:val="00100606"/>
    <w:rsid w:val="00100B04"/>
    <w:rsid w:val="001017C8"/>
    <w:rsid w:val="00102D3A"/>
    <w:rsid w:val="001052F6"/>
    <w:rsid w:val="00105F82"/>
    <w:rsid w:val="00115BB3"/>
    <w:rsid w:val="001311F6"/>
    <w:rsid w:val="00131D6D"/>
    <w:rsid w:val="0014478E"/>
    <w:rsid w:val="00145063"/>
    <w:rsid w:val="00162D18"/>
    <w:rsid w:val="0016393B"/>
    <w:rsid w:val="00164448"/>
    <w:rsid w:val="0016504D"/>
    <w:rsid w:val="001656B5"/>
    <w:rsid w:val="00166395"/>
    <w:rsid w:val="0016669F"/>
    <w:rsid w:val="00171851"/>
    <w:rsid w:val="00180FE5"/>
    <w:rsid w:val="0018161E"/>
    <w:rsid w:val="00182E7B"/>
    <w:rsid w:val="001A4D7A"/>
    <w:rsid w:val="001C1D94"/>
    <w:rsid w:val="001C6DB4"/>
    <w:rsid w:val="001C7E30"/>
    <w:rsid w:val="001D0213"/>
    <w:rsid w:val="001E1944"/>
    <w:rsid w:val="001F3229"/>
    <w:rsid w:val="00203A97"/>
    <w:rsid w:val="002173BD"/>
    <w:rsid w:val="002263A0"/>
    <w:rsid w:val="002306B2"/>
    <w:rsid w:val="002467CE"/>
    <w:rsid w:val="00256AC2"/>
    <w:rsid w:val="002627DA"/>
    <w:rsid w:val="00263BFE"/>
    <w:rsid w:val="00265CBC"/>
    <w:rsid w:val="00266091"/>
    <w:rsid w:val="002B0113"/>
    <w:rsid w:val="002B115E"/>
    <w:rsid w:val="002B136E"/>
    <w:rsid w:val="002B1ACB"/>
    <w:rsid w:val="002C0CA0"/>
    <w:rsid w:val="002C79E9"/>
    <w:rsid w:val="002D0723"/>
    <w:rsid w:val="002D747D"/>
    <w:rsid w:val="002F07A4"/>
    <w:rsid w:val="002F3C76"/>
    <w:rsid w:val="002F47B8"/>
    <w:rsid w:val="0030134E"/>
    <w:rsid w:val="003025D9"/>
    <w:rsid w:val="00304002"/>
    <w:rsid w:val="0030768C"/>
    <w:rsid w:val="003437C8"/>
    <w:rsid w:val="00352739"/>
    <w:rsid w:val="003553F4"/>
    <w:rsid w:val="0035576E"/>
    <w:rsid w:val="00356207"/>
    <w:rsid w:val="00357FF2"/>
    <w:rsid w:val="00361FC5"/>
    <w:rsid w:val="00363A75"/>
    <w:rsid w:val="00372631"/>
    <w:rsid w:val="00373263"/>
    <w:rsid w:val="0039588D"/>
    <w:rsid w:val="00395C12"/>
    <w:rsid w:val="003A5874"/>
    <w:rsid w:val="003A7A41"/>
    <w:rsid w:val="003B5B9F"/>
    <w:rsid w:val="003D762D"/>
    <w:rsid w:val="003E2504"/>
    <w:rsid w:val="003E6148"/>
    <w:rsid w:val="00414D9A"/>
    <w:rsid w:val="00415180"/>
    <w:rsid w:val="0041564B"/>
    <w:rsid w:val="00415D18"/>
    <w:rsid w:val="0042078A"/>
    <w:rsid w:val="00422289"/>
    <w:rsid w:val="0042318C"/>
    <w:rsid w:val="00435617"/>
    <w:rsid w:val="004515A6"/>
    <w:rsid w:val="00462437"/>
    <w:rsid w:val="00462655"/>
    <w:rsid w:val="00467303"/>
    <w:rsid w:val="00472154"/>
    <w:rsid w:val="00474FD8"/>
    <w:rsid w:val="004778B0"/>
    <w:rsid w:val="00481A56"/>
    <w:rsid w:val="004A018F"/>
    <w:rsid w:val="004A01C2"/>
    <w:rsid w:val="004B24BF"/>
    <w:rsid w:val="004B28AE"/>
    <w:rsid w:val="004B418D"/>
    <w:rsid w:val="004C36BA"/>
    <w:rsid w:val="004D3EA5"/>
    <w:rsid w:val="004D6683"/>
    <w:rsid w:val="004E21C8"/>
    <w:rsid w:val="004E5DE9"/>
    <w:rsid w:val="005020EA"/>
    <w:rsid w:val="00502CF7"/>
    <w:rsid w:val="0050528F"/>
    <w:rsid w:val="00512AF7"/>
    <w:rsid w:val="005148D2"/>
    <w:rsid w:val="005318B9"/>
    <w:rsid w:val="005420A3"/>
    <w:rsid w:val="00555AA6"/>
    <w:rsid w:val="00567A7F"/>
    <w:rsid w:val="00580659"/>
    <w:rsid w:val="005A6648"/>
    <w:rsid w:val="005E0404"/>
    <w:rsid w:val="00600FB0"/>
    <w:rsid w:val="00606BA2"/>
    <w:rsid w:val="00611BA6"/>
    <w:rsid w:val="00623FC3"/>
    <w:rsid w:val="00625CE0"/>
    <w:rsid w:val="00626A3B"/>
    <w:rsid w:val="00626CF7"/>
    <w:rsid w:val="00630539"/>
    <w:rsid w:val="006340C9"/>
    <w:rsid w:val="00640E0D"/>
    <w:rsid w:val="00642376"/>
    <w:rsid w:val="006647E9"/>
    <w:rsid w:val="0067040F"/>
    <w:rsid w:val="00673FB8"/>
    <w:rsid w:val="0069793B"/>
    <w:rsid w:val="006A0535"/>
    <w:rsid w:val="006A0FA8"/>
    <w:rsid w:val="006B1367"/>
    <w:rsid w:val="006C19AE"/>
    <w:rsid w:val="006C5B03"/>
    <w:rsid w:val="006E11E8"/>
    <w:rsid w:val="006E4A0F"/>
    <w:rsid w:val="006E755F"/>
    <w:rsid w:val="006F7249"/>
    <w:rsid w:val="007326D6"/>
    <w:rsid w:val="00747A72"/>
    <w:rsid w:val="007502B2"/>
    <w:rsid w:val="00752FD7"/>
    <w:rsid w:val="00766481"/>
    <w:rsid w:val="007706ED"/>
    <w:rsid w:val="0077561B"/>
    <w:rsid w:val="00794F1D"/>
    <w:rsid w:val="007A2360"/>
    <w:rsid w:val="007A288D"/>
    <w:rsid w:val="007A50D9"/>
    <w:rsid w:val="007C1D4A"/>
    <w:rsid w:val="007C2D55"/>
    <w:rsid w:val="007C31EA"/>
    <w:rsid w:val="007D4224"/>
    <w:rsid w:val="007E1C5C"/>
    <w:rsid w:val="007E50B7"/>
    <w:rsid w:val="007E67F4"/>
    <w:rsid w:val="007F03D9"/>
    <w:rsid w:val="00821214"/>
    <w:rsid w:val="008257D4"/>
    <w:rsid w:val="008260EA"/>
    <w:rsid w:val="0083223D"/>
    <w:rsid w:val="00835C6F"/>
    <w:rsid w:val="00841CF2"/>
    <w:rsid w:val="0084229C"/>
    <w:rsid w:val="00844755"/>
    <w:rsid w:val="008532A1"/>
    <w:rsid w:val="00872994"/>
    <w:rsid w:val="00881BD9"/>
    <w:rsid w:val="00885268"/>
    <w:rsid w:val="0088725D"/>
    <w:rsid w:val="00890F55"/>
    <w:rsid w:val="0089182E"/>
    <w:rsid w:val="008957B8"/>
    <w:rsid w:val="00895E94"/>
    <w:rsid w:val="00897FE5"/>
    <w:rsid w:val="008B2C98"/>
    <w:rsid w:val="008C3380"/>
    <w:rsid w:val="008C6EFC"/>
    <w:rsid w:val="008D4C01"/>
    <w:rsid w:val="008D7846"/>
    <w:rsid w:val="009055E7"/>
    <w:rsid w:val="00910E74"/>
    <w:rsid w:val="00932166"/>
    <w:rsid w:val="00933301"/>
    <w:rsid w:val="00934B26"/>
    <w:rsid w:val="0093638B"/>
    <w:rsid w:val="00936DDE"/>
    <w:rsid w:val="0094106F"/>
    <w:rsid w:val="00951AC0"/>
    <w:rsid w:val="00951C21"/>
    <w:rsid w:val="009667F0"/>
    <w:rsid w:val="00970BC7"/>
    <w:rsid w:val="00971014"/>
    <w:rsid w:val="00975464"/>
    <w:rsid w:val="009A2B4A"/>
    <w:rsid w:val="009A3766"/>
    <w:rsid w:val="009A5EFC"/>
    <w:rsid w:val="009B0671"/>
    <w:rsid w:val="009C0FFA"/>
    <w:rsid w:val="009C50C0"/>
    <w:rsid w:val="009C7BDA"/>
    <w:rsid w:val="009D0D63"/>
    <w:rsid w:val="009D2417"/>
    <w:rsid w:val="009D545A"/>
    <w:rsid w:val="009E69BA"/>
    <w:rsid w:val="009E6C8D"/>
    <w:rsid w:val="009F2581"/>
    <w:rsid w:val="009F6602"/>
    <w:rsid w:val="009F7997"/>
    <w:rsid w:val="00A0130A"/>
    <w:rsid w:val="00A02CC7"/>
    <w:rsid w:val="00A0532A"/>
    <w:rsid w:val="00A14F27"/>
    <w:rsid w:val="00A440EC"/>
    <w:rsid w:val="00A5712B"/>
    <w:rsid w:val="00A8242E"/>
    <w:rsid w:val="00A87F75"/>
    <w:rsid w:val="00A909CD"/>
    <w:rsid w:val="00A91991"/>
    <w:rsid w:val="00A92D61"/>
    <w:rsid w:val="00AA039A"/>
    <w:rsid w:val="00AA0BE7"/>
    <w:rsid w:val="00AC002C"/>
    <w:rsid w:val="00AE7CAA"/>
    <w:rsid w:val="00B22DB7"/>
    <w:rsid w:val="00B24A18"/>
    <w:rsid w:val="00B26576"/>
    <w:rsid w:val="00B36F00"/>
    <w:rsid w:val="00B37535"/>
    <w:rsid w:val="00B409F0"/>
    <w:rsid w:val="00B45668"/>
    <w:rsid w:val="00B55247"/>
    <w:rsid w:val="00B6112D"/>
    <w:rsid w:val="00B64BDD"/>
    <w:rsid w:val="00B724CA"/>
    <w:rsid w:val="00B843C9"/>
    <w:rsid w:val="00B94A52"/>
    <w:rsid w:val="00BA04E3"/>
    <w:rsid w:val="00BB30EE"/>
    <w:rsid w:val="00BB3FDB"/>
    <w:rsid w:val="00BC16AC"/>
    <w:rsid w:val="00BC5EE2"/>
    <w:rsid w:val="00BD5102"/>
    <w:rsid w:val="00BE1E72"/>
    <w:rsid w:val="00BE5B57"/>
    <w:rsid w:val="00BF34D9"/>
    <w:rsid w:val="00C05B70"/>
    <w:rsid w:val="00C1643E"/>
    <w:rsid w:val="00C1694B"/>
    <w:rsid w:val="00C174BE"/>
    <w:rsid w:val="00C26FDB"/>
    <w:rsid w:val="00C364FA"/>
    <w:rsid w:val="00C711F6"/>
    <w:rsid w:val="00C75F3E"/>
    <w:rsid w:val="00C8632D"/>
    <w:rsid w:val="00C96499"/>
    <w:rsid w:val="00C974CD"/>
    <w:rsid w:val="00C97D79"/>
    <w:rsid w:val="00CA54D7"/>
    <w:rsid w:val="00CA7C41"/>
    <w:rsid w:val="00CB18B6"/>
    <w:rsid w:val="00CB5FF6"/>
    <w:rsid w:val="00CC0844"/>
    <w:rsid w:val="00CD0FBB"/>
    <w:rsid w:val="00CD55C3"/>
    <w:rsid w:val="00CE0C54"/>
    <w:rsid w:val="00CE54C6"/>
    <w:rsid w:val="00D03A4E"/>
    <w:rsid w:val="00D06DEC"/>
    <w:rsid w:val="00D11D7E"/>
    <w:rsid w:val="00D22FE5"/>
    <w:rsid w:val="00D27DA3"/>
    <w:rsid w:val="00D327E3"/>
    <w:rsid w:val="00D33A27"/>
    <w:rsid w:val="00D41691"/>
    <w:rsid w:val="00D52272"/>
    <w:rsid w:val="00D53B14"/>
    <w:rsid w:val="00D56E29"/>
    <w:rsid w:val="00D570A9"/>
    <w:rsid w:val="00D652A7"/>
    <w:rsid w:val="00D76CF9"/>
    <w:rsid w:val="00D855F4"/>
    <w:rsid w:val="00D91C87"/>
    <w:rsid w:val="00D92B42"/>
    <w:rsid w:val="00D93440"/>
    <w:rsid w:val="00D94DBD"/>
    <w:rsid w:val="00DA23DB"/>
    <w:rsid w:val="00DB7E8A"/>
    <w:rsid w:val="00DC0580"/>
    <w:rsid w:val="00DE263F"/>
    <w:rsid w:val="00DF6906"/>
    <w:rsid w:val="00E0654E"/>
    <w:rsid w:val="00E13ACA"/>
    <w:rsid w:val="00E13C33"/>
    <w:rsid w:val="00E14281"/>
    <w:rsid w:val="00E150AE"/>
    <w:rsid w:val="00E22FA1"/>
    <w:rsid w:val="00E34397"/>
    <w:rsid w:val="00E34A57"/>
    <w:rsid w:val="00E47D7C"/>
    <w:rsid w:val="00E64E55"/>
    <w:rsid w:val="00E65052"/>
    <w:rsid w:val="00E7039B"/>
    <w:rsid w:val="00E70A42"/>
    <w:rsid w:val="00E715E3"/>
    <w:rsid w:val="00E75DC8"/>
    <w:rsid w:val="00E85C11"/>
    <w:rsid w:val="00E85DB9"/>
    <w:rsid w:val="00E87F48"/>
    <w:rsid w:val="00E927F5"/>
    <w:rsid w:val="00EB45EC"/>
    <w:rsid w:val="00EB48AA"/>
    <w:rsid w:val="00EC5CEA"/>
    <w:rsid w:val="00ED0146"/>
    <w:rsid w:val="00EE20A2"/>
    <w:rsid w:val="00EE3D2B"/>
    <w:rsid w:val="00EF1537"/>
    <w:rsid w:val="00EF5358"/>
    <w:rsid w:val="00F1471E"/>
    <w:rsid w:val="00F1667A"/>
    <w:rsid w:val="00F20518"/>
    <w:rsid w:val="00F2465B"/>
    <w:rsid w:val="00F276C1"/>
    <w:rsid w:val="00F329D7"/>
    <w:rsid w:val="00F3373F"/>
    <w:rsid w:val="00F47A0E"/>
    <w:rsid w:val="00F653F3"/>
    <w:rsid w:val="00F71CFF"/>
    <w:rsid w:val="00F73F9E"/>
    <w:rsid w:val="00F748EA"/>
    <w:rsid w:val="00F74A22"/>
    <w:rsid w:val="00F76F45"/>
    <w:rsid w:val="00F81388"/>
    <w:rsid w:val="00F81E06"/>
    <w:rsid w:val="00F87437"/>
    <w:rsid w:val="00F94B71"/>
    <w:rsid w:val="00F95446"/>
    <w:rsid w:val="00FA0F38"/>
    <w:rsid w:val="00FA6775"/>
    <w:rsid w:val="00FB5892"/>
    <w:rsid w:val="00FD6BF9"/>
    <w:rsid w:val="00FE0E85"/>
    <w:rsid w:val="00FF29B4"/>
    <w:rsid w:val="00FF7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C2EB"/>
  <w15:docId w15:val="{CBD35A41-A45C-4A40-8C76-172AF66B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A52"/>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semiHidden/>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FE0E85"/>
  </w:style>
  <w:style w:type="paragraph" w:styleId="Footer">
    <w:name w:val="footer"/>
    <w:basedOn w:val="Normal"/>
    <w:link w:val="FooterChar"/>
    <w:uiPriority w:val="99"/>
    <w:semiHidden/>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FE0E85"/>
  </w:style>
  <w:style w:type="character" w:customStyle="1" w:styleId="mechtexChar">
    <w:name w:val="mechtex Char"/>
    <w:link w:val="mechtex"/>
    <w:locked/>
    <w:rsid w:val="00D33A27"/>
    <w:rPr>
      <w:rFonts w:ascii="Arial Armenian" w:eastAsia="Times New Roman" w:hAnsi="Arial Armenian" w:cs="Times New Roman"/>
      <w:szCs w:val="20"/>
      <w:lang w:eastAsia="ru-RU"/>
    </w:rPr>
  </w:style>
  <w:style w:type="paragraph" w:customStyle="1" w:styleId="mechtex">
    <w:name w:val="mechtex"/>
    <w:basedOn w:val="Normal"/>
    <w:link w:val="mechtexChar"/>
    <w:rsid w:val="00D33A27"/>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495">
      <w:bodyDiv w:val="1"/>
      <w:marLeft w:val="0"/>
      <w:marRight w:val="0"/>
      <w:marTop w:val="0"/>
      <w:marBottom w:val="0"/>
      <w:divBdr>
        <w:top w:val="none" w:sz="0" w:space="0" w:color="auto"/>
        <w:left w:val="none" w:sz="0" w:space="0" w:color="auto"/>
        <w:bottom w:val="none" w:sz="0" w:space="0" w:color="auto"/>
        <w:right w:val="none" w:sz="0" w:space="0" w:color="auto"/>
      </w:divBdr>
    </w:div>
    <w:div w:id="35202951">
      <w:bodyDiv w:val="1"/>
      <w:marLeft w:val="0"/>
      <w:marRight w:val="0"/>
      <w:marTop w:val="0"/>
      <w:marBottom w:val="0"/>
      <w:divBdr>
        <w:top w:val="none" w:sz="0" w:space="0" w:color="auto"/>
        <w:left w:val="none" w:sz="0" w:space="0" w:color="auto"/>
        <w:bottom w:val="none" w:sz="0" w:space="0" w:color="auto"/>
        <w:right w:val="none" w:sz="0" w:space="0" w:color="auto"/>
      </w:divBdr>
      <w:divsChild>
        <w:div w:id="192426860">
          <w:marLeft w:val="0"/>
          <w:marRight w:val="0"/>
          <w:marTop w:val="0"/>
          <w:marBottom w:val="0"/>
          <w:divBdr>
            <w:top w:val="none" w:sz="0" w:space="0" w:color="auto"/>
            <w:left w:val="none" w:sz="0" w:space="0" w:color="auto"/>
            <w:bottom w:val="none" w:sz="0" w:space="0" w:color="auto"/>
            <w:right w:val="none" w:sz="0" w:space="0" w:color="auto"/>
          </w:divBdr>
          <w:divsChild>
            <w:div w:id="68258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849029">
      <w:bodyDiv w:val="1"/>
      <w:marLeft w:val="0"/>
      <w:marRight w:val="0"/>
      <w:marTop w:val="0"/>
      <w:marBottom w:val="0"/>
      <w:divBdr>
        <w:top w:val="none" w:sz="0" w:space="0" w:color="auto"/>
        <w:left w:val="none" w:sz="0" w:space="0" w:color="auto"/>
        <w:bottom w:val="none" w:sz="0" w:space="0" w:color="auto"/>
        <w:right w:val="none" w:sz="0" w:space="0" w:color="auto"/>
      </w:divBdr>
    </w:div>
    <w:div w:id="163984211">
      <w:bodyDiv w:val="1"/>
      <w:marLeft w:val="0"/>
      <w:marRight w:val="0"/>
      <w:marTop w:val="0"/>
      <w:marBottom w:val="0"/>
      <w:divBdr>
        <w:top w:val="none" w:sz="0" w:space="0" w:color="auto"/>
        <w:left w:val="none" w:sz="0" w:space="0" w:color="auto"/>
        <w:bottom w:val="none" w:sz="0" w:space="0" w:color="auto"/>
        <w:right w:val="none" w:sz="0" w:space="0" w:color="auto"/>
      </w:divBdr>
      <w:divsChild>
        <w:div w:id="1558084640">
          <w:marLeft w:val="0"/>
          <w:marRight w:val="0"/>
          <w:marTop w:val="0"/>
          <w:marBottom w:val="0"/>
          <w:divBdr>
            <w:top w:val="none" w:sz="0" w:space="0" w:color="auto"/>
            <w:left w:val="none" w:sz="0" w:space="0" w:color="auto"/>
            <w:bottom w:val="none" w:sz="0" w:space="0" w:color="auto"/>
            <w:right w:val="none" w:sz="0" w:space="0" w:color="auto"/>
          </w:divBdr>
          <w:divsChild>
            <w:div w:id="76260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526891">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42241199">
      <w:bodyDiv w:val="1"/>
      <w:marLeft w:val="0"/>
      <w:marRight w:val="0"/>
      <w:marTop w:val="0"/>
      <w:marBottom w:val="0"/>
      <w:divBdr>
        <w:top w:val="none" w:sz="0" w:space="0" w:color="auto"/>
        <w:left w:val="none" w:sz="0" w:space="0" w:color="auto"/>
        <w:bottom w:val="none" w:sz="0" w:space="0" w:color="auto"/>
        <w:right w:val="none" w:sz="0" w:space="0" w:color="auto"/>
      </w:divBdr>
      <w:divsChild>
        <w:div w:id="292248417">
          <w:marLeft w:val="0"/>
          <w:marRight w:val="0"/>
          <w:marTop w:val="0"/>
          <w:marBottom w:val="0"/>
          <w:divBdr>
            <w:top w:val="none" w:sz="0" w:space="0" w:color="auto"/>
            <w:left w:val="none" w:sz="0" w:space="0" w:color="auto"/>
            <w:bottom w:val="none" w:sz="0" w:space="0" w:color="auto"/>
            <w:right w:val="none" w:sz="0" w:space="0" w:color="auto"/>
          </w:divBdr>
          <w:divsChild>
            <w:div w:id="132369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54907">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71956744">
      <w:bodyDiv w:val="1"/>
      <w:marLeft w:val="0"/>
      <w:marRight w:val="0"/>
      <w:marTop w:val="0"/>
      <w:marBottom w:val="0"/>
      <w:divBdr>
        <w:top w:val="none" w:sz="0" w:space="0" w:color="auto"/>
        <w:left w:val="none" w:sz="0" w:space="0" w:color="auto"/>
        <w:bottom w:val="none" w:sz="0" w:space="0" w:color="auto"/>
        <w:right w:val="none" w:sz="0" w:space="0" w:color="auto"/>
      </w:divBdr>
      <w:divsChild>
        <w:div w:id="1402823793">
          <w:marLeft w:val="0"/>
          <w:marRight w:val="0"/>
          <w:marTop w:val="0"/>
          <w:marBottom w:val="0"/>
          <w:divBdr>
            <w:top w:val="none" w:sz="0" w:space="0" w:color="auto"/>
            <w:left w:val="none" w:sz="0" w:space="0" w:color="auto"/>
            <w:bottom w:val="none" w:sz="0" w:space="0" w:color="auto"/>
            <w:right w:val="none" w:sz="0" w:space="0" w:color="auto"/>
          </w:divBdr>
          <w:divsChild>
            <w:div w:id="99241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5959">
      <w:bodyDiv w:val="1"/>
      <w:marLeft w:val="0"/>
      <w:marRight w:val="0"/>
      <w:marTop w:val="0"/>
      <w:marBottom w:val="0"/>
      <w:divBdr>
        <w:top w:val="none" w:sz="0" w:space="0" w:color="auto"/>
        <w:left w:val="none" w:sz="0" w:space="0" w:color="auto"/>
        <w:bottom w:val="none" w:sz="0" w:space="0" w:color="auto"/>
        <w:right w:val="none" w:sz="0" w:space="0" w:color="auto"/>
      </w:divBdr>
      <w:divsChild>
        <w:div w:id="128060816">
          <w:marLeft w:val="0"/>
          <w:marRight w:val="0"/>
          <w:marTop w:val="0"/>
          <w:marBottom w:val="0"/>
          <w:divBdr>
            <w:top w:val="none" w:sz="0" w:space="0" w:color="auto"/>
            <w:left w:val="none" w:sz="0" w:space="0" w:color="auto"/>
            <w:bottom w:val="none" w:sz="0" w:space="0" w:color="auto"/>
            <w:right w:val="none" w:sz="0" w:space="0" w:color="auto"/>
          </w:divBdr>
          <w:divsChild>
            <w:div w:id="85080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115414">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65515460">
      <w:bodyDiv w:val="1"/>
      <w:marLeft w:val="0"/>
      <w:marRight w:val="0"/>
      <w:marTop w:val="0"/>
      <w:marBottom w:val="0"/>
      <w:divBdr>
        <w:top w:val="none" w:sz="0" w:space="0" w:color="auto"/>
        <w:left w:val="none" w:sz="0" w:space="0" w:color="auto"/>
        <w:bottom w:val="none" w:sz="0" w:space="0" w:color="auto"/>
        <w:right w:val="none" w:sz="0" w:space="0" w:color="auto"/>
      </w:divBdr>
      <w:divsChild>
        <w:div w:id="1426606803">
          <w:marLeft w:val="0"/>
          <w:marRight w:val="0"/>
          <w:marTop w:val="0"/>
          <w:marBottom w:val="0"/>
          <w:divBdr>
            <w:top w:val="none" w:sz="0" w:space="0" w:color="auto"/>
            <w:left w:val="none" w:sz="0" w:space="0" w:color="auto"/>
            <w:bottom w:val="none" w:sz="0" w:space="0" w:color="auto"/>
            <w:right w:val="none" w:sz="0" w:space="0" w:color="auto"/>
          </w:divBdr>
          <w:divsChild>
            <w:div w:id="1677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244167">
      <w:bodyDiv w:val="1"/>
      <w:marLeft w:val="0"/>
      <w:marRight w:val="0"/>
      <w:marTop w:val="0"/>
      <w:marBottom w:val="0"/>
      <w:divBdr>
        <w:top w:val="none" w:sz="0" w:space="0" w:color="auto"/>
        <w:left w:val="none" w:sz="0" w:space="0" w:color="auto"/>
        <w:bottom w:val="none" w:sz="0" w:space="0" w:color="auto"/>
        <w:right w:val="none" w:sz="0" w:space="0" w:color="auto"/>
      </w:divBdr>
    </w:div>
    <w:div w:id="1267344298">
      <w:bodyDiv w:val="1"/>
      <w:marLeft w:val="0"/>
      <w:marRight w:val="0"/>
      <w:marTop w:val="0"/>
      <w:marBottom w:val="0"/>
      <w:divBdr>
        <w:top w:val="none" w:sz="0" w:space="0" w:color="auto"/>
        <w:left w:val="none" w:sz="0" w:space="0" w:color="auto"/>
        <w:bottom w:val="none" w:sz="0" w:space="0" w:color="auto"/>
        <w:right w:val="none" w:sz="0" w:space="0" w:color="auto"/>
      </w:divBdr>
    </w:div>
    <w:div w:id="1531533512">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07022575">
      <w:bodyDiv w:val="1"/>
      <w:marLeft w:val="0"/>
      <w:marRight w:val="0"/>
      <w:marTop w:val="0"/>
      <w:marBottom w:val="0"/>
      <w:divBdr>
        <w:top w:val="none" w:sz="0" w:space="0" w:color="auto"/>
        <w:left w:val="none" w:sz="0" w:space="0" w:color="auto"/>
        <w:bottom w:val="none" w:sz="0" w:space="0" w:color="auto"/>
        <w:right w:val="none" w:sz="0" w:space="0" w:color="auto"/>
      </w:divBdr>
    </w:div>
    <w:div w:id="186937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81ACA-F400-484D-AC39-65F4FBFA4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7</Pages>
  <Words>1310</Words>
  <Characters>7469</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s.hakobyan</dc:creator>
  <cp:keywords>https://mul2.gov.am/tasks/497686/oneclick/7 Ampopatert_3.docx?token=188ef311d589696594fbd81975afe2fa</cp:keywords>
  <dc:description/>
  <cp:lastModifiedBy>Suren Semerjyan</cp:lastModifiedBy>
  <cp:revision>39</cp:revision>
  <cp:lastPrinted>2021-09-14T06:36:00Z</cp:lastPrinted>
  <dcterms:created xsi:type="dcterms:W3CDTF">2021-09-23T07:02:00Z</dcterms:created>
  <dcterms:modified xsi:type="dcterms:W3CDTF">2022-04-21T12:49:00Z</dcterms:modified>
</cp:coreProperties>
</file>