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BC8E5" w14:textId="77777777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140701CA" w14:textId="6FB85142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BA4342">
        <w:rPr>
          <w:rFonts w:ascii="GHEA Grapalat" w:eastAsia="Calibri" w:hAnsi="GHEA Grapalat"/>
          <w:b/>
          <w:caps/>
          <w:lang w:val="hy-AM" w:eastAsia="en-US"/>
        </w:rPr>
        <w:t>ՏԵՔՍՏԻԼ ՀՈՄ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BDC5AF4" w14:textId="77777777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F9A21CC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0F8352" w14:textId="13901A26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BA4342">
        <w:rPr>
          <w:rFonts w:ascii="GHEA Grapalat" w:hAnsi="GHEA Grapalat"/>
          <w:lang w:val="hy-AM"/>
        </w:rPr>
        <w:t>ՏԵՔՍՏԻԼ ՀՈՄ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092DD681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6BC0B68" w14:textId="31CDB214" w:rsidR="00765F5D" w:rsidRPr="00765F5D" w:rsidRDefault="00D378DF" w:rsidP="00E811E1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 w:rsidR="00BA4342">
        <w:rPr>
          <w:rFonts w:ascii="GHEA Grapalat" w:hAnsi="GHEA Grapalat"/>
          <w:lang w:val="hy-AM"/>
        </w:rPr>
        <w:t>ՏԵՔՍՏԻԼ ՀՈՄ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 w:rsidR="00BA4342">
        <w:rPr>
          <w:rFonts w:ascii="GHEA Grapalat" w:eastAsia="Calibri" w:hAnsi="GHEA Grapalat"/>
          <w:lang w:val="hy-AM" w:eastAsia="en-US"/>
        </w:rPr>
        <w:t>հումքը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07488">
        <w:rPr>
          <w:rFonts w:ascii="GHEA Grapalat" w:eastAsia="Calibri" w:hAnsi="GHEA Grapalat"/>
          <w:lang w:val="hy-AM" w:eastAsia="en-US"/>
        </w:rPr>
        <w:t xml:space="preserve">նախատեսվում է </w:t>
      </w:r>
      <w:r w:rsidR="00765F5D">
        <w:rPr>
          <w:rFonts w:ascii="GHEA Grapalat" w:eastAsia="Calibri" w:hAnsi="GHEA Grapalat"/>
          <w:lang w:val="hy-AM" w:eastAsia="en-US"/>
        </w:rPr>
        <w:t xml:space="preserve">օգտագործել </w:t>
      </w:r>
      <w:r w:rsidR="00BA4342">
        <w:rPr>
          <w:rFonts w:ascii="GHEA Grapalat" w:eastAsia="Calibri" w:hAnsi="GHEA Grapalat"/>
          <w:lang w:val="hy-AM" w:eastAsia="en-US"/>
        </w:rPr>
        <w:t>հագուստի արտադրության</w:t>
      </w:r>
      <w:r w:rsidR="00E811E1">
        <w:rPr>
          <w:rFonts w:ascii="GHEA Grapalat" w:eastAsia="Calibri" w:hAnsi="GHEA Grapalat"/>
          <w:lang w:val="hy-AM" w:eastAsia="en-US"/>
        </w:rPr>
        <w:t xml:space="preserve"> համար</w:t>
      </w:r>
      <w:r w:rsidRPr="00C07488">
        <w:rPr>
          <w:rFonts w:ascii="GHEA Grapalat" w:eastAsia="Calibri" w:hAnsi="GHEA Grapalat"/>
          <w:lang w:val="hy-AM" w:eastAsia="en-US"/>
        </w:rPr>
        <w:t xml:space="preserve">։ </w:t>
      </w:r>
    </w:p>
    <w:p w14:paraId="3E8AD40D" w14:textId="18D57CDD" w:rsidR="00D378DF" w:rsidRPr="00B506F2" w:rsidRDefault="00D378DF" w:rsidP="00765F5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Ընկերությունը հիմնադրվել է </w:t>
      </w:r>
      <w:r w:rsidR="00BA4342">
        <w:rPr>
          <w:rFonts w:ascii="GHEA Grapalat" w:eastAsia="Calibri" w:hAnsi="GHEA Grapalat"/>
          <w:lang w:val="hy-AM" w:eastAsia="en-US"/>
        </w:rPr>
        <w:t>2018</w:t>
      </w:r>
      <w:r>
        <w:rPr>
          <w:rFonts w:ascii="GHEA Grapalat" w:eastAsia="Calibri" w:hAnsi="GHEA Grapalat"/>
          <w:lang w:val="hy-AM" w:eastAsia="en-US"/>
        </w:rPr>
        <w:t xml:space="preserve"> թվականին։ </w:t>
      </w:r>
      <w:r w:rsidR="00BA4342">
        <w:rPr>
          <w:rFonts w:ascii="GHEA Grapalat" w:eastAsia="Calibri" w:hAnsi="GHEA Grapalat"/>
          <w:lang w:val="hy-AM" w:eastAsia="en-US"/>
        </w:rPr>
        <w:t xml:space="preserve">Արտադրությունն իրականացվելու է </w:t>
      </w:r>
      <w:r w:rsidR="00BA4342" w:rsidRPr="00BA4342">
        <w:rPr>
          <w:rFonts w:ascii="GHEA Grapalat" w:eastAsia="Calibri" w:hAnsi="GHEA Grapalat"/>
          <w:lang w:val="hy-AM" w:eastAsia="en-US"/>
        </w:rPr>
        <w:t>ք</w:t>
      </w:r>
      <w:r w:rsidR="00BA4342" w:rsidRPr="00BA4342">
        <w:rPr>
          <w:rFonts w:ascii="Cambria Math" w:eastAsia="Calibri" w:hAnsi="Cambria Math" w:cs="Cambria Math"/>
          <w:lang w:val="hy-AM" w:eastAsia="en-US"/>
        </w:rPr>
        <w:t>․</w:t>
      </w:r>
      <w:r w:rsidR="00BA4342" w:rsidRPr="00BA4342">
        <w:rPr>
          <w:rFonts w:ascii="GHEA Grapalat" w:eastAsia="Calibri" w:hAnsi="GHEA Grapalat"/>
          <w:lang w:val="hy-AM" w:eastAsia="en-US"/>
        </w:rPr>
        <w:t xml:space="preserve"> Երևանում։</w:t>
      </w:r>
      <w:r w:rsidR="00B506F2">
        <w:rPr>
          <w:rFonts w:ascii="GHEA Grapalat" w:eastAsia="Calibri" w:hAnsi="GHEA Grapalat"/>
          <w:lang w:val="hy-AM" w:eastAsia="en-US"/>
        </w:rPr>
        <w:t xml:space="preserve"> Արտադրանքի 80 տոկոսը նախատեսվում է արտահանել ԵԱՏՄ անդամ երկրներ։</w:t>
      </w:r>
    </w:p>
    <w:p w14:paraId="6EF5D19C" w14:textId="5B037739" w:rsidR="00D378DF" w:rsidRPr="00911479" w:rsidRDefault="0084277C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</w:t>
      </w:r>
      <w:r w:rsidR="00BA4342">
        <w:rPr>
          <w:rFonts w:ascii="GHEA Grapalat" w:eastAsia="Calibri" w:hAnsi="GHEA Grapalat"/>
          <w:lang w:val="hy-AM" w:eastAsia="en-US"/>
        </w:rPr>
        <w:t>30</w:t>
      </w:r>
      <w:r w:rsidR="00E811E1">
        <w:rPr>
          <w:rFonts w:ascii="GHEA Grapalat" w:eastAsia="Calibri" w:hAnsi="GHEA Grapalat"/>
          <w:lang w:val="hy-AM" w:eastAsia="en-US"/>
        </w:rPr>
        <w:t xml:space="preserve"> մլն </w:t>
      </w:r>
      <w:r>
        <w:rPr>
          <w:rFonts w:ascii="GHEA Grapalat" w:eastAsia="Calibri" w:hAnsi="GHEA Grapalat"/>
          <w:lang w:val="hy-AM" w:eastAsia="en-US"/>
        </w:rPr>
        <w:t xml:space="preserve">դրամի ներդրում։ </w:t>
      </w:r>
      <w:r w:rsidR="00E811E1">
        <w:rPr>
          <w:rFonts w:ascii="GHEA Grapalat" w:eastAsia="Calibri" w:hAnsi="GHEA Grapalat"/>
          <w:lang w:val="hy-AM" w:eastAsia="en-US"/>
        </w:rPr>
        <w:t xml:space="preserve">Ծրագրի շրջանակներում նախատեսվում է իրականացնել </w:t>
      </w:r>
      <w:r w:rsidR="00BA4342">
        <w:rPr>
          <w:rFonts w:ascii="GHEA Grapalat" w:eastAsia="Calibri" w:hAnsi="GHEA Grapalat"/>
          <w:lang w:val="hy-AM" w:eastAsia="en-US"/>
        </w:rPr>
        <w:t>250</w:t>
      </w:r>
      <w:r w:rsidR="00E811E1">
        <w:rPr>
          <w:rFonts w:ascii="GHEA Grapalat" w:eastAsia="Calibri" w:hAnsi="GHEA Grapalat"/>
          <w:lang w:val="hy-AM" w:eastAsia="en-US"/>
        </w:rPr>
        <w:t xml:space="preserve"> մլն դր</w:t>
      </w:r>
      <w:r w:rsidR="00B506F2">
        <w:rPr>
          <w:rFonts w:ascii="GHEA Grapalat" w:eastAsia="Calibri" w:hAnsi="GHEA Grapalat"/>
          <w:lang w:val="hy-AM" w:eastAsia="en-US"/>
        </w:rPr>
        <w:t>ա</w:t>
      </w:r>
      <w:r w:rsidR="00E811E1">
        <w:rPr>
          <w:rFonts w:ascii="GHEA Grapalat" w:eastAsia="Calibri" w:hAnsi="GHEA Grapalat"/>
          <w:lang w:val="hy-AM" w:eastAsia="en-US"/>
        </w:rPr>
        <w:t xml:space="preserve">մի ներդրում՝ </w:t>
      </w:r>
      <w:r w:rsidR="00BA4342">
        <w:rPr>
          <w:rFonts w:ascii="GHEA Grapalat" w:eastAsia="Calibri" w:hAnsi="GHEA Grapalat"/>
          <w:lang w:val="hy-AM" w:eastAsia="en-US"/>
        </w:rPr>
        <w:t>հումքի</w:t>
      </w:r>
      <w:r w:rsidR="00E811E1">
        <w:rPr>
          <w:rFonts w:ascii="GHEA Grapalat" w:eastAsia="Calibri" w:hAnsi="GHEA Grapalat"/>
          <w:lang w:val="hy-AM" w:eastAsia="en-US"/>
        </w:rPr>
        <w:t xml:space="preserve"> ձեռքբերման համար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։ </w:t>
      </w:r>
      <w:r w:rsidR="00E811E1">
        <w:rPr>
          <w:rFonts w:ascii="GHEA Grapalat" w:eastAsia="Calibri" w:hAnsi="GHEA Grapalat"/>
          <w:lang w:val="hy-AM" w:eastAsia="en-US"/>
        </w:rPr>
        <w:t>Ծրագրի շրջանակներում՝ մինչև 202</w:t>
      </w:r>
      <w:r w:rsidR="00BA4342">
        <w:rPr>
          <w:rFonts w:ascii="GHEA Grapalat" w:eastAsia="Calibri" w:hAnsi="GHEA Grapalat"/>
          <w:lang w:val="hy-AM" w:eastAsia="en-US"/>
        </w:rPr>
        <w:t>4</w:t>
      </w:r>
      <w:r w:rsidR="00E811E1">
        <w:rPr>
          <w:rFonts w:ascii="GHEA Grapalat" w:eastAsia="Calibri" w:hAnsi="GHEA Grapalat"/>
          <w:lang w:val="hy-AM" w:eastAsia="en-US"/>
        </w:rPr>
        <w:t xml:space="preserve"> թվական</w:t>
      </w:r>
      <w:r w:rsidR="008134FD">
        <w:rPr>
          <w:rFonts w:ascii="GHEA Grapalat" w:eastAsia="Calibri" w:hAnsi="GHEA Grapalat"/>
          <w:lang w:val="hy-AM" w:eastAsia="en-US"/>
        </w:rPr>
        <w:t>ի ավարտը,</w:t>
      </w:r>
      <w:bookmarkStart w:id="1" w:name="_GoBack"/>
      <w:bookmarkEnd w:id="1"/>
      <w:r w:rsidR="00BA4342">
        <w:rPr>
          <w:rFonts w:ascii="GHEA Grapalat" w:eastAsia="Calibri" w:hAnsi="GHEA Grapalat"/>
          <w:lang w:val="hy-AM" w:eastAsia="en-US"/>
        </w:rPr>
        <w:t xml:space="preserve"> նախատեսվում է ստեղծել 140 նոր աշխատատեղ</w:t>
      </w:r>
      <w:r w:rsidR="008134FD">
        <w:rPr>
          <w:rFonts w:ascii="GHEA Grapalat" w:eastAsia="Calibri" w:hAnsi="GHEA Grapalat"/>
          <w:lang w:val="hy-AM" w:eastAsia="en-US"/>
        </w:rPr>
        <w:t xml:space="preserve"> մինչև 190,000 դրամ միջին աշխատավարձով</w:t>
      </w:r>
      <w:r w:rsidR="00D378DF" w:rsidRPr="00911479">
        <w:rPr>
          <w:rFonts w:ascii="GHEA Grapalat" w:eastAsia="Calibri" w:hAnsi="GHEA Grapalat"/>
          <w:lang w:val="hy-AM" w:eastAsia="en-US"/>
        </w:rPr>
        <w:t>։</w:t>
      </w:r>
    </w:p>
    <w:p w14:paraId="6777342C" w14:textId="323E5AB4" w:rsidR="00D378DF" w:rsidRPr="00911479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30F85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BA4342">
        <w:rPr>
          <w:rFonts w:ascii="GHEA Grapalat" w:eastAsia="Calibri" w:hAnsi="GHEA Grapalat"/>
          <w:lang w:val="hy-AM" w:eastAsia="en-US"/>
        </w:rPr>
        <w:t>90</w:t>
      </w:r>
      <w:r w:rsidR="00E811E1">
        <w:rPr>
          <w:rFonts w:ascii="GHEA Grapalat" w:eastAsia="Calibri" w:hAnsi="GHEA Grapalat"/>
          <w:lang w:val="hy-AM" w:eastAsia="en-US"/>
        </w:rPr>
        <w:t xml:space="preserve"> մլն</w:t>
      </w:r>
      <w:r w:rsidRPr="00630F85">
        <w:rPr>
          <w:rFonts w:ascii="GHEA Grapalat" w:eastAsia="Calibri" w:hAnsi="GHEA Grapalat"/>
          <w:lang w:val="hy-AM" w:eastAsia="en-US"/>
        </w:rPr>
        <w:t xml:space="preserve"> դրամ: </w:t>
      </w:r>
      <w:r w:rsidRPr="001D7009">
        <w:rPr>
          <w:rFonts w:ascii="GHEA Grapalat" w:eastAsia="Calibri" w:hAnsi="GHEA Grapalat"/>
          <w:lang w:val="hy-AM" w:eastAsia="en-US"/>
        </w:rPr>
        <w:t xml:space="preserve">Մաքսատուրքից ազատման արտոնությունը գնահատվում է </w:t>
      </w:r>
      <w:r w:rsidR="007B3573">
        <w:rPr>
          <w:rFonts w:ascii="GHEA Grapalat" w:eastAsia="Calibri" w:hAnsi="GHEA Grapalat"/>
          <w:lang w:val="hy-AM" w:eastAsia="en-US"/>
        </w:rPr>
        <w:t>9</w:t>
      </w:r>
      <w:r w:rsidRPr="001D7009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63196867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0C73140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4B94B6D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38F7301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113BE879" w14:textId="3BEBB02A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bookmarkStart w:id="2" w:name="OLE_LINK1"/>
      <w:r w:rsidRPr="00FF1005">
        <w:rPr>
          <w:rFonts w:ascii="GHEA Grapalat" w:hAnsi="GHEA Grapalat"/>
          <w:lang w:val="hy-AM"/>
        </w:rPr>
        <w:t>«</w:t>
      </w:r>
      <w:r w:rsidR="00BA4342">
        <w:rPr>
          <w:rFonts w:ascii="GHEA Grapalat" w:hAnsi="GHEA Grapalat"/>
          <w:lang w:val="hy-AM"/>
        </w:rPr>
        <w:t>ՏԵՔՍՏԻԼ ՀՈՄ</w:t>
      </w:r>
      <w:r w:rsidRPr="00FF1005">
        <w:rPr>
          <w:rFonts w:ascii="GHEA Grapalat" w:hAnsi="GHEA Grapalat"/>
          <w:lang w:val="hy-AM"/>
        </w:rPr>
        <w:t>»</w:t>
      </w:r>
      <w:bookmarkEnd w:id="2"/>
      <w:r w:rsidRPr="00FF100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2522E24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65C10028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382FD9A5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1EBD63FD" w14:textId="5121AD7E" w:rsidR="00D378DF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BA4342">
        <w:rPr>
          <w:rFonts w:ascii="GHEA Grapalat" w:hAnsi="GHEA Grapalat"/>
          <w:lang w:val="hy-AM"/>
        </w:rPr>
        <w:t>ՏԵՔՍՏԻԼ ՀՈՄ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62B19A9A" w14:textId="77777777" w:rsidR="00D378DF" w:rsidRPr="00CF75D4" w:rsidRDefault="00D378DF" w:rsidP="00D378DF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F75D4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8500E7" w14:textId="519C59EB" w:rsidR="00D378DF" w:rsidRPr="00CF75D4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CF75D4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A4342">
        <w:rPr>
          <w:rFonts w:ascii="GHEA Grapalat" w:eastAsia="Calibri" w:hAnsi="GHEA Grapalat"/>
          <w:lang w:val="hy-AM" w:eastAsia="en-US"/>
        </w:rPr>
        <w:t>ՏԵՔՍՏԻԼ ՀՈՄ</w:t>
      </w:r>
      <w:r w:rsidRPr="00CF75D4">
        <w:rPr>
          <w:rFonts w:ascii="GHEA Grapalat" w:eastAsia="Calibri" w:hAnsi="GHEA Grapalat"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CF75D4">
        <w:rPr>
          <w:rFonts w:ascii="GHEA Grapalat" w:eastAsia="Calibri" w:hAnsi="GHEA Grapalat"/>
          <w:lang w:val="hy-AM" w:eastAsia="en-US"/>
        </w:rPr>
        <w:t xml:space="preserve">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</w:t>
      </w:r>
      <w:r w:rsidRPr="00CF75D4">
        <w:rPr>
          <w:rFonts w:ascii="GHEA Grapalat" w:eastAsia="Calibri" w:hAnsi="GHEA Grapalat"/>
          <w:lang w:val="hy-AM" w:eastAsia="en-US"/>
        </w:rPr>
        <w:lastRenderedPageBreak/>
        <w:t>ծրագրի «2</w:t>
      </w:r>
      <w:r w:rsidRPr="00CF75D4">
        <w:rPr>
          <w:rFonts w:ascii="Cambria Math" w:eastAsia="Calibri" w:hAnsi="Cambria Math" w:cs="Cambria Math"/>
          <w:lang w:val="hy-AM" w:eastAsia="en-US"/>
        </w:rPr>
        <w:t>․</w:t>
      </w:r>
      <w:r w:rsidRPr="00CF75D4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F75D4">
        <w:rPr>
          <w:rFonts w:ascii="GHEA Grapalat" w:eastAsia="Calibri" w:hAnsi="GHEA Grapalat"/>
          <w:lang w:val="hy-AM" w:eastAsia="en-US"/>
        </w:rPr>
        <w:t>ինչպես նաև կնպաստի մշակող արդյունաբերության տեխնիկական հագեցվածության բարձրացմանը:</w:t>
      </w:r>
    </w:p>
    <w:p w14:paraId="53807A87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E97A5E" w14:textId="070F1137" w:rsidR="00D378DF" w:rsidRPr="002A3ABF" w:rsidRDefault="00D378DF" w:rsidP="00D378D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A4342">
        <w:rPr>
          <w:rFonts w:ascii="GHEA Grapalat" w:hAnsi="GHEA Grapalat"/>
          <w:lang w:val="hy-AM"/>
        </w:rPr>
        <w:t>ՏԵՔՍՏԻԼ ՀՈՄ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2081C26" w14:textId="77777777" w:rsidR="00D378DF" w:rsidRPr="00FF1005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2CB9E5" w14:textId="77777777" w:rsidR="00D378DF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7AE459BC" w14:textId="77777777" w:rsidR="00250194" w:rsidRPr="00D378DF" w:rsidRDefault="00250194">
      <w:pPr>
        <w:rPr>
          <w:lang w:val="hy-AM"/>
        </w:rPr>
      </w:pPr>
    </w:p>
    <w:sectPr w:rsidR="00250194" w:rsidRPr="00D378DF" w:rsidSect="00D378DF">
      <w:pgSz w:w="11907" w:h="16840" w:code="9"/>
      <w:pgMar w:top="720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DF"/>
    <w:rsid w:val="0019746F"/>
    <w:rsid w:val="001D7009"/>
    <w:rsid w:val="00250194"/>
    <w:rsid w:val="005738AB"/>
    <w:rsid w:val="00765F5D"/>
    <w:rsid w:val="007B3573"/>
    <w:rsid w:val="008134FD"/>
    <w:rsid w:val="0084277C"/>
    <w:rsid w:val="008B3C8F"/>
    <w:rsid w:val="0093212E"/>
    <w:rsid w:val="00963AE0"/>
    <w:rsid w:val="009A50FC"/>
    <w:rsid w:val="00AA0B0E"/>
    <w:rsid w:val="00B04848"/>
    <w:rsid w:val="00B506F2"/>
    <w:rsid w:val="00B8690D"/>
    <w:rsid w:val="00BA4342"/>
    <w:rsid w:val="00D378DF"/>
    <w:rsid w:val="00D860CE"/>
    <w:rsid w:val="00DA0072"/>
    <w:rsid w:val="00E811E1"/>
    <w:rsid w:val="00FA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1C7E"/>
  <w15:chartTrackingRefBased/>
  <w15:docId w15:val="{F24F750E-4BD4-47B4-ADD1-CCE82659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2022-01-17T13:00:00Z</dcterms:created>
  <dcterms:modified xsi:type="dcterms:W3CDTF">2022-03-28T13:29:00Z</dcterms:modified>
</cp:coreProperties>
</file>