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36" w:rsidRPr="008A5542" w:rsidRDefault="00F42B36" w:rsidP="00C049AA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A5542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</w:p>
    <w:p w:rsidR="00944BC6" w:rsidRPr="008A5542" w:rsidRDefault="00944BC6" w:rsidP="00C049AA">
      <w:pPr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8A554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5542">
        <w:rPr>
          <w:rFonts w:ascii="GHEA Grapalat" w:eastAsia="MS Mincho" w:hAnsi="GHEA Grapalat" w:cs="MS Mincho"/>
          <w:b/>
          <w:sz w:val="24"/>
          <w:szCs w:val="24"/>
          <w:lang w:val="hy-AM"/>
        </w:rPr>
        <w:t>«</w:t>
      </w:r>
      <w:r w:rsidR="00FC5AA7" w:rsidRPr="008A5542">
        <w:rPr>
          <w:rFonts w:ascii="GHEA Grapalat" w:eastAsia="MS Mincho" w:hAnsi="GHEA Grapalat" w:cs="MS Mincho"/>
          <w:b/>
          <w:sz w:val="24"/>
          <w:szCs w:val="24"/>
          <w:lang w:val="hy-AM"/>
        </w:rPr>
        <w:t>ԹԱՓՈՆՆԵՐԻ</w:t>
      </w:r>
      <w:r w:rsidRPr="008A5542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ՄԱՍԻՆ</w:t>
      </w:r>
      <w:r w:rsidR="00DF38BB" w:rsidRPr="008A5542">
        <w:rPr>
          <w:rFonts w:ascii="GHEA Grapalat" w:eastAsia="MS Mincho" w:hAnsi="GHEA Grapalat" w:cs="MS Mincho"/>
          <w:b/>
          <w:sz w:val="24"/>
          <w:szCs w:val="24"/>
          <w:lang w:val="hy-AM"/>
        </w:rPr>
        <w:t>»</w:t>
      </w:r>
      <w:r w:rsidRPr="008A5542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</w:t>
      </w:r>
      <w:r w:rsidR="00FC5AA7" w:rsidRPr="008A5542">
        <w:rPr>
          <w:rFonts w:ascii="GHEA Grapalat" w:eastAsia="MS Mincho" w:hAnsi="GHEA Grapalat" w:cs="MS Mincho"/>
          <w:b/>
          <w:sz w:val="24"/>
          <w:szCs w:val="24"/>
          <w:lang w:val="hy-AM"/>
        </w:rPr>
        <w:t>ՕՐԵՆ</w:t>
      </w:r>
      <w:r w:rsidRPr="008A5542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ՔՈՒՄ ԼՐԱՑՈՒՄՆԵՐ </w:t>
      </w:r>
      <w:r w:rsidR="00FC5AA7" w:rsidRPr="008A5542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ԵՎ ՓՈՓՈԽՈՒԹՅՈՒՆ </w:t>
      </w:r>
      <w:r w:rsidRPr="008A5542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ԿԱՏԱՐԵԼՈՒ ՄԱՍԻՆ» ՀԱՅԱՍՏԱՆԻ ՀԱՆՐԱՊԵՏՈՒԹՅԱՆ </w:t>
      </w:r>
      <w:r w:rsidR="00FC5AA7" w:rsidRPr="008A5542">
        <w:rPr>
          <w:rFonts w:ascii="GHEA Grapalat" w:eastAsia="MS Mincho" w:hAnsi="GHEA Grapalat" w:cs="MS Mincho"/>
          <w:b/>
          <w:sz w:val="24"/>
          <w:szCs w:val="24"/>
          <w:lang w:val="hy-AM"/>
        </w:rPr>
        <w:t>ՕՐԵՆՔ</w:t>
      </w:r>
      <w:r w:rsidRPr="008A5542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Ի </w:t>
      </w:r>
      <w:r w:rsidR="00FC5AA7" w:rsidRPr="008A5542">
        <w:rPr>
          <w:rFonts w:ascii="GHEA Grapalat" w:eastAsia="MS Mincho" w:hAnsi="GHEA Grapalat" w:cs="MS Mincho"/>
          <w:b/>
          <w:sz w:val="24"/>
          <w:szCs w:val="24"/>
          <w:lang w:val="hy-AM"/>
        </w:rPr>
        <w:t>ՆԱԽԱԳԾ</w:t>
      </w:r>
      <w:r w:rsidRPr="008A5542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Ի </w:t>
      </w:r>
    </w:p>
    <w:p w:rsidR="004418F8" w:rsidRPr="008A5542" w:rsidRDefault="004418F8" w:rsidP="00C049AA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5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98"/>
        <w:gridCol w:w="5892"/>
      </w:tblGrid>
      <w:tr w:rsidR="007D7A31" w:rsidRPr="008A5542" w:rsidTr="006F40CB">
        <w:trPr>
          <w:tblCellSpacing w:w="0" w:type="dxa"/>
          <w:jc w:val="center"/>
        </w:trPr>
        <w:tc>
          <w:tcPr>
            <w:tcW w:w="77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8A5542" w:rsidRDefault="00F42B36" w:rsidP="00FC5AA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A5542">
              <w:rPr>
                <w:rFonts w:eastAsia="Times New Roman" w:cs="Calibri"/>
                <w:sz w:val="24"/>
                <w:szCs w:val="24"/>
                <w:lang w:val="hy-AM"/>
              </w:rPr>
              <w:t>  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8A554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="00FC5AA7" w:rsidRPr="008A554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Բնապահպանության և ընդերք տեսչական մարմին</w:t>
            </w:r>
          </w:p>
        </w:tc>
        <w:tc>
          <w:tcPr>
            <w:tcW w:w="5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8A5542" w:rsidRDefault="00FC5AA7" w:rsidP="00C049AA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23.09</w:t>
            </w:r>
            <w:r w:rsidR="00944BC6"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.2021</w:t>
            </w:r>
            <w:r w:rsidR="00944BC6" w:rsidRPr="008A554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944BC6"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7D7A31" w:rsidRPr="008A5542" w:rsidTr="006F40CB">
        <w:trPr>
          <w:tblCellSpacing w:w="0" w:type="dxa"/>
          <w:jc w:val="center"/>
        </w:trPr>
        <w:tc>
          <w:tcPr>
            <w:tcW w:w="77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8A5542" w:rsidRDefault="007D7A31" w:rsidP="00C049AA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8A5542" w:rsidRDefault="00944BC6" w:rsidP="00133E9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A55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133E90" w:rsidRPr="008A5542">
              <w:rPr>
                <w:rFonts w:ascii="GHEA Grapalat" w:hAnsi="GHEA Grapalat"/>
                <w:b/>
                <w:sz w:val="24"/>
                <w:szCs w:val="24"/>
              </w:rPr>
              <w:t>01/007/8/4356</w:t>
            </w:r>
          </w:p>
        </w:tc>
      </w:tr>
      <w:tr w:rsidR="005E35AD" w:rsidRPr="00EB69A3" w:rsidTr="006F40CB">
        <w:trPr>
          <w:trHeight w:val="1587"/>
          <w:tblCellSpacing w:w="0" w:type="dxa"/>
          <w:jc w:val="center"/>
        </w:trPr>
        <w:tc>
          <w:tcPr>
            <w:tcW w:w="7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3E90" w:rsidRPr="006F40CB" w:rsidRDefault="00133E90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«</w:t>
            </w:r>
            <w:r w:rsidRPr="006F40C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Թափոնների մասին»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Հայաստանի Հանրապետության</w:t>
            </w:r>
            <w:r w:rsidRPr="006F40C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օրենքում լրացումներ կատարելու մասին» օրենքի լրամշակված 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նախագծի (այսուհետ՝ Նախագիծ) վերաբերյալ </w:t>
            </w:r>
            <w:r w:rsidRPr="006F40C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առաջարկում է</w:t>
            </w:r>
            <w:r w:rsidR="008A5542" w:rsidRPr="006F40C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</w:p>
          <w:p w:rsidR="00133E90" w:rsidRPr="006F40CB" w:rsidRDefault="00133E90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40C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Հոդված 1-ի երկրորդ պարբերությունը շարադրել հետևյալ խմբագրությամբ</w:t>
            </w:r>
            <w:r w:rsidR="008A5542" w:rsidRPr="006F40C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</w:p>
          <w:p w:rsidR="00133E90" w:rsidRPr="006F40CB" w:rsidRDefault="00133E90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40C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«աղբավայրի հսկողություն՝ աղբավայրի շահագործման արդյունքում աղբավայրում և նրա հարակից տարածքներում մարդու առողջության և շրջակա միջավայրի վրա վնասակար ներգործությունը ուսումնասիրությունների, ակնադիտարկումների, զննումների միջոցով ժամանակին հայտնաբերելուն և հետևանքները վերացնելուն ուղղված գործողություններ:</w:t>
            </w:r>
          </w:p>
          <w:p w:rsidR="003A500F" w:rsidRPr="006F40CB" w:rsidRDefault="003A500F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F2F87" w:rsidRDefault="00AF2F87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F2F87" w:rsidRDefault="00AF2F87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33E90" w:rsidRPr="006F40CB" w:rsidRDefault="00133E90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40C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Հոդված 3-ում՝</w:t>
            </w:r>
            <w:r w:rsidR="00ED2DCA" w:rsidRPr="006F40C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6F40C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17.1 հոդվածի 1-ին</w:t>
            </w:r>
            <w:r w:rsidR="003A500F" w:rsidRPr="006F40C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40C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մասում օպերատորի բառը փոխարինել  օպերատորների բառով։</w:t>
            </w:r>
          </w:p>
          <w:p w:rsidR="009D3B3C" w:rsidRPr="008A5542" w:rsidRDefault="009D3B3C" w:rsidP="00CC414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357" w:right="21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2579" w:rsidRDefault="00162579" w:rsidP="00C049A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62579" w:rsidRDefault="00162579" w:rsidP="00C049A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62579" w:rsidRDefault="00162579" w:rsidP="00C049A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33E90" w:rsidRPr="008A5542" w:rsidRDefault="004E4E3D" w:rsidP="00C049A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133E90" w:rsidRPr="008A5542" w:rsidRDefault="003A500F" w:rsidP="003A500F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Աղբահանության և սանիտարական մաքրման ոլորտի լիազոր մարմնի՝ տ</w:t>
            </w:r>
            <w:r w:rsidR="00133E90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արածքային կառավարման և  ենթակառուցվածքների նախարարության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33E90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առաջարկությամբ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«աղբավայրի հսկողություն</w:t>
            </w:r>
            <w:r w:rsidR="00582C9D"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ը</w:t>
            </w:r>
            <w:r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 սահմանող դրույթը Նախագծից հանվել է համապատասխան կարգավորումները «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Աղբահանության և սանիտարական մաքրման մասին</w:t>
            </w:r>
            <w:r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 օրենքում կատարվող փոփոխությունների շրջանակներում ապահովելու նպատակով:</w:t>
            </w:r>
          </w:p>
          <w:p w:rsidR="003A500F" w:rsidRPr="008A5542" w:rsidRDefault="003A500F" w:rsidP="00C049A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4E4E3D" w:rsidRPr="008A5542" w:rsidRDefault="00D81EC5" w:rsidP="006F40CB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Մասամբ</w:t>
            </w:r>
            <w:r w:rsidR="004E4E3D"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է </w:t>
            </w:r>
            <w:r w:rsidR="004E4E3D"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</w:t>
            </w:r>
            <w:r w:rsidR="00BB7D11"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նդունվել</w:t>
            </w:r>
          </w:p>
          <w:p w:rsidR="00682825" w:rsidRPr="008A5542" w:rsidRDefault="004E4E3D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lastRenderedPageBreak/>
              <w:t></w:t>
            </w:r>
            <w:r w:rsidRPr="008A5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օպերատոր եզրույթը 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տարածքային կառավարման և  ենթակառուցվածքների նախարարության առաջարկությամբ Նախագծից հանվել է</w:t>
            </w:r>
            <w:r w:rsidR="0001374C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սակայն հ</w:t>
            </w:r>
            <w:r w:rsidR="00DA01AF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անգամանքը</w:t>
            </w:r>
            <w:r w:rsidR="002822A7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որ </w:t>
            </w:r>
            <w:r w:rsidR="00ED2DCA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միևնույն </w:t>
            </w:r>
            <w:r w:rsidR="0001374C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աղբավայրը շահագործող կազմակերպությունները</w:t>
            </w:r>
            <w:r w:rsidR="002822A7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01374C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մեկից ավել</w:t>
            </w:r>
            <w:r w:rsid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</w:t>
            </w:r>
            <w:r w:rsidR="0001374C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822A7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</w:t>
            </w:r>
            <w:r w:rsidR="00582C9D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րող են </w:t>
            </w:r>
            <w:r w:rsidR="0001374C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լինել, հաշվի է առնվել Նախագծի 3-րդ հոդվածում:</w:t>
            </w:r>
          </w:p>
        </w:tc>
      </w:tr>
      <w:tr w:rsidR="00CC4143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8A5542" w:rsidRDefault="00CC4143" w:rsidP="00C361B8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8A5542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Արտակարգ</w:t>
            </w:r>
            <w:proofErr w:type="spellEnd"/>
            <w:r w:rsidRPr="008A554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8A5542">
              <w:rPr>
                <w:rFonts w:ascii="GHEA Grapalat" w:hAnsi="GHEA Grapalat" w:cs="Sylfaen"/>
                <w:b/>
                <w:sz w:val="24"/>
                <w:szCs w:val="24"/>
              </w:rPr>
              <w:t>իրավիճակների</w:t>
            </w:r>
            <w:proofErr w:type="spellEnd"/>
            <w:r w:rsidRPr="008A554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8A5542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8A5542" w:rsidRDefault="00CC4143" w:rsidP="00AF2F8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2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5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.09.2021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CC4143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8A5542" w:rsidRDefault="00CC4143" w:rsidP="00C049AA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8A5542" w:rsidRDefault="00CC4143" w:rsidP="00AF2F8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8A5542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01/ 01</w:t>
            </w: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.4/5105</w:t>
            </w:r>
          </w:p>
        </w:tc>
      </w:tr>
      <w:tr w:rsidR="00BB7D11" w:rsidRPr="008A5542" w:rsidTr="006F40CB">
        <w:trPr>
          <w:tblCellSpacing w:w="0" w:type="dxa"/>
          <w:jc w:val="center"/>
        </w:trPr>
        <w:tc>
          <w:tcPr>
            <w:tcW w:w="7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D11" w:rsidRPr="008A5542" w:rsidRDefault="00CC4143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 w:cs="Sylfaen"/>
                <w:lang w:val="hy-AM"/>
              </w:rPr>
            </w:pPr>
            <w:r w:rsidRPr="006F40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Արտակարգ</w:t>
            </w:r>
            <w:r w:rsidR="00AE266C" w:rsidRPr="008A5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542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իրավիճակների նախարարությունը 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«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Թափոնների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մասին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Հայաստանի Հանրապետության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օրեն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քում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լրացում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ներ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կատարելու մասին»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8A5542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Հայաստանի Հանրապետության օրենքի լրամշակված 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նախագծի </w:t>
            </w:r>
            <w:r w:rsidRPr="008A5542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 առաջարկություններ և դիտողություններ չունի:</w:t>
            </w:r>
          </w:p>
        </w:tc>
        <w:tc>
          <w:tcPr>
            <w:tcW w:w="5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D11" w:rsidRPr="008A5542" w:rsidRDefault="0028316E" w:rsidP="0028316E">
            <w:pPr>
              <w:spacing w:after="0" w:line="360" w:lineRule="auto"/>
              <w:ind w:left="120" w:right="177" w:firstLine="270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                   </w:t>
            </w:r>
          </w:p>
          <w:p w:rsidR="00BB7D11" w:rsidRPr="008A5542" w:rsidRDefault="00BB7D11" w:rsidP="00C247D3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A01AF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8A5542" w:rsidRDefault="00AE266C" w:rsidP="00C361B8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5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8A5542" w:rsidRDefault="00AE266C" w:rsidP="00C049A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2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5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.09.2021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DA01AF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8A5542" w:rsidRDefault="00DA01AF" w:rsidP="00CC414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8A5542" w:rsidRDefault="00AE266C" w:rsidP="00AE266C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8A5542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ՔՏՄ</w:t>
            </w:r>
            <w:r w:rsidRPr="008A5542">
              <w:rPr>
                <w:rFonts w:ascii="GHEA Grapalat" w:eastAsia="Times New Roman" w:hAnsi="GHEA Grapalat"/>
                <w:b/>
                <w:sz w:val="24"/>
                <w:szCs w:val="24"/>
              </w:rPr>
              <w:t>/ 0</w:t>
            </w: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6.1.1/12118</w:t>
            </w:r>
          </w:p>
        </w:tc>
      </w:tr>
      <w:tr w:rsidR="00AE266C" w:rsidRPr="00EB69A3" w:rsidTr="006F40CB">
        <w:trPr>
          <w:trHeight w:val="240"/>
          <w:tblCellSpacing w:w="0" w:type="dxa"/>
          <w:jc w:val="center"/>
        </w:trPr>
        <w:tc>
          <w:tcPr>
            <w:tcW w:w="7715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28316E" w:rsidRPr="006F40CB" w:rsidRDefault="0028316E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</w:pPr>
            <w:r w:rsidRPr="006F40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առաջարկում եմ «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«</w:t>
            </w:r>
            <w:r w:rsidRPr="006F40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Թափոնների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մասին</w:t>
            </w:r>
            <w:r w:rsidRPr="006F40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» 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օրեն</w:t>
            </w:r>
            <w:r w:rsidRPr="006F40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քում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լրացում</w:t>
            </w:r>
            <w:r w:rsidRPr="006F40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ներ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կատարելու մասին»</w:t>
            </w:r>
            <w:r w:rsidRPr="006F40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օրենքի լրամշակված նախագծի 3-րդ հոդվածով նախատեսված լրացումը՝ «աղբավայրերի մոնիթորինգի» մասով, կատարել 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«</w:t>
            </w:r>
            <w:r w:rsidRPr="006F40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Թափոնների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մասին</w:t>
            </w:r>
            <w:r w:rsidRPr="006F40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» </w:t>
            </w:r>
            <w:r w:rsidRPr="008A554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օրեն</w:t>
            </w:r>
            <w:r w:rsidRPr="006F40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քի (այսուհետ՝ Օրենք) 17-րդ հոդվածում, քանի որ վերոնշյալ հոդվածով </w:t>
            </w:r>
            <w:r w:rsidRPr="006F40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lastRenderedPageBreak/>
              <w:t xml:space="preserve">արդեն նախատեսված է թափոնների հեռացման վայրերի մոնիթորինգը, </w:t>
            </w:r>
          </w:p>
          <w:p w:rsidR="0028316E" w:rsidRPr="006F40CB" w:rsidRDefault="0028316E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</w:pPr>
            <w:r w:rsidRPr="006F40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իսկ «աղբավայրերի հսկողության» մասով լրացումներ կատարել համապատասխանաբար Օրենքի 10-րդ և 11-րդ հոդվածներում, քանի որ այդ հոդվածներով սահմանված են տարածքային կառավարման և տեղական ինքնակառավարման մարմինների իրավասությունները թափոնների գործածության ոլորտում։</w:t>
            </w:r>
          </w:p>
          <w:p w:rsidR="00AE266C" w:rsidRPr="008A5542" w:rsidRDefault="00AE266C" w:rsidP="00CC414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8316E" w:rsidRPr="008A5542" w:rsidRDefault="0028316E" w:rsidP="00E75266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28316E" w:rsidRPr="008A5542" w:rsidRDefault="0028316E" w:rsidP="0028316E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28316E" w:rsidRPr="008A5542" w:rsidRDefault="0028316E" w:rsidP="0028316E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28316E" w:rsidRPr="008A5542" w:rsidRDefault="0028316E" w:rsidP="0028316E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28316E" w:rsidRPr="008A5542" w:rsidRDefault="0028316E" w:rsidP="0028316E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28316E" w:rsidRPr="008A5542" w:rsidRDefault="0028316E" w:rsidP="0028316E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28316E" w:rsidRPr="008A5542" w:rsidRDefault="0028316E" w:rsidP="0028316E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B31B3D" w:rsidRDefault="00B31B3D" w:rsidP="0028316E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28316E" w:rsidRPr="008A5542" w:rsidRDefault="004E4E3D" w:rsidP="0028316E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AE266C" w:rsidRPr="004033C1" w:rsidRDefault="0028316E" w:rsidP="004033C1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Աղբահանության և սանիտարական մաքրման ոլորտի լիազոր մարմնի՝ տարածքային կառավարման և  ենթակառուցվածքների նախարարության առաջարկությամբ </w:t>
            </w:r>
            <w:r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«աղբավայրի հսկողություն</w:t>
            </w:r>
            <w:r w:rsidR="00582C9D"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ը</w:t>
            </w:r>
            <w:r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 սահմանող դրույթը Նախագծից հանվել է համապատասխան կարգավորումները «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Աղբահանության և սանիտարական մաքրման մասին</w:t>
            </w:r>
            <w:r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 օրենքում կատարվող փոփոխությունների շրջանակներում ապահովելու նպատակով:</w:t>
            </w:r>
          </w:p>
        </w:tc>
      </w:tr>
      <w:tr w:rsidR="00FD156A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FD156A" w:rsidRPr="008A5542" w:rsidRDefault="00FD156A" w:rsidP="00C361B8">
            <w:pPr>
              <w:tabs>
                <w:tab w:val="left" w:pos="8340"/>
              </w:tabs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 w:rsidRPr="008A554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ru-RU"/>
              </w:rPr>
              <w:lastRenderedPageBreak/>
              <w:t>Առողջապահության</w:t>
            </w:r>
            <w:proofErr w:type="spellEnd"/>
            <w:r w:rsidRPr="008A554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8A554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ru-RU"/>
              </w:rPr>
              <w:t>նախարարություն</w:t>
            </w:r>
            <w:proofErr w:type="spellEnd"/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FD156A" w:rsidRPr="008A5542" w:rsidRDefault="007D338A" w:rsidP="007D338A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2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5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.09.2021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FD156A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FD156A" w:rsidRPr="008A5542" w:rsidRDefault="00FD156A" w:rsidP="0028316E">
            <w:pPr>
              <w:tabs>
                <w:tab w:val="left" w:pos="834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FD156A" w:rsidRPr="008A5542" w:rsidRDefault="00FD156A" w:rsidP="00FD156A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 w:rsidRPr="008A5542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N</w:t>
            </w:r>
            <w:r w:rsidRPr="008A5542">
              <w:rPr>
                <w:rFonts w:ascii="GHEA Grapalat" w:hAnsi="GHEA Grapalat" w:cs="Sylfae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ԱԱ</w:t>
            </w:r>
            <w:r w:rsidRPr="008A554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/04/20400</w:t>
            </w:r>
          </w:p>
        </w:tc>
      </w:tr>
      <w:tr w:rsidR="007D338A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7D338A" w:rsidRPr="00C361B8" w:rsidRDefault="007D338A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6F40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Թափոնների</w:t>
            </w:r>
            <w:r w:rsidRPr="008A55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մասին» Հայաստանի Հանրապետության օրենքում լրացումներ կատարելու մասին» օրենքի լրամշակված նախագծի վերաբերյալ, հայտնում եմ, որ վերջինիս առնչությամբ դիտողություններ և առաջարկություններ չկան: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D338A" w:rsidRPr="008A5542" w:rsidRDefault="007D338A" w:rsidP="007D338A">
            <w:pPr>
              <w:spacing w:after="0" w:line="360" w:lineRule="auto"/>
              <w:ind w:right="177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8A5542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                     </w:t>
            </w: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  </w:t>
            </w:r>
          </w:p>
          <w:p w:rsidR="007D338A" w:rsidRPr="008A5542" w:rsidRDefault="007D338A" w:rsidP="00FD156A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</w:tr>
      <w:tr w:rsidR="007D338A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7D338A" w:rsidRPr="008A5542" w:rsidRDefault="007D338A" w:rsidP="00C361B8">
            <w:pPr>
              <w:tabs>
                <w:tab w:val="left" w:pos="8340"/>
              </w:tabs>
              <w:spacing w:after="0"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A5542">
              <w:rPr>
                <w:rFonts w:ascii="GHEA Grapalat" w:hAnsi="GHEA Grapalat"/>
                <w:b/>
                <w:sz w:val="24"/>
                <w:szCs w:val="24"/>
                <w:lang w:val="ru-RU"/>
              </w:rPr>
              <w:t>Ք</w:t>
            </w:r>
            <w:r w:rsidRPr="008A55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աղաքաշինության կոմիտե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D338A" w:rsidRPr="008A5542" w:rsidRDefault="007D338A" w:rsidP="00FD156A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2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7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.09.2021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7D338A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7D338A" w:rsidRPr="008A5542" w:rsidRDefault="007D338A" w:rsidP="0028316E">
            <w:pPr>
              <w:tabs>
                <w:tab w:val="left" w:pos="834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D338A" w:rsidRPr="008A5542" w:rsidRDefault="007D338A" w:rsidP="00FD156A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8A5542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N</w:t>
            </w:r>
            <w:r w:rsidRPr="008A554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Pr="008A554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01/11.4/8761</w:t>
            </w:r>
          </w:p>
        </w:tc>
      </w:tr>
      <w:tr w:rsidR="007D338A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7D338A" w:rsidRPr="006F40CB" w:rsidRDefault="007D338A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«Թափոնների մասին» Հայաստանի Հանրապետության օրենքում լրացումներ կատարելու մասին»ՀՀ օրենքի լրամշակված նախագծի վերաբերյալ ՀՀ քաղաքաշինության կոմիտեն դիտողություններ և առաջարկություններ չունի: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D338A" w:rsidRPr="008A5542" w:rsidRDefault="007D338A" w:rsidP="00FD156A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</w:tr>
      <w:tr w:rsidR="00766EEC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766EEC" w:rsidRPr="008A5542" w:rsidRDefault="00766EEC" w:rsidP="00C361B8">
            <w:pPr>
              <w:tabs>
                <w:tab w:val="left" w:pos="8340"/>
              </w:tabs>
              <w:spacing w:after="0"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</w:pPr>
            <w:r w:rsidRPr="008A554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8A5542" w:rsidRDefault="00766EEC" w:rsidP="00FD156A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2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9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.09.2021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766EEC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8A5542" w:rsidRDefault="00766EEC" w:rsidP="0028316E">
            <w:pPr>
              <w:tabs>
                <w:tab w:val="left" w:pos="8340"/>
              </w:tabs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8A5542" w:rsidRDefault="00766EEC" w:rsidP="00FD156A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N</w:t>
            </w:r>
            <w:r w:rsidRPr="008A554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01/14196</w:t>
            </w:r>
          </w:p>
        </w:tc>
      </w:tr>
      <w:tr w:rsidR="00766EEC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66EEC" w:rsidRPr="008A5542" w:rsidRDefault="00766EEC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Էկոնոմիկայի</w:t>
            </w:r>
            <w:r w:rsidRPr="008A554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նախարարությունը քննության առնելով «Թափոնների մասին» Հայաստանի Հանրապետության օրենքում լրացումներ կատարելու մասին» օրենքի լրամշակված նախագիծը, հայտնում է, որ դրա վերաբերյալ դիտողություններ և առաջարկություններ չունի: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66EEC" w:rsidRPr="008A5542" w:rsidRDefault="00766EEC" w:rsidP="00FD156A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766EEC" w:rsidRPr="008A5542" w:rsidTr="006F40CB">
        <w:trPr>
          <w:trHeight w:val="285"/>
          <w:tblCellSpacing w:w="0" w:type="dxa"/>
          <w:jc w:val="center"/>
        </w:trPr>
        <w:tc>
          <w:tcPr>
            <w:tcW w:w="771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766EEC" w:rsidRPr="008A5542" w:rsidRDefault="008D6E7A" w:rsidP="00C361B8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8A5542" w:rsidRDefault="00766EEC" w:rsidP="00FD156A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2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9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.09.2021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766EEC" w:rsidRPr="008A5542" w:rsidTr="006F40CB">
        <w:trPr>
          <w:trHeight w:val="285"/>
          <w:tblCellSpacing w:w="0" w:type="dxa"/>
          <w:jc w:val="center"/>
        </w:trPr>
        <w:tc>
          <w:tcPr>
            <w:tcW w:w="7715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8A5542" w:rsidRDefault="00766EEC" w:rsidP="00766EEC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8A5542" w:rsidRDefault="00766EEC" w:rsidP="00FD156A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N</w:t>
            </w:r>
            <w:r w:rsidRPr="008A5542">
              <w:rPr>
                <w:rFonts w:ascii="GHEA Grapalat" w:hAnsi="GHEA Grapalat" w:cs="Sylfae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ԳՍ</w:t>
            </w:r>
            <w:r w:rsidRPr="008A554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/16/25314</w:t>
            </w:r>
          </w:p>
        </w:tc>
      </w:tr>
      <w:tr w:rsidR="008D6E7A" w:rsidRPr="008A5542" w:rsidTr="006F40CB">
        <w:trPr>
          <w:trHeight w:val="285"/>
          <w:tblCellSpacing w:w="0" w:type="dxa"/>
          <w:jc w:val="center"/>
        </w:trPr>
        <w:tc>
          <w:tcPr>
            <w:tcW w:w="7715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8D6E7A" w:rsidRPr="006F40CB" w:rsidRDefault="008D6E7A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Քննարկելով «Թափոնների մասին» Հայաստանի Հանրապետության օրենքում լրացումներ կատարելու մասին» օրենքի նախագիծը՝ առաջարկում ենք.</w:t>
            </w:r>
          </w:p>
          <w:p w:rsidR="008D6E7A" w:rsidRPr="006F40CB" w:rsidRDefault="008D6E7A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1-ին հոդվածի «աղբավայրի հսկողություն» հասկացողությունից հանել «ուսումնասիրություններ» բառը, քանի որ ըստ նախագծի 3-րդ հոդվածի` այն պետք է իրականացվի տարածքային կառավարման և տեղական ինքնակառավարման </w:t>
            </w: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մարմինների կողմից, իսկ ուսումնասիրությունները ենթադրում են մասնագիտական բազմաոլորտ ուսումնասիրություններ։</w:t>
            </w:r>
          </w:p>
          <w:p w:rsidR="008D6E7A" w:rsidRPr="006F40CB" w:rsidRDefault="008D6E7A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Դրա հետ մեկտեղ առաջարկում ենք նախագծի 3-րդ հոդվածից հանել աղբահանություն իրականացնող օպերատորի վերաբերյալ դրույթը, քանի որ բազմաթիվ բնակավայրերում գործում են օպերատորներ, այդ թվում մասնավոր, որոնք իրականացնում են միայն ու միայն աղբի հավաքումն ու տեղափոխումը։ </w:t>
            </w:r>
          </w:p>
          <w:p w:rsidR="008D6E7A" w:rsidRPr="006F40CB" w:rsidRDefault="008D6E7A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Հարկ է նշել, որ ընդհանուր առմամբ առաջարկում ենք քննարկել  նախագծի 3-րդ հոդվածով առաջարկվող «Հոդված 17.1 Աղբավայրերի հսկողությունը և մոնիթորինգ» հոդվածի խմբագրման հարցը, քանի որ «Թափոնների մասին» օրենքի 17-րդ հոդվածով արդեն իսկ սահմանված է «Թափոնների հեռացման մոնիթորինգը»։ </w:t>
            </w:r>
          </w:p>
          <w:p w:rsidR="008D6E7A" w:rsidRPr="006F40CB" w:rsidRDefault="008D6E7A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Այդ կապակցությամբ գտնում ենք, որ անհրաժեշտ է 17-րդ հոդվածը լրացնել աղբավայրերի մշտադիտարկման կարգի ու ընթացակարգի վերաբերյալ դրույթով։ </w:t>
            </w:r>
          </w:p>
          <w:p w:rsidR="008D6E7A" w:rsidRPr="006F40CB" w:rsidRDefault="008D6E7A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Ինչ վերաբերում է աղբավայրերի հսկողությանը, առաջարկում ենք քննարկել այն «Աղբահանության և սանիտարական մաքրման մասին» օրենքի 12-րդ հոդվածով սահմանված «Աղբի տեղադրմանը ներկայացվող պահանջները» հոդվածում լրացնելու մասով։ </w:t>
            </w:r>
          </w:p>
          <w:p w:rsidR="008D6E7A" w:rsidRPr="006F40CB" w:rsidRDefault="008D6E7A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Միաժամանակ տեղեկացնում ենք, որ ներկայումս մշակվում է «Աղբահանության և սանիտարական մաքրման մասին» օրենքում </w:t>
            </w: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փոփոխություններ և լրացումներ կատարելու մասին» օրենքի նախագիծը։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8D6E7A" w:rsidRPr="008A5542" w:rsidRDefault="008D6E7A" w:rsidP="004E4E3D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777C09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777C09" w:rsidRPr="008A5542" w:rsidRDefault="00777C09" w:rsidP="00DF63F0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Առողջապահական և աշխատանքի տեսչական մարմին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77C09" w:rsidRPr="008A5542" w:rsidRDefault="00777C09" w:rsidP="00FD156A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11.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10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777C09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77C09" w:rsidRPr="008A5542" w:rsidRDefault="00777C09" w:rsidP="00777C0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77C09" w:rsidRPr="008A5542" w:rsidRDefault="00777C09" w:rsidP="00FD156A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N</w:t>
            </w:r>
            <w:r w:rsidRPr="008A554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01/13715</w:t>
            </w:r>
          </w:p>
        </w:tc>
      </w:tr>
      <w:tr w:rsidR="00DB6A17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DB6A17" w:rsidRPr="008A5542" w:rsidRDefault="00777C09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առողջապահական և աշխատանքի տեսչական մարմնի կողմից «Թափոնների մասին» Հայաստանի Հանրապետության օրենքում լրացումներ կատարելու մասին» օրենքի լրամշակված նախագծի վերաբերյալ առաջարկություններ և առարկություններ չկան։</w:t>
            </w:r>
            <w:r w:rsidRPr="008A5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DB6A17" w:rsidRPr="008A5542" w:rsidRDefault="00DB6A17" w:rsidP="00FD156A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777C09" w:rsidRPr="008A5542" w:rsidTr="006F40CB">
        <w:trPr>
          <w:trHeight w:val="285"/>
          <w:tblCellSpacing w:w="0" w:type="dxa"/>
          <w:jc w:val="center"/>
        </w:trPr>
        <w:tc>
          <w:tcPr>
            <w:tcW w:w="771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777C09" w:rsidRPr="008A5542" w:rsidRDefault="00777C09" w:rsidP="00DF63F0">
            <w:pPr>
              <w:ind w:left="87" w:firstLine="55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8A5542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Երևանի քաղաքապետարան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77C09" w:rsidRPr="008A5542" w:rsidRDefault="00777C09" w:rsidP="00FD156A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22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10</w:t>
            </w:r>
            <w:r w:rsidRPr="008A554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777C09" w:rsidRPr="008A5542" w:rsidTr="006F40CB">
        <w:trPr>
          <w:trHeight w:val="285"/>
          <w:tblCellSpacing w:w="0" w:type="dxa"/>
          <w:jc w:val="center"/>
        </w:trPr>
        <w:tc>
          <w:tcPr>
            <w:tcW w:w="7715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77C09" w:rsidRPr="008A5542" w:rsidRDefault="00777C09" w:rsidP="008D6E7A">
            <w:pPr>
              <w:ind w:left="87" w:firstLine="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77C09" w:rsidRPr="008A5542" w:rsidRDefault="00777C09" w:rsidP="00FD156A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N</w:t>
            </w:r>
            <w:r w:rsidRPr="008A554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Pr="008A554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01/7-119380</w:t>
            </w:r>
            <w:r w:rsidRPr="008A5542">
              <w:rPr>
                <w:rFonts w:ascii="GHEA Grapalat" w:hAnsi="GHEA Grapalat" w:cs="Sylfae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հ</w:t>
            </w:r>
          </w:p>
        </w:tc>
      </w:tr>
      <w:tr w:rsidR="00777C09" w:rsidRPr="00EB69A3" w:rsidTr="006F40CB">
        <w:trPr>
          <w:trHeight w:val="240"/>
          <w:tblCellSpacing w:w="0" w:type="dxa"/>
          <w:jc w:val="center"/>
        </w:trPr>
        <w:tc>
          <w:tcPr>
            <w:tcW w:w="771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77C09" w:rsidRPr="006F40CB" w:rsidRDefault="00777C09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«Թափոնների մասին» Հայաստանի Հանրապետության օրենքում լրացումներ կատարելու մասին» օրենքի լրամշակված նախագծի </w:t>
            </w:r>
            <w:r w:rsidR="00DE7D94"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(այսուհետ՝ նախագիծ) </w:t>
            </w: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վերաբերյալ</w:t>
            </w:r>
            <w:r w:rsidR="00DE7D94"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հայտնում եմ հետևյալը.</w:t>
            </w:r>
          </w:p>
          <w:p w:rsidR="00DE7D94" w:rsidRPr="006F40CB" w:rsidRDefault="00DE7D94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«Աղբահանության և սանիտարական մաքրման մասին» օրենքի 21-րդ հոդվածի 3-րդ մասի համաձայն՝ օպերատորը օրենքով սահմանված կարգով պատասխանատվություն է կրում իր պարտավորությունների չկատարման կամ ոչ պատշաճ կատարման համար՝ համայնքի բյուջե վճարելով տուգանք՝ չկատարված կամ ոչ պատշաճ կատարված աղբահանության յուրաքանչյուր դեպքի </w:t>
            </w: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համար՝ հիսուն հազար դրամի չափով, եթե օպերատորի և համայնքի միջև կնքված պայմանագրով ավելի մեծ տուգանք սահմանված չէ:</w:t>
            </w:r>
          </w:p>
          <w:p w:rsidR="00DE7D94" w:rsidRPr="006F40CB" w:rsidRDefault="00DE7D94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Տուգանքի վճարումն օպերատորին չի ազատում չկատարված կամ ոչ պատշաճ կատարված պարտավորություների կատարումից</w:t>
            </w:r>
            <w:r w:rsidR="002C0D1E"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 Օպերատորի պարտավորությունների կատարման նկատմամբ վերահսկողությունն իրականացնում է համայ</w:t>
            </w:r>
            <w:r w:rsidR="006056D5"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="002C0D1E"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քի ղեկավարը կամ նրա լիազորված անձը (մարմինը):</w:t>
            </w:r>
          </w:p>
          <w:p w:rsidR="00110240" w:rsidRPr="006F40CB" w:rsidRDefault="002C0D1E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Ելնելով վերոգրյալից, առաջարկում եմ նախագծի</w:t>
            </w:r>
            <w:r w:rsidR="00110240"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3-րդ հոդվածով</w:t>
            </w:r>
            <w:r w:rsidR="00D41C7C"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110240"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«Աղբահանության և սանիտարական մաքրման մասին» օրենքում լրացվող 17.1-ին հոդվածի 1-ին մասը շարադրել հետևյալ խմբագրությամբ՝</w:t>
            </w:r>
          </w:p>
          <w:p w:rsidR="006056D5" w:rsidRPr="006F40CB" w:rsidRDefault="00110240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«1. Աղբավայրերի շահագործման հետևանքով շրջակա միջավայրի վրա ազդեցության բացահայտման և կանխարգելման նպատակով </w:t>
            </w:r>
            <w:r w:rsidR="006056D5"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տարածքային կառավարման և տեղական ինքնակառավարման մարմինների կողմից աղբավայրերի և դրա հարակից տարածքներում կառավարության սահմանած կարգով իրականացվում է հսկողություն»:</w:t>
            </w:r>
          </w:p>
          <w:p w:rsidR="00044EB3" w:rsidRPr="00B31B3D" w:rsidRDefault="00044EB3" w:rsidP="00C96A1C">
            <w:pPr>
              <w:spacing w:line="360" w:lineRule="auto"/>
              <w:ind w:left="87" w:firstLine="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44EB3" w:rsidRPr="00B31B3D" w:rsidRDefault="00044EB3" w:rsidP="00C96A1C">
            <w:pPr>
              <w:spacing w:line="360" w:lineRule="auto"/>
              <w:ind w:left="87" w:firstLine="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44EB3" w:rsidRPr="00B31B3D" w:rsidRDefault="00044EB3" w:rsidP="00C96A1C">
            <w:pPr>
              <w:spacing w:line="360" w:lineRule="auto"/>
              <w:ind w:left="87" w:firstLine="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44EB3" w:rsidRPr="00B31B3D" w:rsidRDefault="00044EB3" w:rsidP="00C96A1C">
            <w:pPr>
              <w:spacing w:line="360" w:lineRule="auto"/>
              <w:ind w:left="87" w:firstLine="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44EB3" w:rsidRPr="00B31B3D" w:rsidRDefault="00044EB3" w:rsidP="00C96A1C">
            <w:pPr>
              <w:spacing w:line="360" w:lineRule="auto"/>
              <w:ind w:left="87" w:firstLine="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056D5" w:rsidRPr="006F40CB" w:rsidRDefault="006056D5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«Աղբահանության և սանիտարական մաքրման մասին» օրենքի կարգավորման շրջանակը չի ներառում աղբավայրերի կառավարման հետ կապված հարաբերությունները, մասնավորապես օպերատորի կողմից աղբավայրում</w:t>
            </w:r>
            <w:r w:rsidR="00C96A1C"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 դրա հարակից տարածքներում մոնիթորինգի կազմակերպումը և իրականացումը: Աղբահանություն իրականացնող օպերատորին նման լիազորություններ վերապահված չեն: Այս առումով գտնում եմ, որ նախագծի 3-րդ հոդվածով «Աղբահանության և սանիտարական մաքրման մասին» օրենքում լրացվող 17.1-ին հոդվածի 2-րդ մասը ենթակա է լրամշակման:</w:t>
            </w:r>
          </w:p>
          <w:p w:rsidR="005D7EA9" w:rsidRPr="00B31B3D" w:rsidRDefault="00110240" w:rsidP="00C96A1C">
            <w:pPr>
              <w:spacing w:line="360" w:lineRule="auto"/>
              <w:ind w:left="87" w:firstLine="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B31B3D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:rsidR="005D7EA9" w:rsidRPr="00B31B3D" w:rsidRDefault="005D7EA9" w:rsidP="005D7EA9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D7EA9" w:rsidRPr="00B31B3D" w:rsidRDefault="005D7EA9" w:rsidP="005D7EA9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2C0D1E" w:rsidRPr="00B31B3D" w:rsidRDefault="005D7EA9" w:rsidP="005D7EA9">
            <w:pPr>
              <w:tabs>
                <w:tab w:val="left" w:pos="1350"/>
              </w:tabs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31B3D"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C96A1C" w:rsidRPr="00B31B3D" w:rsidRDefault="00C96A1C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AF2F87" w:rsidRDefault="00AF2F87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6056D5" w:rsidRPr="00B31B3D" w:rsidRDefault="006056D5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B31B3D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6056D5" w:rsidRPr="00B31B3D" w:rsidRDefault="006056D5" w:rsidP="006056D5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Աղբահանության և սանիտարական մաքրման ոլորտի լիազոր մարմնի՝ տարածքային կառավարման և  ենթակառուցվածքների նախարարության առաջարկությամբ </w:t>
            </w:r>
            <w:r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«աղբավայրի հսկողություն</w:t>
            </w:r>
            <w:r w:rsidR="00E45591" w:rsidRPr="00B31B3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ը</w:t>
            </w:r>
            <w:r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</w:t>
            </w:r>
            <w:r w:rsidRPr="00B31B3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սահմանող դրույթը Նախագծից հանվել է համապատասխան կարգավորումները </w:t>
            </w:r>
            <w:r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«</w:t>
            </w:r>
            <w:r w:rsidRP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Աղբահանության և սանիտարական մաքրման մասին</w:t>
            </w:r>
            <w:r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</w:t>
            </w:r>
            <w:r w:rsidRPr="00B31B3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օրենքում կատարվող փոփոխությունների շրջանակներում ապահովելու նպատակով</w:t>
            </w:r>
            <w:r w:rsidR="00C96A1C" w:rsidRPr="00B31B3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, իսկ </w:t>
            </w:r>
            <w:r w:rsidR="00C96A1C"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«</w:t>
            </w:r>
            <w:r w:rsidR="00C96A1C" w:rsidRP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Թափոնների մասին</w:t>
            </w:r>
            <w:r w:rsidR="00C96A1C" w:rsidRPr="008A554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</w:t>
            </w:r>
            <w:r w:rsidR="00C96A1C" w:rsidRPr="00B31B3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օրենքի 10-րդ և 11-րդ հոդվածներով արդեն իսկ սահմանված են տարածքային կառավարման և տեղական ինքնակառավարման մարմինների կողմից իրենց վարչական տարածքներում աղբահանության </w:t>
            </w:r>
            <w:r w:rsidR="00C96A1C" w:rsidRPr="00B31B3D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lastRenderedPageBreak/>
              <w:t xml:space="preserve">նկատմամբ հսկողություն իրականացնելու իրավասությունները:  </w:t>
            </w:r>
          </w:p>
          <w:p w:rsidR="001B3711" w:rsidRDefault="001B3711" w:rsidP="00250EF1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250EF1" w:rsidRPr="00B31B3D" w:rsidRDefault="00250EF1" w:rsidP="00250EF1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B31B3D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777C09" w:rsidRPr="00B31B3D" w:rsidRDefault="00250EF1" w:rsidP="00B31B3D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b/>
                <w:lang w:val="hy-AM"/>
              </w:rPr>
            </w:pPr>
            <w:r w:rsidRP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Նախագիծը «Աղբահանության և սանիտարական մաքրման մասին» օրենքի կարգավորումներին չի առնչվում, ինչ վերաբերում է աղբավայրի տարածքում մոնիթորինգ իրականացնելու պարտավորություններին, դրանք «Թափոնների մասին» 17-րդ հոդվածով արդեն սահմանված են</w:t>
            </w:r>
            <w:r w:rsidR="003C51D4" w:rsidRP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  <w:r w:rsidRP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«թափոններ առաջացնողներն ու տնօրինողները, ինչպես նաև շրջակա միջավայրի ոլորտի պետական կառավարման լիազորված մարմինը իրականացնում են պարբերական մոնիթորինգ»:</w:t>
            </w:r>
            <w:r w:rsidR="00C40D0E" w:rsidRP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Նախագծով առաջարկվում է «Թափոնների մասին» 17-րդ հոդված</w:t>
            </w:r>
            <w:r w:rsidR="00044EB3" w:rsidRP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</w:t>
            </w:r>
            <w:r w:rsidR="00C40D0E" w:rsidRP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առաջին պարբերությունում «թափոններ առաջացնողներն» բառերը փոխարինել «թափոնների հեռացման վայրերը շահագործողներն» բառերով, քանի որ թափոն առաջացնողներ են հանդիսանում նաև համայնքի բնակչությունը, տնտեսվարողները, որոնք իրենց թափոնները ուղղակի կամ այլ </w:t>
            </w:r>
            <w:r w:rsidR="00C40D0E" w:rsidRP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կազմակերպությունների միջոցով  փոխանցում են թափոնների հեռացման վայրերը (այդ թվում՝ աղբավայր</w:t>
            </w:r>
            <w:r w:rsidR="00244ABD" w:rsidRP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</w:t>
            </w:r>
            <w:r w:rsidR="00C40D0E" w:rsidRP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ը) շահա</w:t>
            </w:r>
            <w:r w:rsidR="00F267F3" w:rsidRPr="00B31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գործողներին:</w:t>
            </w:r>
          </w:p>
        </w:tc>
      </w:tr>
      <w:tr w:rsidR="005D7EA9" w:rsidRPr="008A5542" w:rsidTr="006F40CB">
        <w:trPr>
          <w:trHeight w:val="304"/>
          <w:tblCellSpacing w:w="0" w:type="dxa"/>
          <w:jc w:val="center"/>
        </w:trPr>
        <w:tc>
          <w:tcPr>
            <w:tcW w:w="771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5D7EA9" w:rsidRPr="008A5542" w:rsidRDefault="007D0BC8" w:rsidP="00DF63F0">
            <w:pPr>
              <w:spacing w:line="360" w:lineRule="auto"/>
              <w:ind w:left="87" w:firstLine="5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Արդարադատության նախարարություն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12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5D7EA9" w:rsidRPr="008A5542" w:rsidRDefault="007D0BC8" w:rsidP="007D0BC8">
            <w:pPr>
              <w:tabs>
                <w:tab w:val="left" w:pos="1665"/>
              </w:tabs>
              <w:spacing w:after="0" w:line="360" w:lineRule="auto"/>
              <w:ind w:right="177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8A5542">
              <w:rPr>
                <w:rFonts w:ascii="GHEA Grapalat" w:eastAsia="Times New Roman" w:hAnsi="GHEA Grapalat"/>
                <w:b/>
                <w:sz w:val="24"/>
                <w:szCs w:val="24"/>
              </w:rPr>
              <w:tab/>
              <w:t>08.12.2021</w:t>
            </w:r>
          </w:p>
        </w:tc>
      </w:tr>
      <w:tr w:rsidR="005D7EA9" w:rsidRPr="008A5542" w:rsidTr="006F40CB">
        <w:trPr>
          <w:trHeight w:val="360"/>
          <w:tblCellSpacing w:w="0" w:type="dxa"/>
          <w:jc w:val="center"/>
        </w:trPr>
        <w:tc>
          <w:tcPr>
            <w:tcW w:w="7715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5D7EA9" w:rsidRPr="008A5542" w:rsidRDefault="005D7EA9" w:rsidP="00C96A1C">
            <w:pPr>
              <w:spacing w:line="360" w:lineRule="auto"/>
              <w:ind w:left="87" w:firstLine="5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875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5D7EA9" w:rsidRPr="008A5542" w:rsidRDefault="005D7EA9" w:rsidP="007D0BC8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shd w:val="clear" w:color="auto" w:fill="A6A6A6" w:themeFill="background1" w:themeFillShade="A6"/>
              </w:rPr>
              <w:t>01/2</w:t>
            </w:r>
            <w:r w:rsidRPr="008A5542">
              <w:rPr>
                <w:rFonts w:ascii="GHEA Grapalat" w:hAnsi="GHEA Grapalat"/>
                <w:sz w:val="24"/>
                <w:szCs w:val="24"/>
                <w:shd w:val="clear" w:color="auto" w:fill="A6A6A6" w:themeFill="background1" w:themeFillShade="A6"/>
                <w:lang w:val="hy-AM"/>
              </w:rPr>
              <w:t xml:space="preserve"> N01/27.1/40656</w:t>
            </w: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shd w:val="clear" w:color="auto" w:fill="A6A6A6" w:themeFill="background1" w:themeFillShade="A6"/>
              </w:rPr>
              <w:t xml:space="preserve"> 7</w:t>
            </w:r>
          </w:p>
        </w:tc>
      </w:tr>
      <w:tr w:rsidR="005D7EA9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D0BC8" w:rsidRPr="006F40CB" w:rsidRDefault="000327D8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="007D0BC8"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««Թափոնների մասին» օրենքում լրացումներ և փոփոխություն կատարելու մասին» օրենքի նախագծի (այսուհետ՝ Նախագիծ) 1-ին հոդվածում «հոդվածը» բառն անհրաժեշտ է փոխարինել «հոդվածի 1-ին մասը» բառերով՝ նկատի ունենալով </w:t>
            </w:r>
            <w:r w:rsidR="007D0BC8" w:rsidRPr="008A55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14-րդ հոդվածի 3-րդ մասի</w:t>
            </w:r>
            <w:r w:rsidR="007D0BC8"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պահանջը, որի համաձայն՝ 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</w:t>
            </w:r>
          </w:p>
          <w:p w:rsidR="007D0BC8" w:rsidRPr="006F40CB" w:rsidRDefault="007D0BC8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Նույն դիտողությունը վերաբերում է նաև Նախագծի 2-րդ հոդվածին:</w:t>
            </w:r>
          </w:p>
          <w:p w:rsidR="005D7EA9" w:rsidRPr="008A5542" w:rsidRDefault="007D0BC8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Միաժամանակ, Նախագծի 1-ին հոդվածում անհրաժեշտ է նշել, թե որ պարբերությունից հետո է լրացվելու նոր պարբերությունը: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5D7EA9" w:rsidRPr="008A5542" w:rsidRDefault="007D0BC8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D0BC8" w:rsidRPr="00EB69A3" w:rsidTr="006F40CB">
        <w:trPr>
          <w:trHeight w:val="240"/>
          <w:tblCellSpacing w:w="0" w:type="dxa"/>
          <w:jc w:val="center"/>
        </w:trPr>
        <w:tc>
          <w:tcPr>
            <w:tcW w:w="771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D0BC8" w:rsidRPr="006F40CB" w:rsidRDefault="000327D8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2. </w:t>
            </w:r>
            <w:r w:rsidR="007D0BC8"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2-րդ հոդվածով լրացվող կետի համաձայն՝ Կառավարությունը սահմանում է աղբավայրերի մոնիթորինգի իրականացման կարգը:</w:t>
            </w:r>
          </w:p>
          <w:p w:rsidR="007D0BC8" w:rsidRPr="008A5542" w:rsidRDefault="007D0BC8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Այս առումով հարկ ենք համարում նշել, որ Նախագծի 1-ին հոդվածով կատարվող  լրացման մեջ խոսք է գնում թափոնների հեռացման վայրերի մոնիթորինգի, որն իրենից ներկայացնում է թափոնների հեռացման վայրերում (այդ թվում՝ աղբավայրերում) և դրանց հարակից տարածքներում հողի, մթնոլորտային օդի, մակերևութային և ստորերկրյա ջրերի որակական ցուցանիշների  վերաբերյալ տվյալների պարբերական հավաքագրում և մշակում՝ գործիքային չափումների, նմուշառումների և լաբորատոր փորձարկումների միջոցով, այլ ոչ միայն աղբավայրերի մոնիթորինգի մասին: Հետևապես, Նախագծի 2-րդ հոդվածով լրացվող կետն անհրաժեշտ է խմբագրել և համապատասխանեցնել Նախագծի 1-ին հոդվածով նախատեսվող լրացմանը՝ Օրենքում տարընկալումներից և օրենսդրական բացից խուսափելու համար, քանի որ նման կարգավորման պարագայում հարց է առաջանում, թե թափոնների հեռացման այլ վայրերի մոնիթորինգը ինչ կարգով է իրականացվելու: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D0BC8" w:rsidRPr="008A5542" w:rsidRDefault="00A468C0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  <w:r w:rsidR="009F7921"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</w:p>
          <w:p w:rsidR="00A468C0" w:rsidRPr="008A5542" w:rsidRDefault="00743C1A" w:rsidP="00EA55C4">
            <w:pPr>
              <w:spacing w:after="0" w:line="360" w:lineRule="auto"/>
              <w:ind w:left="177" w:right="15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շրջակա միջավայրում, այդ թվում՝ թափոնների հեռացման վայրերի տարածքներում   հողի, 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մթնոլորտային օդի, մակերևութային  և ստորերկրյա ջրերի մոնիթորինգի իրականացումը կարգավորվում է ՀՀ </w:t>
            </w:r>
            <w:r w:rsidR="00D13D85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հողային և ջրային օրենսգրքերով և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«Մթնոլորտային օդի պահպանության մասին» օրենքով սահմանված մ</w:t>
            </w:r>
            <w:r w:rsidR="009F7921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ոնիթորինգի իրականացման կարգերով, իսկ ա</w:t>
            </w:r>
            <w:r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ղբավայրերի մոնիթորինգի իրականացման կարգի մշակման </w:t>
            </w:r>
            <w:r w:rsidR="009F7921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անհրաժեշտությունը բխում է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Հայաստանի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Հանրապետության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և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Եվրոպական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միության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և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Ատոմային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էներգիայի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եվրոպական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համայնքի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ու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դրանց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անդամ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պետությունների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միջև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կնքված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համապարփակ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և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ընդլայնված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գործընկերության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fr-FR"/>
              </w:rPr>
              <w:t xml:space="preserve"> </w:t>
            </w:r>
            <w:r w:rsidR="009F7921" w:rsidRPr="008A5542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>համաձայնագրով ստանձնած պարտավորություններից</w:t>
            </w:r>
            <w:r w:rsidR="009C56C7">
              <w:rPr>
                <w:rFonts w:ascii="GHEA Grapalat" w:hAnsi="GHEA Grapalat" w:cs="Sylfaen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, </w:t>
            </w:r>
            <w:r w:rsidR="009C56C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թափոնների հեռացման այլ վայրերի մոնիթորինգի իրականացման կարգերը կմշակվեն առանձին իրավական ակտերով՝ հաշվի առնելով տվյալ թափոնատեսակների, ինչպես նաև դրանց հեռացման(</w:t>
            </w:r>
            <w:proofErr w:type="spellStart"/>
            <w:r w:rsidR="009C56C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վնասազերծում</w:t>
            </w:r>
            <w:r w:rsidR="00B31B3D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9C56C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ոչնչացում</w:t>
            </w:r>
            <w:r w:rsidR="00B31B3D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9C56C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տեղադրում</w:t>
            </w:r>
            <w:proofErr w:type="spellEnd"/>
            <w:r w:rsidR="009C56C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) եղանակների առանձնահատկությունները։</w:t>
            </w:r>
            <w:r w:rsidR="009F7921" w:rsidRPr="008A55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D13D85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D13D85" w:rsidRPr="006F40CB" w:rsidRDefault="00D13D85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3. Նախագծի 3-րդ հոդվածի 1-ին մասով նախատեսվում է Օրենքի 17-րդ հոդվածի 1-ին մասում «թափոններ </w:t>
            </w: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առաջացնողներն» բառերը փոխարինել «թափոնների հեռացման վայրերը շահագործողներն» բառերով:</w:t>
            </w:r>
          </w:p>
          <w:p w:rsidR="00D13D85" w:rsidRPr="006F40CB" w:rsidRDefault="00D13D85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Այս առումով հարկ է նշել, որ Օրենքում առկա չէ «թափոնների հեռացման վայրերը շահագործողներ» հասկացությունը, և կատարվող լրացումների համատեքստում անհրաժեշտ է բացահայտել նաև այդ հասկացության իրավական բովանդակությունը՝ ապահովելու համար իրավական որոշակիության սկզբունքը: Այս դիտողությունը բխում է </w:t>
            </w:r>
            <w:r w:rsidRPr="008A55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15-րդ հոդվածի 1-ին մասի</w:t>
            </w: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պահանջից, որի համաձայն՝ նորմատիվ իրավական ակտում կիրառվում են նորմատիվ իրավական ակտերով սահմանված կամ հանրածանոթ հասկացություններ կամ տերմիններ:</w:t>
            </w:r>
          </w:p>
          <w:p w:rsidR="00D13D85" w:rsidRPr="006F40CB" w:rsidRDefault="00D13D85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Միաժամանակ, Նախագծի 3-րդ հոդվածի 1-ին մասում «պարբերությունում» բառն անհրաժեշտ է փոխարինել «մասում» բառով՝ նկատի ունենալով </w:t>
            </w:r>
            <w:r w:rsidRPr="008A55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14-րդ հոդվածի 3-րդ մասի</w:t>
            </w: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պահանջը:</w:t>
            </w:r>
          </w:p>
          <w:p w:rsidR="00D13D85" w:rsidRPr="006F40CB" w:rsidRDefault="00D13D85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Նույն դիտողությունը վերաբերում է նաև Նախագծի 3-րդ հոդվածի 2-րդ մասին: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D13D85" w:rsidRPr="008A5542" w:rsidRDefault="00D13D85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13D85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D13D85" w:rsidRPr="006F40CB" w:rsidRDefault="00D13D85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4. Նախագծի 3-րդ հոդվածի 2-րդ մասով նախատեսված կարգավորման ամրագրման անհրաժեշտությունը բացակայում է, քանի որ այն, ըստ էության, կրկնում է Նախագծի 2-րդ հոդվածի </w:t>
            </w: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կարգավորումը: Սույն դիտողությունը բխում է «Նորմատիվ իրավական ակտերի մասին» օրենքի 13-րդ հոդվածի 8-րդ մասի կարգավորումից, որի համաձայն՝ նորմատիվ իրավական ակտերում բացառվում են իրավական նորմերի անհիմն կրկնությունները և ներքին հակասությունները:</w:t>
            </w:r>
          </w:p>
          <w:p w:rsidR="00D13D85" w:rsidRPr="006F40CB" w:rsidRDefault="00D13D85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Այս համատեքստում անհրաժեշտ է խմբագրել նաև Նախագծի 4-րդ հոդվածի 2-րդ մասը՝ շարադրելով հետևյալ կերպ՝</w:t>
            </w:r>
          </w:p>
          <w:p w:rsidR="00D13D85" w:rsidRPr="008A5542" w:rsidRDefault="00D13D85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 2.</w:t>
            </w:r>
            <w:r w:rsidRPr="006F40CB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Սույն օրենքի 2-րդ հոդվածով սահմանված կարգն ընդունվում է սույն օրենքն ուժի մեջ մտնելուց հետո՝ վեց ամսվա ընթացքում:»: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D13D85" w:rsidRPr="008A5542" w:rsidRDefault="00D13D85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13D85" w:rsidRPr="008A5542" w:rsidTr="006F40CB">
        <w:trPr>
          <w:trHeight w:val="240"/>
          <w:tblCellSpacing w:w="0" w:type="dxa"/>
          <w:jc w:val="center"/>
        </w:trPr>
        <w:tc>
          <w:tcPr>
            <w:tcW w:w="771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3D85" w:rsidRPr="008A5542" w:rsidRDefault="00D13D85" w:rsidP="006F40CB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40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5. Նախագծի 4-րդ հոդվածի վերնագրում «Անցումային» բառն անհրաժեշտ է փոխարինել «Եզրափակիչ և անցումային» բառերով՝ նկատի ունենալով «Նորմատիվ իրավական ակտերի մասին» ՀՀ օրենքի 13-րդ հոդվածի 3-րդ մասի 1-ին կետի պահանջը, որի համաձայն՝ նորմատիվ իրավական ակտը ունենում է եզրափակիչ մաս, եթե սահմանվում են նորմատիվ իրավական ակտն ուժի մեջ մտնելու ժամկետները:</w:t>
            </w:r>
          </w:p>
        </w:tc>
        <w:tc>
          <w:tcPr>
            <w:tcW w:w="58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3D85" w:rsidRPr="008A5542" w:rsidRDefault="00D13D85" w:rsidP="006056D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554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D00A06" w:rsidRPr="008A5542" w:rsidRDefault="00D00A06" w:rsidP="00C049A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00A06" w:rsidRPr="008A5542" w:rsidSect="009A03A6">
      <w:pgSz w:w="15840" w:h="12240" w:orient="landscape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CD1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2C5E0E"/>
    <w:multiLevelType w:val="hybridMultilevel"/>
    <w:tmpl w:val="320C86FA"/>
    <w:lvl w:ilvl="0" w:tplc="9D4610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92A0F"/>
    <w:multiLevelType w:val="hybridMultilevel"/>
    <w:tmpl w:val="904C2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13" w15:restartNumberingAfterBreak="0">
    <w:nsid w:val="6F544B03"/>
    <w:multiLevelType w:val="hybridMultilevel"/>
    <w:tmpl w:val="41303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1"/>
  </w:num>
  <w:num w:numId="4">
    <w:abstractNumId w:val="7"/>
  </w:num>
  <w:num w:numId="5">
    <w:abstractNumId w:val="0"/>
  </w:num>
  <w:num w:numId="6">
    <w:abstractNumId w:val="10"/>
  </w:num>
  <w:num w:numId="7">
    <w:abstractNumId w:val="4"/>
  </w:num>
  <w:num w:numId="8">
    <w:abstractNumId w:val="12"/>
  </w:num>
  <w:num w:numId="9">
    <w:abstractNumId w:val="1"/>
  </w:num>
  <w:num w:numId="10">
    <w:abstractNumId w:val="8"/>
  </w:num>
  <w:num w:numId="11">
    <w:abstractNumId w:val="13"/>
  </w:num>
  <w:num w:numId="12">
    <w:abstractNumId w:val="9"/>
  </w:num>
  <w:num w:numId="13">
    <w:abstractNumId w:val="3"/>
  </w:num>
  <w:num w:numId="14">
    <w:abstractNumId w:val="5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E"/>
    <w:rsid w:val="0000339A"/>
    <w:rsid w:val="0001374C"/>
    <w:rsid w:val="000327D8"/>
    <w:rsid w:val="00034A03"/>
    <w:rsid w:val="00035E26"/>
    <w:rsid w:val="00044EB3"/>
    <w:rsid w:val="00045709"/>
    <w:rsid w:val="000637FA"/>
    <w:rsid w:val="000D4136"/>
    <w:rsid w:val="000E0770"/>
    <w:rsid w:val="000E2C4E"/>
    <w:rsid w:val="00102BF4"/>
    <w:rsid w:val="00106E4D"/>
    <w:rsid w:val="00110240"/>
    <w:rsid w:val="001118C9"/>
    <w:rsid w:val="00131B82"/>
    <w:rsid w:val="001330FD"/>
    <w:rsid w:val="00133E90"/>
    <w:rsid w:val="00154943"/>
    <w:rsid w:val="00162579"/>
    <w:rsid w:val="00176189"/>
    <w:rsid w:val="00191D15"/>
    <w:rsid w:val="001B3711"/>
    <w:rsid w:val="001D5BBA"/>
    <w:rsid w:val="001E614F"/>
    <w:rsid w:val="0022579A"/>
    <w:rsid w:val="00244ABD"/>
    <w:rsid w:val="00250EF1"/>
    <w:rsid w:val="002553A8"/>
    <w:rsid w:val="002626C9"/>
    <w:rsid w:val="00263798"/>
    <w:rsid w:val="002822A7"/>
    <w:rsid w:val="0028316E"/>
    <w:rsid w:val="002B4F67"/>
    <w:rsid w:val="002B7603"/>
    <w:rsid w:val="002B7FFD"/>
    <w:rsid w:val="002C0D1E"/>
    <w:rsid w:val="002C6356"/>
    <w:rsid w:val="002F72B7"/>
    <w:rsid w:val="002F7716"/>
    <w:rsid w:val="00306254"/>
    <w:rsid w:val="00321BF7"/>
    <w:rsid w:val="00333DEA"/>
    <w:rsid w:val="003765C1"/>
    <w:rsid w:val="00391296"/>
    <w:rsid w:val="00393857"/>
    <w:rsid w:val="00393E41"/>
    <w:rsid w:val="003A165A"/>
    <w:rsid w:val="003A500F"/>
    <w:rsid w:val="003B1318"/>
    <w:rsid w:val="003C51D4"/>
    <w:rsid w:val="003F0C4E"/>
    <w:rsid w:val="003F7B93"/>
    <w:rsid w:val="004033C1"/>
    <w:rsid w:val="00404378"/>
    <w:rsid w:val="00414560"/>
    <w:rsid w:val="00430152"/>
    <w:rsid w:val="004418F8"/>
    <w:rsid w:val="00457A67"/>
    <w:rsid w:val="004954F0"/>
    <w:rsid w:val="00497D78"/>
    <w:rsid w:val="004B512E"/>
    <w:rsid w:val="004C63E0"/>
    <w:rsid w:val="004D1CF8"/>
    <w:rsid w:val="004E4E3D"/>
    <w:rsid w:val="004F47B9"/>
    <w:rsid w:val="005029B8"/>
    <w:rsid w:val="005257AA"/>
    <w:rsid w:val="00526B11"/>
    <w:rsid w:val="0055521C"/>
    <w:rsid w:val="0055526C"/>
    <w:rsid w:val="005813BE"/>
    <w:rsid w:val="00582C9D"/>
    <w:rsid w:val="00594B69"/>
    <w:rsid w:val="005B024E"/>
    <w:rsid w:val="005B440B"/>
    <w:rsid w:val="005D7EA9"/>
    <w:rsid w:val="005E35AD"/>
    <w:rsid w:val="005F685A"/>
    <w:rsid w:val="006056D5"/>
    <w:rsid w:val="00605F96"/>
    <w:rsid w:val="00615718"/>
    <w:rsid w:val="00616A9B"/>
    <w:rsid w:val="0062009F"/>
    <w:rsid w:val="006305BA"/>
    <w:rsid w:val="00652353"/>
    <w:rsid w:val="00654C3E"/>
    <w:rsid w:val="00682825"/>
    <w:rsid w:val="006A7F75"/>
    <w:rsid w:val="006C2913"/>
    <w:rsid w:val="006E6E2D"/>
    <w:rsid w:val="006F094E"/>
    <w:rsid w:val="006F40CB"/>
    <w:rsid w:val="00706AC3"/>
    <w:rsid w:val="00706D6E"/>
    <w:rsid w:val="0073644C"/>
    <w:rsid w:val="00743C1A"/>
    <w:rsid w:val="00753B01"/>
    <w:rsid w:val="00766EEC"/>
    <w:rsid w:val="00777C09"/>
    <w:rsid w:val="00791D85"/>
    <w:rsid w:val="007D0BC8"/>
    <w:rsid w:val="007D338A"/>
    <w:rsid w:val="007D7A31"/>
    <w:rsid w:val="007F2855"/>
    <w:rsid w:val="007F4C8B"/>
    <w:rsid w:val="00807F35"/>
    <w:rsid w:val="00811164"/>
    <w:rsid w:val="00830D87"/>
    <w:rsid w:val="00832693"/>
    <w:rsid w:val="00833146"/>
    <w:rsid w:val="00833C0B"/>
    <w:rsid w:val="00855B92"/>
    <w:rsid w:val="00875919"/>
    <w:rsid w:val="008809E0"/>
    <w:rsid w:val="00886D05"/>
    <w:rsid w:val="008A5542"/>
    <w:rsid w:val="008B3120"/>
    <w:rsid w:val="008C03F6"/>
    <w:rsid w:val="008D6E7A"/>
    <w:rsid w:val="008E0F21"/>
    <w:rsid w:val="008E3E34"/>
    <w:rsid w:val="009128AE"/>
    <w:rsid w:val="00926501"/>
    <w:rsid w:val="009342F4"/>
    <w:rsid w:val="009447D3"/>
    <w:rsid w:val="00944B93"/>
    <w:rsid w:val="00944BC6"/>
    <w:rsid w:val="009776C2"/>
    <w:rsid w:val="009830D3"/>
    <w:rsid w:val="00990D6E"/>
    <w:rsid w:val="009951AD"/>
    <w:rsid w:val="00997306"/>
    <w:rsid w:val="009A03A6"/>
    <w:rsid w:val="009A39BE"/>
    <w:rsid w:val="009C56C7"/>
    <w:rsid w:val="009D3B3C"/>
    <w:rsid w:val="009F7921"/>
    <w:rsid w:val="00A2106B"/>
    <w:rsid w:val="00A2285B"/>
    <w:rsid w:val="00A468C0"/>
    <w:rsid w:val="00A7706D"/>
    <w:rsid w:val="00A81F82"/>
    <w:rsid w:val="00AB6AE7"/>
    <w:rsid w:val="00AC3F41"/>
    <w:rsid w:val="00AE0D9B"/>
    <w:rsid w:val="00AE266C"/>
    <w:rsid w:val="00AF061A"/>
    <w:rsid w:val="00AF2F87"/>
    <w:rsid w:val="00B0539A"/>
    <w:rsid w:val="00B2103F"/>
    <w:rsid w:val="00B22AB5"/>
    <w:rsid w:val="00B31B3D"/>
    <w:rsid w:val="00B41FB2"/>
    <w:rsid w:val="00B84400"/>
    <w:rsid w:val="00BB37F1"/>
    <w:rsid w:val="00BB7D11"/>
    <w:rsid w:val="00BE5026"/>
    <w:rsid w:val="00C02BF6"/>
    <w:rsid w:val="00C049AA"/>
    <w:rsid w:val="00C13926"/>
    <w:rsid w:val="00C247D3"/>
    <w:rsid w:val="00C361B8"/>
    <w:rsid w:val="00C40D0E"/>
    <w:rsid w:val="00C81755"/>
    <w:rsid w:val="00C9403D"/>
    <w:rsid w:val="00C96A1C"/>
    <w:rsid w:val="00CB0C79"/>
    <w:rsid w:val="00CB355C"/>
    <w:rsid w:val="00CC2FF0"/>
    <w:rsid w:val="00CC4143"/>
    <w:rsid w:val="00CF68E1"/>
    <w:rsid w:val="00D003E1"/>
    <w:rsid w:val="00D00A06"/>
    <w:rsid w:val="00D0248B"/>
    <w:rsid w:val="00D13D85"/>
    <w:rsid w:val="00D31CF6"/>
    <w:rsid w:val="00D41C7C"/>
    <w:rsid w:val="00D426ED"/>
    <w:rsid w:val="00D65D97"/>
    <w:rsid w:val="00D677A5"/>
    <w:rsid w:val="00D81EC5"/>
    <w:rsid w:val="00DA01AF"/>
    <w:rsid w:val="00DA26C8"/>
    <w:rsid w:val="00DB6A17"/>
    <w:rsid w:val="00DE7D94"/>
    <w:rsid w:val="00DF38BB"/>
    <w:rsid w:val="00DF63F0"/>
    <w:rsid w:val="00E04745"/>
    <w:rsid w:val="00E06076"/>
    <w:rsid w:val="00E25A95"/>
    <w:rsid w:val="00E45591"/>
    <w:rsid w:val="00E75266"/>
    <w:rsid w:val="00E805B5"/>
    <w:rsid w:val="00EA28B1"/>
    <w:rsid w:val="00EA55C4"/>
    <w:rsid w:val="00EB69A3"/>
    <w:rsid w:val="00EC2BAA"/>
    <w:rsid w:val="00EC519E"/>
    <w:rsid w:val="00ED2DCA"/>
    <w:rsid w:val="00F02CD1"/>
    <w:rsid w:val="00F14D98"/>
    <w:rsid w:val="00F267F3"/>
    <w:rsid w:val="00F33884"/>
    <w:rsid w:val="00F427F6"/>
    <w:rsid w:val="00F42B36"/>
    <w:rsid w:val="00F70174"/>
    <w:rsid w:val="00FA476C"/>
    <w:rsid w:val="00FC343C"/>
    <w:rsid w:val="00FC5AA7"/>
    <w:rsid w:val="00FC66CE"/>
    <w:rsid w:val="00FD156A"/>
    <w:rsid w:val="00FD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1E7A1E-4E06-4043-BFB1-A75DD17D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F41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4C922-2091-424A-809C-7012975F2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1972</Words>
  <Characters>11244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Hakobyan</dc:creator>
  <cp:keywords>https:/mul2.gov.am/tasks/601236/oneclick/Ampopatert 2 Taponneri.docx?token=5ac67454c9cc1fcbfd4148d1e5b1ba9a</cp:keywords>
  <cp:lastModifiedBy>Astghik Melkonyan</cp:lastModifiedBy>
  <cp:revision>8</cp:revision>
  <cp:lastPrinted>2021-06-18T11:16:00Z</cp:lastPrinted>
  <dcterms:created xsi:type="dcterms:W3CDTF">2022-04-21T06:07:00Z</dcterms:created>
  <dcterms:modified xsi:type="dcterms:W3CDTF">2022-04-21T06:19:00Z</dcterms:modified>
</cp:coreProperties>
</file>