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7AA" w:rsidRPr="00AB74AE" w:rsidRDefault="007637AA" w:rsidP="007637AA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AB74AE">
        <w:rPr>
          <w:rFonts w:ascii="Calibri" w:eastAsia="Times New Roman" w:hAnsi="Calibri" w:cs="Calibri"/>
          <w:sz w:val="24"/>
          <w:szCs w:val="24"/>
        </w:rPr>
        <w:t>   </w:t>
      </w:r>
      <w:r w:rsidRPr="00AB74AE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:rsidR="007637AA" w:rsidRPr="00AB74AE" w:rsidRDefault="007637AA" w:rsidP="007637AA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AB74AE">
        <w:rPr>
          <w:rFonts w:ascii="Calibri" w:eastAsia="Times New Roman" w:hAnsi="Calibri" w:cs="Calibri"/>
          <w:sz w:val="24"/>
          <w:szCs w:val="24"/>
        </w:rPr>
        <w:t>   </w:t>
      </w:r>
      <w:r w:rsidRPr="00AB74AE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:rsidR="007637AA" w:rsidRPr="00AB74AE" w:rsidRDefault="007637AA" w:rsidP="007637AA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bookmarkStart w:id="0" w:name="_GoBack"/>
      <w:bookmarkEnd w:id="0"/>
      <w:r w:rsidRPr="00AB74AE">
        <w:rPr>
          <w:rFonts w:ascii="GHEA Grapalat" w:eastAsia="Times New Roman" w:hAnsi="GHEA Grapalat" w:cs="Times New Roman"/>
          <w:b/>
          <w:bCs/>
          <w:sz w:val="24"/>
          <w:szCs w:val="24"/>
        </w:rPr>
        <w:t>ԱՄՓՈՓԱԹԵՐԹ</w:t>
      </w:r>
    </w:p>
    <w:p w:rsidR="007637AA" w:rsidRPr="00AB74AE" w:rsidRDefault="007637AA" w:rsidP="007637AA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AB74AE">
        <w:rPr>
          <w:rFonts w:ascii="Calibri" w:eastAsia="Times New Roman" w:hAnsi="Calibri" w:cs="Calibri"/>
          <w:b/>
          <w:sz w:val="24"/>
          <w:szCs w:val="24"/>
        </w:rPr>
        <w:t>  </w:t>
      </w:r>
      <w:r w:rsidRPr="00AB74AE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</w:p>
    <w:p w:rsidR="007637AA" w:rsidRPr="00AB74AE" w:rsidRDefault="007637AA" w:rsidP="007637AA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AB74A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«ՀԱՅԱՍՏԱՆԻ ՀԱՆՐԱՊԵՏՈՒԹՅԱՆ ԿԱՌԱՎԱՐՈՒԹՅԱՆ 2021 ԹՎԱԿԱՆԻ ԱՊՐԻԼԻ 22-Ի ԹԻՎ 634-Ն ՈՐՈՇՄԱՆ ՄԵՋ ՓՈՓՈԽՈՒԹՅՈՒՆ ԿԱՏԱՐԵԼՈՒ ՄԱՍԻՆ» ՀՀ ԿԱՌԱՎԱՐՈՒԹՅԱՆ ՈՐՈՇՄԱՆ</w:t>
      </w:r>
      <w:r w:rsidRPr="00AB74A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ՆԱԽԱԳԾԻ</w:t>
      </w:r>
    </w:p>
    <w:p w:rsidR="007637AA" w:rsidRPr="00AB74AE" w:rsidRDefault="007637AA" w:rsidP="007637AA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B74AE">
        <w:rPr>
          <w:rFonts w:ascii="Calibri" w:eastAsia="Times New Roman" w:hAnsi="Calibri" w:cs="Calibri"/>
          <w:sz w:val="24"/>
          <w:szCs w:val="24"/>
        </w:rPr>
        <w:t>     </w:t>
      </w:r>
      <w:r w:rsidRPr="00AB74A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B74AE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118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3361"/>
        <w:gridCol w:w="3636"/>
      </w:tblGrid>
      <w:tr w:rsidR="007637AA" w:rsidRPr="00AB74AE" w:rsidTr="00AB74AE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637AA" w:rsidRPr="00AB74AE" w:rsidRDefault="007637AA" w:rsidP="007637A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74AE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AB74A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</w:t>
            </w:r>
            <w:r w:rsidRPr="00AB74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Արդարադատության նախարարություն 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637AA" w:rsidRPr="00AB74AE" w:rsidRDefault="007637AA" w:rsidP="007637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B74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20.04.2022</w:t>
            </w:r>
            <w:r w:rsidRPr="00AB74AE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7637AA" w:rsidRPr="00AB74AE" w:rsidTr="00AB74AE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7AA" w:rsidRPr="00AB74AE" w:rsidRDefault="007637AA" w:rsidP="007637A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637AA" w:rsidRPr="00AB74AE" w:rsidRDefault="007637AA" w:rsidP="007637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B74A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AB74AE" w:rsidRPr="00AB74AE">
              <w:rPr>
                <w:rFonts w:ascii="GHEA Grapalat" w:hAnsi="GHEA Grapalat"/>
              </w:rPr>
              <w:t>//17139-2022</w:t>
            </w:r>
          </w:p>
        </w:tc>
      </w:tr>
      <w:tr w:rsidR="007637AA" w:rsidRPr="00AB74AE" w:rsidTr="00AB74AE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74AE" w:rsidRPr="00AB74AE" w:rsidRDefault="007637AA" w:rsidP="00AB74AE">
            <w:pPr>
              <w:spacing w:after="0" w:line="360" w:lineRule="auto"/>
              <w:ind w:right="75" w:firstLine="54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AB74AE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="00AB74AE" w:rsidRPr="00AB74A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B74AE" w:rsidRPr="00AB74A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2021 թվականի ապրիլի 22-ի թիվ 634-Ն որոշման մեջ փոփոխություն կատարելու մասին» ՀՀ կառավարության որոշման նախագծի վերաբերյալ առաջարկություններ և դիտողություններ չունենք:</w:t>
            </w:r>
          </w:p>
          <w:p w:rsidR="007637AA" w:rsidRPr="00AB74AE" w:rsidRDefault="007637AA" w:rsidP="007637A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7637AA" w:rsidRPr="00AB74AE" w:rsidRDefault="00AB74AE" w:rsidP="00AB74A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74A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Ընդունված է ի գիտություն</w:t>
            </w:r>
          </w:p>
        </w:tc>
        <w:tc>
          <w:tcPr>
            <w:tcW w:w="363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7637AA" w:rsidRPr="00AB74AE" w:rsidRDefault="007637AA" w:rsidP="007637A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B74AE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7637AA" w:rsidRPr="00AB74AE" w:rsidTr="00AB74AE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637AA" w:rsidRPr="00AB74AE" w:rsidRDefault="007637AA" w:rsidP="007637A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74AE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AB74AE">
              <w:rPr>
                <w:rFonts w:ascii="GHEA Grapalat" w:eastAsia="Times New Roman" w:hAnsi="GHEA Grapalat" w:cs="Times New Roman"/>
                <w:sz w:val="24"/>
                <w:szCs w:val="24"/>
              </w:rPr>
              <w:t>2.</w:t>
            </w:r>
            <w:r w:rsidRPr="00AB74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637AA" w:rsidRPr="00AB74AE" w:rsidRDefault="007637AA" w:rsidP="007637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B74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20.04.2022</w:t>
            </w:r>
            <w:r w:rsidRPr="00AB74AE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7637AA" w:rsidRPr="00AB74AE" w:rsidTr="00AB74AE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7AA" w:rsidRPr="00AB74AE" w:rsidRDefault="007637AA" w:rsidP="007637A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637AA" w:rsidRPr="006B2C4C" w:rsidRDefault="007637AA" w:rsidP="007637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B2C4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6B2C4C" w:rsidRPr="006B2C4C">
              <w:rPr>
                <w:rFonts w:ascii="GHEA Grapalat" w:hAnsi="GHEA Grapalat"/>
                <w:sz w:val="24"/>
                <w:szCs w:val="24"/>
              </w:rPr>
              <w:t>01/11-4/6905-2022</w:t>
            </w:r>
          </w:p>
        </w:tc>
      </w:tr>
      <w:tr w:rsidR="007637AA" w:rsidRPr="00AB74AE" w:rsidTr="00AB74AE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B2C4C" w:rsidRPr="006B2C4C" w:rsidRDefault="007637AA" w:rsidP="006B2C4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74AE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="006B2C4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</w:t>
            </w:r>
            <w:r w:rsidR="006B2C4C" w:rsidRPr="006B2C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="006B2C4C" w:rsidRPr="006B2C4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2021 թվականի ապրիլի 22-ի թիվ 634-Ն որոշման մեջ փոփոխություն կատարելու մասին»</w:t>
            </w:r>
            <w:r w:rsidR="006B2C4C" w:rsidRPr="006B2C4C">
              <w:rPr>
                <w:rFonts w:ascii="Calibri" w:hAnsi="Calibri" w:cs="Calibri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6B2C4C" w:rsidRPr="006B2C4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</w:t>
            </w:r>
            <w:r w:rsidR="006B2C4C" w:rsidRPr="006B2C4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որոշման </w:t>
            </w:r>
            <w:r w:rsidR="006B2C4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նախագծի վերաբերյալ </w:t>
            </w:r>
            <w:r w:rsidR="006B2C4C" w:rsidRPr="006B2C4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դիտողություններ և առաջարկություններ </w:t>
            </w:r>
            <w:r w:rsidR="006B2C4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չկան</w:t>
            </w:r>
            <w:r w:rsidR="006B2C4C" w:rsidRPr="006B2C4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7637AA" w:rsidRPr="006B2C4C" w:rsidRDefault="007637AA" w:rsidP="007637A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7637AA" w:rsidRPr="006B2C4C" w:rsidRDefault="006B2C4C" w:rsidP="006B2C4C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6B2C4C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lastRenderedPageBreak/>
              <w:t>Ընդունված է ի գիտություն</w:t>
            </w:r>
          </w:p>
        </w:tc>
        <w:tc>
          <w:tcPr>
            <w:tcW w:w="363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7637AA" w:rsidRPr="00AB74AE" w:rsidRDefault="007637AA" w:rsidP="007637A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B74AE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</w:tbl>
    <w:p w:rsidR="00244B82" w:rsidRPr="00AB74AE" w:rsidRDefault="00244B82">
      <w:pPr>
        <w:rPr>
          <w:rFonts w:ascii="GHEA Grapalat" w:hAnsi="GHEA Grapalat"/>
        </w:rPr>
      </w:pPr>
    </w:p>
    <w:sectPr w:rsidR="00244B82" w:rsidRPr="00AB74AE" w:rsidSect="006B2C4C">
      <w:pgSz w:w="15840" w:h="12240" w:orient="landscape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7AA"/>
    <w:rsid w:val="00244B82"/>
    <w:rsid w:val="006B2C4C"/>
    <w:rsid w:val="007637AA"/>
    <w:rsid w:val="00AB7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86AA7"/>
  <w15:chartTrackingRefBased/>
  <w15:docId w15:val="{BAAE9067-5726-474C-9A58-BB95ADEF7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637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637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4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Dadoyan</dc:creator>
  <cp:keywords/>
  <dc:description/>
  <cp:lastModifiedBy>Jemma Dadoyan</cp:lastModifiedBy>
  <cp:revision>2</cp:revision>
  <dcterms:created xsi:type="dcterms:W3CDTF">2022-04-19T11:56:00Z</dcterms:created>
  <dcterms:modified xsi:type="dcterms:W3CDTF">2022-04-20T13:35:00Z</dcterms:modified>
</cp:coreProperties>
</file>