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9098D" w:rsidRDefault="008968CC" w:rsidP="00E9098D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E9098D">
        <w:rPr>
          <w:rFonts w:ascii="GHEA Grapalat" w:hAnsi="GHEA Grapalat"/>
          <w:b/>
          <w:sz w:val="24"/>
          <w:szCs w:val="24"/>
          <w:lang w:val="en-US"/>
        </w:rPr>
        <w:t>ՏԱՐԱԾՔ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ՀԵՏ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ԵՎ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ԱՄ</w:t>
      </w:r>
      <w:r w:rsidR="00E9098D" w:rsidRPr="004B7ADA">
        <w:rPr>
          <w:rFonts w:ascii="GHEA Grapalat" w:hAnsi="GHEA Grapalat"/>
          <w:b/>
          <w:sz w:val="24"/>
          <w:szCs w:val="24"/>
        </w:rPr>
        <w:t>ՐԱՑՆԵԼՈՒ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en-US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E9098D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25</w:t>
            </w:r>
            <w:r w:rsidR="00A32B7E">
              <w:rPr>
                <w:rFonts w:ascii="GHEA Grapalat" w:hAnsi="GHEA Grapalat"/>
                <w:sz w:val="24"/>
                <w:szCs w:val="24"/>
                <w:lang w:val="af-ZA"/>
              </w:rPr>
              <w:t>.03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E9098D" w:rsidRPr="00E9098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01/8-2/4770-2022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D00233" w:rsidRDefault="00D00233" w:rsidP="00D00233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ֆինանսների նախարարությունը քննարկել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 11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.03.2022թ. N</w:t>
            </w:r>
            <w:r w:rsidRPr="00E93D1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ԳՍ//6026-2022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 ներկայացված՝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Տարածք հետ վերցնելու և ամրացնելու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մասին» ՀՀ կառավարության որոշման նախագիծը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 հայտնում է, որ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առաջարկություններ չունի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Default="006E29BB" w:rsidP="00E85F06">
            <w:pPr>
              <w:spacing w:line="360" w:lineRule="auto"/>
              <w:ind w:firstLine="391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E85F06" w:rsidRPr="00E85F06" w:rsidRDefault="00E85F06" w:rsidP="00E85F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EB7061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EB7061">
              <w:rPr>
                <w:rFonts w:ascii="GHEA Grapalat" w:hAnsi="GHEA Grapalat"/>
                <w:sz w:val="24"/>
                <w:szCs w:val="24"/>
                <w:lang w:val="en-US"/>
              </w:rPr>
              <w:t>շրջակա միջավայրի</w:t>
            </w:r>
            <w:r w:rsidR="00ED7027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B7061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14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.03.2022թ.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EB7061" w:rsidRPr="00EB706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1/06.1.1/3254-2022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EB7061" w:rsidRDefault="00EB7061" w:rsidP="00EB706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72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</w:t>
            </w:r>
            <w:r w:rsidRPr="002B72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2022 թվականի մարտի 11-ի N ԳՍ//6026 գրության </w:t>
            </w:r>
            <w:r w:rsidRPr="002B7269"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առաջարկում եմ </w:t>
            </w:r>
            <w:r w:rsidRPr="002B72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«Տարածք հետ վերցնելու և ամրացնելու մասին» Կառավարության որոշման նախագծ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r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7269"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«ջրավազանային տարածքային կառավարման բաժնի տեղակայման նպատակով» բառերից առաջ լրացնել «ջրային ռեսուսրների կառավարման վարչության» բառերը</w:t>
            </w:r>
            <w:r w:rsidRPr="002B7269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Pr="00EB7061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B7061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B7061">
              <w:rPr>
                <w:rFonts w:ascii="GHEA Grapalat" w:hAnsi="GHEA Grapalat"/>
                <w:sz w:val="24"/>
                <w:szCs w:val="24"/>
                <w:lang w:val="en-US"/>
              </w:rPr>
              <w:t xml:space="preserve"> Կատարվել է համապատասխան փոփոխություն: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DB41F3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 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DB41F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18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.03.2022թ.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EB7061" w:rsidRPr="00EB706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ՍԹ/2675-2022</w:t>
            </w:r>
          </w:p>
        </w:tc>
      </w:tr>
      <w:tr w:rsidR="00AB52AD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EB7061" w:rsidRDefault="00EB7061" w:rsidP="00EB7061">
            <w:pPr>
              <w:spacing w:line="360" w:lineRule="auto"/>
              <w:ind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7061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2022 թվականի մարտի 11-ի N ԳՍ//6026-2022 գրության՝ հայտնում ենք, որ «Տարածք հետ վերցնելու և ամրացնելու մասին»                                             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Pr="00380969" w:rsidRDefault="00EB7061" w:rsidP="00EB706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  <w:r w:rsidR="00F0576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AA4778" w:rsidRPr="003F3175" w:rsidRDefault="00AA4778" w:rsidP="00EB7061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EB7061">
      <w:headerReference w:type="even" r:id="rId7"/>
      <w:footerReference w:type="default" r:id="rId8"/>
      <w:pgSz w:w="11909" w:h="16834" w:code="9"/>
      <w:pgMar w:top="630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949" w:rsidRDefault="002F1949">
      <w:r>
        <w:separator/>
      </w:r>
    </w:p>
  </w:endnote>
  <w:endnote w:type="continuationSeparator" w:id="0">
    <w:p w:rsidR="002F1949" w:rsidRDefault="002F1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F194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F194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F194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949" w:rsidRDefault="002F1949">
      <w:r>
        <w:separator/>
      </w:r>
    </w:p>
  </w:footnote>
  <w:footnote w:type="continuationSeparator" w:id="0">
    <w:p w:rsidR="002F1949" w:rsidRDefault="002F1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4588"/>
    <w:rsid w:val="000D5537"/>
    <w:rsid w:val="000F3DDC"/>
    <w:rsid w:val="00141850"/>
    <w:rsid w:val="00143417"/>
    <w:rsid w:val="001B4701"/>
    <w:rsid w:val="001C3D9C"/>
    <w:rsid w:val="00217620"/>
    <w:rsid w:val="002551AF"/>
    <w:rsid w:val="00280677"/>
    <w:rsid w:val="00280A39"/>
    <w:rsid w:val="002D677B"/>
    <w:rsid w:val="002E46EF"/>
    <w:rsid w:val="002F1949"/>
    <w:rsid w:val="00331C4D"/>
    <w:rsid w:val="00363916"/>
    <w:rsid w:val="00380969"/>
    <w:rsid w:val="003D1C9F"/>
    <w:rsid w:val="003F7DD7"/>
    <w:rsid w:val="00454EA8"/>
    <w:rsid w:val="004B3420"/>
    <w:rsid w:val="004C17D8"/>
    <w:rsid w:val="0055743B"/>
    <w:rsid w:val="005D49BD"/>
    <w:rsid w:val="005E5278"/>
    <w:rsid w:val="005E67B2"/>
    <w:rsid w:val="00632B4F"/>
    <w:rsid w:val="0064774C"/>
    <w:rsid w:val="006E29BB"/>
    <w:rsid w:val="00701410"/>
    <w:rsid w:val="007054C3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8968CC"/>
    <w:rsid w:val="00950AFD"/>
    <w:rsid w:val="009A7CCF"/>
    <w:rsid w:val="00A05BEB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B06C99"/>
    <w:rsid w:val="00B17BB8"/>
    <w:rsid w:val="00BC5C9C"/>
    <w:rsid w:val="00C07859"/>
    <w:rsid w:val="00C553D3"/>
    <w:rsid w:val="00C7410A"/>
    <w:rsid w:val="00CD0C88"/>
    <w:rsid w:val="00CD713A"/>
    <w:rsid w:val="00D00233"/>
    <w:rsid w:val="00D62290"/>
    <w:rsid w:val="00D84E75"/>
    <w:rsid w:val="00DA12B6"/>
    <w:rsid w:val="00DB41F3"/>
    <w:rsid w:val="00E17EB9"/>
    <w:rsid w:val="00E42BAD"/>
    <w:rsid w:val="00E430E3"/>
    <w:rsid w:val="00E522DD"/>
    <w:rsid w:val="00E71932"/>
    <w:rsid w:val="00E85F06"/>
    <w:rsid w:val="00E9098D"/>
    <w:rsid w:val="00EB7061"/>
    <w:rsid w:val="00EC1A2D"/>
    <w:rsid w:val="00ED7027"/>
    <w:rsid w:val="00EE6F72"/>
    <w:rsid w:val="00EF718C"/>
    <w:rsid w:val="00F0576A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6D652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83</cp:revision>
  <dcterms:created xsi:type="dcterms:W3CDTF">2021-08-02T11:46:00Z</dcterms:created>
  <dcterms:modified xsi:type="dcterms:W3CDTF">2022-04-05T13:44:00Z</dcterms:modified>
</cp:coreProperties>
</file>