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23FA8" w14:textId="77777777" w:rsidR="00D53AEE" w:rsidRPr="00722B6D" w:rsidRDefault="00D53AEE" w:rsidP="00722B6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22B6D">
        <w:rPr>
          <w:rFonts w:ascii="GHEA Grapalat" w:hAnsi="GHEA Grapalat"/>
          <w:b/>
          <w:lang w:val="hy-AM"/>
        </w:rPr>
        <w:t>ՏԵՂԵԿԱՆՔ</w:t>
      </w:r>
    </w:p>
    <w:p w14:paraId="3440F8C8" w14:textId="68FBE216" w:rsidR="00817B01" w:rsidRPr="00722B6D" w:rsidRDefault="00F80A42" w:rsidP="00722B6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80A42">
        <w:rPr>
          <w:rFonts w:ascii="GHEA Grapalat" w:hAnsi="GHEA Grapalat"/>
          <w:b/>
          <w:bCs/>
          <w:lang w:val="hy-AM"/>
        </w:rPr>
        <w:t xml:space="preserve">«Եվրասիական տնտեսական միության շրջանակներում գյուղատնտեսական արտադրանքի պահեստային վկայագրերի թողարկման (տրման), շրջանառության </w:t>
      </w:r>
      <w:r>
        <w:rPr>
          <w:rFonts w:ascii="GHEA Grapalat" w:hAnsi="GHEA Grapalat"/>
          <w:b/>
          <w:bCs/>
          <w:lang w:val="hy-AM"/>
        </w:rPr>
        <w:t>և</w:t>
      </w:r>
      <w:r w:rsidRPr="00F80A42">
        <w:rPr>
          <w:rFonts w:ascii="GHEA Grapalat" w:hAnsi="GHEA Grapalat"/>
          <w:b/>
          <w:bCs/>
          <w:lang w:val="hy-AM"/>
        </w:rPr>
        <w:t xml:space="preserve"> մարման կանոնների մասին»</w:t>
      </w:r>
      <w:r w:rsidRPr="00F80A42">
        <w:rPr>
          <w:rFonts w:ascii="GHEA Grapalat" w:hAnsi="GHEA Grapalat"/>
          <w:lang w:val="hy-AM"/>
        </w:rPr>
        <w:t xml:space="preserve"> </w:t>
      </w:r>
      <w:r w:rsidR="00741F6C" w:rsidRPr="00722B6D">
        <w:rPr>
          <w:rFonts w:ascii="GHEA Grapalat" w:hAnsi="GHEA Grapalat"/>
          <w:b/>
          <w:lang w:val="hy-AM"/>
        </w:rPr>
        <w:t>համաձայնագրի</w:t>
      </w:r>
    </w:p>
    <w:p w14:paraId="3B94E7F3" w14:textId="77777777" w:rsidR="00D53AEE" w:rsidRPr="00722B6D" w:rsidRDefault="00D53AEE" w:rsidP="00722B6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22B6D">
        <w:rPr>
          <w:rFonts w:ascii="GHEA Grapalat" w:hAnsi="GHEA Grapalat"/>
          <w:b/>
          <w:lang w:val="hy-AM"/>
        </w:rPr>
        <w:t>ստորագրման  նպատակահարմարության վերաբերյալ</w:t>
      </w:r>
    </w:p>
    <w:p w14:paraId="5A932034" w14:textId="77777777" w:rsidR="00D53AEE" w:rsidRPr="00722B6D" w:rsidRDefault="00D53AEE" w:rsidP="00722B6D">
      <w:pPr>
        <w:spacing w:line="360" w:lineRule="auto"/>
        <w:jc w:val="center"/>
        <w:rPr>
          <w:rFonts w:ascii="GHEA Grapalat" w:hAnsi="GHEA Grapalat"/>
          <w:noProof/>
          <w:lang w:val="hy-AM"/>
        </w:rPr>
      </w:pPr>
    </w:p>
    <w:p w14:paraId="59475D4E" w14:textId="06A654FF" w:rsidR="00D53AEE" w:rsidRPr="00722B6D" w:rsidRDefault="00D53AEE" w:rsidP="00722B6D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722B6D">
        <w:rPr>
          <w:rFonts w:ascii="GHEA Grapalat" w:hAnsi="GHEA Grapalat"/>
          <w:noProof/>
          <w:lang w:val="hy-AM"/>
        </w:rPr>
        <w:t>«</w:t>
      </w:r>
      <w:r w:rsidR="00817B01" w:rsidRPr="00722B6D">
        <w:rPr>
          <w:rFonts w:ascii="GHEA Grapalat" w:hAnsi="GHEA Grapalat"/>
          <w:noProof/>
          <w:lang w:val="hy-AM"/>
        </w:rPr>
        <w:t xml:space="preserve">Եվրասիական տնտեսական միության շրջանակներում գյուղատնտեսական արտադրանքի պահեստային վկայագրերի թողարկման (տրման), շրջանառության և մարման կանոնների </w:t>
      </w:r>
      <w:r w:rsidR="00741F6C" w:rsidRPr="00722B6D">
        <w:rPr>
          <w:rFonts w:ascii="GHEA Grapalat" w:hAnsi="GHEA Grapalat"/>
          <w:noProof/>
          <w:lang w:val="hy-AM"/>
        </w:rPr>
        <w:t>մասին</w:t>
      </w:r>
      <w:r w:rsidR="0073310A">
        <w:rPr>
          <w:rFonts w:ascii="GHEA Grapalat" w:hAnsi="GHEA Grapalat"/>
          <w:noProof/>
          <w:lang w:val="hy-AM"/>
        </w:rPr>
        <w:t>»</w:t>
      </w:r>
      <w:r w:rsidR="00741F6C" w:rsidRPr="00722B6D">
        <w:rPr>
          <w:rFonts w:ascii="GHEA Grapalat" w:hAnsi="GHEA Grapalat"/>
          <w:noProof/>
          <w:lang w:val="hy-AM"/>
        </w:rPr>
        <w:t xml:space="preserve"> համաձայնագրի </w:t>
      </w:r>
      <w:r w:rsidR="004C3596" w:rsidRPr="004C3596">
        <w:rPr>
          <w:rFonts w:ascii="GHEA Grapalat" w:hAnsi="GHEA Grapalat"/>
          <w:noProof/>
          <w:lang w:val="hy-AM"/>
        </w:rPr>
        <w:t>(</w:t>
      </w:r>
      <w:r w:rsidR="004C3596">
        <w:rPr>
          <w:rFonts w:ascii="GHEA Grapalat" w:hAnsi="GHEA Grapalat"/>
          <w:noProof/>
          <w:lang w:val="hy-AM"/>
        </w:rPr>
        <w:t>այսուհետ՝ Համաձայնագիր</w:t>
      </w:r>
      <w:r w:rsidR="004C3596" w:rsidRPr="004C3596">
        <w:rPr>
          <w:rFonts w:ascii="GHEA Grapalat" w:hAnsi="GHEA Grapalat"/>
          <w:noProof/>
          <w:lang w:val="hy-AM"/>
        </w:rPr>
        <w:t>)</w:t>
      </w:r>
      <w:r w:rsidR="004C3596">
        <w:rPr>
          <w:rFonts w:ascii="GHEA Grapalat" w:hAnsi="GHEA Grapalat"/>
          <w:noProof/>
          <w:lang w:val="hy-AM"/>
        </w:rPr>
        <w:t xml:space="preserve"> </w:t>
      </w:r>
      <w:r w:rsidR="00243947" w:rsidRPr="00722B6D">
        <w:rPr>
          <w:rFonts w:ascii="GHEA Grapalat" w:hAnsi="GHEA Grapalat"/>
          <w:noProof/>
          <w:lang w:val="hy-AM"/>
        </w:rPr>
        <w:t>նախագիծ</w:t>
      </w:r>
      <w:r w:rsidRPr="00722B6D">
        <w:rPr>
          <w:rFonts w:ascii="GHEA Grapalat" w:hAnsi="GHEA Grapalat"/>
          <w:noProof/>
          <w:lang w:val="hy-AM"/>
        </w:rPr>
        <w:t xml:space="preserve">ը հաստատվել է Եվրասիական </w:t>
      </w:r>
      <w:r w:rsidR="00243947" w:rsidRPr="00722B6D">
        <w:rPr>
          <w:rFonts w:ascii="GHEA Grapalat" w:hAnsi="GHEA Grapalat"/>
          <w:noProof/>
          <w:lang w:val="hy-AM"/>
        </w:rPr>
        <w:t xml:space="preserve">տնտեսական հանձնաժողովի </w:t>
      </w:r>
      <w:r w:rsidR="00463553">
        <w:rPr>
          <w:rFonts w:ascii="GHEA Grapalat" w:hAnsi="GHEA Grapalat"/>
          <w:noProof/>
          <w:lang w:val="hy-AM"/>
        </w:rPr>
        <w:t>խորհրդի</w:t>
      </w:r>
      <w:r w:rsidR="00030775" w:rsidRPr="00722B6D">
        <w:rPr>
          <w:rFonts w:ascii="GHEA Grapalat" w:hAnsi="GHEA Grapalat"/>
          <w:noProof/>
          <w:lang w:val="hy-AM"/>
        </w:rPr>
        <w:t xml:space="preserve"> </w:t>
      </w:r>
      <w:r w:rsidR="00463553" w:rsidRPr="00722B6D">
        <w:rPr>
          <w:rFonts w:ascii="GHEA Grapalat" w:hAnsi="GHEA Grapalat"/>
          <w:noProof/>
          <w:lang w:val="hy-AM"/>
        </w:rPr>
        <w:t>202</w:t>
      </w:r>
      <w:r w:rsidR="00E742B8">
        <w:rPr>
          <w:rFonts w:ascii="GHEA Grapalat" w:hAnsi="GHEA Grapalat"/>
          <w:noProof/>
          <w:lang w:val="hy-AM"/>
        </w:rPr>
        <w:t>1</w:t>
      </w:r>
      <w:r w:rsidR="00463553" w:rsidRPr="00BB616D">
        <w:rPr>
          <w:rFonts w:ascii="GHEA Grapalat" w:hAnsi="GHEA Grapalat"/>
          <w:noProof/>
          <w:lang w:val="hy-AM"/>
        </w:rPr>
        <w:t xml:space="preserve"> </w:t>
      </w:r>
      <w:r w:rsidR="00463553" w:rsidRPr="00722B6D">
        <w:rPr>
          <w:rFonts w:ascii="GHEA Grapalat" w:hAnsi="GHEA Grapalat"/>
          <w:noProof/>
          <w:lang w:val="hy-AM"/>
        </w:rPr>
        <w:t xml:space="preserve">թվականի </w:t>
      </w:r>
      <w:r w:rsidR="00463553">
        <w:rPr>
          <w:rFonts w:ascii="GHEA Grapalat" w:hAnsi="GHEA Grapalat"/>
          <w:noProof/>
          <w:lang w:val="hy-AM"/>
        </w:rPr>
        <w:t>դեկտ</w:t>
      </w:r>
      <w:r w:rsidR="00463553" w:rsidRPr="00722B6D">
        <w:rPr>
          <w:rFonts w:ascii="GHEA Grapalat" w:hAnsi="GHEA Grapalat"/>
          <w:noProof/>
          <w:lang w:val="hy-AM"/>
        </w:rPr>
        <w:t>եմբերի 2</w:t>
      </w:r>
      <w:r w:rsidR="00463553">
        <w:rPr>
          <w:rFonts w:ascii="GHEA Grapalat" w:hAnsi="GHEA Grapalat"/>
          <w:noProof/>
          <w:lang w:val="hy-AM"/>
        </w:rPr>
        <w:t>4</w:t>
      </w:r>
      <w:r w:rsidR="00463553" w:rsidRPr="00722B6D">
        <w:rPr>
          <w:rFonts w:ascii="GHEA Grapalat" w:hAnsi="GHEA Grapalat"/>
          <w:noProof/>
          <w:lang w:val="hy-AM"/>
        </w:rPr>
        <w:t xml:space="preserve">-ի թիվ </w:t>
      </w:r>
      <w:r w:rsidR="00463553">
        <w:rPr>
          <w:rFonts w:ascii="GHEA Grapalat" w:hAnsi="GHEA Grapalat"/>
          <w:noProof/>
          <w:lang w:val="hy-AM"/>
        </w:rPr>
        <w:t>26</w:t>
      </w:r>
      <w:r w:rsidR="00463553" w:rsidRPr="00722B6D">
        <w:rPr>
          <w:rFonts w:ascii="GHEA Grapalat" w:hAnsi="GHEA Grapalat"/>
          <w:noProof/>
          <w:lang w:val="hy-AM"/>
        </w:rPr>
        <w:t xml:space="preserve"> </w:t>
      </w:r>
      <w:r w:rsidRPr="00722B6D">
        <w:rPr>
          <w:rFonts w:ascii="GHEA Grapalat" w:hAnsi="GHEA Grapalat"/>
          <w:noProof/>
          <w:lang w:val="hy-AM"/>
        </w:rPr>
        <w:t>կարգադրությամբ:</w:t>
      </w:r>
    </w:p>
    <w:p w14:paraId="21D36130" w14:textId="77777777" w:rsidR="004E7ACD" w:rsidRPr="00722B6D" w:rsidRDefault="00741F6C" w:rsidP="00722B6D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722B6D">
        <w:rPr>
          <w:rFonts w:ascii="GHEA Grapalat" w:hAnsi="GHEA Grapalat"/>
          <w:noProof/>
          <w:lang w:val="hy-AM"/>
        </w:rPr>
        <w:t xml:space="preserve">Համաձայնագրի հիմնական նպատակը </w:t>
      </w:r>
      <w:r w:rsidR="004E7ACD" w:rsidRPr="00722B6D">
        <w:rPr>
          <w:rFonts w:ascii="GHEA Grapalat" w:hAnsi="GHEA Grapalat"/>
          <w:noProof/>
          <w:lang w:val="hy-AM"/>
        </w:rPr>
        <w:t>Եվրասիական տնտեսական միության</w:t>
      </w:r>
      <w:r w:rsidR="004C3596">
        <w:rPr>
          <w:rFonts w:ascii="GHEA Grapalat" w:hAnsi="GHEA Grapalat"/>
          <w:noProof/>
          <w:lang w:val="hy-AM"/>
        </w:rPr>
        <w:t xml:space="preserve"> </w:t>
      </w:r>
      <w:r w:rsidR="004C3596" w:rsidRPr="004C3596">
        <w:rPr>
          <w:rFonts w:ascii="GHEA Grapalat" w:hAnsi="GHEA Grapalat"/>
          <w:noProof/>
          <w:lang w:val="hy-AM"/>
        </w:rPr>
        <w:t>(</w:t>
      </w:r>
      <w:r w:rsidR="004C3596">
        <w:rPr>
          <w:rFonts w:ascii="GHEA Grapalat" w:hAnsi="GHEA Grapalat"/>
          <w:noProof/>
          <w:lang w:val="hy-AM"/>
        </w:rPr>
        <w:t>այսուհետ՝ Միություն</w:t>
      </w:r>
      <w:r w:rsidR="004C3596" w:rsidRPr="004C3596">
        <w:rPr>
          <w:rFonts w:ascii="GHEA Grapalat" w:hAnsi="GHEA Grapalat"/>
          <w:noProof/>
          <w:lang w:val="hy-AM"/>
        </w:rPr>
        <w:t>)</w:t>
      </w:r>
      <w:r w:rsidR="004E7ACD" w:rsidRPr="00722B6D">
        <w:rPr>
          <w:rFonts w:ascii="GHEA Grapalat" w:hAnsi="GHEA Grapalat"/>
          <w:noProof/>
          <w:lang w:val="hy-AM"/>
        </w:rPr>
        <w:t xml:space="preserve"> շրջանակներում գյուղատնտեսական արտադրանքի պահեստային վկայագրերի օգտագործման փորձի ընդլայն</w:t>
      </w:r>
      <w:r w:rsidRPr="00722B6D">
        <w:rPr>
          <w:rFonts w:ascii="GHEA Grapalat" w:hAnsi="GHEA Grapalat"/>
          <w:noProof/>
          <w:lang w:val="hy-AM"/>
        </w:rPr>
        <w:t>ու</w:t>
      </w:r>
      <w:r w:rsidR="004E7ACD" w:rsidRPr="00722B6D">
        <w:rPr>
          <w:rFonts w:ascii="GHEA Grapalat" w:hAnsi="GHEA Grapalat"/>
          <w:noProof/>
          <w:lang w:val="hy-AM"/>
        </w:rPr>
        <w:t>մ</w:t>
      </w:r>
      <w:r w:rsidRPr="00722B6D">
        <w:rPr>
          <w:rFonts w:ascii="GHEA Grapalat" w:hAnsi="GHEA Grapalat"/>
          <w:noProof/>
          <w:lang w:val="hy-AM"/>
        </w:rPr>
        <w:t>ը</w:t>
      </w:r>
      <w:r w:rsidR="004E7ACD" w:rsidRPr="00722B6D">
        <w:rPr>
          <w:rFonts w:ascii="GHEA Grapalat" w:hAnsi="GHEA Grapalat"/>
          <w:noProof/>
          <w:lang w:val="hy-AM"/>
        </w:rPr>
        <w:t xml:space="preserve"> և դրանց կայուն շրջանառության ապահով</w:t>
      </w:r>
      <w:r w:rsidRPr="00722B6D">
        <w:rPr>
          <w:rFonts w:ascii="GHEA Grapalat" w:hAnsi="GHEA Grapalat"/>
          <w:noProof/>
          <w:lang w:val="hy-AM"/>
        </w:rPr>
        <w:t>ումն է</w:t>
      </w:r>
      <w:r w:rsidR="00FC5225" w:rsidRPr="00722B6D">
        <w:rPr>
          <w:rFonts w:ascii="GHEA Grapalat" w:hAnsi="GHEA Grapalat"/>
          <w:noProof/>
          <w:lang w:val="hy-AM"/>
        </w:rPr>
        <w:t>:</w:t>
      </w:r>
    </w:p>
    <w:p w14:paraId="45443ED6" w14:textId="2D7124AB" w:rsidR="00741F6C" w:rsidRPr="00722B6D" w:rsidRDefault="00741F6C" w:rsidP="00722B6D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722B6D">
        <w:rPr>
          <w:rFonts w:ascii="GHEA Grapalat" w:hAnsi="GHEA Grapalat"/>
          <w:noProof/>
          <w:lang w:val="hy-AM"/>
        </w:rPr>
        <w:t>Համաձայնագիրը կանոնակարգում է Միության շրջանակներում պահեստային վկայագրերի թողարկման (տրման), շրջանառության և մարման</w:t>
      </w:r>
      <w:r w:rsidR="00922A31">
        <w:rPr>
          <w:rFonts w:ascii="GHEA Grapalat" w:hAnsi="GHEA Grapalat"/>
          <w:noProof/>
          <w:lang w:val="hy-AM"/>
        </w:rPr>
        <w:t xml:space="preserve"> </w:t>
      </w:r>
      <w:r w:rsidRPr="00722B6D">
        <w:rPr>
          <w:rFonts w:ascii="GHEA Grapalat" w:hAnsi="GHEA Grapalat"/>
          <w:noProof/>
          <w:lang w:val="hy-AM"/>
        </w:rPr>
        <w:t>հետ կապված իրավահարաբերությունները և սահմանում է պահեստային վկայագրերի նկատմամբ ներկայացվող պահանջները</w:t>
      </w:r>
      <w:r w:rsidR="007C5589">
        <w:rPr>
          <w:rFonts w:ascii="GHEA Grapalat" w:hAnsi="GHEA Grapalat"/>
          <w:noProof/>
          <w:lang w:val="hy-AM"/>
        </w:rPr>
        <w:t>։</w:t>
      </w:r>
    </w:p>
    <w:p w14:paraId="34F4B495" w14:textId="37FB2E75" w:rsidR="00D17A75" w:rsidRPr="00756C36" w:rsidRDefault="00D17A75" w:rsidP="00D17A75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756C36">
        <w:rPr>
          <w:rFonts w:ascii="GHEA Grapalat" w:hAnsi="GHEA Grapalat"/>
          <w:noProof/>
          <w:lang w:val="hy-AM"/>
        </w:rPr>
        <w:t>Միության շրջանակներում պահեստային վկայագրերի թողարկումը (տ</w:t>
      </w:r>
      <w:r w:rsidR="00F80A42">
        <w:rPr>
          <w:rFonts w:ascii="GHEA Grapalat" w:hAnsi="GHEA Grapalat"/>
          <w:noProof/>
          <w:lang w:val="hy-AM"/>
        </w:rPr>
        <w:t>ալ</w:t>
      </w:r>
      <w:r w:rsidRPr="00756C36">
        <w:rPr>
          <w:rFonts w:ascii="GHEA Grapalat" w:hAnsi="GHEA Grapalat"/>
          <w:noProof/>
          <w:lang w:val="hy-AM"/>
        </w:rPr>
        <w:t>ը), շրջանառությունը և մարումը իրականացվում են անդամ պետության օրենսդրությանը համապատասխան՝ հաշվի առնելով սույն Համաձայնագրի դրույթները։</w:t>
      </w:r>
    </w:p>
    <w:p w14:paraId="2AC0926B" w14:textId="77777777" w:rsidR="00D17A75" w:rsidRPr="00722B6D" w:rsidRDefault="00D17A75" w:rsidP="00D17A75">
      <w:pPr>
        <w:spacing w:line="360" w:lineRule="auto"/>
        <w:jc w:val="both"/>
        <w:rPr>
          <w:rFonts w:ascii="GHEA Grapalat" w:hAnsi="GHEA Grapalat"/>
          <w:noProof/>
          <w:lang w:val="hy-AM"/>
        </w:rPr>
      </w:pPr>
      <w:r w:rsidRPr="00756C36">
        <w:rPr>
          <w:rFonts w:ascii="GHEA Grapalat" w:hAnsi="GHEA Grapalat"/>
          <w:noProof/>
          <w:lang w:val="hy-AM"/>
        </w:rPr>
        <w:t>Պահեստային վկայագրերի շրջանառությունն իրականացվում է բորսայում և/կամ ոչ բորսային շուկայում՝ անդամ պետության օրենսդրությանը համապատասխան։</w:t>
      </w:r>
    </w:p>
    <w:p w14:paraId="2B1E9966" w14:textId="0C5282BF" w:rsidR="00741F6C" w:rsidRPr="00722B6D" w:rsidRDefault="00741F6C" w:rsidP="00722B6D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722B6D">
        <w:rPr>
          <w:rFonts w:ascii="GHEA Grapalat" w:hAnsi="GHEA Grapalat"/>
          <w:noProof/>
          <w:lang w:val="hy-AM"/>
        </w:rPr>
        <w:t xml:space="preserve">Գյուղատնտեսական արտադրանքի տեսակները, որոնց համար թողարկվում (տրվում) են պահեստային վկայագրեր, սահմանվում են </w:t>
      </w:r>
      <w:r w:rsidR="005060CC">
        <w:rPr>
          <w:rFonts w:ascii="GHEA Grapalat" w:hAnsi="GHEA Grapalat"/>
          <w:noProof/>
          <w:lang w:val="hy-AM"/>
        </w:rPr>
        <w:t xml:space="preserve">ԵԱՏՄ </w:t>
      </w:r>
      <w:r w:rsidRPr="00722B6D">
        <w:rPr>
          <w:rFonts w:ascii="GHEA Grapalat" w:hAnsi="GHEA Grapalat"/>
          <w:noProof/>
          <w:lang w:val="hy-AM"/>
        </w:rPr>
        <w:t>անդամ պետության օրենսդրությամբ։</w:t>
      </w:r>
    </w:p>
    <w:p w14:paraId="4FEFA370" w14:textId="488278E4" w:rsidR="00741F6C" w:rsidRPr="00722B6D" w:rsidRDefault="005060CC" w:rsidP="00722B6D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>ԵԱՏՄ ա</w:t>
      </w:r>
      <w:r w:rsidR="007C5589" w:rsidRPr="00722B6D">
        <w:rPr>
          <w:rFonts w:ascii="GHEA Grapalat" w:hAnsi="GHEA Grapalat"/>
          <w:noProof/>
          <w:lang w:val="hy-AM"/>
        </w:rPr>
        <w:t>նդամ պետություններում թողարկված (տրված)</w:t>
      </w:r>
      <w:r w:rsidR="007C5589">
        <w:rPr>
          <w:rFonts w:ascii="GHEA Grapalat" w:hAnsi="GHEA Grapalat"/>
          <w:noProof/>
          <w:lang w:val="hy-AM"/>
        </w:rPr>
        <w:t xml:space="preserve"> պ</w:t>
      </w:r>
      <w:r w:rsidR="00741F6C" w:rsidRPr="00722B6D">
        <w:rPr>
          <w:rFonts w:ascii="GHEA Grapalat" w:hAnsi="GHEA Grapalat"/>
          <w:noProof/>
          <w:lang w:val="hy-AM"/>
        </w:rPr>
        <w:t xml:space="preserve">ահեստային վկայագրերը, որոնք ներառված են պահեստային վկայագրերի գրանցամատյաններում և </w:t>
      </w:r>
      <w:r w:rsidR="00741F6C" w:rsidRPr="00722B6D">
        <w:rPr>
          <w:rFonts w:ascii="GHEA Grapalat" w:hAnsi="GHEA Grapalat"/>
          <w:noProof/>
          <w:lang w:val="hy-AM"/>
        </w:rPr>
        <w:lastRenderedPageBreak/>
        <w:t>համապատասխանում են սույն Համաձայնագրի պահանջներին, փոխադարձաբար ճանաչվում են անդամ պետությունների կողմից։</w:t>
      </w:r>
    </w:p>
    <w:p w14:paraId="375DE12C" w14:textId="77777777" w:rsidR="00082D4F" w:rsidRDefault="00082D4F" w:rsidP="00922A31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 xml:space="preserve">Համաձայնագրով նախատեսվում են պահեստային վկայագրերի շրջանառության և մարման միասնական մոտեցումները, </w:t>
      </w:r>
      <w:r w:rsidRPr="00FB7EAC">
        <w:rPr>
          <w:rFonts w:ascii="GHEA Grapalat" w:hAnsi="GHEA Grapalat"/>
          <w:lang w:val="hy-AM"/>
        </w:rPr>
        <w:t xml:space="preserve">պահպանման հանրային </w:t>
      </w:r>
      <w:r>
        <w:rPr>
          <w:rFonts w:ascii="GHEA Grapalat" w:hAnsi="GHEA Grapalat"/>
          <w:lang w:val="hy-AM"/>
        </w:rPr>
        <w:t xml:space="preserve">պայմանագրի պահանջները, որով </w:t>
      </w:r>
      <w:r w:rsidR="005060CC">
        <w:rPr>
          <w:rFonts w:ascii="GHEA Grapalat" w:hAnsi="GHEA Grapalat"/>
          <w:lang w:val="hy-AM"/>
        </w:rPr>
        <w:t>կարգավորվում են պ</w:t>
      </w:r>
      <w:r w:rsidR="005060CC" w:rsidRPr="00FB7EAC">
        <w:rPr>
          <w:rFonts w:ascii="GHEA Grapalat" w:hAnsi="GHEA Grapalat"/>
          <w:lang w:val="hy-AM"/>
        </w:rPr>
        <w:t xml:space="preserve">ահեստի և գյուղատնտեսական </w:t>
      </w:r>
      <w:r w:rsidR="005060CC">
        <w:rPr>
          <w:rFonts w:ascii="GHEA Grapalat" w:hAnsi="GHEA Grapalat"/>
          <w:lang w:val="hy-AM"/>
        </w:rPr>
        <w:t>արտադրանք</w:t>
      </w:r>
      <w:r w:rsidR="005060CC" w:rsidRPr="00FB7EAC">
        <w:rPr>
          <w:rFonts w:ascii="GHEA Grapalat" w:hAnsi="GHEA Grapalat"/>
          <w:lang w:val="hy-AM"/>
        </w:rPr>
        <w:t>ի սեփականատիրոջ միջև հարաբերությունները</w:t>
      </w:r>
      <w:r>
        <w:rPr>
          <w:rFonts w:ascii="GHEA Grapalat" w:hAnsi="GHEA Grapalat"/>
          <w:lang w:val="hy-AM"/>
        </w:rPr>
        <w:t xml:space="preserve">, սահմանվում են </w:t>
      </w:r>
      <w:r w:rsidR="00527E09" w:rsidRPr="00722B6D">
        <w:rPr>
          <w:rFonts w:ascii="GHEA Grapalat" w:hAnsi="GHEA Grapalat"/>
          <w:lang w:val="hy-AM"/>
        </w:rPr>
        <w:t xml:space="preserve">պահեստների և պահեստային վկայագրերի նկատմամբ պարտավորությունները կարգավորող, ինչպես նաև գյուղատնտեսական արտադրանքի պահպանման կանոնների, անվտանգության պահանջների և գյուղատնտեսական արտադրանքների որակական </w:t>
      </w:r>
      <w:r w:rsidR="0073310A">
        <w:rPr>
          <w:rFonts w:ascii="GHEA Grapalat" w:hAnsi="GHEA Grapalat"/>
          <w:lang w:val="hy-AM"/>
        </w:rPr>
        <w:t>ու</w:t>
      </w:r>
      <w:r w:rsidR="00527E09" w:rsidRPr="00722B6D">
        <w:rPr>
          <w:rFonts w:ascii="GHEA Grapalat" w:hAnsi="GHEA Grapalat"/>
          <w:lang w:val="hy-AM"/>
        </w:rPr>
        <w:t xml:space="preserve"> քանակական հաշվառման վարման և վերահսկողության վերաբերյալ դրույթներ</w:t>
      </w:r>
      <w:r w:rsidR="00527E09">
        <w:rPr>
          <w:rFonts w:ascii="GHEA Grapalat" w:hAnsi="GHEA Grapalat"/>
          <w:lang w:val="hy-AM"/>
        </w:rPr>
        <w:t xml:space="preserve">ը, </w:t>
      </w:r>
      <w:r>
        <w:rPr>
          <w:rFonts w:ascii="GHEA Grapalat" w:hAnsi="GHEA Grapalat"/>
          <w:lang w:val="hy-AM"/>
        </w:rPr>
        <w:t xml:space="preserve">պահեստային վկայագրով պահանջվող պարտադիր տեղեկատվությունը, </w:t>
      </w:r>
      <w:r w:rsidR="00922A31" w:rsidRPr="00722B6D">
        <w:rPr>
          <w:rFonts w:ascii="GHEA Grapalat" w:hAnsi="GHEA Grapalat"/>
          <w:lang w:val="hy-AM"/>
        </w:rPr>
        <w:t>պահեստային վկայագրերի և պահեստների վերաբերյալ տեղեկատվո</w:t>
      </w:r>
      <w:r w:rsidR="00922A31">
        <w:rPr>
          <w:rFonts w:ascii="GHEA Grapalat" w:hAnsi="GHEA Grapalat"/>
          <w:lang w:val="hy-AM"/>
        </w:rPr>
        <w:t>ւթյան ինտերնետային հասանելիությա</w:t>
      </w:r>
      <w:r w:rsidR="00922A31" w:rsidRPr="00722B6D">
        <w:rPr>
          <w:rFonts w:ascii="GHEA Grapalat" w:hAnsi="GHEA Grapalat"/>
          <w:lang w:val="hy-AM"/>
        </w:rPr>
        <w:t>ն</w:t>
      </w:r>
      <w:r w:rsidR="00922A31">
        <w:rPr>
          <w:rFonts w:ascii="GHEA Grapalat" w:hAnsi="GHEA Grapalat"/>
          <w:lang w:val="hy-AM"/>
        </w:rPr>
        <w:t xml:space="preserve"> ապահովում</w:t>
      </w:r>
      <w:r w:rsidR="00922A31" w:rsidRPr="00722B6D">
        <w:rPr>
          <w:rFonts w:ascii="GHEA Grapalat" w:hAnsi="GHEA Grapalat"/>
          <w:lang w:val="hy-AM"/>
        </w:rPr>
        <w:t>ը</w:t>
      </w:r>
      <w:r w:rsidR="00922A31">
        <w:rPr>
          <w:rFonts w:ascii="GHEA Grapalat" w:hAnsi="GHEA Grapalat"/>
          <w:lang w:val="hy-AM"/>
        </w:rPr>
        <w:t>։</w:t>
      </w:r>
    </w:p>
    <w:p w14:paraId="27941486" w14:textId="77777777" w:rsidR="00E601B2" w:rsidRDefault="00B10454" w:rsidP="00722B6D">
      <w:pPr>
        <w:spacing w:line="360" w:lineRule="auto"/>
        <w:jc w:val="both"/>
        <w:rPr>
          <w:rFonts w:ascii="GHEA Grapalat" w:hAnsi="GHEA Grapalat"/>
          <w:lang w:val="hy-AM"/>
        </w:rPr>
      </w:pPr>
      <w:r w:rsidRPr="00722B6D">
        <w:rPr>
          <w:rFonts w:ascii="GHEA Grapalat" w:hAnsi="GHEA Grapalat"/>
          <w:lang w:val="hy-AM"/>
        </w:rPr>
        <w:tab/>
      </w:r>
      <w:r w:rsidR="005060CC">
        <w:rPr>
          <w:rFonts w:ascii="GHEA Grapalat" w:hAnsi="GHEA Grapalat"/>
          <w:lang w:val="hy-AM"/>
        </w:rPr>
        <w:t xml:space="preserve">Ըստ </w:t>
      </w:r>
      <w:r w:rsidR="009C458F" w:rsidRPr="00722B6D">
        <w:rPr>
          <w:rFonts w:ascii="GHEA Grapalat" w:hAnsi="GHEA Grapalat"/>
          <w:lang w:val="hy-AM"/>
        </w:rPr>
        <w:t xml:space="preserve">Համաձայնագրի </w:t>
      </w:r>
      <w:r w:rsidR="005060CC">
        <w:rPr>
          <w:rFonts w:ascii="GHEA Grapalat" w:hAnsi="GHEA Grapalat"/>
          <w:lang w:val="hy-AM"/>
        </w:rPr>
        <w:t>դրույթների</w:t>
      </w:r>
      <w:r w:rsidR="0015476D">
        <w:rPr>
          <w:rFonts w:ascii="GHEA Grapalat" w:hAnsi="GHEA Grapalat"/>
          <w:lang w:val="hy-AM"/>
        </w:rPr>
        <w:t xml:space="preserve">՝ </w:t>
      </w:r>
      <w:r w:rsidR="009C458F" w:rsidRPr="00722B6D">
        <w:rPr>
          <w:rFonts w:ascii="GHEA Grapalat" w:hAnsi="GHEA Grapalat"/>
          <w:lang w:val="hy-AM"/>
        </w:rPr>
        <w:t>պահեստային վկայագրով պահպանման ընդունված գյուղատնտեսական արտադրանքը իր պահպանման ժամկետի ընթացքում կարող է հանդիսանալ գրավ, որը ձևակերպվում է պահեստային վկայագրի նկատմամբ իրավունքի սահմանափակման մասին պահեստային վկայագրերի գրանցամատյանում վկայություններ կատարելու եղանակով</w:t>
      </w:r>
      <w:r w:rsidR="00922A31">
        <w:rPr>
          <w:rFonts w:ascii="GHEA Grapalat" w:hAnsi="GHEA Grapalat"/>
          <w:lang w:val="hy-AM"/>
        </w:rPr>
        <w:t>, ինչպես նաև</w:t>
      </w:r>
      <w:r w:rsidR="009C458F" w:rsidRPr="00722B6D">
        <w:rPr>
          <w:rFonts w:ascii="GHEA Grapalat" w:hAnsi="GHEA Grapalat"/>
          <w:lang w:val="hy-AM"/>
        </w:rPr>
        <w:t xml:space="preserve"> սահմանվում են պահեստային վկայագրի կրողին ներկայացվող պահանջներ</w:t>
      </w:r>
      <w:r w:rsidR="00AE74D3">
        <w:rPr>
          <w:rFonts w:ascii="GHEA Grapalat" w:hAnsi="GHEA Grapalat"/>
          <w:lang w:val="hy-AM"/>
        </w:rPr>
        <w:t>ը</w:t>
      </w:r>
      <w:r w:rsidR="009C458F" w:rsidRPr="00722B6D">
        <w:rPr>
          <w:rFonts w:ascii="GHEA Grapalat" w:hAnsi="GHEA Grapalat"/>
          <w:lang w:val="hy-AM"/>
        </w:rPr>
        <w:t>։</w:t>
      </w:r>
    </w:p>
    <w:p w14:paraId="1FC74ED4" w14:textId="77777777" w:rsidR="006F5F91" w:rsidRDefault="006F5F91" w:rsidP="006F5F9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22B6D">
        <w:rPr>
          <w:rFonts w:ascii="GHEA Grapalat" w:hAnsi="GHEA Grapalat"/>
          <w:lang w:val="hy-AM"/>
        </w:rPr>
        <w:t>Համաձայնագրում ներառված դրույթները չեն հակասում նշված ոլորտում Եվրասիական տնտեսական միության և Հայաստանի Հանրապետության իրավական ակտերի պահանջներին:</w:t>
      </w:r>
    </w:p>
    <w:p w14:paraId="372F9C7C" w14:textId="77777777" w:rsidR="009105F1" w:rsidRDefault="00C75BAD" w:rsidP="009105F1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143D86">
        <w:rPr>
          <w:rFonts w:ascii="GHEA Grapalat" w:hAnsi="GHEA Grapalat" w:cs="Arial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143D86">
        <w:rPr>
          <w:rFonts w:ascii="Cambria Math" w:hAnsi="Cambria Math" w:cs="Cambria Math"/>
          <w:lang w:val="hy-AM"/>
        </w:rPr>
        <w:t>․</w:t>
      </w:r>
      <w:r w:rsidRPr="00143D86">
        <w:rPr>
          <w:rFonts w:ascii="GHEA Grapalat" w:hAnsi="GHEA Grapalat" w:cs="Arial"/>
          <w:lang w:val="hy-AM"/>
        </w:rPr>
        <w:t>1 կետի դրույթներից, մասնավորապես</w:t>
      </w:r>
      <w:r w:rsidRPr="00143D86">
        <w:rPr>
          <w:rFonts w:ascii="GHEA Grapalat" w:hAnsi="GHEA Grapalat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Pr="00143D86">
        <w:rPr>
          <w:rFonts w:ascii="GHEA Grapalat" w:hAnsi="GHEA Grapalat" w:cs="Arial"/>
          <w:lang w:val="hy-AM"/>
        </w:rPr>
        <w:t xml:space="preserve">տարբերակների քննարկումները՝ միտված կառույցի ընձեռած հնարավորությունների առավելագույն </w:t>
      </w:r>
      <w:r w:rsidRPr="00143D86">
        <w:rPr>
          <w:rFonts w:ascii="GHEA Grapalat" w:hAnsi="GHEA Grapalat" w:cs="Arial"/>
          <w:lang w:val="hy-AM"/>
        </w:rPr>
        <w:lastRenderedPageBreak/>
        <w:t>օգտագործմանը, գործընկեր երկրների միջև առևտրաշրջանառության ծավալների աճին և կոոպերացիաների զարգացմանը։</w:t>
      </w:r>
    </w:p>
    <w:p w14:paraId="2BA0E7EC" w14:textId="77777777" w:rsidR="00D53AEE" w:rsidRPr="00722B6D" w:rsidRDefault="00AF1F7D" w:rsidP="00722B6D">
      <w:pPr>
        <w:spacing w:line="360" w:lineRule="auto"/>
        <w:jc w:val="both"/>
        <w:rPr>
          <w:rFonts w:ascii="GHEA Grapalat" w:hAnsi="GHEA Grapalat"/>
          <w:lang w:val="hy-AM"/>
        </w:rPr>
      </w:pPr>
      <w:r w:rsidRPr="00722B6D">
        <w:rPr>
          <w:rFonts w:ascii="GHEA Grapalat" w:hAnsi="GHEA Grapalat"/>
          <w:lang w:val="hy-AM"/>
        </w:rPr>
        <w:tab/>
      </w:r>
      <w:r w:rsidR="0073310A">
        <w:rPr>
          <w:rFonts w:ascii="GHEA Grapalat" w:hAnsi="GHEA Grapalat"/>
          <w:lang w:val="hy-AM"/>
        </w:rPr>
        <w:t>Ելնելով վերոգրյալից` Է</w:t>
      </w:r>
      <w:r w:rsidR="00081B24" w:rsidRPr="00722B6D">
        <w:rPr>
          <w:rFonts w:ascii="GHEA Grapalat" w:hAnsi="GHEA Grapalat"/>
          <w:lang w:val="hy-AM"/>
        </w:rPr>
        <w:t>կոնոմիկայի</w:t>
      </w:r>
      <w:r w:rsidR="00D53AEE" w:rsidRPr="00722B6D">
        <w:rPr>
          <w:rFonts w:ascii="GHEA Grapalat" w:hAnsi="GHEA Grapalat"/>
          <w:lang w:val="hy-AM"/>
        </w:rPr>
        <w:t xml:space="preserve"> նախարարությունը նպատակահարմար է գտնում նշված </w:t>
      </w:r>
      <w:r w:rsidRPr="00722B6D">
        <w:rPr>
          <w:rFonts w:ascii="GHEA Grapalat" w:hAnsi="GHEA Grapalat"/>
          <w:lang w:val="hy-AM"/>
        </w:rPr>
        <w:t>Համաձայնագրի</w:t>
      </w:r>
      <w:r w:rsidR="00D53AEE" w:rsidRPr="00722B6D">
        <w:rPr>
          <w:rFonts w:ascii="GHEA Grapalat" w:hAnsi="GHEA Grapalat"/>
          <w:lang w:val="hy-AM"/>
        </w:rPr>
        <w:t xml:space="preserve"> ստորագրումը Հայաստանի Հանրապետության անունից:</w:t>
      </w:r>
    </w:p>
    <w:p w14:paraId="56EE06B3" w14:textId="77777777" w:rsidR="00D53AEE" w:rsidRPr="00722B6D" w:rsidRDefault="00D53AEE" w:rsidP="00722B6D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0483E330" w14:textId="77777777" w:rsidR="00AF1F7D" w:rsidRPr="00722B6D" w:rsidRDefault="00AF1F7D" w:rsidP="00722B6D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52AF59F7" w14:textId="77777777" w:rsidR="00E601B2" w:rsidRDefault="0073310A" w:rsidP="00E601B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</w:t>
      </w:r>
      <w:r w:rsidR="00D92904" w:rsidRPr="00722B6D">
        <w:rPr>
          <w:rFonts w:ascii="GHEA Grapalat" w:hAnsi="GHEA Grapalat"/>
          <w:lang w:val="hy-AM"/>
        </w:rPr>
        <w:t>ԿՈՆՈՄԻԿԱՅԻ</w:t>
      </w:r>
      <w:r w:rsidR="00D53AEE" w:rsidRPr="00722B6D">
        <w:rPr>
          <w:rFonts w:ascii="GHEA Grapalat" w:hAnsi="GHEA Grapalat"/>
          <w:lang w:val="hy-AM"/>
        </w:rPr>
        <w:t xml:space="preserve"> ՆԱԽԱՐԱՐ                                          </w:t>
      </w:r>
    </w:p>
    <w:p w14:paraId="2C1B350B" w14:textId="77777777" w:rsidR="00D53AEE" w:rsidRPr="00722B6D" w:rsidRDefault="00AF1F7D" w:rsidP="00E601B2">
      <w:pPr>
        <w:spacing w:line="360" w:lineRule="auto"/>
        <w:ind w:left="6480" w:firstLine="720"/>
        <w:jc w:val="both"/>
        <w:rPr>
          <w:rFonts w:ascii="GHEA Grapalat" w:hAnsi="GHEA Grapalat"/>
          <w:lang w:val="hy-AM"/>
        </w:rPr>
      </w:pPr>
      <w:r w:rsidRPr="00722B6D">
        <w:rPr>
          <w:rFonts w:ascii="GHEA Grapalat" w:hAnsi="GHEA Grapalat"/>
          <w:lang w:val="hy-AM"/>
        </w:rPr>
        <w:t>ՎԱՀԱՆ ՔԵՐՈԲՅԱՆ</w:t>
      </w:r>
    </w:p>
    <w:p w14:paraId="2ACEB872" w14:textId="77777777" w:rsidR="006F1A66" w:rsidRPr="00722B6D" w:rsidRDefault="006F1A66" w:rsidP="00722B6D">
      <w:pPr>
        <w:spacing w:line="360" w:lineRule="auto"/>
        <w:rPr>
          <w:rFonts w:ascii="GHEA Grapalat" w:hAnsi="GHEA Grapalat"/>
          <w:lang w:val="hy-AM"/>
        </w:rPr>
      </w:pPr>
    </w:p>
    <w:sectPr w:rsidR="006F1A66" w:rsidRPr="00722B6D" w:rsidSect="00722B6D">
      <w:pgSz w:w="12240" w:h="15840"/>
      <w:pgMar w:top="851" w:right="90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884"/>
    <w:rsid w:val="00030775"/>
    <w:rsid w:val="00081B24"/>
    <w:rsid w:val="00082D4F"/>
    <w:rsid w:val="000E2884"/>
    <w:rsid w:val="0015476D"/>
    <w:rsid w:val="00243947"/>
    <w:rsid w:val="002525B4"/>
    <w:rsid w:val="002D130F"/>
    <w:rsid w:val="00371300"/>
    <w:rsid w:val="004308D3"/>
    <w:rsid w:val="00463553"/>
    <w:rsid w:val="004C3596"/>
    <w:rsid w:val="004E7ACD"/>
    <w:rsid w:val="005060CC"/>
    <w:rsid w:val="00527E09"/>
    <w:rsid w:val="0061067C"/>
    <w:rsid w:val="00623D2D"/>
    <w:rsid w:val="006F1A66"/>
    <w:rsid w:val="006F5F91"/>
    <w:rsid w:val="00722B6D"/>
    <w:rsid w:val="0073310A"/>
    <w:rsid w:val="00741F6C"/>
    <w:rsid w:val="00756C36"/>
    <w:rsid w:val="007C5589"/>
    <w:rsid w:val="00817B01"/>
    <w:rsid w:val="008A2C21"/>
    <w:rsid w:val="008F36BC"/>
    <w:rsid w:val="009105F1"/>
    <w:rsid w:val="00922A31"/>
    <w:rsid w:val="009A6E22"/>
    <w:rsid w:val="009C458F"/>
    <w:rsid w:val="00A22370"/>
    <w:rsid w:val="00A641CF"/>
    <w:rsid w:val="00AE74D3"/>
    <w:rsid w:val="00AF1F7D"/>
    <w:rsid w:val="00B10454"/>
    <w:rsid w:val="00B54EC4"/>
    <w:rsid w:val="00C75BAD"/>
    <w:rsid w:val="00CF6F64"/>
    <w:rsid w:val="00D17A75"/>
    <w:rsid w:val="00D53AEE"/>
    <w:rsid w:val="00D92904"/>
    <w:rsid w:val="00E601B2"/>
    <w:rsid w:val="00E742B8"/>
    <w:rsid w:val="00EF62CF"/>
    <w:rsid w:val="00F80A42"/>
    <w:rsid w:val="00FC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9F24"/>
  <w15:docId w15:val="{1738B7DB-37E6-4E41-9BCC-56524C332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3A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1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J. Anakhasyan</dc:creator>
  <cp:lastModifiedBy>Marine J. Anakhasyan</cp:lastModifiedBy>
  <cp:revision>22</cp:revision>
  <dcterms:created xsi:type="dcterms:W3CDTF">2020-12-23T08:47:00Z</dcterms:created>
  <dcterms:modified xsi:type="dcterms:W3CDTF">2022-04-06T11:16:00Z</dcterms:modified>
  <cp:keywords>https://mul2.gov.am/tasks/598311/oneclick/texekanq-himnavorum.docx?token=866d5d39fa8be4a7ccccc5e48533b9cc</cp:keywords>
</cp:coreProperties>
</file>