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C7E" w:rsidRDefault="00021C7E" w:rsidP="00021C7E">
      <w:pPr>
        <w:spacing w:after="0" w:line="240" w:lineRule="auto"/>
        <w:jc w:val="center"/>
        <w:rPr>
          <w:rFonts w:ascii="GHEA Grapalat" w:eastAsia="Times New Roman" w:hAnsi="GHEA Grapalat" w:cs="Sylfaen"/>
          <w:b/>
          <w:sz w:val="24"/>
          <w:szCs w:val="24"/>
          <w:lang w:val="af-ZA" w:eastAsia="ru-RU"/>
        </w:rPr>
      </w:pPr>
      <w:bookmarkStart w:id="0" w:name="_GoBack"/>
      <w:bookmarkEnd w:id="0"/>
      <w:r>
        <w:rPr>
          <w:rFonts w:ascii="GHEA Grapalat" w:eastAsia="Times New Roman" w:hAnsi="GHEA Grapalat" w:cs="Sylfaen"/>
          <w:b/>
          <w:sz w:val="24"/>
          <w:szCs w:val="24"/>
          <w:lang w:val="af-ZA" w:eastAsia="ru-RU"/>
        </w:rPr>
        <w:t>ԱՄՓՈՓԱԹԵՐԹ</w:t>
      </w:r>
    </w:p>
    <w:p w:rsidR="00021C7E" w:rsidRDefault="00021C7E" w:rsidP="00021C7E">
      <w:pPr>
        <w:spacing w:after="0" w:line="240" w:lineRule="auto"/>
        <w:jc w:val="center"/>
        <w:rPr>
          <w:rFonts w:ascii="GHEA Grapalat" w:hAnsi="GHEA Grapalat" w:cs="Sylfaen"/>
          <w:b/>
          <w:bCs/>
          <w:lang w:val="hy-AM"/>
        </w:rPr>
      </w:pPr>
      <w:r>
        <w:rPr>
          <w:rFonts w:ascii="GHEA Grapalat" w:hAnsi="GHEA Grapalat"/>
          <w:b/>
          <w:lang w:val="hy-AM"/>
        </w:rPr>
        <w:t>«ԾՆՈՂԱԿԱՆ ՓԱՌՔԻ ՄԵԴԱԼՈՎ ՊԱՐԳԵՎԱՏՐՎԱԾ ԱՆՁԱՆՑ ԱՄԵՆԱՄՍՅԱ ՊԱՏՎՈՎՃԱՐ ՏԱԼՈՒ ԿԱՐԳԸ ԵՎ ԴՐԱ ՉԱՓԸ ՍԱՀՄԱՆԵԼՈՒ ՄԱՍԻՆ</w:t>
      </w:r>
      <w:r>
        <w:rPr>
          <w:rFonts w:ascii="GHEA Grapalat" w:hAnsi="GHEA Grapalat" w:cs="Arial"/>
          <w:b/>
          <w:lang w:val="hy-AM"/>
        </w:rPr>
        <w:t>»</w:t>
      </w:r>
      <w:r>
        <w:rPr>
          <w:rFonts w:ascii="GHEA Grapalat" w:hAnsi="GHEA Grapalat"/>
          <w:b/>
          <w:color w:val="000000"/>
          <w:lang w:val="hy-AM"/>
        </w:rPr>
        <w:t xml:space="preserve"> </w:t>
      </w:r>
      <w:r>
        <w:rPr>
          <w:rFonts w:ascii="GHEA Grapalat" w:hAnsi="GHEA Grapalat" w:cs="Sylfaen"/>
          <w:b/>
          <w:bCs/>
          <w:lang w:val="hy-AM"/>
        </w:rPr>
        <w:t>ՀԱՅԱՍՏԱՆԻ ՀԱՆՐԱՊԵՏՈՒԹՅԱՆ ԿԱՌԱՎԱՐՈՒԹՅԱՆ ՈՐՈՇՄԱՆ ՆԱԽԱԳԾԻ ՎԵՐԱԲԵՐՅԱԼ ԱՌԱՋԱՐԿՈՒԹՅՈՒՆՆԵՐԻ ԵՎ ԴԻՏՈՂՈՒԹՅՈՒՆՆԵՐԻ ՎԵՐԱԲԵՐՅԱԼ</w:t>
      </w:r>
    </w:p>
    <w:p w:rsidR="00021C7E" w:rsidRDefault="00021C7E" w:rsidP="00021C7E">
      <w:pPr>
        <w:spacing w:after="0" w:line="240" w:lineRule="auto"/>
        <w:jc w:val="center"/>
        <w:rPr>
          <w:rFonts w:ascii="GHEA Grapalat" w:eastAsia="Times New Roman" w:hAnsi="GHEA Grapalat" w:cs="Sylfaen"/>
          <w:b/>
          <w:sz w:val="24"/>
          <w:szCs w:val="24"/>
          <w:lang w:val="hy-AM" w:eastAsia="ru-RU"/>
        </w:rPr>
      </w:pPr>
    </w:p>
    <w:p w:rsidR="00021C7E" w:rsidRDefault="00021C7E" w:rsidP="00021C7E">
      <w:pPr>
        <w:spacing w:after="0" w:line="240" w:lineRule="auto"/>
        <w:jc w:val="center"/>
        <w:rPr>
          <w:rFonts w:ascii="GHEA Grapalat" w:eastAsia="Times New Roman" w:hAnsi="GHEA Grapalat" w:cs="Times New Roman"/>
          <w:b/>
          <w:sz w:val="24"/>
          <w:szCs w:val="24"/>
          <w:lang w:val="hy-AM" w:eastAsia="ru-RU"/>
        </w:rPr>
      </w:pPr>
    </w:p>
    <w:tbl>
      <w:tblPr>
        <w:tblStyle w:val="TableGrid"/>
        <w:tblW w:w="14310" w:type="dxa"/>
        <w:tblInd w:w="-725" w:type="dxa"/>
        <w:tblLook w:val="04A0" w:firstRow="1" w:lastRow="0" w:firstColumn="1" w:lastColumn="0" w:noHBand="0" w:noVBand="1"/>
      </w:tblPr>
      <w:tblGrid>
        <w:gridCol w:w="10980"/>
        <w:gridCol w:w="3330"/>
      </w:tblGrid>
      <w:tr w:rsidR="003574ED" w:rsidRPr="00615451" w:rsidTr="001A3F77">
        <w:trPr>
          <w:trHeight w:val="210"/>
        </w:trPr>
        <w:tc>
          <w:tcPr>
            <w:tcW w:w="10980" w:type="dxa"/>
            <w:vMerge w:val="restart"/>
            <w:shd w:val="clear" w:color="auto" w:fill="D9D9D9" w:themeFill="background1" w:themeFillShade="D9"/>
          </w:tcPr>
          <w:p w:rsidR="003574ED" w:rsidRPr="0081536B" w:rsidRDefault="00615451" w:rsidP="00401320">
            <w:pPr>
              <w:pStyle w:val="ListParagraph"/>
              <w:spacing w:line="360" w:lineRule="auto"/>
              <w:jc w:val="center"/>
              <w:rPr>
                <w:rFonts w:ascii="GHEA Grapalat" w:hAnsi="GHEA Grapalat"/>
                <w:b/>
                <w:sz w:val="22"/>
                <w:szCs w:val="22"/>
                <w:lang w:val="hy-AM" w:eastAsia="ru-RU"/>
              </w:rPr>
            </w:pPr>
            <w:r w:rsidRPr="00615451">
              <w:rPr>
                <w:rFonts w:ascii="GHEA Grapalat" w:hAnsi="GHEA Grapalat"/>
                <w:b/>
                <w:sz w:val="22"/>
                <w:szCs w:val="22"/>
                <w:lang w:val="hy-AM" w:eastAsia="ru-RU"/>
              </w:rPr>
              <w:t xml:space="preserve">1. </w:t>
            </w:r>
            <w:r w:rsidR="00D97BEE" w:rsidRPr="0081536B">
              <w:rPr>
                <w:rFonts w:ascii="GHEA Grapalat" w:hAnsi="GHEA Grapalat"/>
                <w:b/>
                <w:sz w:val="22"/>
                <w:szCs w:val="22"/>
                <w:lang w:val="hy-AM" w:eastAsia="ru-RU"/>
              </w:rPr>
              <w:t xml:space="preserve">Փոխվարչապետ </w:t>
            </w:r>
            <w:r w:rsidR="0081536B" w:rsidRPr="0081536B">
              <w:rPr>
                <w:rFonts w:ascii="GHEA Grapalat" w:hAnsi="GHEA Grapalat"/>
                <w:b/>
                <w:sz w:val="22"/>
                <w:szCs w:val="22"/>
                <w:lang w:val="hy-AM" w:eastAsia="ru-RU"/>
              </w:rPr>
              <w:t>Համբարձում Մաթևոսյանի գրասենյակ</w:t>
            </w:r>
          </w:p>
        </w:tc>
        <w:tc>
          <w:tcPr>
            <w:tcW w:w="3330" w:type="dxa"/>
            <w:shd w:val="clear" w:color="auto" w:fill="D9D9D9" w:themeFill="background1" w:themeFillShade="D9"/>
          </w:tcPr>
          <w:p w:rsidR="003574ED" w:rsidRPr="00615451" w:rsidRDefault="00CE6EB1" w:rsidP="00F046D3">
            <w:pPr>
              <w:spacing w:line="360" w:lineRule="auto"/>
              <w:jc w:val="center"/>
              <w:rPr>
                <w:rFonts w:ascii="GHEA Grapalat" w:hAnsi="GHEA Grapalat"/>
                <w:sz w:val="22"/>
                <w:szCs w:val="22"/>
                <w:lang w:val="hy-AM" w:eastAsia="ru-RU"/>
              </w:rPr>
            </w:pPr>
            <w:r w:rsidRPr="00615451">
              <w:rPr>
                <w:rFonts w:ascii="GHEA Grapalat" w:hAnsi="GHEA Grapalat"/>
                <w:sz w:val="22"/>
                <w:szCs w:val="22"/>
                <w:lang w:val="hy-AM" w:eastAsia="ru-RU"/>
              </w:rPr>
              <w:t>29.03.2022</w:t>
            </w:r>
          </w:p>
        </w:tc>
      </w:tr>
      <w:tr w:rsidR="003574ED" w:rsidRPr="00615451" w:rsidTr="001A3F77">
        <w:trPr>
          <w:trHeight w:val="187"/>
        </w:trPr>
        <w:tc>
          <w:tcPr>
            <w:tcW w:w="10980" w:type="dxa"/>
            <w:vMerge/>
            <w:shd w:val="clear" w:color="auto" w:fill="D9D9D9" w:themeFill="background1" w:themeFillShade="D9"/>
          </w:tcPr>
          <w:p w:rsidR="003574ED" w:rsidRPr="00615451" w:rsidRDefault="003574ED" w:rsidP="00401320">
            <w:pPr>
              <w:pStyle w:val="ListParagraph"/>
              <w:spacing w:line="360" w:lineRule="auto"/>
              <w:jc w:val="center"/>
              <w:rPr>
                <w:rFonts w:ascii="GHEA Grapalat" w:hAnsi="GHEA Grapalat"/>
                <w:b/>
                <w:lang w:val="hy-AM" w:eastAsia="ru-RU"/>
              </w:rPr>
            </w:pPr>
          </w:p>
        </w:tc>
        <w:tc>
          <w:tcPr>
            <w:tcW w:w="3330" w:type="dxa"/>
            <w:shd w:val="clear" w:color="auto" w:fill="D9D9D9" w:themeFill="background1" w:themeFillShade="D9"/>
          </w:tcPr>
          <w:p w:rsidR="003574ED" w:rsidRPr="00615451" w:rsidRDefault="00CE6EB1" w:rsidP="00F046D3">
            <w:pPr>
              <w:spacing w:line="360" w:lineRule="auto"/>
              <w:jc w:val="center"/>
              <w:rPr>
                <w:rFonts w:ascii="GHEA Grapalat" w:hAnsi="GHEA Grapalat"/>
                <w:sz w:val="22"/>
                <w:szCs w:val="22"/>
                <w:lang w:val="hy-AM" w:eastAsia="ru-RU"/>
              </w:rPr>
            </w:pPr>
            <w:r w:rsidRPr="00615451">
              <w:rPr>
                <w:rFonts w:ascii="GHEA Grapalat" w:hAnsi="GHEA Grapalat"/>
                <w:sz w:val="22"/>
                <w:szCs w:val="22"/>
                <w:lang w:val="hy-AM" w:eastAsia="ru-RU"/>
              </w:rPr>
              <w:t>02/11.8/11154-2022</w:t>
            </w:r>
          </w:p>
        </w:tc>
      </w:tr>
      <w:tr w:rsidR="00401320" w:rsidTr="001A3F77">
        <w:trPr>
          <w:trHeight w:val="360"/>
        </w:trPr>
        <w:tc>
          <w:tcPr>
            <w:tcW w:w="10980" w:type="dxa"/>
            <w:shd w:val="clear" w:color="auto" w:fill="FFFFFF" w:themeFill="background1"/>
          </w:tcPr>
          <w:p w:rsidR="00CE6EB1" w:rsidRPr="004551AC" w:rsidRDefault="00CE6EB1" w:rsidP="0082509A">
            <w:pPr>
              <w:pStyle w:val="ListParagraph"/>
              <w:numPr>
                <w:ilvl w:val="0"/>
                <w:numId w:val="2"/>
              </w:numPr>
              <w:spacing w:line="360" w:lineRule="auto"/>
              <w:jc w:val="both"/>
              <w:rPr>
                <w:rFonts w:ascii="GHEA Grapalat" w:hAnsi="GHEA Grapalat"/>
                <w:sz w:val="22"/>
                <w:szCs w:val="22"/>
                <w:lang w:eastAsia="ru-RU"/>
              </w:rPr>
            </w:pPr>
            <w:r w:rsidRPr="00615451">
              <w:rPr>
                <w:rFonts w:ascii="GHEA Grapalat" w:hAnsi="GHEA Grapalat"/>
                <w:sz w:val="22"/>
                <w:szCs w:val="22"/>
                <w:lang w:val="hy-AM" w:eastAsia="ru-RU"/>
              </w:rPr>
              <w:t>Համաձայն «Նորմատիվ իրավական ակտերի մասին» օրենքի 14-րդ հոդվածի 5-րդ մասի՝ «Ենթաօրենսդրական ն</w:t>
            </w:r>
            <w:proofErr w:type="spellStart"/>
            <w:r w:rsidRPr="004551AC">
              <w:rPr>
                <w:rFonts w:ascii="GHEA Grapalat" w:hAnsi="GHEA Grapalat"/>
                <w:sz w:val="22"/>
                <w:szCs w:val="22"/>
                <w:lang w:eastAsia="ru-RU"/>
              </w:rPr>
              <w:t>որմատիվ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իրավական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ակտերում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դրույթները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շարադրվում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հերթական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համար</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ունեցող</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կետերի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տեսքով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Կետերը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կարող</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բաժանվել</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միայն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համարակալված</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ենթակետերի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իսկ</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ենթակետերը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միայն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համարակալված</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պարբերությունների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Կետերը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համարակալվում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արաբական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թվանշաններով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որոնք</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տեքստից</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բաժանվում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միջակետով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Ենթակետերը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համարակալվում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արաբական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թվանշաններով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որոնք</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տեքստից</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բաժանվում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փակագծով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Պարբերությունները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համարակալվում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հայերենի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այբուբենի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փոքրատառերով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որոնք</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տեքստից</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բաժանվում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միջակետով</w:t>
            </w:r>
            <w:proofErr w:type="spellEnd"/>
            <w:r w:rsidRPr="004551AC">
              <w:rPr>
                <w:rFonts w:ascii="GHEA Grapalat" w:hAnsi="GHEA Grapalat"/>
                <w:sz w:val="22"/>
                <w:szCs w:val="22"/>
                <w:lang w:eastAsia="ru-RU"/>
              </w:rPr>
              <w:t>»:</w:t>
            </w:r>
          </w:p>
          <w:p w:rsidR="00401320" w:rsidRPr="00CE6EB1" w:rsidRDefault="00CE6EB1" w:rsidP="0082509A">
            <w:pPr>
              <w:pStyle w:val="ListParagraph"/>
              <w:spacing w:line="360" w:lineRule="auto"/>
              <w:ind w:left="345"/>
              <w:jc w:val="both"/>
              <w:rPr>
                <w:rFonts w:ascii="GHEA Grapalat" w:hAnsi="GHEA Grapalat"/>
                <w:b/>
                <w:lang w:eastAsia="ru-RU"/>
              </w:rPr>
            </w:pPr>
            <w:proofErr w:type="spellStart"/>
            <w:r w:rsidRPr="004551AC">
              <w:rPr>
                <w:rFonts w:ascii="GHEA Grapalat" w:hAnsi="GHEA Grapalat"/>
                <w:sz w:val="22"/>
                <w:szCs w:val="22"/>
                <w:lang w:eastAsia="ru-RU"/>
              </w:rPr>
              <w:t>Հիմք</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ընդունելով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վերոգրյալ</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կարգավորման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հրամայականը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անհրաժեշտ</w:t>
            </w:r>
            <w:proofErr w:type="spellEnd"/>
            <w:r w:rsidRPr="004551AC">
              <w:rPr>
                <w:rFonts w:ascii="GHEA Grapalat" w:hAnsi="GHEA Grapalat"/>
                <w:sz w:val="22"/>
                <w:szCs w:val="22"/>
                <w:lang w:eastAsia="ru-RU"/>
              </w:rPr>
              <w:t xml:space="preserve"> է </w:t>
            </w:r>
            <w:proofErr w:type="spellStart"/>
            <w:r w:rsidRPr="004551AC">
              <w:rPr>
                <w:rFonts w:ascii="GHEA Grapalat" w:hAnsi="GHEA Grapalat"/>
                <w:sz w:val="22"/>
                <w:szCs w:val="22"/>
                <w:lang w:eastAsia="ru-RU"/>
              </w:rPr>
              <w:t>Հավելվածի</w:t>
            </w:r>
            <w:proofErr w:type="spellEnd"/>
            <w:r w:rsidRPr="004551AC">
              <w:rPr>
                <w:rFonts w:ascii="GHEA Grapalat" w:hAnsi="GHEA Grapalat"/>
                <w:sz w:val="22"/>
                <w:szCs w:val="22"/>
                <w:lang w:eastAsia="ru-RU"/>
              </w:rPr>
              <w:t xml:space="preserve"> 13-րդ, 24-րդ և 26-րդ </w:t>
            </w:r>
            <w:proofErr w:type="spellStart"/>
            <w:r w:rsidRPr="004551AC">
              <w:rPr>
                <w:rFonts w:ascii="GHEA Grapalat" w:hAnsi="GHEA Grapalat"/>
                <w:sz w:val="22"/>
                <w:szCs w:val="22"/>
                <w:lang w:eastAsia="ru-RU"/>
              </w:rPr>
              <w:t>կետերի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ենթակետերը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խմբագրել</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հայերեն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փոքրատառերի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փոխարեն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ենթակետերը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արաբական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թվանշաններով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համարակալելով</w:t>
            </w:r>
            <w:proofErr w:type="spellEnd"/>
            <w:r w:rsidRPr="004551AC">
              <w:rPr>
                <w:rFonts w:ascii="GHEA Grapalat" w:hAnsi="GHEA Grapalat"/>
                <w:sz w:val="22"/>
                <w:szCs w:val="22"/>
                <w:lang w:eastAsia="ru-RU"/>
              </w:rPr>
              <w:t>:</w:t>
            </w:r>
          </w:p>
        </w:tc>
        <w:tc>
          <w:tcPr>
            <w:tcW w:w="3330" w:type="dxa"/>
            <w:shd w:val="clear" w:color="auto" w:fill="FFFFFF" w:themeFill="background1"/>
          </w:tcPr>
          <w:p w:rsidR="004551AC" w:rsidRPr="001A3F77" w:rsidRDefault="001A3F77" w:rsidP="0082509A">
            <w:pPr>
              <w:spacing w:line="360" w:lineRule="auto"/>
              <w:jc w:val="both"/>
              <w:rPr>
                <w:rFonts w:ascii="GHEA Grapalat" w:hAnsi="GHEA Grapalat"/>
                <w:color w:val="000000" w:themeColor="text1"/>
                <w:sz w:val="22"/>
                <w:szCs w:val="22"/>
                <w:lang w:eastAsia="ru-RU"/>
              </w:rPr>
            </w:pPr>
            <w:r>
              <w:rPr>
                <w:rFonts w:ascii="GHEA Grapalat" w:hAnsi="GHEA Grapalat"/>
                <w:color w:val="000000" w:themeColor="text1"/>
                <w:sz w:val="22"/>
                <w:szCs w:val="22"/>
                <w:lang w:val="hy-AM" w:eastAsia="ru-RU"/>
              </w:rPr>
              <w:t>Ընդունվել է</w:t>
            </w:r>
            <w:r>
              <w:rPr>
                <w:rFonts w:ascii="GHEA Grapalat" w:hAnsi="GHEA Grapalat"/>
                <w:color w:val="000000" w:themeColor="text1"/>
                <w:sz w:val="22"/>
                <w:szCs w:val="22"/>
                <w:lang w:eastAsia="ru-RU"/>
              </w:rPr>
              <w:t>:</w:t>
            </w:r>
          </w:p>
          <w:p w:rsidR="00401320" w:rsidRDefault="001472DB" w:rsidP="0082509A">
            <w:pPr>
              <w:spacing w:line="360" w:lineRule="auto"/>
              <w:rPr>
                <w:rFonts w:ascii="GHEA Grapalat" w:hAnsi="GHEA Grapalat"/>
                <w:lang w:val="hy-AM" w:eastAsia="ru-RU"/>
              </w:rPr>
            </w:pPr>
            <w:r>
              <w:rPr>
                <w:rFonts w:ascii="GHEA Grapalat" w:hAnsi="GHEA Grapalat"/>
                <w:color w:val="000000" w:themeColor="text1"/>
                <w:sz w:val="22"/>
                <w:szCs w:val="22"/>
                <w:lang w:val="hy-AM" w:eastAsia="ru-RU"/>
              </w:rPr>
              <w:t>Կատարվել են</w:t>
            </w:r>
            <w:r w:rsidR="004551AC">
              <w:rPr>
                <w:rFonts w:ascii="GHEA Grapalat" w:hAnsi="GHEA Grapalat"/>
                <w:color w:val="000000" w:themeColor="text1"/>
                <w:sz w:val="22"/>
                <w:szCs w:val="22"/>
                <w:lang w:val="hy-AM" w:eastAsia="ru-RU"/>
              </w:rPr>
              <w:t xml:space="preserve"> համապատասխան փոփոխություն</w:t>
            </w:r>
            <w:r>
              <w:rPr>
                <w:rFonts w:ascii="GHEA Grapalat" w:hAnsi="GHEA Grapalat"/>
                <w:color w:val="000000" w:themeColor="text1"/>
                <w:sz w:val="22"/>
                <w:szCs w:val="22"/>
                <w:lang w:val="hy-AM" w:eastAsia="ru-RU"/>
              </w:rPr>
              <w:t>ներ</w:t>
            </w:r>
            <w:r w:rsidR="004551AC">
              <w:rPr>
                <w:rFonts w:ascii="GHEA Grapalat" w:hAnsi="GHEA Grapalat"/>
                <w:color w:val="000000" w:themeColor="text1"/>
                <w:sz w:val="22"/>
                <w:szCs w:val="22"/>
                <w:lang w:val="hy-AM" w:eastAsia="ru-RU"/>
              </w:rPr>
              <w:t>ը։</w:t>
            </w:r>
          </w:p>
        </w:tc>
      </w:tr>
      <w:tr w:rsidR="00401320" w:rsidRPr="00AE693A" w:rsidTr="001A3F77">
        <w:trPr>
          <w:trHeight w:val="360"/>
        </w:trPr>
        <w:tc>
          <w:tcPr>
            <w:tcW w:w="10980" w:type="dxa"/>
            <w:shd w:val="clear" w:color="auto" w:fill="FFFFFF" w:themeFill="background1"/>
          </w:tcPr>
          <w:p w:rsidR="004551AC" w:rsidRPr="004551AC" w:rsidRDefault="004551AC" w:rsidP="0082509A">
            <w:pPr>
              <w:pStyle w:val="ListParagraph"/>
              <w:numPr>
                <w:ilvl w:val="0"/>
                <w:numId w:val="2"/>
              </w:numPr>
              <w:spacing w:line="360" w:lineRule="auto"/>
              <w:jc w:val="both"/>
              <w:rPr>
                <w:rFonts w:ascii="GHEA Grapalat" w:hAnsi="GHEA Grapalat"/>
                <w:sz w:val="22"/>
                <w:szCs w:val="22"/>
                <w:lang w:eastAsia="ru-RU"/>
              </w:rPr>
            </w:pPr>
            <w:proofErr w:type="spellStart"/>
            <w:r w:rsidRPr="004551AC">
              <w:rPr>
                <w:rFonts w:ascii="GHEA Grapalat" w:hAnsi="GHEA Grapalat"/>
                <w:sz w:val="22"/>
                <w:szCs w:val="22"/>
                <w:lang w:eastAsia="ru-RU"/>
              </w:rPr>
              <w:t>Հավելվածի</w:t>
            </w:r>
            <w:proofErr w:type="spellEnd"/>
            <w:r w:rsidRPr="004551AC">
              <w:rPr>
                <w:rFonts w:ascii="GHEA Grapalat" w:hAnsi="GHEA Grapalat"/>
                <w:sz w:val="22"/>
                <w:szCs w:val="22"/>
                <w:lang w:eastAsia="ru-RU"/>
              </w:rPr>
              <w:t xml:space="preserve"> 2-րդ </w:t>
            </w:r>
            <w:proofErr w:type="spellStart"/>
            <w:r w:rsidRPr="004551AC">
              <w:rPr>
                <w:rFonts w:ascii="GHEA Grapalat" w:hAnsi="GHEA Grapalat"/>
                <w:sz w:val="22"/>
                <w:szCs w:val="22"/>
                <w:lang w:eastAsia="ru-RU"/>
              </w:rPr>
              <w:t>կետով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նշված</w:t>
            </w:r>
            <w:proofErr w:type="spellEnd"/>
            <w:r w:rsidRPr="004551AC">
              <w:rPr>
                <w:rFonts w:ascii="GHEA Grapalat" w:hAnsi="GHEA Grapalat"/>
                <w:sz w:val="22"/>
                <w:szCs w:val="22"/>
                <w:lang w:eastAsia="ru-RU"/>
              </w:rPr>
              <w:t xml:space="preserve"> է՝ «</w:t>
            </w:r>
            <w:proofErr w:type="spellStart"/>
            <w:r w:rsidRPr="004551AC">
              <w:rPr>
                <w:rFonts w:ascii="GHEA Grapalat" w:hAnsi="GHEA Grapalat"/>
                <w:sz w:val="22"/>
                <w:szCs w:val="22"/>
                <w:lang w:eastAsia="ru-RU"/>
              </w:rPr>
              <w:t>Պատվովճարը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նշանակվում</w:t>
            </w:r>
            <w:proofErr w:type="spellEnd"/>
            <w:r w:rsidRPr="004551AC">
              <w:rPr>
                <w:rFonts w:ascii="GHEA Grapalat" w:hAnsi="GHEA Grapalat"/>
                <w:sz w:val="22"/>
                <w:szCs w:val="22"/>
                <w:lang w:eastAsia="ru-RU"/>
              </w:rPr>
              <w:t xml:space="preserve"> և </w:t>
            </w:r>
            <w:proofErr w:type="spellStart"/>
            <w:r w:rsidRPr="004551AC">
              <w:rPr>
                <w:rFonts w:ascii="GHEA Grapalat" w:hAnsi="GHEA Grapalat"/>
                <w:sz w:val="22"/>
                <w:szCs w:val="22"/>
                <w:lang w:eastAsia="ru-RU"/>
              </w:rPr>
              <w:t>վճարվում</w:t>
            </w:r>
            <w:proofErr w:type="spellEnd"/>
            <w:r w:rsidRPr="004551AC">
              <w:rPr>
                <w:rFonts w:ascii="GHEA Grapalat" w:hAnsi="GHEA Grapalat"/>
                <w:sz w:val="22"/>
                <w:szCs w:val="22"/>
                <w:lang w:eastAsia="ru-RU"/>
              </w:rPr>
              <w:t xml:space="preserve"> է </w:t>
            </w:r>
            <w:proofErr w:type="spellStart"/>
            <w:r w:rsidRPr="004551AC">
              <w:rPr>
                <w:rFonts w:ascii="GHEA Grapalat" w:hAnsi="GHEA Grapalat"/>
                <w:sz w:val="22"/>
                <w:szCs w:val="22"/>
                <w:lang w:eastAsia="ru-RU"/>
              </w:rPr>
              <w:t>օրենքով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սահմանված</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կարգով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Ծնողական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փառքի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մեդալով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պարգևատրված</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ծնողներին</w:t>
            </w:r>
            <w:proofErr w:type="spellEnd"/>
            <w:r w:rsidRPr="004551AC">
              <w:rPr>
                <w:rFonts w:ascii="GHEA Grapalat" w:hAnsi="GHEA Grapalat"/>
                <w:sz w:val="22"/>
                <w:szCs w:val="22"/>
                <w:lang w:eastAsia="ru-RU"/>
              </w:rPr>
              <w:t xml:space="preserve"> (</w:t>
            </w:r>
            <w:proofErr w:type="gramStart"/>
            <w:r w:rsidRPr="004551AC">
              <w:rPr>
                <w:rFonts w:ascii="GHEA Grapalat" w:hAnsi="GHEA Grapalat"/>
                <w:sz w:val="22"/>
                <w:szCs w:val="22"/>
                <w:lang w:eastAsia="ru-RU"/>
              </w:rPr>
              <w:t>…)»</w:t>
            </w:r>
            <w:proofErr w:type="gramEnd"/>
            <w:r w:rsidRPr="004551AC">
              <w:rPr>
                <w:rFonts w:ascii="GHEA Grapalat" w:hAnsi="GHEA Grapalat"/>
                <w:sz w:val="22"/>
                <w:szCs w:val="22"/>
                <w:lang w:eastAsia="ru-RU"/>
              </w:rPr>
              <w:t>։</w:t>
            </w:r>
          </w:p>
          <w:p w:rsidR="004551AC" w:rsidRPr="004551AC" w:rsidRDefault="004551AC" w:rsidP="0082509A">
            <w:pPr>
              <w:pStyle w:val="ListParagraph"/>
              <w:spacing w:line="360" w:lineRule="auto"/>
              <w:jc w:val="both"/>
              <w:rPr>
                <w:rFonts w:ascii="GHEA Grapalat" w:hAnsi="GHEA Grapalat"/>
                <w:sz w:val="22"/>
                <w:szCs w:val="22"/>
                <w:lang w:eastAsia="ru-RU"/>
              </w:rPr>
            </w:pPr>
            <w:proofErr w:type="spellStart"/>
            <w:r w:rsidRPr="004551AC">
              <w:rPr>
                <w:rFonts w:ascii="GHEA Grapalat" w:hAnsi="GHEA Grapalat"/>
                <w:sz w:val="22"/>
                <w:szCs w:val="22"/>
                <w:lang w:eastAsia="ru-RU"/>
              </w:rPr>
              <w:lastRenderedPageBreak/>
              <w:t>Նշվածի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վերաբերյալ</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անհրաժեշտ</w:t>
            </w:r>
            <w:proofErr w:type="spellEnd"/>
            <w:r w:rsidRPr="004551AC">
              <w:rPr>
                <w:rFonts w:ascii="GHEA Grapalat" w:hAnsi="GHEA Grapalat"/>
                <w:sz w:val="22"/>
                <w:szCs w:val="22"/>
                <w:lang w:eastAsia="ru-RU"/>
              </w:rPr>
              <w:t xml:space="preserve"> է </w:t>
            </w:r>
            <w:proofErr w:type="spellStart"/>
            <w:r w:rsidRPr="004551AC">
              <w:rPr>
                <w:rFonts w:ascii="GHEA Grapalat" w:hAnsi="GHEA Grapalat"/>
                <w:sz w:val="22"/>
                <w:szCs w:val="22"/>
                <w:lang w:eastAsia="ru-RU"/>
              </w:rPr>
              <w:t>ընդգծել</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որ</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պատվովճարը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Շահառու</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անձանց</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նկատմամբ</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նշանակվում</w:t>
            </w:r>
            <w:proofErr w:type="spellEnd"/>
            <w:r w:rsidRPr="004551AC">
              <w:rPr>
                <w:rFonts w:ascii="GHEA Grapalat" w:hAnsi="GHEA Grapalat"/>
                <w:sz w:val="22"/>
                <w:szCs w:val="22"/>
                <w:lang w:eastAsia="ru-RU"/>
              </w:rPr>
              <w:t xml:space="preserve"> է </w:t>
            </w:r>
            <w:proofErr w:type="spellStart"/>
            <w:r w:rsidRPr="004551AC">
              <w:rPr>
                <w:rFonts w:ascii="GHEA Grapalat" w:hAnsi="GHEA Grapalat"/>
                <w:sz w:val="22"/>
                <w:szCs w:val="22"/>
                <w:lang w:eastAsia="ru-RU"/>
              </w:rPr>
              <w:t>Օրենքի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հիման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վրա</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այսինքն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այդ</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իրավունքը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ծագում</w:t>
            </w:r>
            <w:proofErr w:type="spellEnd"/>
            <w:r w:rsidRPr="004551AC">
              <w:rPr>
                <w:rFonts w:ascii="GHEA Grapalat" w:hAnsi="GHEA Grapalat"/>
                <w:sz w:val="22"/>
                <w:szCs w:val="22"/>
                <w:lang w:eastAsia="ru-RU"/>
              </w:rPr>
              <w:t xml:space="preserve"> է </w:t>
            </w:r>
            <w:proofErr w:type="spellStart"/>
            <w:r w:rsidRPr="004551AC">
              <w:rPr>
                <w:rFonts w:ascii="GHEA Grapalat" w:hAnsi="GHEA Grapalat"/>
                <w:sz w:val="22"/>
                <w:szCs w:val="22"/>
                <w:lang w:eastAsia="ru-RU"/>
              </w:rPr>
              <w:t>տվյալ</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անձանց</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Ծնողական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փառքի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մեդալով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պարգևատրելուց</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հետո</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իսկ</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դրա</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վճարման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կարգը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սահմանվում</w:t>
            </w:r>
            <w:proofErr w:type="spellEnd"/>
            <w:r w:rsidRPr="004551AC">
              <w:rPr>
                <w:rFonts w:ascii="GHEA Grapalat" w:hAnsi="GHEA Grapalat"/>
                <w:sz w:val="22"/>
                <w:szCs w:val="22"/>
                <w:lang w:eastAsia="ru-RU"/>
              </w:rPr>
              <w:t xml:space="preserve"> է </w:t>
            </w:r>
            <w:proofErr w:type="spellStart"/>
            <w:r w:rsidRPr="004551AC">
              <w:rPr>
                <w:rFonts w:ascii="GHEA Grapalat" w:hAnsi="GHEA Grapalat"/>
                <w:sz w:val="22"/>
                <w:szCs w:val="22"/>
                <w:lang w:eastAsia="ru-RU"/>
              </w:rPr>
              <w:t>ոչ</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թե</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օրենքով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այլ</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ենթաօրենսդրական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նորմատիվ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իրավական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ակտով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Կառավարության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որոշմամբ</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տե՛ս</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Օրենքի</w:t>
            </w:r>
            <w:proofErr w:type="spellEnd"/>
            <w:r w:rsidRPr="004551AC">
              <w:rPr>
                <w:rFonts w:ascii="GHEA Grapalat" w:hAnsi="GHEA Grapalat"/>
                <w:sz w:val="22"/>
                <w:szCs w:val="22"/>
                <w:lang w:eastAsia="ru-RU"/>
              </w:rPr>
              <w:t xml:space="preserve"> 45-րդ </w:t>
            </w:r>
            <w:proofErr w:type="spellStart"/>
            <w:r w:rsidRPr="004551AC">
              <w:rPr>
                <w:rFonts w:ascii="GHEA Grapalat" w:hAnsi="GHEA Grapalat"/>
                <w:sz w:val="22"/>
                <w:szCs w:val="22"/>
                <w:lang w:eastAsia="ru-RU"/>
              </w:rPr>
              <w:t>հոդվածի</w:t>
            </w:r>
            <w:proofErr w:type="spellEnd"/>
            <w:r w:rsidRPr="004551AC">
              <w:rPr>
                <w:rFonts w:ascii="GHEA Grapalat" w:hAnsi="GHEA Grapalat"/>
                <w:sz w:val="22"/>
                <w:szCs w:val="22"/>
                <w:lang w:eastAsia="ru-RU"/>
              </w:rPr>
              <w:t xml:space="preserve"> 3.1-ին </w:t>
            </w:r>
            <w:proofErr w:type="spellStart"/>
            <w:r w:rsidRPr="004551AC">
              <w:rPr>
                <w:rFonts w:ascii="GHEA Grapalat" w:hAnsi="GHEA Grapalat"/>
                <w:sz w:val="22"/>
                <w:szCs w:val="22"/>
                <w:lang w:eastAsia="ru-RU"/>
              </w:rPr>
              <w:t>մասը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Ասվածը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հիմնավորվում</w:t>
            </w:r>
            <w:proofErr w:type="spellEnd"/>
            <w:r w:rsidRPr="004551AC">
              <w:rPr>
                <w:rFonts w:ascii="GHEA Grapalat" w:hAnsi="GHEA Grapalat"/>
                <w:sz w:val="22"/>
                <w:szCs w:val="22"/>
                <w:lang w:eastAsia="ru-RU"/>
              </w:rPr>
              <w:t xml:space="preserve"> է </w:t>
            </w:r>
            <w:proofErr w:type="spellStart"/>
            <w:r w:rsidRPr="004551AC">
              <w:rPr>
                <w:rFonts w:ascii="GHEA Grapalat" w:hAnsi="GHEA Grapalat"/>
                <w:sz w:val="22"/>
                <w:szCs w:val="22"/>
                <w:lang w:eastAsia="ru-RU"/>
              </w:rPr>
              <w:t>նաև</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ներկայացված</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նախագծի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վերնագրով</w:t>
            </w:r>
            <w:proofErr w:type="spellEnd"/>
            <w:r w:rsidRPr="004551AC">
              <w:rPr>
                <w:rFonts w:ascii="GHEA Grapalat" w:hAnsi="GHEA Grapalat"/>
                <w:sz w:val="22"/>
                <w:szCs w:val="22"/>
                <w:lang w:eastAsia="ru-RU"/>
              </w:rPr>
              <w:t>:</w:t>
            </w:r>
          </w:p>
          <w:p w:rsidR="00401320" w:rsidRPr="004551AC" w:rsidRDefault="004551AC" w:rsidP="0082509A">
            <w:pPr>
              <w:pStyle w:val="ListParagraph"/>
              <w:spacing w:line="360" w:lineRule="auto"/>
              <w:jc w:val="both"/>
              <w:rPr>
                <w:rFonts w:ascii="GHEA Grapalat" w:hAnsi="GHEA Grapalat"/>
                <w:b/>
                <w:lang w:eastAsia="ru-RU"/>
              </w:rPr>
            </w:pPr>
            <w:proofErr w:type="spellStart"/>
            <w:r w:rsidRPr="004551AC">
              <w:rPr>
                <w:rFonts w:ascii="GHEA Grapalat" w:hAnsi="GHEA Grapalat"/>
                <w:sz w:val="22"/>
                <w:szCs w:val="22"/>
                <w:lang w:eastAsia="ru-RU"/>
              </w:rPr>
              <w:t>Վերոգրյալի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հաշվառմամբ</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առաջարկում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ենք</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խմբագրել</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Հավելվածի</w:t>
            </w:r>
            <w:proofErr w:type="spellEnd"/>
            <w:r w:rsidRPr="004551AC">
              <w:rPr>
                <w:rFonts w:ascii="GHEA Grapalat" w:hAnsi="GHEA Grapalat"/>
                <w:sz w:val="22"/>
                <w:szCs w:val="22"/>
                <w:lang w:eastAsia="ru-RU"/>
              </w:rPr>
              <w:t xml:space="preserve"> 2-րդ </w:t>
            </w:r>
            <w:proofErr w:type="spellStart"/>
            <w:r w:rsidRPr="004551AC">
              <w:rPr>
                <w:rFonts w:ascii="GHEA Grapalat" w:hAnsi="GHEA Grapalat"/>
                <w:sz w:val="22"/>
                <w:szCs w:val="22"/>
                <w:lang w:eastAsia="ru-RU"/>
              </w:rPr>
              <w:t>կետը</w:t>
            </w:r>
            <w:proofErr w:type="spellEnd"/>
            <w:r w:rsidRPr="004551AC">
              <w:rPr>
                <w:rFonts w:ascii="GHEA Grapalat" w:hAnsi="GHEA Grapalat"/>
                <w:sz w:val="22"/>
                <w:szCs w:val="22"/>
                <w:lang w:eastAsia="ru-RU"/>
              </w:rPr>
              <w:t>:</w:t>
            </w:r>
          </w:p>
        </w:tc>
        <w:tc>
          <w:tcPr>
            <w:tcW w:w="3330" w:type="dxa"/>
            <w:shd w:val="clear" w:color="auto" w:fill="FFFFFF" w:themeFill="background1"/>
          </w:tcPr>
          <w:p w:rsidR="00401320" w:rsidRPr="008329EB" w:rsidRDefault="00AE693A" w:rsidP="0082509A">
            <w:pPr>
              <w:spacing w:line="360" w:lineRule="auto"/>
              <w:jc w:val="both"/>
              <w:rPr>
                <w:rFonts w:ascii="GHEA Grapalat" w:hAnsi="GHEA Grapalat"/>
                <w:sz w:val="22"/>
                <w:szCs w:val="22"/>
                <w:lang w:val="hy-AM" w:eastAsia="ru-RU"/>
              </w:rPr>
            </w:pPr>
            <w:r w:rsidRPr="008329EB">
              <w:rPr>
                <w:rFonts w:ascii="GHEA Grapalat" w:hAnsi="GHEA Grapalat"/>
                <w:sz w:val="22"/>
                <w:szCs w:val="22"/>
                <w:lang w:val="hy-AM" w:eastAsia="ru-RU"/>
              </w:rPr>
              <w:lastRenderedPageBreak/>
              <w:t>Ընդունվել է։</w:t>
            </w:r>
          </w:p>
          <w:p w:rsidR="00AE693A" w:rsidRPr="00AE693A" w:rsidRDefault="00AE693A" w:rsidP="0082509A">
            <w:pPr>
              <w:spacing w:line="360" w:lineRule="auto"/>
              <w:jc w:val="both"/>
              <w:rPr>
                <w:rFonts w:ascii="GHEA Grapalat" w:hAnsi="GHEA Grapalat"/>
                <w:sz w:val="22"/>
                <w:szCs w:val="22"/>
                <w:lang w:val="hy-AM" w:eastAsia="ru-RU"/>
              </w:rPr>
            </w:pPr>
            <w:r w:rsidRPr="008329EB">
              <w:rPr>
                <w:rFonts w:ascii="GHEA Grapalat" w:hAnsi="GHEA Grapalat"/>
                <w:sz w:val="22"/>
                <w:szCs w:val="22"/>
                <w:lang w:val="hy-AM" w:eastAsia="ru-RU"/>
              </w:rPr>
              <w:t>Նախագծի հավելվածի 2-րդ կետը խմբագրվել է։</w:t>
            </w:r>
            <w:r>
              <w:rPr>
                <w:rFonts w:ascii="GHEA Grapalat" w:hAnsi="GHEA Grapalat"/>
                <w:sz w:val="22"/>
                <w:szCs w:val="22"/>
                <w:lang w:val="hy-AM" w:eastAsia="ru-RU"/>
              </w:rPr>
              <w:t xml:space="preserve"> </w:t>
            </w:r>
          </w:p>
        </w:tc>
      </w:tr>
      <w:tr w:rsidR="00401320" w:rsidRPr="00AF16B6" w:rsidTr="001A3F77">
        <w:trPr>
          <w:trHeight w:val="360"/>
        </w:trPr>
        <w:tc>
          <w:tcPr>
            <w:tcW w:w="10980" w:type="dxa"/>
            <w:shd w:val="clear" w:color="auto" w:fill="FFFFFF" w:themeFill="background1"/>
          </w:tcPr>
          <w:p w:rsidR="004551AC" w:rsidRPr="004551AC" w:rsidRDefault="004551AC" w:rsidP="0082509A">
            <w:pPr>
              <w:pStyle w:val="ListParagraph"/>
              <w:numPr>
                <w:ilvl w:val="0"/>
                <w:numId w:val="2"/>
              </w:numPr>
              <w:spacing w:line="360" w:lineRule="auto"/>
              <w:jc w:val="both"/>
              <w:rPr>
                <w:rFonts w:ascii="GHEA Grapalat" w:hAnsi="GHEA Grapalat"/>
                <w:sz w:val="22"/>
                <w:szCs w:val="22"/>
                <w:lang w:eastAsia="ru-RU"/>
              </w:rPr>
            </w:pPr>
            <w:r w:rsidRPr="004551AC">
              <w:rPr>
                <w:rFonts w:ascii="GHEA Grapalat" w:hAnsi="GHEA Grapalat"/>
                <w:sz w:val="22"/>
                <w:szCs w:val="22"/>
                <w:lang w:eastAsia="ru-RU"/>
              </w:rPr>
              <w:lastRenderedPageBreak/>
              <w:t>Հ</w:t>
            </w:r>
            <w:r w:rsidR="001A3F77">
              <w:rPr>
                <w:rFonts w:ascii="GHEA Grapalat" w:hAnsi="GHEA Grapalat"/>
                <w:sz w:val="22"/>
                <w:szCs w:val="22"/>
                <w:lang w:val="hy-AM" w:eastAsia="ru-RU"/>
              </w:rPr>
              <w:t>ա</w:t>
            </w:r>
            <w:proofErr w:type="spellStart"/>
            <w:r w:rsidRPr="004551AC">
              <w:rPr>
                <w:rFonts w:ascii="GHEA Grapalat" w:hAnsi="GHEA Grapalat"/>
                <w:sz w:val="22"/>
                <w:szCs w:val="22"/>
                <w:lang w:eastAsia="ru-RU"/>
              </w:rPr>
              <w:t>վելվածի</w:t>
            </w:r>
            <w:proofErr w:type="spellEnd"/>
            <w:r w:rsidRPr="004551AC">
              <w:rPr>
                <w:rFonts w:ascii="GHEA Grapalat" w:hAnsi="GHEA Grapalat"/>
                <w:sz w:val="22"/>
                <w:szCs w:val="22"/>
                <w:lang w:eastAsia="ru-RU"/>
              </w:rPr>
              <w:t xml:space="preserve"> 24-րդ </w:t>
            </w:r>
            <w:proofErr w:type="spellStart"/>
            <w:r w:rsidRPr="004551AC">
              <w:rPr>
                <w:rFonts w:ascii="GHEA Grapalat" w:hAnsi="GHEA Grapalat"/>
                <w:sz w:val="22"/>
                <w:szCs w:val="22"/>
                <w:lang w:eastAsia="ru-RU"/>
              </w:rPr>
              <w:t>կետով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սահմանված</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պատվովճար</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ստանալու</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իրավունքի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դադարեցման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հիմքերը</w:t>
            </w:r>
            <w:proofErr w:type="spellEnd"/>
            <w:r w:rsidRPr="004551AC">
              <w:rPr>
                <w:rFonts w:ascii="GHEA Grapalat" w:hAnsi="GHEA Grapalat"/>
                <w:sz w:val="22"/>
                <w:szCs w:val="22"/>
                <w:lang w:eastAsia="ru-RU"/>
              </w:rPr>
              <w:t>:</w:t>
            </w:r>
          </w:p>
          <w:p w:rsidR="004551AC" w:rsidRPr="004551AC" w:rsidRDefault="004551AC" w:rsidP="0082509A">
            <w:pPr>
              <w:pStyle w:val="ListParagraph"/>
              <w:spacing w:line="360" w:lineRule="auto"/>
              <w:jc w:val="both"/>
              <w:rPr>
                <w:rFonts w:ascii="GHEA Grapalat" w:hAnsi="GHEA Grapalat"/>
                <w:sz w:val="22"/>
                <w:szCs w:val="22"/>
                <w:lang w:eastAsia="ru-RU"/>
              </w:rPr>
            </w:pPr>
            <w:proofErr w:type="spellStart"/>
            <w:r w:rsidRPr="004551AC">
              <w:rPr>
                <w:rFonts w:ascii="GHEA Grapalat" w:hAnsi="GHEA Grapalat"/>
                <w:sz w:val="22"/>
                <w:szCs w:val="22"/>
                <w:lang w:eastAsia="ru-RU"/>
              </w:rPr>
              <w:t>Ինչպես</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պարզ</w:t>
            </w:r>
            <w:proofErr w:type="spellEnd"/>
            <w:r w:rsidRPr="004551AC">
              <w:rPr>
                <w:rFonts w:ascii="GHEA Grapalat" w:hAnsi="GHEA Grapalat"/>
                <w:sz w:val="22"/>
                <w:szCs w:val="22"/>
                <w:lang w:eastAsia="ru-RU"/>
              </w:rPr>
              <w:t xml:space="preserve"> է </w:t>
            </w:r>
            <w:proofErr w:type="spellStart"/>
            <w:r w:rsidRPr="004551AC">
              <w:rPr>
                <w:rFonts w:ascii="GHEA Grapalat" w:hAnsi="GHEA Grapalat"/>
                <w:sz w:val="22"/>
                <w:szCs w:val="22"/>
                <w:lang w:eastAsia="ru-RU"/>
              </w:rPr>
              <w:t>դառնում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նշված</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կետի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համապատասխան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ենթակետերի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ուսումնասիրությունից</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դրանցում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որպես</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դադարեցման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հիմքեր</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զետեղված</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չեն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ծնողական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իրավունքից</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զրկելու</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կամ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ծնողական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իրավունքները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սահմանափակելու</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դեպքերը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որոնք</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համաձայն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Ընտանեկան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օրենսգրքի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համակարգային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ընկալման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խզում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ծնողի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որդեգրողի</w:t>
            </w:r>
            <w:proofErr w:type="spellEnd"/>
            <w:r w:rsidRPr="004551AC">
              <w:rPr>
                <w:rFonts w:ascii="GHEA Grapalat" w:hAnsi="GHEA Grapalat"/>
                <w:sz w:val="22"/>
                <w:szCs w:val="22"/>
                <w:lang w:eastAsia="ru-RU"/>
              </w:rPr>
              <w:t xml:space="preserve">) և </w:t>
            </w:r>
            <w:proofErr w:type="spellStart"/>
            <w:r w:rsidRPr="004551AC">
              <w:rPr>
                <w:rFonts w:ascii="GHEA Grapalat" w:hAnsi="GHEA Grapalat"/>
                <w:sz w:val="22"/>
                <w:szCs w:val="22"/>
                <w:lang w:eastAsia="ru-RU"/>
              </w:rPr>
              <w:t>երեխայի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կապերը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ինչպես</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նաև</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պատնեշ</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դառնում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նրանց</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փոխհարաբերությունների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համար</w:t>
            </w:r>
            <w:proofErr w:type="spellEnd"/>
            <w:r w:rsidRPr="004551AC">
              <w:rPr>
                <w:rFonts w:ascii="GHEA Grapalat" w:hAnsi="GHEA Grapalat"/>
                <w:sz w:val="22"/>
                <w:szCs w:val="22"/>
                <w:lang w:eastAsia="ru-RU"/>
              </w:rPr>
              <w:t>:</w:t>
            </w:r>
          </w:p>
          <w:p w:rsidR="00401320" w:rsidRPr="004551AC" w:rsidRDefault="004551AC" w:rsidP="0082509A">
            <w:pPr>
              <w:pStyle w:val="ListParagraph"/>
              <w:spacing w:line="360" w:lineRule="auto"/>
              <w:jc w:val="both"/>
              <w:rPr>
                <w:rFonts w:ascii="GHEA Grapalat" w:hAnsi="GHEA Grapalat"/>
                <w:b/>
                <w:lang w:eastAsia="ru-RU"/>
              </w:rPr>
            </w:pPr>
            <w:proofErr w:type="spellStart"/>
            <w:r w:rsidRPr="004551AC">
              <w:rPr>
                <w:rFonts w:ascii="GHEA Grapalat" w:hAnsi="GHEA Grapalat"/>
                <w:sz w:val="22"/>
                <w:szCs w:val="22"/>
                <w:lang w:eastAsia="ru-RU"/>
              </w:rPr>
              <w:t>Նշվածով</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պայմանավորված</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ինչպես</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նաև</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հիմք</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ընդունելով</w:t>
            </w:r>
            <w:proofErr w:type="spellEnd"/>
            <w:r w:rsidRPr="004551AC">
              <w:rPr>
                <w:rFonts w:ascii="GHEA Grapalat" w:hAnsi="GHEA Grapalat"/>
                <w:sz w:val="22"/>
                <w:szCs w:val="22"/>
                <w:lang w:eastAsia="ru-RU"/>
              </w:rPr>
              <w:t xml:space="preserve"> «ՀՀ </w:t>
            </w:r>
            <w:proofErr w:type="spellStart"/>
            <w:r w:rsidRPr="004551AC">
              <w:rPr>
                <w:rFonts w:ascii="GHEA Grapalat" w:hAnsi="GHEA Grapalat"/>
                <w:sz w:val="22"/>
                <w:szCs w:val="22"/>
                <w:lang w:eastAsia="ru-RU"/>
              </w:rPr>
              <w:t>պետական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պարգևների</w:t>
            </w:r>
            <w:proofErr w:type="spellEnd"/>
            <w:r w:rsidRPr="004551AC">
              <w:rPr>
                <w:rFonts w:ascii="GHEA Grapalat" w:hAnsi="GHEA Grapalat"/>
                <w:sz w:val="22"/>
                <w:szCs w:val="22"/>
                <w:lang w:eastAsia="ru-RU"/>
              </w:rPr>
              <w:t xml:space="preserve"> և </w:t>
            </w:r>
            <w:proofErr w:type="spellStart"/>
            <w:r w:rsidRPr="004551AC">
              <w:rPr>
                <w:rFonts w:ascii="GHEA Grapalat" w:hAnsi="GHEA Grapalat"/>
                <w:sz w:val="22"/>
                <w:szCs w:val="22"/>
                <w:lang w:eastAsia="ru-RU"/>
              </w:rPr>
              <w:t>պատվավոր</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կոչումների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մասին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օրենքի</w:t>
            </w:r>
            <w:proofErr w:type="spellEnd"/>
            <w:r w:rsidRPr="004551AC">
              <w:rPr>
                <w:rFonts w:ascii="GHEA Grapalat" w:hAnsi="GHEA Grapalat"/>
                <w:sz w:val="22"/>
                <w:szCs w:val="22"/>
                <w:lang w:eastAsia="ru-RU"/>
              </w:rPr>
              <w:t xml:space="preserve"> 27-րդ </w:t>
            </w:r>
            <w:proofErr w:type="spellStart"/>
            <w:r w:rsidRPr="004551AC">
              <w:rPr>
                <w:rFonts w:ascii="GHEA Grapalat" w:hAnsi="GHEA Grapalat"/>
                <w:sz w:val="22"/>
                <w:szCs w:val="22"/>
                <w:lang w:eastAsia="ru-RU"/>
              </w:rPr>
              <w:t>հոդվածի</w:t>
            </w:r>
            <w:proofErr w:type="spellEnd"/>
            <w:r w:rsidRPr="004551AC">
              <w:rPr>
                <w:rFonts w:ascii="GHEA Grapalat" w:hAnsi="GHEA Grapalat"/>
                <w:sz w:val="22"/>
                <w:szCs w:val="22"/>
                <w:lang w:eastAsia="ru-RU"/>
              </w:rPr>
              <w:t xml:space="preserve"> 1-ին և 2-րդ </w:t>
            </w:r>
            <w:proofErr w:type="spellStart"/>
            <w:r w:rsidRPr="004551AC">
              <w:rPr>
                <w:rFonts w:ascii="GHEA Grapalat" w:hAnsi="GHEA Grapalat"/>
                <w:sz w:val="22"/>
                <w:szCs w:val="22"/>
                <w:lang w:eastAsia="ru-RU"/>
              </w:rPr>
              <w:t>մասերի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կարգավորումները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կարևոր</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ենք</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համարում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պատվովճար</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ստանալու</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իրավունքի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դադարեցման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հիմքերի</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շարքին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դասել</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նաև</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ծնողական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իրավունքից</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զրկելու</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կամ</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ծնողական</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իրավունքները</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սահմանափակելու</w:t>
            </w:r>
            <w:proofErr w:type="spellEnd"/>
            <w:r w:rsidRPr="004551AC">
              <w:rPr>
                <w:rFonts w:ascii="GHEA Grapalat" w:hAnsi="GHEA Grapalat"/>
                <w:sz w:val="22"/>
                <w:szCs w:val="22"/>
                <w:lang w:eastAsia="ru-RU"/>
              </w:rPr>
              <w:t xml:space="preserve"> </w:t>
            </w:r>
            <w:proofErr w:type="spellStart"/>
            <w:r w:rsidRPr="004551AC">
              <w:rPr>
                <w:rFonts w:ascii="GHEA Grapalat" w:hAnsi="GHEA Grapalat"/>
                <w:sz w:val="22"/>
                <w:szCs w:val="22"/>
                <w:lang w:eastAsia="ru-RU"/>
              </w:rPr>
              <w:t>դեպքերը</w:t>
            </w:r>
            <w:proofErr w:type="spellEnd"/>
            <w:r w:rsidRPr="004551AC">
              <w:rPr>
                <w:rFonts w:ascii="GHEA Grapalat" w:hAnsi="GHEA Grapalat"/>
                <w:sz w:val="22"/>
                <w:szCs w:val="22"/>
                <w:lang w:eastAsia="ru-RU"/>
              </w:rPr>
              <w:t>:</w:t>
            </w:r>
          </w:p>
        </w:tc>
        <w:tc>
          <w:tcPr>
            <w:tcW w:w="3330" w:type="dxa"/>
            <w:shd w:val="clear" w:color="auto" w:fill="FFFFFF" w:themeFill="background1"/>
          </w:tcPr>
          <w:p w:rsidR="00401320" w:rsidRPr="008B21A9" w:rsidRDefault="00B20DB6" w:rsidP="0082509A">
            <w:pPr>
              <w:spacing w:line="360" w:lineRule="auto"/>
              <w:jc w:val="both"/>
              <w:rPr>
                <w:rFonts w:ascii="GHEA Grapalat" w:hAnsi="GHEA Grapalat"/>
                <w:sz w:val="22"/>
                <w:szCs w:val="22"/>
                <w:lang w:val="hy-AM" w:eastAsia="ru-RU"/>
              </w:rPr>
            </w:pPr>
            <w:r w:rsidRPr="008B21A9">
              <w:rPr>
                <w:rFonts w:ascii="GHEA Grapalat" w:hAnsi="GHEA Grapalat"/>
                <w:sz w:val="22"/>
                <w:szCs w:val="22"/>
                <w:lang w:val="hy-AM" w:eastAsia="ru-RU"/>
              </w:rPr>
              <w:t xml:space="preserve">Ընդունվել է։ </w:t>
            </w:r>
          </w:p>
          <w:p w:rsidR="00B20DB6" w:rsidRPr="008B21A9" w:rsidRDefault="00B20DB6" w:rsidP="0082509A">
            <w:pPr>
              <w:spacing w:line="360" w:lineRule="auto"/>
              <w:jc w:val="both"/>
              <w:rPr>
                <w:rFonts w:ascii="GHEA Grapalat" w:hAnsi="GHEA Grapalat"/>
                <w:sz w:val="22"/>
                <w:szCs w:val="22"/>
                <w:lang w:val="hy-AM" w:eastAsia="ru-RU"/>
              </w:rPr>
            </w:pPr>
            <w:r w:rsidRPr="008B21A9">
              <w:rPr>
                <w:rFonts w:ascii="GHEA Grapalat" w:hAnsi="GHEA Grapalat"/>
                <w:sz w:val="22"/>
                <w:szCs w:val="22"/>
                <w:lang w:val="hy-AM" w:eastAsia="ru-RU"/>
              </w:rPr>
              <w:t>Նախագծի հավելվածի 24-րդ կետում լրացվել է 6-րդ ենթակետ, իսկ նախագծի հավելվածի 29-րդ կետից հետո լրացվել է նոր՝ 30-րդ</w:t>
            </w:r>
            <w:r w:rsidR="008B21A9">
              <w:rPr>
                <w:rFonts w:ascii="GHEA Grapalat" w:hAnsi="GHEA Grapalat"/>
                <w:sz w:val="22"/>
                <w:szCs w:val="22"/>
                <w:lang w:val="hy-AM" w:eastAsia="ru-RU"/>
              </w:rPr>
              <w:t xml:space="preserve"> կետ</w:t>
            </w:r>
            <w:r w:rsidR="00AF16B6">
              <w:rPr>
                <w:rFonts w:ascii="GHEA Grapalat" w:hAnsi="GHEA Grapalat"/>
                <w:sz w:val="22"/>
                <w:szCs w:val="22"/>
                <w:lang w:val="hy-AM" w:eastAsia="ru-RU"/>
              </w:rPr>
              <w:t>ով</w:t>
            </w:r>
            <w:r w:rsidRPr="008B21A9">
              <w:rPr>
                <w:rFonts w:ascii="GHEA Grapalat" w:hAnsi="GHEA Grapalat"/>
                <w:sz w:val="22"/>
                <w:szCs w:val="22"/>
                <w:lang w:val="hy-AM" w:eastAsia="ru-RU"/>
              </w:rPr>
              <w:t xml:space="preserve">, որտեղ սահմանվել են ծնողական իրավունքներից զրկվելու կամ ծնողական իրավունքների սահմանափակման, ինչպես նաև ծնողական իրավունքների վերականգնման և ծնողական իրավունքների </w:t>
            </w:r>
            <w:r w:rsidRPr="008B21A9">
              <w:rPr>
                <w:rFonts w:ascii="GHEA Grapalat" w:hAnsi="GHEA Grapalat"/>
                <w:sz w:val="22"/>
                <w:szCs w:val="22"/>
                <w:lang w:val="hy-AM" w:eastAsia="ru-RU"/>
              </w:rPr>
              <w:lastRenderedPageBreak/>
              <w:t xml:space="preserve">սահմանափակման վերացման դեպքում պատվովճարի դադարեցման և վերսկսման վերաբերյալ կարգավորումները։ </w:t>
            </w:r>
          </w:p>
        </w:tc>
      </w:tr>
      <w:tr w:rsidR="004551AC" w:rsidRPr="00615451" w:rsidTr="001A3F77">
        <w:trPr>
          <w:trHeight w:val="360"/>
        </w:trPr>
        <w:tc>
          <w:tcPr>
            <w:tcW w:w="10980" w:type="dxa"/>
            <w:shd w:val="clear" w:color="auto" w:fill="FFFFFF" w:themeFill="background1"/>
          </w:tcPr>
          <w:p w:rsidR="004551AC" w:rsidRPr="00AF16B6" w:rsidRDefault="004551AC" w:rsidP="0082509A">
            <w:pPr>
              <w:pStyle w:val="ListParagraph"/>
              <w:numPr>
                <w:ilvl w:val="0"/>
                <w:numId w:val="2"/>
              </w:numPr>
              <w:spacing w:line="360" w:lineRule="auto"/>
              <w:jc w:val="both"/>
              <w:rPr>
                <w:rFonts w:ascii="GHEA Grapalat" w:hAnsi="GHEA Grapalat"/>
                <w:sz w:val="22"/>
                <w:szCs w:val="22"/>
                <w:lang w:val="hy-AM" w:eastAsia="ru-RU"/>
              </w:rPr>
            </w:pPr>
            <w:r w:rsidRPr="00AF16B6">
              <w:rPr>
                <w:rFonts w:ascii="GHEA Grapalat" w:hAnsi="GHEA Grapalat"/>
                <w:sz w:val="22"/>
                <w:szCs w:val="22"/>
                <w:lang w:val="hy-AM" w:eastAsia="ru-RU"/>
              </w:rPr>
              <w:lastRenderedPageBreak/>
              <w:t>Հավելվածի 29-րդ կետով նշված է՝ «Պատվովճար ստանալու իրավունքը վերականգնվում է, և պատվովճար վճարելը վերսկսվում է, եթե Շահառուն, ըստ Հայաստանի Հանրապետության բնակչության պետական ռեգիստրում առկա տվյալների, հաշվառված է Հայաստանի Հանրապետությունում բնակության վայրի հասցեում»:Մեջբերվածի վեաբերյալ հարկ է նշել, որ առնվազն մտահոգիչ է պատվովճար ստանալու իրավունքի վերականգնումն ու պատվովճար վճարելու վերսկսումը կապել՝ Շահառուի բնակության վայրում հաշվառված լինելու հանգամանքի հետ:</w:t>
            </w:r>
          </w:p>
          <w:p w:rsidR="004551AC" w:rsidRPr="00AF16B6" w:rsidRDefault="004551AC" w:rsidP="0082509A">
            <w:pPr>
              <w:pStyle w:val="ListParagraph"/>
              <w:spacing w:line="360" w:lineRule="auto"/>
              <w:jc w:val="both"/>
              <w:rPr>
                <w:rFonts w:ascii="GHEA Grapalat" w:hAnsi="GHEA Grapalat"/>
                <w:sz w:val="22"/>
                <w:szCs w:val="22"/>
                <w:lang w:val="hy-AM" w:eastAsia="ru-RU"/>
              </w:rPr>
            </w:pPr>
            <w:r w:rsidRPr="00AF16B6">
              <w:rPr>
                <w:rFonts w:ascii="GHEA Grapalat" w:hAnsi="GHEA Grapalat"/>
                <w:sz w:val="22"/>
                <w:szCs w:val="22"/>
                <w:lang w:val="hy-AM" w:eastAsia="ru-RU"/>
              </w:rPr>
              <w:t>ՀՀ-ում՝ օբյեկտիվ իրականության մեջ, բազմաթիվ են դեպքերը, երբ անձինք հաշվառված են մեկ վայրում, սակայն փաստացի բնակվում են ՀՀ-ի մեկ այլ տարածքում:</w:t>
            </w:r>
          </w:p>
          <w:p w:rsidR="004551AC" w:rsidRPr="00AF16B6" w:rsidRDefault="004551AC" w:rsidP="0082509A">
            <w:pPr>
              <w:pStyle w:val="ListParagraph"/>
              <w:spacing w:line="360" w:lineRule="auto"/>
              <w:jc w:val="both"/>
              <w:rPr>
                <w:rFonts w:ascii="GHEA Grapalat" w:hAnsi="GHEA Grapalat"/>
                <w:lang w:val="hy-AM" w:eastAsia="ru-RU"/>
              </w:rPr>
            </w:pPr>
            <w:r w:rsidRPr="00AF16B6">
              <w:rPr>
                <w:rFonts w:ascii="GHEA Grapalat" w:hAnsi="GHEA Grapalat"/>
                <w:sz w:val="22"/>
                <w:szCs w:val="22"/>
                <w:lang w:val="hy-AM" w:eastAsia="ru-RU"/>
              </w:rPr>
              <w:t>Նման պայմաններում, հանգում ենք մի իրավիճակի, երբ մի կողմից պետությունը որդեգրում է տվյալ անձանց համար սոցիալական երաշխիքներ ստեղծելու կամ խթան դառնալու քաղաքականությունը, մեկ այլ դեպքում տեխնիկական խոչընդոտներ է հարուցում տվյալ ծրագրի իրականացման համար, ինչն այս համատեքստում անընդունելի է:</w:t>
            </w:r>
          </w:p>
        </w:tc>
        <w:tc>
          <w:tcPr>
            <w:tcW w:w="3330" w:type="dxa"/>
            <w:shd w:val="clear" w:color="auto" w:fill="FFFFFF" w:themeFill="background1"/>
          </w:tcPr>
          <w:p w:rsidR="00D13E78" w:rsidRDefault="0082509A" w:rsidP="00D13E78">
            <w:pPr>
              <w:spacing w:line="360" w:lineRule="auto"/>
              <w:jc w:val="both"/>
              <w:rPr>
                <w:rFonts w:ascii="GHEA Grapalat" w:hAnsi="GHEA Grapalat"/>
                <w:sz w:val="22"/>
                <w:szCs w:val="22"/>
                <w:lang w:val="hy-AM" w:eastAsia="ru-RU"/>
              </w:rPr>
            </w:pPr>
            <w:r w:rsidRPr="0082509A">
              <w:rPr>
                <w:rFonts w:ascii="GHEA Grapalat" w:hAnsi="GHEA Grapalat"/>
                <w:sz w:val="22"/>
                <w:szCs w:val="22"/>
                <w:lang w:val="hy-AM" w:eastAsia="ru-RU"/>
              </w:rPr>
              <w:t>Չի ընդունվել։</w:t>
            </w:r>
          </w:p>
          <w:p w:rsidR="0082509A" w:rsidRPr="00D13E78" w:rsidRDefault="00D13E78" w:rsidP="00D13E78">
            <w:pPr>
              <w:spacing w:line="360" w:lineRule="auto"/>
              <w:jc w:val="both"/>
              <w:rPr>
                <w:rFonts w:ascii="GHEA Grapalat" w:hAnsi="GHEA Grapalat"/>
                <w:sz w:val="22"/>
                <w:szCs w:val="22"/>
                <w:lang w:val="hy-AM" w:eastAsia="ru-RU"/>
              </w:rPr>
            </w:pPr>
            <w:r w:rsidRPr="00D13E78">
              <w:rPr>
                <w:rFonts w:ascii="GHEA Grapalat" w:hAnsi="GHEA Grapalat"/>
                <w:color w:val="000000"/>
                <w:sz w:val="22"/>
                <w:szCs w:val="22"/>
                <w:lang w:val="hy-AM"/>
              </w:rPr>
              <w:t>Կարգի 29-րդ կետը սահմանված է 4-րդ կետի տրամաբանությամբ</w:t>
            </w:r>
            <w:r>
              <w:rPr>
                <w:rFonts w:ascii="GHEA Grapalat" w:hAnsi="GHEA Grapalat"/>
                <w:color w:val="000000"/>
                <w:sz w:val="22"/>
                <w:szCs w:val="22"/>
                <w:lang w:val="hy-AM"/>
              </w:rPr>
              <w:t xml:space="preserve">։ </w:t>
            </w:r>
          </w:p>
          <w:p w:rsidR="0082509A" w:rsidRPr="0082509A" w:rsidRDefault="0082509A" w:rsidP="0082509A">
            <w:pPr>
              <w:spacing w:line="360" w:lineRule="auto"/>
              <w:jc w:val="both"/>
              <w:rPr>
                <w:rFonts w:ascii="GHEA Grapalat" w:hAnsi="GHEA Grapalat"/>
                <w:sz w:val="22"/>
                <w:szCs w:val="22"/>
                <w:lang w:val="hy-AM" w:eastAsia="ru-RU"/>
              </w:rPr>
            </w:pPr>
          </w:p>
        </w:tc>
      </w:tr>
      <w:tr w:rsidR="003574ED" w:rsidRPr="00615451" w:rsidTr="001A3F77">
        <w:trPr>
          <w:trHeight w:val="195"/>
        </w:trPr>
        <w:tc>
          <w:tcPr>
            <w:tcW w:w="10980" w:type="dxa"/>
            <w:vMerge w:val="restart"/>
            <w:shd w:val="clear" w:color="auto" w:fill="D9D9D9" w:themeFill="background1" w:themeFillShade="D9"/>
          </w:tcPr>
          <w:p w:rsidR="003574ED" w:rsidRPr="0081536B" w:rsidRDefault="00615451" w:rsidP="0082509A">
            <w:pPr>
              <w:pStyle w:val="ListParagraph"/>
              <w:spacing w:line="360" w:lineRule="auto"/>
              <w:jc w:val="center"/>
              <w:rPr>
                <w:rFonts w:ascii="GHEA Grapalat" w:hAnsi="GHEA Grapalat"/>
                <w:b/>
                <w:sz w:val="22"/>
                <w:szCs w:val="22"/>
                <w:lang w:val="hy-AM" w:eastAsia="ru-RU"/>
              </w:rPr>
            </w:pPr>
            <w:r w:rsidRPr="00615451">
              <w:rPr>
                <w:rFonts w:ascii="GHEA Grapalat" w:hAnsi="GHEA Grapalat"/>
                <w:b/>
                <w:sz w:val="22"/>
                <w:szCs w:val="22"/>
                <w:lang w:val="hy-AM" w:eastAsia="ru-RU"/>
              </w:rPr>
              <w:t xml:space="preserve">2. </w:t>
            </w:r>
            <w:r w:rsidR="0081536B" w:rsidRPr="0081536B">
              <w:rPr>
                <w:rFonts w:ascii="GHEA Grapalat" w:hAnsi="GHEA Grapalat"/>
                <w:b/>
                <w:sz w:val="22"/>
                <w:szCs w:val="22"/>
                <w:lang w:val="hy-AM" w:eastAsia="ru-RU"/>
              </w:rPr>
              <w:t>Վարչապետի աշխատակազմ</w:t>
            </w:r>
          </w:p>
        </w:tc>
        <w:tc>
          <w:tcPr>
            <w:tcW w:w="3330" w:type="dxa"/>
            <w:shd w:val="clear" w:color="auto" w:fill="D9D9D9" w:themeFill="background1" w:themeFillShade="D9"/>
          </w:tcPr>
          <w:p w:rsidR="003574ED" w:rsidRDefault="00CE6EB1" w:rsidP="0082509A">
            <w:pPr>
              <w:spacing w:line="360" w:lineRule="auto"/>
              <w:jc w:val="center"/>
              <w:rPr>
                <w:rFonts w:ascii="GHEA Grapalat" w:hAnsi="GHEA Grapalat"/>
                <w:lang w:val="hy-AM" w:eastAsia="ru-RU"/>
              </w:rPr>
            </w:pPr>
            <w:r w:rsidRPr="00615451">
              <w:rPr>
                <w:rFonts w:ascii="GHEA Grapalat" w:hAnsi="GHEA Grapalat"/>
                <w:sz w:val="22"/>
                <w:szCs w:val="22"/>
                <w:lang w:val="hy-AM" w:eastAsia="ru-RU"/>
              </w:rPr>
              <w:t>29.03.2022</w:t>
            </w:r>
          </w:p>
        </w:tc>
      </w:tr>
      <w:tr w:rsidR="003574ED" w:rsidRPr="00615451" w:rsidTr="001A3F77">
        <w:trPr>
          <w:trHeight w:val="202"/>
        </w:trPr>
        <w:tc>
          <w:tcPr>
            <w:tcW w:w="10980" w:type="dxa"/>
            <w:vMerge/>
            <w:shd w:val="clear" w:color="auto" w:fill="D9D9D9" w:themeFill="background1" w:themeFillShade="D9"/>
          </w:tcPr>
          <w:p w:rsidR="003574ED" w:rsidRPr="0081536B" w:rsidRDefault="003574ED" w:rsidP="0082509A">
            <w:pPr>
              <w:pStyle w:val="ListParagraph"/>
              <w:spacing w:line="360" w:lineRule="auto"/>
              <w:jc w:val="center"/>
              <w:rPr>
                <w:rFonts w:ascii="GHEA Grapalat" w:hAnsi="GHEA Grapalat"/>
                <w:b/>
                <w:sz w:val="22"/>
                <w:szCs w:val="22"/>
                <w:lang w:val="hy-AM" w:eastAsia="ru-RU"/>
              </w:rPr>
            </w:pPr>
          </w:p>
        </w:tc>
        <w:tc>
          <w:tcPr>
            <w:tcW w:w="3330" w:type="dxa"/>
            <w:shd w:val="clear" w:color="auto" w:fill="D9D9D9" w:themeFill="background1" w:themeFillShade="D9"/>
          </w:tcPr>
          <w:p w:rsidR="003574ED" w:rsidRDefault="00CE6EB1" w:rsidP="0082509A">
            <w:pPr>
              <w:spacing w:line="360" w:lineRule="auto"/>
              <w:jc w:val="center"/>
              <w:rPr>
                <w:rFonts w:ascii="GHEA Grapalat" w:hAnsi="GHEA Grapalat"/>
                <w:lang w:val="hy-AM" w:eastAsia="ru-RU"/>
              </w:rPr>
            </w:pPr>
            <w:r w:rsidRPr="00615451">
              <w:rPr>
                <w:rFonts w:ascii="GHEA Grapalat" w:hAnsi="GHEA Grapalat"/>
                <w:sz w:val="22"/>
                <w:szCs w:val="22"/>
                <w:lang w:val="hy-AM" w:eastAsia="ru-RU"/>
              </w:rPr>
              <w:t>02/11.8/11154-2022</w:t>
            </w:r>
          </w:p>
        </w:tc>
      </w:tr>
      <w:tr w:rsidR="003574ED" w:rsidRPr="00615451" w:rsidTr="001A3F77">
        <w:trPr>
          <w:trHeight w:val="360"/>
        </w:trPr>
        <w:tc>
          <w:tcPr>
            <w:tcW w:w="10980" w:type="dxa"/>
            <w:shd w:val="clear" w:color="auto" w:fill="FFFFFF" w:themeFill="background1"/>
          </w:tcPr>
          <w:p w:rsidR="003574ED" w:rsidRPr="0081536B" w:rsidRDefault="0081536B" w:rsidP="0082509A">
            <w:pPr>
              <w:pStyle w:val="ListParagraph"/>
              <w:spacing w:line="360" w:lineRule="auto"/>
              <w:jc w:val="center"/>
              <w:rPr>
                <w:rFonts w:ascii="GHEA Grapalat" w:hAnsi="GHEA Grapalat"/>
                <w:b/>
                <w:sz w:val="22"/>
                <w:szCs w:val="22"/>
                <w:lang w:val="hy-AM" w:eastAsia="ru-RU"/>
              </w:rPr>
            </w:pPr>
            <w:r w:rsidRPr="0081536B">
              <w:rPr>
                <w:rFonts w:ascii="GHEA Grapalat" w:hAnsi="GHEA Grapalat"/>
                <w:b/>
                <w:sz w:val="22"/>
                <w:szCs w:val="22"/>
                <w:lang w:val="hy-AM" w:eastAsia="ru-RU"/>
              </w:rPr>
              <w:t>Սոցիալական հարցերի վարչություն</w:t>
            </w:r>
          </w:p>
        </w:tc>
        <w:tc>
          <w:tcPr>
            <w:tcW w:w="3330" w:type="dxa"/>
            <w:shd w:val="clear" w:color="auto" w:fill="FFFFFF" w:themeFill="background1"/>
          </w:tcPr>
          <w:p w:rsidR="003574ED" w:rsidRDefault="003574ED" w:rsidP="0082509A">
            <w:pPr>
              <w:spacing w:line="360" w:lineRule="auto"/>
              <w:jc w:val="center"/>
              <w:rPr>
                <w:rFonts w:ascii="GHEA Grapalat" w:hAnsi="GHEA Grapalat"/>
                <w:lang w:val="hy-AM" w:eastAsia="ru-RU"/>
              </w:rPr>
            </w:pPr>
          </w:p>
        </w:tc>
      </w:tr>
      <w:tr w:rsidR="00401320" w:rsidRPr="00615451" w:rsidTr="001A3F77">
        <w:trPr>
          <w:trHeight w:val="360"/>
        </w:trPr>
        <w:tc>
          <w:tcPr>
            <w:tcW w:w="10980" w:type="dxa"/>
            <w:shd w:val="clear" w:color="auto" w:fill="FFFFFF" w:themeFill="background1"/>
          </w:tcPr>
          <w:p w:rsidR="00401320" w:rsidRPr="00906CEB" w:rsidRDefault="00906CEB" w:rsidP="0082509A">
            <w:pPr>
              <w:pStyle w:val="ListParagraph"/>
              <w:numPr>
                <w:ilvl w:val="0"/>
                <w:numId w:val="4"/>
              </w:numPr>
              <w:spacing w:line="360" w:lineRule="auto"/>
              <w:ind w:left="435"/>
              <w:jc w:val="both"/>
              <w:rPr>
                <w:rFonts w:ascii="GHEA Grapalat" w:hAnsi="GHEA Grapalat"/>
                <w:sz w:val="22"/>
                <w:szCs w:val="22"/>
                <w:lang w:eastAsia="ru-RU"/>
              </w:rPr>
            </w:pPr>
            <w:r w:rsidRPr="00615451">
              <w:rPr>
                <w:rFonts w:ascii="GHEA Grapalat" w:hAnsi="GHEA Grapalat"/>
                <w:sz w:val="22"/>
                <w:szCs w:val="22"/>
                <w:lang w:val="hy-AM" w:eastAsia="ru-RU"/>
              </w:rPr>
              <w:lastRenderedPageBreak/>
              <w:t xml:space="preserve">Նախագծի հավելվածի 4-րդ կետի համաձայն՝ պատվովճարը նշանակվում </w:t>
            </w:r>
            <w:r w:rsidRPr="00906CEB">
              <w:rPr>
                <w:rFonts w:ascii="GHEA Grapalat" w:hAnsi="GHEA Grapalat"/>
                <w:sz w:val="22"/>
                <w:szCs w:val="22"/>
                <w:lang w:eastAsia="ru-RU"/>
              </w:rPr>
              <w:t xml:space="preserve">է ՀՀ </w:t>
            </w:r>
            <w:proofErr w:type="spellStart"/>
            <w:r w:rsidRPr="00906CEB">
              <w:rPr>
                <w:rFonts w:ascii="GHEA Grapalat" w:hAnsi="GHEA Grapalat"/>
                <w:sz w:val="22"/>
                <w:szCs w:val="22"/>
                <w:lang w:eastAsia="ru-RU"/>
              </w:rPr>
              <w:t>քաղաքացի</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հանդիսացող</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այն</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Շահառուին</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ով</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Հայաստանի</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Հանրապետության</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բնակչության</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պետական</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ռեգիստրում</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առկա</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տվյալների</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համաձայն</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հաշվառված</w:t>
            </w:r>
            <w:proofErr w:type="spellEnd"/>
            <w:r w:rsidRPr="00906CEB">
              <w:rPr>
                <w:rFonts w:ascii="GHEA Grapalat" w:hAnsi="GHEA Grapalat"/>
                <w:sz w:val="22"/>
                <w:szCs w:val="22"/>
                <w:lang w:eastAsia="ru-RU"/>
              </w:rPr>
              <w:t xml:space="preserve"> է ՀՀ </w:t>
            </w:r>
            <w:proofErr w:type="spellStart"/>
            <w:r w:rsidRPr="00906CEB">
              <w:rPr>
                <w:rFonts w:ascii="GHEA Grapalat" w:hAnsi="GHEA Grapalat"/>
                <w:sz w:val="22"/>
                <w:szCs w:val="22"/>
                <w:lang w:eastAsia="ru-RU"/>
              </w:rPr>
              <w:t>բնակության</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վայրի</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հասցեում</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մինչդեռ</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օրենքով</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նման</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պահանջ</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սահմանված</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չէ</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ինչը</w:t>
            </w:r>
            <w:proofErr w:type="spellEnd"/>
            <w:r w:rsidRPr="00906CEB">
              <w:rPr>
                <w:rFonts w:ascii="GHEA Grapalat" w:hAnsi="GHEA Grapalat"/>
                <w:sz w:val="22"/>
                <w:szCs w:val="22"/>
                <w:lang w:eastAsia="ru-RU"/>
              </w:rPr>
              <w:t xml:space="preserve"> </w:t>
            </w:r>
            <w:proofErr w:type="spellStart"/>
            <w:r w:rsidRPr="00906CEB">
              <w:rPr>
                <w:rFonts w:ascii="GHEA Grapalat" w:hAnsi="GHEA Grapalat"/>
                <w:sz w:val="22"/>
                <w:szCs w:val="22"/>
                <w:lang w:eastAsia="ru-RU"/>
              </w:rPr>
              <w:t>խնդրահարույց</w:t>
            </w:r>
            <w:proofErr w:type="spellEnd"/>
            <w:r w:rsidRPr="00906CEB">
              <w:rPr>
                <w:rFonts w:ascii="GHEA Grapalat" w:hAnsi="GHEA Grapalat"/>
                <w:sz w:val="22"/>
                <w:szCs w:val="22"/>
                <w:lang w:eastAsia="ru-RU"/>
              </w:rPr>
              <w:t xml:space="preserve"> է:</w:t>
            </w:r>
          </w:p>
        </w:tc>
        <w:tc>
          <w:tcPr>
            <w:tcW w:w="3330" w:type="dxa"/>
            <w:shd w:val="clear" w:color="auto" w:fill="FFFFFF" w:themeFill="background1"/>
          </w:tcPr>
          <w:p w:rsidR="009909F5" w:rsidRPr="009909F5" w:rsidRDefault="00D13E78" w:rsidP="009909F5">
            <w:pPr>
              <w:spacing w:line="360" w:lineRule="auto"/>
              <w:jc w:val="both"/>
              <w:rPr>
                <w:rFonts w:ascii="GHEA Grapalat" w:hAnsi="GHEA Grapalat"/>
                <w:sz w:val="22"/>
                <w:szCs w:val="22"/>
                <w:lang w:val="hy-AM" w:eastAsia="ru-RU"/>
              </w:rPr>
            </w:pPr>
            <w:r w:rsidRPr="009909F5">
              <w:rPr>
                <w:rFonts w:ascii="GHEA Grapalat" w:hAnsi="GHEA Grapalat"/>
                <w:sz w:val="22"/>
                <w:szCs w:val="22"/>
                <w:lang w:val="hy-AM" w:eastAsia="ru-RU"/>
              </w:rPr>
              <w:t xml:space="preserve">Չի ընդունվել։ </w:t>
            </w:r>
          </w:p>
          <w:p w:rsidR="009909F5" w:rsidRPr="009909F5" w:rsidRDefault="009909F5" w:rsidP="009909F5">
            <w:pPr>
              <w:spacing w:line="360" w:lineRule="auto"/>
              <w:jc w:val="both"/>
              <w:rPr>
                <w:rFonts w:ascii="GHEA Grapalat" w:hAnsi="GHEA Grapalat"/>
                <w:sz w:val="22"/>
                <w:szCs w:val="22"/>
                <w:lang w:val="hy-AM" w:eastAsia="ru-RU"/>
              </w:rPr>
            </w:pPr>
            <w:r w:rsidRPr="009909F5">
              <w:rPr>
                <w:rFonts w:ascii="GHEA Grapalat" w:hAnsi="GHEA Grapalat"/>
                <w:color w:val="000000"/>
                <w:sz w:val="22"/>
                <w:szCs w:val="22"/>
                <w:lang w:val="hy-AM"/>
              </w:rPr>
              <w:t>Համաձայն «Հայաստանի Հանրապետության պետական պարգևների և պատվավոր կոչումների մասին» Հայաստանի Հանրապետության օրենքի 27-րդ հոդվածի 1-ին մասի՝ ծնողական փառքի մեդալը շնորհվում է Հայաստանի Հանրապետության քաղաքացի հանդիսացող այն ծնողներին (ծնողին), որդեգրողներին (որդեգրողին), որոնք դաստիարակել և դաստիարակում են 6 և ավելի զավակ:</w:t>
            </w:r>
          </w:p>
          <w:p w:rsidR="009909F5" w:rsidRDefault="009909F5" w:rsidP="009909F5">
            <w:pPr>
              <w:shd w:val="clear" w:color="auto" w:fill="FFFFFF"/>
              <w:spacing w:line="360" w:lineRule="auto"/>
              <w:ind w:firstLine="630"/>
              <w:jc w:val="both"/>
              <w:rPr>
                <w:rFonts w:ascii="GHEA Grapalat" w:hAnsi="GHEA Grapalat"/>
                <w:color w:val="000000"/>
                <w:sz w:val="22"/>
                <w:szCs w:val="22"/>
                <w:lang w:val="hy-AM"/>
              </w:rPr>
            </w:pPr>
            <w:r w:rsidRPr="009909F5">
              <w:rPr>
                <w:rFonts w:ascii="GHEA Grapalat" w:hAnsi="GHEA Grapalat"/>
                <w:color w:val="000000"/>
                <w:sz w:val="22"/>
                <w:szCs w:val="22"/>
                <w:lang w:val="hy-AM"/>
              </w:rPr>
              <w:t xml:space="preserve">«Ծնողական փառքի մեդալով պարգևատրված անձանց ամենամսյա </w:t>
            </w:r>
            <w:r w:rsidRPr="009909F5">
              <w:rPr>
                <w:rFonts w:ascii="GHEA Grapalat" w:hAnsi="GHEA Grapalat"/>
                <w:color w:val="000000"/>
                <w:sz w:val="22"/>
                <w:szCs w:val="22"/>
                <w:lang w:val="hy-AM"/>
              </w:rPr>
              <w:lastRenderedPageBreak/>
              <w:t>պատվովճար տալու կարգը և դրա չափը սահմանելու մասին» Հայաստանի Հանրապետության կառավարության որոշման նախագծի հավելվածով սահմանված կարգի (այսուհետ` Կարգ) 4-րդ կետով սահմանվում է, որ պատվովճարը նշանակվում է Հայաստանի Հանրապետության քաղաքացի հանդիսացող այն Շահառուին, ով Հայաստանի Հանրապետության բնակչության</w:t>
            </w:r>
            <w:r w:rsidRPr="009909F5">
              <w:rPr>
                <w:rFonts w:ascii="Courier New" w:hAnsi="Courier New" w:cs="Courier New"/>
                <w:color w:val="000000"/>
                <w:sz w:val="22"/>
                <w:szCs w:val="22"/>
                <w:lang w:val="hy-AM"/>
              </w:rPr>
              <w:t> </w:t>
            </w:r>
            <w:r w:rsidRPr="009909F5">
              <w:rPr>
                <w:rFonts w:ascii="GHEA Grapalat" w:hAnsi="GHEA Grapalat"/>
                <w:color w:val="000000"/>
                <w:sz w:val="22"/>
                <w:szCs w:val="22"/>
                <w:lang w:val="hy-AM"/>
              </w:rPr>
              <w:t xml:space="preserve">պետական ռեգիստրում առկա տվյալների համաձայն, հաշվառված է Հայաստանի </w:t>
            </w:r>
            <w:r w:rsidRPr="009909F5">
              <w:rPr>
                <w:rFonts w:ascii="GHEA Grapalat" w:hAnsi="GHEA Grapalat"/>
                <w:color w:val="000000"/>
                <w:sz w:val="22"/>
                <w:szCs w:val="22"/>
                <w:lang w:val="hy-AM"/>
              </w:rPr>
              <w:lastRenderedPageBreak/>
              <w:t>Հանրապետության բնակության վայրի հասցեում:</w:t>
            </w:r>
          </w:p>
          <w:p w:rsidR="009909F5" w:rsidRPr="009909F5" w:rsidRDefault="009909F5" w:rsidP="009909F5">
            <w:pPr>
              <w:shd w:val="clear" w:color="auto" w:fill="FFFFFF"/>
              <w:spacing w:line="360" w:lineRule="auto"/>
              <w:jc w:val="both"/>
              <w:rPr>
                <w:rFonts w:ascii="GHEA Grapalat" w:hAnsi="GHEA Grapalat"/>
                <w:color w:val="000000"/>
                <w:sz w:val="22"/>
                <w:szCs w:val="22"/>
                <w:lang w:val="hy-AM"/>
              </w:rPr>
            </w:pPr>
            <w:r w:rsidRPr="009909F5">
              <w:rPr>
                <w:rFonts w:ascii="GHEA Grapalat" w:hAnsi="GHEA Grapalat"/>
                <w:color w:val="000000"/>
                <w:sz w:val="22"/>
                <w:szCs w:val="22"/>
                <w:lang w:val="hy-AM"/>
              </w:rPr>
              <w:t>Կարգի 4-րդ կետով սահմանված իրավակարգավորումը նախատեսված է՝ հաշվի առնելով մասնավորապես՝ «Պետական կենսաթոշակների մասին» Հայաստանի Հանրապետության օրենքով, «Պետական նպաստների մասին» Հայաստանի Հանրապետության օրենքով «Զինվորական ծառայության և զինծառայողի կարգավիճակի մասին»</w:t>
            </w:r>
            <w:r w:rsidRPr="009909F5">
              <w:rPr>
                <w:rFonts w:ascii="Courier New" w:hAnsi="Courier New" w:cs="Courier New"/>
                <w:color w:val="000000"/>
                <w:sz w:val="22"/>
                <w:szCs w:val="22"/>
                <w:lang w:val="hy-AM"/>
              </w:rPr>
              <w:t> </w:t>
            </w:r>
            <w:r w:rsidRPr="009909F5">
              <w:rPr>
                <w:rFonts w:ascii="GHEA Grapalat" w:hAnsi="GHEA Grapalat"/>
                <w:color w:val="000000"/>
                <w:sz w:val="22"/>
                <w:szCs w:val="22"/>
                <w:lang w:val="hy-AM"/>
              </w:rPr>
              <w:t xml:space="preserve">Հայաստանի Հանրապետության օրենքով նախատեսված դրամական վճարատեսակների նշանակման և վճարման </w:t>
            </w:r>
            <w:r w:rsidRPr="009909F5">
              <w:rPr>
                <w:rFonts w:ascii="GHEA Grapalat" w:hAnsi="GHEA Grapalat"/>
                <w:color w:val="000000"/>
                <w:sz w:val="22"/>
                <w:szCs w:val="22"/>
                <w:lang w:val="hy-AM"/>
              </w:rPr>
              <w:lastRenderedPageBreak/>
              <w:t>տրամաբանությամբ, որոնց դեպքում տվյալ վճարատեսակի իրավունք ունեցող անձի գրավոր դիմումի հիման վրա նշանակվում է` ըստ Հայաստանի Հանրապետության բնակչության պետական ռեգիստրում առկա` Հայաստանի Հանրապետությունում տվյալ վճարատեսակի իրավունք ունեցող անձի հաշվառման հասցեի մասին տվյալների, բացառությամբ օրենքով սահմանված դեպքերի:</w:t>
            </w:r>
            <w:r>
              <w:rPr>
                <w:rFonts w:ascii="GHEA Grapalat" w:hAnsi="GHEA Grapalat"/>
                <w:color w:val="000000"/>
                <w:sz w:val="22"/>
                <w:szCs w:val="22"/>
                <w:lang w:val="hy-AM"/>
              </w:rPr>
              <w:t xml:space="preserve"> </w:t>
            </w:r>
            <w:r w:rsidRPr="009909F5">
              <w:rPr>
                <w:rFonts w:ascii="GHEA Grapalat" w:hAnsi="GHEA Grapalat"/>
                <w:color w:val="000000"/>
                <w:sz w:val="22"/>
                <w:szCs w:val="22"/>
                <w:lang w:val="hy-AM"/>
              </w:rPr>
              <w:t xml:space="preserve">Այս դեպքում մտահոգության առարկան ոչ թե Հայաստանի Հանրապետությունում փաստացի բնակվող և </w:t>
            </w:r>
            <w:r w:rsidRPr="009909F5">
              <w:rPr>
                <w:rFonts w:ascii="GHEA Grapalat" w:hAnsi="GHEA Grapalat"/>
                <w:color w:val="000000"/>
                <w:sz w:val="22"/>
                <w:szCs w:val="22"/>
                <w:lang w:val="hy-AM"/>
              </w:rPr>
              <w:lastRenderedPageBreak/>
              <w:t xml:space="preserve">հաշվառում չունեցող անձինք են, այլ արտերկրում բնակվող (հաշվառված)՝ Հայաստանի Հանրապետության քաղաքացի հանդիսացող և Հայաստանի Հանրապետության բնակչության պետական ռեգիստրում առկա բնակության վայրի հասցեում հաշվառում չունեցող անձինք, որի արդյունքում կբացակայի վճարման գործընթացի վերահսկելիությունը, մասնավորապես պատվովճար ստանալու իրավունքը դադարեցնելու համար հիմք հանդիսացող՝ շահառուի մահվան, ինչպես նաև այլ երկրում նրան մահացած կամ </w:t>
            </w:r>
            <w:r w:rsidRPr="009909F5">
              <w:rPr>
                <w:rFonts w:ascii="GHEA Grapalat" w:hAnsi="GHEA Grapalat"/>
                <w:color w:val="000000"/>
                <w:sz w:val="22"/>
                <w:szCs w:val="22"/>
                <w:lang w:val="hy-AM"/>
              </w:rPr>
              <w:lastRenderedPageBreak/>
              <w:t xml:space="preserve">անհայտ բացակայող ճանաչելու  դեպքերում: </w:t>
            </w:r>
          </w:p>
          <w:p w:rsidR="00D13E78" w:rsidRPr="009909F5" w:rsidRDefault="00D13E78" w:rsidP="009909F5">
            <w:pPr>
              <w:spacing w:line="360" w:lineRule="auto"/>
              <w:jc w:val="both"/>
              <w:rPr>
                <w:rFonts w:ascii="GHEA Grapalat" w:hAnsi="GHEA Grapalat"/>
                <w:sz w:val="22"/>
                <w:szCs w:val="22"/>
                <w:lang w:val="hy-AM" w:eastAsia="ru-RU"/>
              </w:rPr>
            </w:pPr>
          </w:p>
        </w:tc>
      </w:tr>
      <w:tr w:rsidR="00401320" w:rsidRPr="00615451" w:rsidTr="001A3F77">
        <w:trPr>
          <w:trHeight w:val="360"/>
        </w:trPr>
        <w:tc>
          <w:tcPr>
            <w:tcW w:w="10980" w:type="dxa"/>
            <w:shd w:val="clear" w:color="auto" w:fill="FFFFFF" w:themeFill="background1"/>
          </w:tcPr>
          <w:p w:rsidR="00401320" w:rsidRPr="00AF16B6" w:rsidRDefault="00F44815" w:rsidP="0082509A">
            <w:pPr>
              <w:pStyle w:val="ListParagraph"/>
              <w:numPr>
                <w:ilvl w:val="0"/>
                <w:numId w:val="4"/>
              </w:numPr>
              <w:spacing w:line="360" w:lineRule="auto"/>
              <w:ind w:left="435"/>
              <w:jc w:val="both"/>
              <w:rPr>
                <w:rFonts w:ascii="GHEA Grapalat" w:hAnsi="GHEA Grapalat"/>
                <w:b/>
                <w:sz w:val="22"/>
                <w:szCs w:val="22"/>
                <w:lang w:val="hy-AM" w:eastAsia="ru-RU"/>
              </w:rPr>
            </w:pPr>
            <w:r w:rsidRPr="00F44815">
              <w:rPr>
                <w:rFonts w:ascii="GHEA Grapalat" w:hAnsi="GHEA Grapalat"/>
                <w:color w:val="000000"/>
                <w:sz w:val="22"/>
                <w:szCs w:val="22"/>
                <w:lang w:val="hy-AM"/>
              </w:rPr>
              <w:lastRenderedPageBreak/>
              <w:t>Նախագծի վերաբերյալ բարձրագույն դատական խորհրդի կարծիքը բացակայում է:</w:t>
            </w:r>
          </w:p>
        </w:tc>
        <w:tc>
          <w:tcPr>
            <w:tcW w:w="3330" w:type="dxa"/>
            <w:shd w:val="clear" w:color="auto" w:fill="FFFFFF" w:themeFill="background1"/>
          </w:tcPr>
          <w:p w:rsidR="00401320" w:rsidRPr="009909F5" w:rsidRDefault="002C71AB" w:rsidP="0082509A">
            <w:pPr>
              <w:spacing w:line="360" w:lineRule="auto"/>
              <w:jc w:val="both"/>
              <w:rPr>
                <w:rFonts w:ascii="GHEA Grapalat" w:hAnsi="GHEA Grapalat"/>
                <w:sz w:val="22"/>
                <w:szCs w:val="22"/>
                <w:lang w:val="hy-AM" w:eastAsia="ru-RU"/>
              </w:rPr>
            </w:pPr>
            <w:r w:rsidRPr="009909F5">
              <w:rPr>
                <w:rFonts w:ascii="GHEA Grapalat" w:hAnsi="GHEA Grapalat"/>
                <w:sz w:val="22"/>
                <w:szCs w:val="22"/>
                <w:lang w:val="hy-AM" w:eastAsia="ru-RU"/>
              </w:rPr>
              <w:t xml:space="preserve">Ընդունվել է։ </w:t>
            </w:r>
          </w:p>
          <w:p w:rsidR="002C71AB" w:rsidRPr="002C71AB" w:rsidRDefault="002C71AB" w:rsidP="0082509A">
            <w:pPr>
              <w:spacing w:line="360" w:lineRule="auto"/>
              <w:jc w:val="both"/>
              <w:rPr>
                <w:rFonts w:ascii="GHEA Grapalat" w:hAnsi="GHEA Grapalat"/>
                <w:sz w:val="22"/>
                <w:szCs w:val="22"/>
                <w:lang w:val="hy-AM" w:eastAsia="ru-RU"/>
              </w:rPr>
            </w:pPr>
            <w:r w:rsidRPr="009909F5">
              <w:rPr>
                <w:rFonts w:ascii="GHEA Grapalat" w:hAnsi="GHEA Grapalat"/>
                <w:sz w:val="22"/>
                <w:szCs w:val="22"/>
                <w:lang w:val="hy-AM" w:eastAsia="ru-RU"/>
              </w:rPr>
              <w:t>Բարձրագույն դատական խորհրդի կարծիքը կցվում է։</w:t>
            </w:r>
            <w:r>
              <w:rPr>
                <w:rFonts w:ascii="GHEA Grapalat" w:hAnsi="GHEA Grapalat"/>
                <w:sz w:val="22"/>
                <w:szCs w:val="22"/>
                <w:lang w:val="hy-AM" w:eastAsia="ru-RU"/>
              </w:rPr>
              <w:t xml:space="preserve"> </w:t>
            </w:r>
          </w:p>
        </w:tc>
      </w:tr>
      <w:tr w:rsidR="00401320" w:rsidRPr="00615451" w:rsidTr="001A3F77">
        <w:trPr>
          <w:trHeight w:val="360"/>
        </w:trPr>
        <w:tc>
          <w:tcPr>
            <w:tcW w:w="10980" w:type="dxa"/>
            <w:shd w:val="clear" w:color="auto" w:fill="FFFFFF" w:themeFill="background1"/>
          </w:tcPr>
          <w:p w:rsidR="00F44815" w:rsidRPr="00AF16B6" w:rsidRDefault="00F44815" w:rsidP="0082509A">
            <w:pPr>
              <w:pStyle w:val="ListParagraph"/>
              <w:numPr>
                <w:ilvl w:val="0"/>
                <w:numId w:val="4"/>
              </w:numPr>
              <w:spacing w:line="360" w:lineRule="auto"/>
              <w:ind w:left="525" w:hanging="450"/>
              <w:jc w:val="both"/>
              <w:rPr>
                <w:rFonts w:ascii="GHEA Grapalat" w:hAnsi="GHEA Grapalat"/>
                <w:sz w:val="22"/>
                <w:szCs w:val="22"/>
                <w:lang w:val="hy-AM" w:eastAsia="ru-RU"/>
              </w:rPr>
            </w:pPr>
            <w:r w:rsidRPr="00AF16B6">
              <w:rPr>
                <w:rFonts w:ascii="GHEA Grapalat" w:hAnsi="GHEA Grapalat"/>
                <w:sz w:val="22"/>
                <w:szCs w:val="22"/>
                <w:lang w:val="hy-AM" w:eastAsia="ru-RU"/>
              </w:rPr>
              <w:t xml:space="preserve">Նախագծի հավելվածի 24-րդ կետի համաձայն՝ պատվովճարի ստանալու իրավունքը դադարում է՝ </w:t>
            </w:r>
          </w:p>
          <w:p w:rsidR="00F44815" w:rsidRPr="00AF16B6" w:rsidRDefault="00F44815" w:rsidP="0082509A">
            <w:pPr>
              <w:pStyle w:val="ListParagraph"/>
              <w:spacing w:line="360" w:lineRule="auto"/>
              <w:ind w:left="1080"/>
              <w:jc w:val="both"/>
              <w:rPr>
                <w:rFonts w:ascii="GHEA Grapalat" w:hAnsi="GHEA Grapalat"/>
                <w:sz w:val="22"/>
                <w:szCs w:val="22"/>
                <w:lang w:val="hy-AM" w:eastAsia="ru-RU"/>
              </w:rPr>
            </w:pPr>
            <w:r w:rsidRPr="00AF16B6">
              <w:rPr>
                <w:rFonts w:ascii="GHEA Grapalat" w:hAnsi="GHEA Grapalat"/>
                <w:sz w:val="22"/>
                <w:szCs w:val="22"/>
                <w:lang w:val="hy-AM" w:eastAsia="ru-RU"/>
              </w:rPr>
              <w:t>ա) Շահառուի մահվան, ինչպես նաև նրան մահացած կամ անհայտ բացակայող ճանաչելու դեպքում.</w:t>
            </w:r>
          </w:p>
          <w:p w:rsidR="00F44815" w:rsidRPr="00AF16B6" w:rsidRDefault="00F44815" w:rsidP="0082509A">
            <w:pPr>
              <w:pStyle w:val="ListParagraph"/>
              <w:spacing w:line="360" w:lineRule="auto"/>
              <w:ind w:left="1080"/>
              <w:jc w:val="both"/>
              <w:rPr>
                <w:rFonts w:ascii="GHEA Grapalat" w:hAnsi="GHEA Grapalat"/>
                <w:sz w:val="22"/>
                <w:szCs w:val="22"/>
                <w:lang w:val="hy-AM" w:eastAsia="ru-RU"/>
              </w:rPr>
            </w:pPr>
            <w:r w:rsidRPr="00AF16B6">
              <w:rPr>
                <w:rFonts w:ascii="GHEA Grapalat" w:hAnsi="GHEA Grapalat"/>
                <w:sz w:val="22"/>
                <w:szCs w:val="22"/>
                <w:lang w:val="hy-AM" w:eastAsia="ru-RU"/>
              </w:rPr>
              <w:t xml:space="preserve">բ) Շահառուի Հայաստանի Հանրապետության քաղաքացիությունը դադարելու դեպքում: </w:t>
            </w:r>
          </w:p>
          <w:p w:rsidR="00401320" w:rsidRPr="00AF16B6" w:rsidRDefault="00F44815" w:rsidP="0082509A">
            <w:pPr>
              <w:pStyle w:val="ListParagraph"/>
              <w:spacing w:line="360" w:lineRule="auto"/>
              <w:ind w:left="1080"/>
              <w:jc w:val="both"/>
              <w:rPr>
                <w:rFonts w:ascii="GHEA Grapalat" w:hAnsi="GHEA Grapalat"/>
                <w:b/>
                <w:lang w:val="hy-AM" w:eastAsia="ru-RU"/>
              </w:rPr>
            </w:pPr>
            <w:r w:rsidRPr="00AF16B6">
              <w:rPr>
                <w:rFonts w:ascii="GHEA Grapalat" w:hAnsi="GHEA Grapalat"/>
                <w:sz w:val="22"/>
                <w:szCs w:val="22"/>
                <w:lang w:val="hy-AM" w:eastAsia="ru-RU"/>
              </w:rPr>
              <w:t>Նշված կարգավորումներից պարզ չէ, թե Ծառայությունը ինչ մեխանիզմներով է տեղեկանալու վերոնշյալ դեպքերի տեղի ունենալու մասին:</w:t>
            </w:r>
          </w:p>
        </w:tc>
        <w:tc>
          <w:tcPr>
            <w:tcW w:w="3330" w:type="dxa"/>
            <w:shd w:val="clear" w:color="auto" w:fill="FFFFFF" w:themeFill="background1"/>
          </w:tcPr>
          <w:p w:rsidR="00401320" w:rsidRPr="009909F5" w:rsidRDefault="0082509A" w:rsidP="0082509A">
            <w:pPr>
              <w:spacing w:line="360" w:lineRule="auto"/>
              <w:jc w:val="both"/>
              <w:rPr>
                <w:rFonts w:ascii="GHEA Grapalat" w:hAnsi="GHEA Grapalat"/>
                <w:sz w:val="22"/>
                <w:szCs w:val="22"/>
                <w:lang w:val="hy-AM" w:eastAsia="ru-RU"/>
              </w:rPr>
            </w:pPr>
            <w:r w:rsidRPr="009909F5">
              <w:rPr>
                <w:rFonts w:ascii="GHEA Grapalat" w:hAnsi="GHEA Grapalat"/>
                <w:sz w:val="22"/>
                <w:szCs w:val="22"/>
                <w:lang w:val="hy-AM" w:eastAsia="ru-RU"/>
              </w:rPr>
              <w:t xml:space="preserve">Ընդունվել է։ </w:t>
            </w:r>
          </w:p>
          <w:p w:rsidR="0082509A" w:rsidRPr="009909F5" w:rsidRDefault="0082509A" w:rsidP="0082509A">
            <w:pPr>
              <w:pStyle w:val="ListParagraph"/>
              <w:shd w:val="clear" w:color="auto" w:fill="FFFFFF"/>
              <w:tabs>
                <w:tab w:val="left" w:pos="360"/>
                <w:tab w:val="left" w:pos="990"/>
              </w:tabs>
              <w:spacing w:line="360" w:lineRule="auto"/>
              <w:ind w:left="0" w:firstLine="630"/>
              <w:jc w:val="both"/>
              <w:rPr>
                <w:rFonts w:ascii="GHEA Grapalat" w:hAnsi="GHEA Grapalat"/>
                <w:color w:val="000000"/>
                <w:sz w:val="22"/>
                <w:szCs w:val="22"/>
                <w:lang w:val="hy-AM"/>
              </w:rPr>
            </w:pPr>
            <w:r w:rsidRPr="009909F5">
              <w:rPr>
                <w:rFonts w:ascii="GHEA Grapalat" w:hAnsi="GHEA Grapalat"/>
                <w:sz w:val="22"/>
                <w:szCs w:val="22"/>
                <w:lang w:val="hy-AM" w:eastAsia="ru-RU"/>
              </w:rPr>
              <w:t xml:space="preserve">Նախագծի հավելվածի 24-րդ կետի 6-րդ ենթակետեից հետո լրացված 7-րդ ենթակետով սահմանվել է, որ </w:t>
            </w:r>
            <w:r w:rsidRPr="009909F5">
              <w:rPr>
                <w:rFonts w:ascii="GHEA Grapalat" w:hAnsi="GHEA Grapalat"/>
                <w:color w:val="000000"/>
                <w:sz w:val="22"/>
                <w:szCs w:val="22"/>
                <w:lang w:val="hy-AM"/>
              </w:rPr>
              <w:t xml:space="preserve">սույն կետի 1-ին և 2-րդ ենթակետերով սահմանված՝ պատվովճար ստանալու իրավունքը դադարելու համար հիմք հանդիսացող տեղեկատվությունը ճշտվում է </w:t>
            </w:r>
            <w:r w:rsidRPr="009909F5">
              <w:rPr>
                <w:rFonts w:ascii="Courier New" w:hAnsi="Courier New" w:cs="Courier New"/>
                <w:color w:val="000000"/>
                <w:sz w:val="22"/>
                <w:szCs w:val="22"/>
                <w:lang w:val="hy-AM"/>
              </w:rPr>
              <w:t> </w:t>
            </w:r>
            <w:r w:rsidRPr="009909F5">
              <w:rPr>
                <w:rFonts w:ascii="GHEA Grapalat" w:hAnsi="GHEA Grapalat"/>
                <w:color w:val="000000"/>
                <w:sz w:val="22"/>
                <w:szCs w:val="22"/>
                <w:lang w:val="hy-AM"/>
              </w:rPr>
              <w:t xml:space="preserve">ինքնաշխատ եղանակով՝ ՀՀ ԱՆ ՔԿԱԳ-ից և  ՀՀ ԲՊՌ-ից ստացված տվյալներով </w:t>
            </w:r>
            <w:r w:rsidRPr="009909F5">
              <w:rPr>
                <w:rFonts w:ascii="GHEA Grapalat" w:hAnsi="GHEA Grapalat"/>
                <w:color w:val="000000"/>
                <w:sz w:val="22"/>
                <w:szCs w:val="22"/>
                <w:lang w:val="hy-AM"/>
              </w:rPr>
              <w:lastRenderedPageBreak/>
              <w:t>/թարմացվում են շաբաթական կտրվածքով/:</w:t>
            </w:r>
          </w:p>
          <w:p w:rsidR="0082509A" w:rsidRPr="009909F5" w:rsidRDefault="0082509A" w:rsidP="0082509A">
            <w:pPr>
              <w:spacing w:line="360" w:lineRule="auto"/>
              <w:jc w:val="both"/>
              <w:rPr>
                <w:rFonts w:ascii="GHEA Grapalat" w:hAnsi="GHEA Grapalat"/>
                <w:sz w:val="22"/>
                <w:szCs w:val="22"/>
                <w:lang w:val="hy-AM" w:eastAsia="ru-RU"/>
              </w:rPr>
            </w:pPr>
          </w:p>
        </w:tc>
      </w:tr>
      <w:tr w:rsidR="00401320" w:rsidRPr="00615451" w:rsidTr="001A3F77">
        <w:trPr>
          <w:trHeight w:val="360"/>
        </w:trPr>
        <w:tc>
          <w:tcPr>
            <w:tcW w:w="10980" w:type="dxa"/>
            <w:shd w:val="clear" w:color="auto" w:fill="FFFFFF" w:themeFill="background1"/>
          </w:tcPr>
          <w:p w:rsidR="00401320" w:rsidRDefault="00401320" w:rsidP="0082509A">
            <w:pPr>
              <w:pStyle w:val="ListParagraph"/>
              <w:spacing w:line="360" w:lineRule="auto"/>
              <w:jc w:val="center"/>
              <w:rPr>
                <w:rFonts w:ascii="GHEA Grapalat" w:hAnsi="GHEA Grapalat"/>
                <w:b/>
                <w:lang w:val="hy-AM" w:eastAsia="ru-RU"/>
              </w:rPr>
            </w:pPr>
          </w:p>
        </w:tc>
        <w:tc>
          <w:tcPr>
            <w:tcW w:w="3330" w:type="dxa"/>
            <w:shd w:val="clear" w:color="auto" w:fill="FFFFFF" w:themeFill="background1"/>
          </w:tcPr>
          <w:p w:rsidR="00401320" w:rsidRDefault="00401320" w:rsidP="0082509A">
            <w:pPr>
              <w:spacing w:line="360" w:lineRule="auto"/>
              <w:jc w:val="center"/>
              <w:rPr>
                <w:rFonts w:ascii="GHEA Grapalat" w:hAnsi="GHEA Grapalat"/>
                <w:lang w:val="hy-AM" w:eastAsia="ru-RU"/>
              </w:rPr>
            </w:pPr>
          </w:p>
        </w:tc>
      </w:tr>
      <w:tr w:rsidR="00401320" w:rsidRPr="00615451" w:rsidTr="001A3F77">
        <w:trPr>
          <w:trHeight w:val="360"/>
        </w:trPr>
        <w:tc>
          <w:tcPr>
            <w:tcW w:w="10980" w:type="dxa"/>
            <w:shd w:val="clear" w:color="auto" w:fill="FFFFFF" w:themeFill="background1"/>
          </w:tcPr>
          <w:p w:rsidR="00401320" w:rsidRPr="00AF16B6" w:rsidRDefault="001A3F77" w:rsidP="0082509A">
            <w:pPr>
              <w:pStyle w:val="ListParagraph"/>
              <w:numPr>
                <w:ilvl w:val="0"/>
                <w:numId w:val="4"/>
              </w:numPr>
              <w:spacing w:line="360" w:lineRule="auto"/>
              <w:ind w:left="345"/>
              <w:jc w:val="both"/>
              <w:rPr>
                <w:rFonts w:ascii="GHEA Grapalat" w:hAnsi="GHEA Grapalat"/>
                <w:sz w:val="22"/>
                <w:szCs w:val="22"/>
                <w:lang w:val="hy-AM" w:eastAsia="ru-RU"/>
              </w:rPr>
            </w:pPr>
            <w:r w:rsidRPr="00AF16B6">
              <w:rPr>
                <w:rFonts w:ascii="GHEA Grapalat" w:hAnsi="GHEA Grapalat"/>
                <w:sz w:val="22"/>
                <w:szCs w:val="22"/>
                <w:lang w:val="hy-AM" w:eastAsia="ru-RU"/>
              </w:rPr>
              <w:t>Նախագծի հիմնավորման համաձայն՝ Ծնողական փառքի մեդալով պարգևատրվել է 10 ընտանիք, սակայն իրական պարգևատրվածների թիվը մեկով ավելի է: Խնդրում եմ մեկ անգամ ևս ճշտել նշված տեղեկատվությունը և նախագծի հիմնավորումը ներկայացնել տվյալ տեղեկատվությանը համապատասխան:</w:t>
            </w:r>
          </w:p>
        </w:tc>
        <w:tc>
          <w:tcPr>
            <w:tcW w:w="3330" w:type="dxa"/>
            <w:shd w:val="clear" w:color="auto" w:fill="FFFFFF" w:themeFill="background1"/>
          </w:tcPr>
          <w:p w:rsidR="00AA0BE8" w:rsidRDefault="00AA0BE8"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Ընդունվել է ի գիտություն։</w:t>
            </w:r>
          </w:p>
          <w:p w:rsidR="00AA0BE8" w:rsidRPr="00AA0BE8" w:rsidRDefault="00AA0BE8"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Առ 30.09.2019 թվականը Ծնողական փառքի մեդալով պարգևատրվել են 9 ծնողական զույգեր։ 2020 թվականին Ծնողական փառքի մեդալով պարգևատրում չի իրականացվել և 2021 թվականին պարգևատրվել են 13 երեխա ունեցող Գևորգ և Գոհար Բեժանյանները,  ըստ այդմ պարգևատրվածների թիվը կազմում է 10 ծնողական զույգեր ինչպես և նշված է նախագծի հիմնավորման մեջ։ </w:t>
            </w:r>
          </w:p>
        </w:tc>
      </w:tr>
      <w:tr w:rsidR="00021C7E" w:rsidTr="001A3F77">
        <w:trPr>
          <w:trHeight w:val="360"/>
        </w:trPr>
        <w:tc>
          <w:tcPr>
            <w:tcW w:w="10980" w:type="dxa"/>
            <w:vMerge w:val="restart"/>
            <w:shd w:val="clear" w:color="auto" w:fill="D9D9D9" w:themeFill="background1" w:themeFillShade="D9"/>
          </w:tcPr>
          <w:p w:rsidR="00021C7E" w:rsidRPr="00615451" w:rsidRDefault="00021C7E" w:rsidP="00615451">
            <w:pPr>
              <w:pStyle w:val="ListParagraph"/>
              <w:numPr>
                <w:ilvl w:val="0"/>
                <w:numId w:val="6"/>
              </w:numPr>
              <w:spacing w:line="360" w:lineRule="auto"/>
              <w:jc w:val="center"/>
              <w:rPr>
                <w:rFonts w:ascii="GHEA Grapalat" w:hAnsi="GHEA Grapalat"/>
                <w:b/>
                <w:sz w:val="22"/>
                <w:szCs w:val="22"/>
                <w:lang w:val="hy-AM" w:eastAsia="ru-RU"/>
              </w:rPr>
            </w:pPr>
            <w:r w:rsidRPr="00615451">
              <w:rPr>
                <w:rFonts w:ascii="GHEA Grapalat" w:hAnsi="GHEA Grapalat"/>
                <w:b/>
                <w:sz w:val="22"/>
                <w:szCs w:val="22"/>
                <w:lang w:val="hy-AM" w:eastAsia="ru-RU"/>
              </w:rPr>
              <w:t xml:space="preserve">Վարչապետի աշխատակազմ </w:t>
            </w:r>
          </w:p>
        </w:tc>
        <w:tc>
          <w:tcPr>
            <w:tcW w:w="3330" w:type="dxa"/>
            <w:shd w:val="clear" w:color="auto" w:fill="D9D9D9"/>
          </w:tcPr>
          <w:p w:rsidR="00021C7E" w:rsidRDefault="00021C7E" w:rsidP="0082509A">
            <w:pPr>
              <w:spacing w:line="360" w:lineRule="auto"/>
              <w:jc w:val="center"/>
              <w:rPr>
                <w:rFonts w:ascii="GHEA Grapalat" w:hAnsi="GHEA Grapalat"/>
                <w:sz w:val="22"/>
                <w:szCs w:val="22"/>
                <w:lang w:val="hy-AM" w:eastAsia="ru-RU"/>
              </w:rPr>
            </w:pPr>
            <w:r>
              <w:rPr>
                <w:rFonts w:ascii="GHEA Grapalat" w:hAnsi="GHEA Grapalat"/>
                <w:sz w:val="22"/>
                <w:szCs w:val="22"/>
                <w:lang w:val="hy-AM" w:eastAsia="ru-RU"/>
              </w:rPr>
              <w:t>12․07․2021</w:t>
            </w:r>
          </w:p>
        </w:tc>
      </w:tr>
      <w:tr w:rsidR="00021C7E" w:rsidTr="001A3F77">
        <w:trPr>
          <w:trHeight w:val="263"/>
        </w:trPr>
        <w:tc>
          <w:tcPr>
            <w:tcW w:w="10980" w:type="dxa"/>
            <w:vMerge/>
            <w:shd w:val="clear" w:color="auto" w:fill="D9D9D9" w:themeFill="background1" w:themeFillShade="D9"/>
          </w:tcPr>
          <w:p w:rsidR="00021C7E" w:rsidRDefault="00021C7E" w:rsidP="0082509A">
            <w:pPr>
              <w:pStyle w:val="ListParagraph"/>
              <w:numPr>
                <w:ilvl w:val="0"/>
                <w:numId w:val="1"/>
              </w:numPr>
              <w:spacing w:line="360" w:lineRule="auto"/>
              <w:jc w:val="center"/>
              <w:rPr>
                <w:rFonts w:ascii="GHEA Grapalat" w:hAnsi="GHEA Grapalat"/>
                <w:b/>
                <w:sz w:val="22"/>
                <w:szCs w:val="22"/>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sz w:val="22"/>
                <w:szCs w:val="22"/>
                <w:lang w:val="hy-AM" w:eastAsia="ru-RU"/>
              </w:rPr>
            </w:pPr>
            <w:r>
              <w:rPr>
                <w:rFonts w:ascii="GHEA Grapalat" w:hAnsi="GHEA Grapalat"/>
                <w:sz w:val="22"/>
                <w:szCs w:val="22"/>
                <w:lang w:val="hy-AM" w:eastAsia="ru-RU"/>
              </w:rPr>
              <w:t>02/11.8/21608-2021</w:t>
            </w:r>
          </w:p>
        </w:tc>
      </w:tr>
      <w:tr w:rsidR="00021C7E" w:rsidTr="001A3F77">
        <w:trPr>
          <w:trHeight w:val="263"/>
        </w:trPr>
        <w:tc>
          <w:tcPr>
            <w:tcW w:w="10980" w:type="dxa"/>
            <w:shd w:val="clear" w:color="auto" w:fill="auto"/>
          </w:tcPr>
          <w:p w:rsidR="00021C7E" w:rsidRDefault="00021C7E" w:rsidP="0082509A">
            <w:pPr>
              <w:spacing w:line="360" w:lineRule="auto"/>
              <w:jc w:val="center"/>
              <w:rPr>
                <w:rFonts w:ascii="GHEA Grapalat" w:hAnsi="GHEA Grapalat"/>
                <w:b/>
                <w:sz w:val="22"/>
                <w:szCs w:val="22"/>
                <w:lang w:val="hy-AM" w:eastAsia="ru-RU"/>
              </w:rPr>
            </w:pPr>
            <w:r>
              <w:rPr>
                <w:rFonts w:ascii="GHEA Grapalat" w:hAnsi="GHEA Grapalat"/>
                <w:b/>
                <w:sz w:val="22"/>
                <w:szCs w:val="22"/>
                <w:lang w:val="hy-AM" w:eastAsia="ru-RU"/>
              </w:rPr>
              <w:lastRenderedPageBreak/>
              <w:t>Սոցիալական հարցերի վարչություն</w:t>
            </w:r>
          </w:p>
          <w:p w:rsidR="00021C7E" w:rsidRDefault="00021C7E" w:rsidP="0082509A">
            <w:pPr>
              <w:spacing w:line="360" w:lineRule="auto"/>
              <w:jc w:val="center"/>
              <w:rPr>
                <w:rFonts w:ascii="GHEA Grapalat" w:hAnsi="GHEA Grapalat"/>
                <w:b/>
                <w:sz w:val="22"/>
                <w:szCs w:val="22"/>
                <w:lang w:val="hy-AM" w:eastAsia="ru-RU"/>
              </w:rPr>
            </w:pPr>
          </w:p>
        </w:tc>
        <w:tc>
          <w:tcPr>
            <w:tcW w:w="3330" w:type="dxa"/>
            <w:shd w:val="clear" w:color="auto" w:fill="auto"/>
          </w:tcPr>
          <w:p w:rsidR="00021C7E" w:rsidRDefault="00021C7E" w:rsidP="0082509A">
            <w:pPr>
              <w:spacing w:line="360" w:lineRule="auto"/>
              <w:jc w:val="center"/>
              <w:rPr>
                <w:rFonts w:ascii="GHEA Grapalat" w:hAnsi="GHEA Grapalat"/>
                <w:color w:val="FFFFFF" w:themeColor="background1"/>
                <w:sz w:val="22"/>
                <w:szCs w:val="22"/>
                <w:lang w:val="hy-AM" w:eastAsia="ru-RU"/>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lin w14:ang="2700000" w14:scaled="0"/>
                  </w14:gradFill>
                </w14:textFill>
              </w:rPr>
            </w:pPr>
          </w:p>
        </w:tc>
      </w:tr>
      <w:tr w:rsidR="00021C7E" w:rsidRPr="00615451" w:rsidTr="001A3F77">
        <w:trPr>
          <w:trHeight w:val="263"/>
        </w:trPr>
        <w:tc>
          <w:tcPr>
            <w:tcW w:w="10980" w:type="dxa"/>
            <w:shd w:val="clear" w:color="auto" w:fill="auto"/>
          </w:tcPr>
          <w:p w:rsidR="00021C7E" w:rsidRDefault="00021C7E" w:rsidP="0082509A">
            <w:pPr>
              <w:spacing w:line="360" w:lineRule="auto"/>
              <w:jc w:val="both"/>
              <w:rPr>
                <w:rFonts w:ascii="GHEA Grapalat" w:hAnsi="GHEA Grapalat" w:cs="Arial"/>
                <w:sz w:val="22"/>
                <w:szCs w:val="22"/>
                <w:lang w:val="hy-AM"/>
              </w:rPr>
            </w:pPr>
            <w:r>
              <w:rPr>
                <w:rFonts w:ascii="GHEA Grapalat" w:hAnsi="GHEA Grapalat"/>
                <w:sz w:val="22"/>
                <w:szCs w:val="22"/>
                <w:lang w:val="hy-AM" w:eastAsia="ru-RU"/>
              </w:rPr>
              <w:t>1․</w:t>
            </w:r>
            <w:r>
              <w:rPr>
                <w:rFonts w:ascii="GHEA Grapalat" w:hAnsi="GHEA Grapalat" w:cs="Arial"/>
                <w:sz w:val="22"/>
                <w:szCs w:val="22"/>
                <w:lang w:val="hy-AM"/>
              </w:rPr>
              <w:t xml:space="preserve"> Նախագծի 2-րդ կետի համաձայն՝ </w:t>
            </w:r>
            <w:r>
              <w:rPr>
                <w:rFonts w:ascii="GHEA Grapalat" w:hAnsi="GHEA Grapalat"/>
                <w:color w:val="000000"/>
                <w:sz w:val="22"/>
                <w:szCs w:val="22"/>
                <w:lang w:val="hy-AM"/>
              </w:rPr>
              <w:t>որոշումը տարածվելու է 2020 թվականի ապրիլի 30-ից հետո Ծնողական փառքի մեդալով պարգևատրված անձանց վրա, մինչդեռ օրենքով որևէ ժամկետային սահմանափակում ամրագրված չէ, ավելին՝ նման տարբերակված մոտեցումը, գտնում ենք, խնդրահարույց է</w:t>
            </w:r>
            <w:r>
              <w:rPr>
                <w:rFonts w:ascii="GHEA Grapalat" w:hAnsi="GHEA Grapalat" w:cs="Arial"/>
                <w:sz w:val="22"/>
                <w:szCs w:val="22"/>
                <w:lang w:val="hy-AM"/>
              </w:rPr>
              <w:t>:</w:t>
            </w:r>
          </w:p>
          <w:p w:rsidR="00021C7E" w:rsidRDefault="00021C7E" w:rsidP="0082509A">
            <w:pPr>
              <w:spacing w:line="360" w:lineRule="auto"/>
              <w:rPr>
                <w:rFonts w:ascii="GHEA Grapalat" w:hAnsi="GHEA Grapalat"/>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Ընդունվել է;</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Կատարվել է համապատասխան փոփոխությունը։ </w:t>
            </w:r>
          </w:p>
        </w:tc>
      </w:tr>
      <w:tr w:rsidR="00021C7E" w:rsidRPr="00615451" w:rsidTr="001A3F77">
        <w:trPr>
          <w:trHeight w:val="263"/>
        </w:trPr>
        <w:tc>
          <w:tcPr>
            <w:tcW w:w="10980" w:type="dxa"/>
            <w:shd w:val="clear" w:color="auto" w:fill="auto"/>
          </w:tcPr>
          <w:p w:rsidR="00021C7E" w:rsidRDefault="00021C7E" w:rsidP="0082509A">
            <w:pPr>
              <w:spacing w:line="360" w:lineRule="auto"/>
              <w:rPr>
                <w:rFonts w:ascii="GHEA Grapalat" w:hAnsi="GHEA Grapalat"/>
                <w:sz w:val="22"/>
                <w:szCs w:val="22"/>
                <w:lang w:val="hy-AM" w:eastAsia="ru-RU"/>
              </w:rPr>
            </w:pPr>
            <w:r>
              <w:rPr>
                <w:rFonts w:ascii="GHEA Grapalat" w:hAnsi="GHEA Grapalat"/>
                <w:sz w:val="22"/>
                <w:szCs w:val="22"/>
                <w:lang w:val="hy-AM" w:eastAsia="ru-RU"/>
              </w:rPr>
              <w:t xml:space="preserve">2․ Նախագծի հավելվածի՝ </w:t>
            </w:r>
          </w:p>
          <w:p w:rsidR="00021C7E" w:rsidRDefault="00021C7E" w:rsidP="0082509A">
            <w:pPr>
              <w:spacing w:line="360" w:lineRule="auto"/>
              <w:jc w:val="both"/>
              <w:rPr>
                <w:rFonts w:ascii="GHEA Grapalat" w:hAnsi="GHEA Grapalat"/>
                <w:color w:val="000000" w:themeColor="text1"/>
                <w:sz w:val="22"/>
                <w:szCs w:val="22"/>
                <w:lang w:val="hy-AM"/>
              </w:rPr>
            </w:pPr>
            <w:r>
              <w:rPr>
                <w:rFonts w:ascii="GHEA Grapalat" w:hAnsi="GHEA Grapalat" w:cs="Arial"/>
                <w:sz w:val="22"/>
                <w:szCs w:val="22"/>
                <w:lang w:val="hy-AM"/>
              </w:rPr>
              <w:t xml:space="preserve">2-րդ կետի համաձայն՝ </w:t>
            </w:r>
            <w:r>
              <w:rPr>
                <w:rFonts w:ascii="GHEA Grapalat" w:hAnsi="GHEA Grapalat"/>
                <w:color w:val="000000" w:themeColor="text1"/>
                <w:sz w:val="22"/>
                <w:szCs w:val="22"/>
                <w:lang w:val="hy-AM"/>
              </w:rPr>
              <w:t>պատվովճարը նշանակվում և վճարվում է «</w:t>
            </w:r>
            <w:r>
              <w:rPr>
                <w:rFonts w:ascii="GHEA Grapalat" w:hAnsi="GHEA Grapalat"/>
                <w:color w:val="000000"/>
                <w:sz w:val="22"/>
                <w:szCs w:val="22"/>
                <w:lang w:val="hy-AM"/>
              </w:rPr>
              <w:t>Հայաստանի Հանրապետության</w:t>
            </w:r>
            <w:r>
              <w:rPr>
                <w:rFonts w:ascii="GHEA Grapalat" w:hAnsi="GHEA Grapalat" w:cs="Courier New"/>
                <w:color w:val="000000"/>
                <w:sz w:val="22"/>
                <w:szCs w:val="22"/>
                <w:lang w:val="hy-AM"/>
              </w:rPr>
              <w:t xml:space="preserve"> </w:t>
            </w:r>
            <w:r>
              <w:rPr>
                <w:rFonts w:ascii="GHEA Grapalat" w:hAnsi="GHEA Grapalat"/>
                <w:color w:val="000000"/>
                <w:sz w:val="22"/>
                <w:szCs w:val="22"/>
                <w:lang w:val="hy-AM"/>
              </w:rPr>
              <w:t>պետական</w:t>
            </w:r>
            <w:r>
              <w:rPr>
                <w:rFonts w:ascii="GHEA Grapalat" w:hAnsi="GHEA Grapalat" w:cs="Courier New"/>
                <w:color w:val="000000"/>
                <w:sz w:val="22"/>
                <w:szCs w:val="22"/>
                <w:lang w:val="hy-AM"/>
              </w:rPr>
              <w:t xml:space="preserve"> </w:t>
            </w:r>
            <w:r>
              <w:rPr>
                <w:rFonts w:ascii="GHEA Grapalat" w:hAnsi="GHEA Grapalat"/>
                <w:color w:val="000000"/>
                <w:sz w:val="22"/>
                <w:szCs w:val="22"/>
                <w:lang w:val="hy-AM"/>
              </w:rPr>
              <w:t>պարգևների և պատվավոր կոչումների մասին»</w:t>
            </w:r>
            <w:r>
              <w:rPr>
                <w:rFonts w:ascii="GHEA Grapalat" w:hAnsi="GHEA Grapalat"/>
                <w:color w:val="000000" w:themeColor="text1"/>
                <w:sz w:val="22"/>
                <w:szCs w:val="22"/>
                <w:lang w:val="hy-AM"/>
              </w:rPr>
              <w:t xml:space="preserve"> օրենքով (այսուհետ՝ օրենք) սահմանված կարգով մեդալով պարգևատրված ծնողներից մեկին: </w:t>
            </w:r>
          </w:p>
          <w:p w:rsidR="00021C7E" w:rsidRDefault="00021C7E" w:rsidP="0082509A">
            <w:pPr>
              <w:spacing w:line="360" w:lineRule="auto"/>
              <w:jc w:val="both"/>
              <w:rPr>
                <w:rFonts w:ascii="GHEA Grapalat" w:hAnsi="GHEA Grapalat" w:cs="Arial"/>
                <w:sz w:val="22"/>
                <w:szCs w:val="22"/>
                <w:lang w:val="hy-AM"/>
              </w:rPr>
            </w:pPr>
            <w:r>
              <w:rPr>
                <w:rFonts w:ascii="GHEA Grapalat" w:hAnsi="GHEA Grapalat" w:cs="Arial"/>
                <w:sz w:val="22"/>
                <w:szCs w:val="22"/>
                <w:lang w:val="hy-AM"/>
              </w:rPr>
              <w:t>Հաշվի առնելով այն հանգամանքը, որ ծնողական փառքի մեդալը տրվում է երկու ծնողներին, պատվովճարը ծնողներից մեկին նշանակելը լրացուցիչ հիմնավորման կարիք ունի:</w:t>
            </w:r>
          </w:p>
          <w:p w:rsidR="00021C7E" w:rsidRDefault="00021C7E" w:rsidP="0082509A">
            <w:pPr>
              <w:spacing w:line="360" w:lineRule="auto"/>
              <w:rPr>
                <w:rFonts w:ascii="GHEA Grapalat" w:hAnsi="GHEA Grapalat"/>
                <w:sz w:val="22"/>
                <w:szCs w:val="22"/>
                <w:lang w:val="hy-AM" w:eastAsia="ru-RU"/>
              </w:rPr>
            </w:pPr>
          </w:p>
        </w:tc>
        <w:tc>
          <w:tcPr>
            <w:tcW w:w="3330" w:type="dxa"/>
            <w:shd w:val="clear" w:color="auto" w:fill="auto"/>
          </w:tcPr>
          <w:p w:rsidR="00021C7E" w:rsidRDefault="00021C7E" w:rsidP="0082509A">
            <w:pPr>
              <w:pStyle w:val="CommentText"/>
              <w:spacing w:line="360" w:lineRule="auto"/>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 xml:space="preserve">Չի ընդունվել։ </w:t>
            </w:r>
          </w:p>
          <w:p w:rsidR="00021C7E" w:rsidRDefault="00021C7E" w:rsidP="0082509A">
            <w:pPr>
              <w:pStyle w:val="CommentText"/>
              <w:spacing w:line="360" w:lineRule="auto"/>
              <w:rPr>
                <w:rFonts w:ascii="GHEA Grapalat" w:hAnsi="GHEA Grapalat"/>
                <w:color w:val="000000"/>
                <w:sz w:val="22"/>
                <w:szCs w:val="22"/>
                <w:shd w:val="clear" w:color="auto" w:fill="FFFFFF"/>
                <w:lang w:val="hy-AM"/>
              </w:rPr>
            </w:pPr>
            <w:r>
              <w:rPr>
                <w:rFonts w:ascii="GHEA Grapalat" w:hAnsi="GHEA Grapalat"/>
                <w:color w:val="000000"/>
                <w:sz w:val="22"/>
                <w:szCs w:val="22"/>
                <w:shd w:val="clear" w:color="auto" w:fill="FFFFFF"/>
                <w:lang w:val="hy-AM"/>
              </w:rPr>
              <w:t>«</w:t>
            </w:r>
            <w:r>
              <w:rPr>
                <w:rFonts w:ascii="GHEA Grapalat" w:hAnsi="GHEA Grapalat"/>
                <w:bCs/>
                <w:sz w:val="22"/>
                <w:szCs w:val="22"/>
                <w:lang w:val="hy-AM"/>
              </w:rPr>
              <w:t xml:space="preserve">Հայաստանի Հանրապետության պետական պարգևների եվ պատվավոր կոչումների մասին» օրենքի 27-րդ հոդվածի 1-ին մասի կարգավորումների համաձայն՝ </w:t>
            </w:r>
            <w:r>
              <w:rPr>
                <w:rFonts w:ascii="GHEA Grapalat" w:hAnsi="GHEA Grapalat"/>
                <w:color w:val="000000"/>
                <w:sz w:val="22"/>
                <w:szCs w:val="22"/>
                <w:shd w:val="clear" w:color="auto" w:fill="FFFFFF"/>
                <w:lang w:val="hy-AM"/>
              </w:rPr>
              <w:t xml:space="preserve">ծնողական փառքի մեդալը շնորհվում է Հայաստանի Հանրապետության քաղաքացի հանդիսացող ծնողներին (ծնողին), </w:t>
            </w:r>
            <w:r>
              <w:rPr>
                <w:rFonts w:ascii="GHEA Grapalat" w:hAnsi="GHEA Grapalat"/>
                <w:color w:val="000000"/>
                <w:sz w:val="22"/>
                <w:szCs w:val="22"/>
                <w:shd w:val="clear" w:color="auto" w:fill="FFFFFF"/>
                <w:lang w:val="hy-AM"/>
              </w:rPr>
              <w:lastRenderedPageBreak/>
              <w:t>որդեգրողներին (որդեգրողին), սակայն պատվովճարի իրավունքը կարող է  իրացվել միայն դիմումի հիման վրա և նշանակվել  ու վճարվել  այն ծնողին, ով ներկայացրել է դիմումը (դրամական վճարը չի կարող նշանակվել և վճարվել ընտանիքին):</w:t>
            </w:r>
          </w:p>
          <w:p w:rsidR="00021C7E" w:rsidRDefault="00021C7E" w:rsidP="0082509A">
            <w:pPr>
              <w:spacing w:line="360" w:lineRule="auto"/>
              <w:jc w:val="both"/>
              <w:rPr>
                <w:rFonts w:ascii="GHEA Grapalat" w:hAnsi="GHEA Grapalat"/>
                <w:color w:val="FFFFFF" w:themeColor="background1"/>
                <w:sz w:val="22"/>
                <w:szCs w:val="22"/>
                <w:lang w:val="hy-AM" w:eastAsia="ru-RU"/>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lin w14:ang="2700000" w14:scaled="0"/>
                  </w14:gradFill>
                </w14:textFill>
              </w:rPr>
            </w:pPr>
          </w:p>
        </w:tc>
      </w:tr>
      <w:tr w:rsidR="00021C7E" w:rsidRPr="00615451" w:rsidTr="001A3F77">
        <w:trPr>
          <w:trHeight w:val="263"/>
        </w:trPr>
        <w:tc>
          <w:tcPr>
            <w:tcW w:w="10980" w:type="dxa"/>
            <w:shd w:val="clear" w:color="auto" w:fill="auto"/>
          </w:tcPr>
          <w:p w:rsidR="00021C7E" w:rsidRDefault="00021C7E" w:rsidP="0082509A">
            <w:pPr>
              <w:spacing w:line="360" w:lineRule="auto"/>
              <w:jc w:val="both"/>
              <w:rPr>
                <w:rFonts w:ascii="GHEA Grapalat" w:hAnsi="GHEA Grapalat" w:cs="Arial"/>
                <w:sz w:val="22"/>
                <w:szCs w:val="22"/>
                <w:lang w:val="hy-AM"/>
              </w:rPr>
            </w:pPr>
            <w:r>
              <w:rPr>
                <w:rFonts w:ascii="GHEA Grapalat" w:hAnsi="GHEA Grapalat"/>
                <w:sz w:val="22"/>
                <w:szCs w:val="22"/>
                <w:lang w:val="hy-AM" w:eastAsia="ru-RU"/>
              </w:rPr>
              <w:lastRenderedPageBreak/>
              <w:t>3․</w:t>
            </w:r>
            <w:r>
              <w:rPr>
                <w:rFonts w:ascii="GHEA Grapalat" w:hAnsi="GHEA Grapalat" w:cs="Arial"/>
                <w:sz w:val="22"/>
                <w:szCs w:val="22"/>
                <w:lang w:val="hy-AM"/>
              </w:rPr>
              <w:t xml:space="preserve"> Հավելվածով կարգավորված չեն նաև այն դեպքերը, երբ մեդալով պարգևատրված ծնողները ամուսնալուծված են կամ եթե ամուսնալուծվում են պատվովճարը նշանակելուց հետո:</w:t>
            </w:r>
          </w:p>
          <w:p w:rsidR="00021C7E" w:rsidRDefault="00021C7E" w:rsidP="0082509A">
            <w:pPr>
              <w:spacing w:line="360" w:lineRule="auto"/>
              <w:rPr>
                <w:rFonts w:ascii="GHEA Grapalat" w:hAnsi="GHEA Grapalat"/>
                <w:sz w:val="22"/>
                <w:szCs w:val="22"/>
                <w:lang w:val="hy-AM" w:eastAsia="ru-RU"/>
              </w:rPr>
            </w:pPr>
          </w:p>
        </w:tc>
        <w:tc>
          <w:tcPr>
            <w:tcW w:w="3330" w:type="dxa"/>
            <w:shd w:val="clear" w:color="auto" w:fill="auto"/>
          </w:tcPr>
          <w:p w:rsidR="00021C7E" w:rsidRDefault="00021C7E" w:rsidP="0082509A">
            <w:pPr>
              <w:pStyle w:val="CommentText"/>
              <w:spacing w:line="360" w:lineRule="auto"/>
              <w:rPr>
                <w:rFonts w:ascii="GHEA Grapalat" w:hAnsi="GHEA Grapalat"/>
                <w:sz w:val="22"/>
                <w:szCs w:val="22"/>
                <w:lang w:val="hy-AM"/>
              </w:rPr>
            </w:pPr>
            <w:r>
              <w:rPr>
                <w:rFonts w:ascii="GHEA Grapalat" w:hAnsi="GHEA Grapalat"/>
                <w:sz w:val="22"/>
                <w:szCs w:val="22"/>
                <w:lang w:val="hy-AM"/>
              </w:rPr>
              <w:t>Ընդունվել է մասնակի։</w:t>
            </w:r>
          </w:p>
          <w:p w:rsidR="00021C7E" w:rsidRDefault="00021C7E" w:rsidP="0082509A">
            <w:pPr>
              <w:pStyle w:val="CommentText"/>
              <w:spacing w:line="360" w:lineRule="auto"/>
              <w:rPr>
                <w:rFonts w:ascii="GHEA Grapalat" w:hAnsi="GHEA Grapalat"/>
                <w:sz w:val="22"/>
                <w:szCs w:val="22"/>
                <w:lang w:val="hy-AM"/>
              </w:rPr>
            </w:pPr>
            <w:r>
              <w:rPr>
                <w:rFonts w:ascii="GHEA Grapalat" w:hAnsi="GHEA Grapalat"/>
                <w:sz w:val="22"/>
                <w:szCs w:val="22"/>
                <w:lang w:val="hy-AM"/>
              </w:rPr>
              <w:t>Կատարվել է համապատասխան փոփոխություն։</w:t>
            </w:r>
          </w:p>
          <w:p w:rsidR="00021C7E" w:rsidRDefault="00021C7E" w:rsidP="0082509A">
            <w:pPr>
              <w:spacing w:line="360" w:lineRule="auto"/>
              <w:jc w:val="both"/>
              <w:rPr>
                <w:rFonts w:ascii="GHEA Grapalat" w:hAnsi="GHEA Grapalat"/>
                <w:color w:val="000000"/>
                <w:sz w:val="22"/>
                <w:szCs w:val="22"/>
                <w:shd w:val="clear" w:color="auto" w:fill="FFFFFF"/>
                <w:lang w:val="hy-AM"/>
              </w:rPr>
            </w:pPr>
            <w:r>
              <w:rPr>
                <w:rFonts w:ascii="GHEA Grapalat" w:hAnsi="GHEA Grapalat"/>
                <w:sz w:val="22"/>
                <w:szCs w:val="22"/>
                <w:lang w:val="hy-AM" w:eastAsia="ru-RU"/>
              </w:rPr>
              <w:t xml:space="preserve">Ամուսնալուծված լինելու պարագայում, ընտանիքը չի համապատասխանի  «Պետական պարգևների և պատվավոր կոչումների </w:t>
            </w:r>
            <w:r>
              <w:rPr>
                <w:rFonts w:ascii="GHEA Grapalat" w:hAnsi="GHEA Grapalat"/>
                <w:sz w:val="22"/>
                <w:szCs w:val="22"/>
                <w:lang w:val="hy-AM" w:eastAsia="ru-RU"/>
              </w:rPr>
              <w:lastRenderedPageBreak/>
              <w:t xml:space="preserve">մասին» ՀՀ օրենքի  27-րդ հոդվածի 2-րդ մասի դրույթներին, որտեղ սահմանված է, որ </w:t>
            </w:r>
            <w:r>
              <w:rPr>
                <w:rFonts w:ascii="GHEA Grapalat" w:hAnsi="GHEA Grapalat"/>
                <w:color w:val="000000"/>
                <w:sz w:val="22"/>
                <w:szCs w:val="22"/>
                <w:shd w:val="clear" w:color="auto" w:fill="FFFFFF"/>
                <w:lang w:val="hy-AM"/>
              </w:rPr>
              <w:t xml:space="preserve">Ծնողական փառքի մեդալով պարգևատրվում են այն ծնողները (որդեգրողները), որոնք կազմում են ընտանիք, վարում են առողջ ապրելակերպ, ապահովում են զավակների առողջության, կրթության, ֆիզիկական, հոգևոր և բարոյական լիարժեք ու ներդաշնակ զարգացման համար անհրաժեշտ պայմաններ, օրինակ են ծառայում զավակների դաստիարակության և ընտանիքի ամրապնդման գործում։ </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color w:val="000000"/>
                <w:sz w:val="22"/>
                <w:szCs w:val="22"/>
                <w:shd w:val="clear" w:color="auto" w:fill="FFFFFF"/>
                <w:lang w:val="hy-AM"/>
              </w:rPr>
              <w:lastRenderedPageBreak/>
              <w:t xml:space="preserve">Ելնելով վերանշյալ չափորոշիչներից, ամուսնալուծված ծնողները չեն կարող համապատասխանել մեդալի տրամադրման պայմաններին։ </w:t>
            </w:r>
          </w:p>
        </w:tc>
      </w:tr>
      <w:tr w:rsidR="00021C7E" w:rsidRPr="00615451" w:rsidTr="001A3F77">
        <w:trPr>
          <w:trHeight w:val="263"/>
        </w:trPr>
        <w:tc>
          <w:tcPr>
            <w:tcW w:w="10980" w:type="dxa"/>
            <w:shd w:val="clear" w:color="auto" w:fill="auto"/>
          </w:tcPr>
          <w:p w:rsidR="00021C7E" w:rsidRDefault="00021C7E" w:rsidP="0082509A">
            <w:pPr>
              <w:spacing w:line="360" w:lineRule="auto"/>
              <w:jc w:val="both"/>
              <w:rPr>
                <w:rFonts w:ascii="GHEA Grapalat" w:hAnsi="GHEA Grapalat" w:cs="Arial"/>
                <w:sz w:val="22"/>
                <w:szCs w:val="22"/>
                <w:lang w:val="hy-AM"/>
              </w:rPr>
            </w:pPr>
            <w:r>
              <w:rPr>
                <w:rFonts w:ascii="GHEA Grapalat" w:hAnsi="GHEA Grapalat"/>
                <w:sz w:val="22"/>
                <w:szCs w:val="22"/>
                <w:lang w:val="hy-AM" w:eastAsia="ru-RU"/>
              </w:rPr>
              <w:lastRenderedPageBreak/>
              <w:t>4</w:t>
            </w:r>
            <w:r>
              <w:rPr>
                <w:rFonts w:ascii="GHEA Grapalat" w:hAnsi="GHEA Grapalat"/>
                <w:b/>
                <w:sz w:val="22"/>
                <w:szCs w:val="22"/>
                <w:lang w:val="hy-AM" w:eastAsia="ru-RU"/>
              </w:rPr>
              <w:t xml:space="preserve">․ </w:t>
            </w:r>
            <w:r>
              <w:rPr>
                <w:rFonts w:ascii="GHEA Grapalat" w:hAnsi="GHEA Grapalat" w:cs="Arial"/>
                <w:sz w:val="22"/>
                <w:szCs w:val="22"/>
                <w:lang w:val="hy-AM"/>
              </w:rPr>
              <w:t xml:space="preserve">Հավելվածում բացակայում են նաև կարգավորումները պատվովճարը ստացող ծնողի մահվան դեպքում պատվովճարի վճարումը մյուս ծնողին փոխանցելու վերաբերյալ: </w:t>
            </w:r>
          </w:p>
          <w:p w:rsidR="00021C7E" w:rsidRDefault="00021C7E" w:rsidP="0082509A">
            <w:pPr>
              <w:spacing w:line="360" w:lineRule="auto"/>
              <w:rPr>
                <w:rFonts w:ascii="GHEA Grapalat" w:hAnsi="GHEA Grapalat"/>
                <w:b/>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Ընդունվել է։ </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Նախագծի հավելվածի 13-րդ կետը լրացվել է  13․1 և 13․2 կետերով և սահմանվել են շահառուի մահվան դեպքում պատվովճարի մյուս ծնողին նշանակման և դիմելու ընթացակարգն ու ժամանակացույցը։ </w:t>
            </w:r>
          </w:p>
        </w:tc>
      </w:tr>
      <w:tr w:rsidR="00021C7E" w:rsidRPr="00615451" w:rsidTr="001A3F77">
        <w:trPr>
          <w:trHeight w:val="263"/>
        </w:trPr>
        <w:tc>
          <w:tcPr>
            <w:tcW w:w="10980" w:type="dxa"/>
            <w:shd w:val="clear" w:color="auto" w:fill="auto"/>
          </w:tcPr>
          <w:p w:rsidR="00021C7E" w:rsidRDefault="00021C7E" w:rsidP="0082509A">
            <w:pPr>
              <w:spacing w:line="360" w:lineRule="auto"/>
              <w:jc w:val="both"/>
              <w:rPr>
                <w:rFonts w:ascii="GHEA Grapalat" w:hAnsi="GHEA Grapalat"/>
                <w:color w:val="000000"/>
                <w:sz w:val="22"/>
                <w:szCs w:val="22"/>
                <w:lang w:val="hy-AM"/>
              </w:rPr>
            </w:pPr>
            <w:r>
              <w:rPr>
                <w:rFonts w:ascii="GHEA Grapalat" w:hAnsi="GHEA Grapalat"/>
                <w:sz w:val="22"/>
                <w:szCs w:val="22"/>
                <w:lang w:val="hy-AM" w:eastAsia="ru-RU"/>
              </w:rPr>
              <w:t>5</w:t>
            </w:r>
            <w:r>
              <w:rPr>
                <w:rFonts w:ascii="GHEA Grapalat" w:hAnsi="GHEA Grapalat"/>
                <w:b/>
                <w:sz w:val="22"/>
                <w:szCs w:val="22"/>
                <w:lang w:val="hy-AM" w:eastAsia="ru-RU"/>
              </w:rPr>
              <w:t xml:space="preserve">․ </w:t>
            </w:r>
            <w:r>
              <w:rPr>
                <w:rFonts w:ascii="GHEA Grapalat" w:hAnsi="GHEA Grapalat" w:cs="Arial"/>
                <w:sz w:val="22"/>
                <w:szCs w:val="22"/>
                <w:lang w:val="hy-AM"/>
              </w:rPr>
              <w:t xml:space="preserve">4-րդ կետի համաձայն՝ </w:t>
            </w:r>
            <w:r>
              <w:rPr>
                <w:rFonts w:ascii="GHEA Grapalat" w:hAnsi="GHEA Grapalat"/>
                <w:color w:val="000000"/>
                <w:sz w:val="22"/>
                <w:szCs w:val="22"/>
                <w:lang w:val="hy-AM"/>
              </w:rPr>
              <w:t>պատվովճարը նշանակվում է ՀՀ քաղաքացի հանդիսացող այն Շահառուին, ով Հայաստանի Հանրապետության բնակչության</w:t>
            </w:r>
            <w:r>
              <w:rPr>
                <w:rFonts w:ascii="Calibri" w:hAnsi="Calibri" w:cs="Calibri"/>
                <w:color w:val="000000"/>
                <w:sz w:val="22"/>
                <w:szCs w:val="22"/>
                <w:lang w:val="hy-AM"/>
              </w:rPr>
              <w:t> </w:t>
            </w:r>
            <w:r>
              <w:rPr>
                <w:rFonts w:ascii="GHEA Grapalat" w:hAnsi="GHEA Grapalat" w:cs="GHEA Grapalat"/>
                <w:color w:val="000000"/>
                <w:sz w:val="22"/>
                <w:szCs w:val="22"/>
                <w:lang w:val="hy-AM"/>
              </w:rPr>
              <w:t>պետական</w:t>
            </w:r>
            <w:r>
              <w:rPr>
                <w:rFonts w:ascii="GHEA Grapalat" w:hAnsi="GHEA Grapalat"/>
                <w:color w:val="000000"/>
                <w:sz w:val="22"/>
                <w:szCs w:val="22"/>
                <w:lang w:val="hy-AM"/>
              </w:rPr>
              <w:t xml:space="preserve"> </w:t>
            </w:r>
            <w:r>
              <w:rPr>
                <w:rFonts w:ascii="GHEA Grapalat" w:hAnsi="GHEA Grapalat" w:cs="GHEA Grapalat"/>
                <w:color w:val="000000"/>
                <w:sz w:val="22"/>
                <w:szCs w:val="22"/>
                <w:lang w:val="hy-AM"/>
              </w:rPr>
              <w:t>ռեգիստրում</w:t>
            </w:r>
            <w:r>
              <w:rPr>
                <w:rFonts w:ascii="GHEA Grapalat" w:hAnsi="GHEA Grapalat"/>
                <w:color w:val="000000"/>
                <w:sz w:val="22"/>
                <w:szCs w:val="22"/>
                <w:lang w:val="hy-AM"/>
              </w:rPr>
              <w:t xml:space="preserve"> </w:t>
            </w:r>
            <w:r>
              <w:rPr>
                <w:rFonts w:ascii="GHEA Grapalat" w:hAnsi="GHEA Grapalat" w:cs="GHEA Grapalat"/>
                <w:color w:val="000000"/>
                <w:sz w:val="22"/>
                <w:szCs w:val="22"/>
                <w:lang w:val="hy-AM"/>
              </w:rPr>
              <w:t>առկա</w:t>
            </w:r>
            <w:r>
              <w:rPr>
                <w:rFonts w:ascii="GHEA Grapalat" w:hAnsi="GHEA Grapalat"/>
                <w:color w:val="000000"/>
                <w:sz w:val="22"/>
                <w:szCs w:val="22"/>
                <w:lang w:val="hy-AM"/>
              </w:rPr>
              <w:t xml:space="preserve"> </w:t>
            </w:r>
            <w:r>
              <w:rPr>
                <w:rFonts w:ascii="GHEA Grapalat" w:hAnsi="GHEA Grapalat" w:cs="GHEA Grapalat"/>
                <w:color w:val="000000"/>
                <w:sz w:val="22"/>
                <w:szCs w:val="22"/>
                <w:lang w:val="hy-AM"/>
              </w:rPr>
              <w:t>տվյալների</w:t>
            </w:r>
            <w:r>
              <w:rPr>
                <w:rFonts w:ascii="GHEA Grapalat" w:hAnsi="GHEA Grapalat"/>
                <w:color w:val="000000"/>
                <w:sz w:val="22"/>
                <w:szCs w:val="22"/>
                <w:lang w:val="hy-AM"/>
              </w:rPr>
              <w:t xml:space="preserve"> </w:t>
            </w:r>
            <w:r>
              <w:rPr>
                <w:rFonts w:ascii="GHEA Grapalat" w:hAnsi="GHEA Grapalat" w:cs="GHEA Grapalat"/>
                <w:color w:val="000000"/>
                <w:sz w:val="22"/>
                <w:szCs w:val="22"/>
                <w:lang w:val="hy-AM"/>
              </w:rPr>
              <w:t>համաձայն</w:t>
            </w:r>
            <w:r>
              <w:rPr>
                <w:rFonts w:ascii="GHEA Grapalat" w:hAnsi="GHEA Grapalat"/>
                <w:color w:val="000000"/>
                <w:sz w:val="22"/>
                <w:szCs w:val="22"/>
                <w:lang w:val="hy-AM"/>
              </w:rPr>
              <w:t xml:space="preserve">, </w:t>
            </w:r>
            <w:r>
              <w:rPr>
                <w:rFonts w:ascii="GHEA Grapalat" w:hAnsi="GHEA Grapalat" w:cs="GHEA Grapalat"/>
                <w:color w:val="000000"/>
                <w:sz w:val="22"/>
                <w:szCs w:val="22"/>
                <w:lang w:val="hy-AM"/>
              </w:rPr>
              <w:t>հաշվառված</w:t>
            </w:r>
            <w:r>
              <w:rPr>
                <w:rFonts w:ascii="GHEA Grapalat" w:hAnsi="GHEA Grapalat"/>
                <w:color w:val="000000"/>
                <w:sz w:val="22"/>
                <w:szCs w:val="22"/>
                <w:lang w:val="hy-AM"/>
              </w:rPr>
              <w:t xml:space="preserve"> </w:t>
            </w:r>
            <w:r>
              <w:rPr>
                <w:rFonts w:ascii="GHEA Grapalat" w:hAnsi="GHEA Grapalat" w:cs="GHEA Grapalat"/>
                <w:color w:val="000000"/>
                <w:sz w:val="22"/>
                <w:szCs w:val="22"/>
                <w:lang w:val="hy-AM"/>
              </w:rPr>
              <w:t>է</w:t>
            </w:r>
            <w:r>
              <w:rPr>
                <w:rFonts w:ascii="GHEA Grapalat" w:hAnsi="GHEA Grapalat"/>
                <w:color w:val="000000"/>
                <w:sz w:val="22"/>
                <w:szCs w:val="22"/>
                <w:lang w:val="hy-AM"/>
              </w:rPr>
              <w:t xml:space="preserve"> ՀՀ բնակության վայրի հասցեում, մինչդեռ նման պահանջ օրենքով նախատեսված չէ: Պարզ չէ նաև, թե նախագծով նման պահանջի սահմանումը վերաբերում է միայն դիմող ծնողին, թե երկու ծնողներն:</w:t>
            </w:r>
          </w:p>
          <w:p w:rsidR="00021C7E" w:rsidRDefault="00021C7E" w:rsidP="0082509A">
            <w:pPr>
              <w:spacing w:line="360" w:lineRule="auto"/>
              <w:jc w:val="both"/>
              <w:rPr>
                <w:rFonts w:ascii="GHEA Grapalat" w:hAnsi="GHEA Grapalat"/>
                <w:color w:val="000000"/>
                <w:sz w:val="22"/>
                <w:szCs w:val="22"/>
                <w:lang w:val="hy-AM"/>
              </w:rPr>
            </w:pPr>
            <w:r>
              <w:rPr>
                <w:rFonts w:ascii="GHEA Grapalat" w:hAnsi="GHEA Grapalat"/>
                <w:color w:val="000000" w:themeColor="text1"/>
                <w:sz w:val="22"/>
                <w:szCs w:val="22"/>
                <w:lang w:val="hy-AM"/>
              </w:rPr>
              <w:lastRenderedPageBreak/>
              <w:t xml:space="preserve">   Նույնաբովանդակ խնդիր առկա է նաև հավելվածի </w:t>
            </w:r>
            <w:r>
              <w:rPr>
                <w:rFonts w:ascii="GHEA Grapalat" w:hAnsi="GHEA Grapalat"/>
                <w:color w:val="000000"/>
                <w:sz w:val="22"/>
                <w:szCs w:val="22"/>
                <w:lang w:val="hy-AM"/>
              </w:rPr>
              <w:t>10-րդ կետում, որտեղ պատվովճար նշանակելը մերժելու հիմքերում նշված է նաև հաշվառում չունենալը կամ ՀՀ քաղաքացի չլինելը և հասկանալի չէ պատվովճար չստացող ծնողի ՀՀ քաղաքացի չլինելու դեպքում դադարեցվելու է պատվովճարի վճարումը, թե ոչ:</w:t>
            </w:r>
          </w:p>
          <w:p w:rsidR="00021C7E" w:rsidRDefault="00021C7E" w:rsidP="0082509A">
            <w:pPr>
              <w:spacing w:line="360" w:lineRule="auto"/>
              <w:rPr>
                <w:rFonts w:ascii="GHEA Grapalat" w:hAnsi="GHEA Grapalat"/>
                <w:b/>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lastRenderedPageBreak/>
              <w:t>Չի ընդունվել։</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Խնդիրը կայանում է նրանում, որ առանց </w:t>
            </w:r>
            <w:r>
              <w:rPr>
                <w:sz w:val="22"/>
                <w:szCs w:val="22"/>
                <w:lang w:val="hy-AM"/>
              </w:rPr>
              <w:t xml:space="preserve">է </w:t>
            </w:r>
            <w:r>
              <w:rPr>
                <w:rFonts w:ascii="GHEA Grapalat" w:hAnsi="GHEA Grapalat"/>
                <w:sz w:val="22"/>
                <w:szCs w:val="22"/>
                <w:lang w:val="hy-AM"/>
              </w:rPr>
              <w:t xml:space="preserve">հաշվառման պայմանի պարտադիր անհրաժեշտության </w:t>
            </w:r>
            <w:r>
              <w:rPr>
                <w:rFonts w:ascii="GHEA Grapalat" w:hAnsi="GHEA Grapalat"/>
                <w:sz w:val="22"/>
                <w:szCs w:val="22"/>
                <w:lang w:val="hy-AM"/>
              </w:rPr>
              <w:lastRenderedPageBreak/>
              <w:t xml:space="preserve">հանգամանքի, պատվովճարի համար վճարումներ իրականացվել չեն կարող; </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Նախագծի հավելվածի 2-րդ կետում սահմանված է, որ շահառու է հանդիսանում ծնողներից մեկը, այս պարագայում խոսքը գնում է միայն մեկ՝ դիմող ծնողին։ </w:t>
            </w:r>
          </w:p>
        </w:tc>
      </w:tr>
      <w:tr w:rsidR="00021C7E" w:rsidRPr="00615451" w:rsidTr="001A3F77">
        <w:trPr>
          <w:trHeight w:val="263"/>
        </w:trPr>
        <w:tc>
          <w:tcPr>
            <w:tcW w:w="10980" w:type="dxa"/>
            <w:shd w:val="clear" w:color="auto" w:fill="auto"/>
          </w:tcPr>
          <w:p w:rsidR="00021C7E" w:rsidRDefault="00021C7E" w:rsidP="0082509A">
            <w:pPr>
              <w:spacing w:line="360" w:lineRule="auto"/>
              <w:jc w:val="both"/>
              <w:rPr>
                <w:rFonts w:ascii="GHEA Grapalat" w:hAnsi="GHEA Grapalat" w:cs="Arial"/>
                <w:sz w:val="22"/>
                <w:szCs w:val="22"/>
                <w:lang w:val="hy-AM"/>
              </w:rPr>
            </w:pPr>
            <w:r>
              <w:rPr>
                <w:rFonts w:ascii="GHEA Grapalat" w:hAnsi="GHEA Grapalat"/>
                <w:sz w:val="22"/>
                <w:szCs w:val="22"/>
                <w:lang w:val="hy-AM" w:eastAsia="ru-RU"/>
              </w:rPr>
              <w:lastRenderedPageBreak/>
              <w:t xml:space="preserve">6․ </w:t>
            </w:r>
            <w:r>
              <w:rPr>
                <w:rFonts w:ascii="GHEA Grapalat" w:hAnsi="GHEA Grapalat"/>
                <w:color w:val="000000"/>
                <w:sz w:val="22"/>
                <w:szCs w:val="22"/>
                <w:lang w:val="hy-AM"/>
              </w:rPr>
              <w:t>18-րդ կետի համաձայն՝ չվճարված պատվովճարի գումարը վճարվում է յուրաքանչյուր հաջորդ ամսվա պատվովճարի գումարի հետ, ինչից հասկանալի չէ, թե ինչքան ժամանակ և ինչ չափով պետք է այն վճարվի:</w:t>
            </w:r>
            <w:r>
              <w:rPr>
                <w:rFonts w:ascii="GHEA Grapalat" w:hAnsi="GHEA Grapalat" w:cs="Arial"/>
                <w:sz w:val="22"/>
                <w:szCs w:val="22"/>
                <w:lang w:val="hy-AM"/>
              </w:rPr>
              <w:t xml:space="preserve"> </w:t>
            </w:r>
          </w:p>
          <w:p w:rsidR="00021C7E" w:rsidRDefault="00021C7E" w:rsidP="0082509A">
            <w:pPr>
              <w:spacing w:line="360" w:lineRule="auto"/>
              <w:rPr>
                <w:rFonts w:ascii="GHEA Grapalat" w:hAnsi="GHEA Grapalat"/>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Չի ընդունվել։</w:t>
            </w:r>
          </w:p>
          <w:p w:rsidR="00021C7E" w:rsidRDefault="00021C7E" w:rsidP="0082509A">
            <w:pPr>
              <w:pStyle w:val="CommentText"/>
              <w:spacing w:line="360" w:lineRule="auto"/>
              <w:rPr>
                <w:rFonts w:ascii="GHEA Grapalat" w:hAnsi="GHEA Grapalat"/>
                <w:sz w:val="22"/>
                <w:szCs w:val="22"/>
                <w:lang w:val="hy-AM"/>
              </w:rPr>
            </w:pPr>
            <w:r>
              <w:rPr>
                <w:rFonts w:ascii="GHEA Grapalat" w:hAnsi="GHEA Grapalat"/>
                <w:sz w:val="22"/>
                <w:szCs w:val="22"/>
                <w:lang w:val="hy-AM"/>
              </w:rPr>
              <w:t>Յուրաքանչյուր դեպքում, չվճարված պատվովճարի գումարը վճարվելու է հաջորդ ամսվա ընթացքում, ընթացիկ ամսվա գումարի հետ միասին։</w:t>
            </w:r>
          </w:p>
          <w:p w:rsidR="00021C7E" w:rsidRDefault="00021C7E" w:rsidP="0082509A">
            <w:pPr>
              <w:spacing w:line="360" w:lineRule="auto"/>
              <w:jc w:val="both"/>
              <w:rPr>
                <w:rFonts w:ascii="GHEA Grapalat" w:hAnsi="GHEA Grapalat"/>
                <w:color w:val="000000" w:themeColor="text1"/>
                <w:sz w:val="22"/>
                <w:szCs w:val="22"/>
                <w:lang w:val="hy-AM" w:eastAsia="ru-RU"/>
              </w:rPr>
            </w:pPr>
          </w:p>
        </w:tc>
      </w:tr>
      <w:tr w:rsidR="00021C7E" w:rsidRPr="00615451" w:rsidTr="001A3F77">
        <w:trPr>
          <w:trHeight w:val="263"/>
        </w:trPr>
        <w:tc>
          <w:tcPr>
            <w:tcW w:w="10980" w:type="dxa"/>
            <w:shd w:val="clear" w:color="auto" w:fill="auto"/>
          </w:tcPr>
          <w:p w:rsidR="00021C7E" w:rsidRDefault="00021C7E" w:rsidP="0082509A">
            <w:pPr>
              <w:spacing w:line="360" w:lineRule="auto"/>
              <w:jc w:val="both"/>
              <w:rPr>
                <w:rFonts w:ascii="GHEA Grapalat" w:hAnsi="GHEA Grapalat"/>
                <w:color w:val="000000"/>
                <w:sz w:val="22"/>
                <w:szCs w:val="22"/>
                <w:shd w:val="clear" w:color="auto" w:fill="FFFFFF"/>
                <w:lang w:val="hy-AM"/>
              </w:rPr>
            </w:pPr>
            <w:r>
              <w:rPr>
                <w:rFonts w:ascii="GHEA Grapalat" w:hAnsi="GHEA Grapalat"/>
                <w:sz w:val="22"/>
                <w:szCs w:val="22"/>
                <w:lang w:val="hy-AM" w:eastAsia="ru-RU"/>
              </w:rPr>
              <w:t xml:space="preserve">7․ </w:t>
            </w:r>
            <w:r>
              <w:rPr>
                <w:rFonts w:ascii="GHEA Grapalat" w:hAnsi="GHEA Grapalat" w:cs="Arial"/>
                <w:sz w:val="22"/>
                <w:szCs w:val="22"/>
                <w:lang w:val="hy-AM"/>
              </w:rPr>
              <w:t xml:space="preserve">21-րդ կետում հասկանալի չէ, </w:t>
            </w:r>
            <w:r>
              <w:rPr>
                <w:rFonts w:ascii="GHEA Grapalat" w:hAnsi="GHEA Grapalat"/>
                <w:color w:val="000000"/>
                <w:sz w:val="22"/>
                <w:szCs w:val="22"/>
                <w:shd w:val="clear" w:color="auto" w:fill="FFFFFF"/>
                <w:lang w:val="hy-AM"/>
              </w:rPr>
              <w:t xml:space="preserve">շահառուից նոտարական կարգով վավերացված հայտարարություն պահանջելու ավելորդ վարչարարությունը, ինչի վերաբերյալ ամփոփաթերթում գրված մեկնաբանությունը լրացուցիչ հիմնավորման կարիք ունի: Նույն կետի ձևակերպումից պարզ չէ նաև, թե Ծառայությունը սահմանված տեղեկատվությունը ինչպես պետք է ստանա (օրինակ՝ եթե շահառուն Ծնողական փառքի </w:t>
            </w:r>
            <w:r>
              <w:rPr>
                <w:rFonts w:ascii="GHEA Grapalat" w:hAnsi="GHEA Grapalat"/>
                <w:color w:val="000000"/>
                <w:sz w:val="22"/>
                <w:szCs w:val="22"/>
                <w:shd w:val="clear" w:color="auto" w:fill="FFFFFF"/>
                <w:lang w:val="hy-AM"/>
              </w:rPr>
              <w:lastRenderedPageBreak/>
              <w:t xml:space="preserve">մեդալից դատական կարգով զրկվելու դեպքում չի տեղեկացրել ծառայությանը), ինչի վերաբերյալ ամփոփաթերթում անդրադարձ չկա: </w:t>
            </w:r>
          </w:p>
          <w:p w:rsidR="00021C7E" w:rsidRDefault="00021C7E" w:rsidP="0082509A">
            <w:pPr>
              <w:spacing w:line="360" w:lineRule="auto"/>
              <w:jc w:val="both"/>
              <w:rPr>
                <w:rFonts w:ascii="GHEA Grapalat" w:hAnsi="GHEA Grapalat"/>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lastRenderedPageBreak/>
              <w:t>Չի ընդունվել։</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Նոտարական կարգով վավերացված հայտարարության պահանջը </w:t>
            </w:r>
            <w:r>
              <w:rPr>
                <w:rFonts w:ascii="GHEA Grapalat" w:hAnsi="GHEA Grapalat"/>
                <w:color w:val="000000" w:themeColor="text1"/>
                <w:sz w:val="22"/>
                <w:szCs w:val="22"/>
                <w:lang w:val="hy-AM" w:eastAsia="ru-RU"/>
              </w:rPr>
              <w:lastRenderedPageBreak/>
              <w:t xml:space="preserve">պայմանավորված է այն հանգամանքով, որ պատվովճար ստացող շահառուն կարող է ինքնակամ կամ այլ հանգամանքներում հրաժարվել պատվովճարից, որի հաստատման միակ փաստաթուղթ կարող է հանդիսանալ նոտարական վավերացված հայտարարությունը։ </w:t>
            </w:r>
          </w:p>
          <w:p w:rsidR="00021C7E" w:rsidRDefault="00021C7E" w:rsidP="0082509A">
            <w:pPr>
              <w:pStyle w:val="CommentText"/>
              <w:spacing w:line="360" w:lineRule="auto"/>
              <w:jc w:val="both"/>
              <w:rPr>
                <w:rFonts w:ascii="GHEA Grapalat" w:hAnsi="GHEA Grapalat"/>
                <w:sz w:val="22"/>
                <w:szCs w:val="22"/>
                <w:lang w:val="hy-AM"/>
              </w:rPr>
            </w:pPr>
            <w:r>
              <w:rPr>
                <w:rFonts w:ascii="GHEA Grapalat" w:hAnsi="GHEA Grapalat"/>
                <w:color w:val="000000" w:themeColor="text1"/>
                <w:sz w:val="22"/>
                <w:szCs w:val="22"/>
                <w:lang w:val="hy-AM" w:eastAsia="ru-RU"/>
              </w:rPr>
              <w:t xml:space="preserve">Միաժամանակ, </w:t>
            </w:r>
            <w:r>
              <w:rPr>
                <w:rFonts w:ascii="GHEA Grapalat" w:hAnsi="GHEA Grapalat"/>
                <w:sz w:val="22"/>
                <w:szCs w:val="22"/>
                <w:lang w:val="hy-AM"/>
              </w:rPr>
              <w:t xml:space="preserve">կարգավորված են այն դեպքերը, երբ անձը ինչ-ինչ պատճառներով հրաժարվում է նշանակված պատվովաճարի իրավունքից: Կիրառված է օրենքի անալոգիա «Պետականն կենսաթոշակների մասին» </w:t>
            </w:r>
            <w:r>
              <w:rPr>
                <w:rFonts w:ascii="GHEA Grapalat" w:hAnsi="GHEA Grapalat"/>
                <w:sz w:val="22"/>
                <w:szCs w:val="22"/>
                <w:lang w:val="hy-AM"/>
              </w:rPr>
              <w:lastRenderedPageBreak/>
              <w:t xml:space="preserve">օրենքի 41-րդ հոդվածի 1-ին մասի 14-րդ կետ։ </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Ծառայության կողմից տեղեկատվություն ստանալու կարգավորումները տրված են նախագծի հավելվածի 6-րդ և 7-րդ կետերով։ </w:t>
            </w:r>
          </w:p>
        </w:tc>
      </w:tr>
      <w:tr w:rsidR="00021C7E" w:rsidRPr="00615451" w:rsidTr="001A3F77">
        <w:trPr>
          <w:trHeight w:val="263"/>
        </w:trPr>
        <w:tc>
          <w:tcPr>
            <w:tcW w:w="10980" w:type="dxa"/>
            <w:shd w:val="clear" w:color="auto" w:fill="auto"/>
          </w:tcPr>
          <w:p w:rsidR="00021C7E" w:rsidRDefault="00021C7E" w:rsidP="0082509A">
            <w:pPr>
              <w:spacing w:line="360" w:lineRule="auto"/>
              <w:jc w:val="both"/>
              <w:rPr>
                <w:rFonts w:ascii="GHEA Grapalat" w:hAnsi="GHEA Grapalat"/>
                <w:sz w:val="22"/>
                <w:szCs w:val="22"/>
                <w:lang w:val="hy-AM"/>
              </w:rPr>
            </w:pPr>
            <w:r>
              <w:rPr>
                <w:rFonts w:ascii="GHEA Grapalat" w:hAnsi="GHEA Grapalat"/>
                <w:sz w:val="22"/>
                <w:szCs w:val="22"/>
                <w:lang w:val="hy-AM" w:eastAsia="ru-RU"/>
              </w:rPr>
              <w:lastRenderedPageBreak/>
              <w:t xml:space="preserve">8․ </w:t>
            </w:r>
            <w:r>
              <w:rPr>
                <w:rFonts w:ascii="GHEA Grapalat" w:hAnsi="GHEA Grapalat" w:cs="Arial"/>
                <w:sz w:val="22"/>
                <w:szCs w:val="22"/>
                <w:lang w:val="hy-AM"/>
              </w:rPr>
              <w:t xml:space="preserve">Նախագծի հիմնավորումից հասկանալի չէ, թե նշված 9 անձինք, ովքեր կարող են դառնալ շահառու, մեդալը ստացել են 2020 թվականի ապրիլի 30-ից հետո, թե ոչ: Հիմնավորման մեջ նշված է նաև, որ </w:t>
            </w:r>
            <w:r>
              <w:rPr>
                <w:rFonts w:ascii="GHEA Grapalat" w:hAnsi="GHEA Grapalat"/>
                <w:sz w:val="22"/>
                <w:szCs w:val="22"/>
                <w:lang w:val="ro-RO"/>
              </w:rPr>
              <w:t>201</w:t>
            </w:r>
            <w:r>
              <w:rPr>
                <w:rFonts w:ascii="GHEA Grapalat" w:hAnsi="GHEA Grapalat"/>
                <w:sz w:val="22"/>
                <w:szCs w:val="22"/>
                <w:lang w:val="hy-AM"/>
              </w:rPr>
              <w:t>9թ</w:t>
            </w:r>
            <w:r>
              <w:rPr>
                <w:rFonts w:ascii="GHEA Grapalat" w:hAnsi="GHEA Grapalat"/>
                <w:sz w:val="22"/>
                <w:szCs w:val="22"/>
                <w:lang w:val="ro-RO"/>
              </w:rPr>
              <w:t xml:space="preserve">. </w:t>
            </w:r>
            <w:r>
              <w:rPr>
                <w:rFonts w:ascii="GHEA Grapalat" w:hAnsi="GHEA Grapalat"/>
                <w:sz w:val="22"/>
                <w:szCs w:val="22"/>
                <w:lang w:val="hy-AM"/>
              </w:rPr>
              <w:t>տվյալներով</w:t>
            </w:r>
            <w:r>
              <w:rPr>
                <w:rFonts w:ascii="GHEA Grapalat" w:hAnsi="GHEA Grapalat"/>
                <w:sz w:val="22"/>
                <w:szCs w:val="22"/>
                <w:lang w:val="ro-RO"/>
              </w:rPr>
              <w:t xml:space="preserve"> </w:t>
            </w:r>
            <w:r>
              <w:rPr>
                <w:rFonts w:ascii="GHEA Grapalat" w:hAnsi="GHEA Grapalat"/>
                <w:sz w:val="22"/>
                <w:szCs w:val="22"/>
                <w:lang w:val="hy-AM"/>
              </w:rPr>
              <w:t>ՀՀ</w:t>
            </w:r>
            <w:r>
              <w:rPr>
                <w:rFonts w:ascii="GHEA Grapalat" w:hAnsi="GHEA Grapalat"/>
                <w:sz w:val="22"/>
                <w:szCs w:val="22"/>
                <w:lang w:val="ro-RO"/>
              </w:rPr>
              <w:t>-</w:t>
            </w:r>
            <w:r>
              <w:rPr>
                <w:rFonts w:ascii="GHEA Grapalat" w:hAnsi="GHEA Grapalat"/>
                <w:sz w:val="22"/>
                <w:szCs w:val="22"/>
                <w:lang w:val="hy-AM"/>
              </w:rPr>
              <w:t>ում</w:t>
            </w:r>
            <w:r>
              <w:rPr>
                <w:rFonts w:ascii="GHEA Grapalat" w:hAnsi="GHEA Grapalat"/>
                <w:sz w:val="22"/>
                <w:szCs w:val="22"/>
                <w:lang w:val="ro-RO"/>
              </w:rPr>
              <w:t xml:space="preserve"> </w:t>
            </w:r>
            <w:r>
              <w:rPr>
                <w:rFonts w:ascii="GHEA Grapalat" w:hAnsi="GHEA Grapalat"/>
                <w:sz w:val="22"/>
                <w:szCs w:val="22"/>
                <w:lang w:val="hy-AM"/>
              </w:rPr>
              <w:t>ծնված</w:t>
            </w:r>
            <w:r>
              <w:rPr>
                <w:rFonts w:ascii="GHEA Grapalat" w:hAnsi="GHEA Grapalat"/>
                <w:sz w:val="22"/>
                <w:szCs w:val="22"/>
                <w:lang w:val="ro-RO"/>
              </w:rPr>
              <w:t xml:space="preserve"> 6-</w:t>
            </w:r>
            <w:r>
              <w:rPr>
                <w:rFonts w:ascii="GHEA Grapalat" w:hAnsi="GHEA Grapalat"/>
                <w:sz w:val="22"/>
                <w:szCs w:val="22"/>
                <w:lang w:val="hy-AM"/>
              </w:rPr>
              <w:t>րդ</w:t>
            </w:r>
            <w:r>
              <w:rPr>
                <w:rFonts w:ascii="GHEA Grapalat" w:hAnsi="GHEA Grapalat"/>
                <w:sz w:val="22"/>
                <w:szCs w:val="22"/>
                <w:lang w:val="ro-RO"/>
              </w:rPr>
              <w:t xml:space="preserve"> </w:t>
            </w:r>
            <w:r>
              <w:rPr>
                <w:rFonts w:ascii="GHEA Grapalat" w:hAnsi="GHEA Grapalat"/>
                <w:sz w:val="22"/>
                <w:szCs w:val="22"/>
                <w:lang w:val="hy-AM"/>
              </w:rPr>
              <w:t>և</w:t>
            </w:r>
            <w:r>
              <w:rPr>
                <w:rFonts w:ascii="GHEA Grapalat" w:hAnsi="GHEA Grapalat"/>
                <w:sz w:val="22"/>
                <w:szCs w:val="22"/>
                <w:lang w:val="ro-RO"/>
              </w:rPr>
              <w:t xml:space="preserve"> </w:t>
            </w:r>
            <w:r>
              <w:rPr>
                <w:rFonts w:ascii="GHEA Grapalat" w:hAnsi="GHEA Grapalat"/>
                <w:sz w:val="22"/>
                <w:szCs w:val="22"/>
                <w:lang w:val="hy-AM"/>
              </w:rPr>
              <w:t>հաջորդ</w:t>
            </w:r>
            <w:r>
              <w:rPr>
                <w:rFonts w:ascii="GHEA Grapalat" w:hAnsi="GHEA Grapalat"/>
                <w:sz w:val="22"/>
                <w:szCs w:val="22"/>
                <w:lang w:val="ro-RO"/>
              </w:rPr>
              <w:t xml:space="preserve"> </w:t>
            </w:r>
            <w:r>
              <w:rPr>
                <w:rFonts w:ascii="GHEA Grapalat" w:hAnsi="GHEA Grapalat"/>
                <w:sz w:val="22"/>
                <w:szCs w:val="22"/>
                <w:lang w:val="hy-AM"/>
              </w:rPr>
              <w:t>երեխաների</w:t>
            </w:r>
            <w:r>
              <w:rPr>
                <w:rFonts w:ascii="GHEA Grapalat" w:hAnsi="GHEA Grapalat"/>
                <w:sz w:val="22"/>
                <w:szCs w:val="22"/>
                <w:lang w:val="ro-RO"/>
              </w:rPr>
              <w:t xml:space="preserve"> </w:t>
            </w:r>
            <w:r>
              <w:rPr>
                <w:rFonts w:ascii="GHEA Grapalat" w:hAnsi="GHEA Grapalat"/>
                <w:sz w:val="22"/>
                <w:szCs w:val="22"/>
                <w:lang w:val="hy-AM"/>
              </w:rPr>
              <w:t>թիվը</w:t>
            </w:r>
            <w:r>
              <w:rPr>
                <w:rFonts w:ascii="GHEA Grapalat" w:hAnsi="GHEA Grapalat"/>
                <w:sz w:val="22"/>
                <w:szCs w:val="22"/>
                <w:lang w:val="ro-RO"/>
              </w:rPr>
              <w:t xml:space="preserve"> </w:t>
            </w:r>
            <w:r>
              <w:rPr>
                <w:rFonts w:ascii="GHEA Grapalat" w:hAnsi="GHEA Grapalat"/>
                <w:sz w:val="22"/>
                <w:szCs w:val="22"/>
                <w:lang w:val="hy-AM"/>
              </w:rPr>
              <w:t>կազմել</w:t>
            </w:r>
            <w:r>
              <w:rPr>
                <w:rFonts w:ascii="GHEA Grapalat" w:hAnsi="GHEA Grapalat"/>
                <w:sz w:val="22"/>
                <w:szCs w:val="22"/>
                <w:lang w:val="ro-RO"/>
              </w:rPr>
              <w:t xml:space="preserve"> </w:t>
            </w:r>
            <w:r>
              <w:rPr>
                <w:rFonts w:ascii="GHEA Grapalat" w:hAnsi="GHEA Grapalat"/>
                <w:sz w:val="22"/>
                <w:szCs w:val="22"/>
                <w:lang w:val="hy-AM"/>
              </w:rPr>
              <w:t>է</w:t>
            </w:r>
            <w:r>
              <w:rPr>
                <w:rFonts w:ascii="GHEA Grapalat" w:hAnsi="GHEA Grapalat"/>
                <w:sz w:val="22"/>
                <w:szCs w:val="22"/>
                <w:lang w:val="ro-RO"/>
              </w:rPr>
              <w:t xml:space="preserve"> 140 </w:t>
            </w:r>
            <w:r>
              <w:rPr>
                <w:rFonts w:ascii="GHEA Grapalat" w:hAnsi="GHEA Grapalat"/>
                <w:sz w:val="22"/>
                <w:szCs w:val="22"/>
                <w:lang w:val="hy-AM"/>
              </w:rPr>
              <w:t>երեխա, ինչից պարզ չէ, դա միայն 2019 թվականի, թե մինչև 2019 թվականը եղած տվյալներն են:</w:t>
            </w:r>
          </w:p>
          <w:p w:rsidR="00021C7E" w:rsidRDefault="00021C7E" w:rsidP="0082509A">
            <w:pPr>
              <w:spacing w:line="360" w:lineRule="auto"/>
              <w:jc w:val="both"/>
              <w:rPr>
                <w:rFonts w:ascii="GHEA Grapalat" w:hAnsi="GHEA Grapalat"/>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Ընդունվել է։</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Նախագծի հիմնավորման մեջ հստակեցվել է, որ Ծնողական փառքի մեդալով պարգևատրված անձինք մեդալն ստացել են 2014-2020թթ․ միջև ընկած ժամանակահատվածում։ </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Հստակեցվել է, որ երեխաների ընդհանուր կարգաթվում 6-րդ և հաջորդ ծնված երեխաների թիվը  վերաբերում է 2019 թվականին։ </w:t>
            </w:r>
          </w:p>
          <w:p w:rsidR="00021C7E" w:rsidRDefault="00021C7E" w:rsidP="0082509A">
            <w:pPr>
              <w:spacing w:line="360" w:lineRule="auto"/>
              <w:jc w:val="both"/>
              <w:rPr>
                <w:rFonts w:ascii="GHEA Grapalat" w:hAnsi="GHEA Grapalat"/>
                <w:color w:val="000000" w:themeColor="text1"/>
                <w:sz w:val="22"/>
                <w:szCs w:val="22"/>
                <w:lang w:val="hy-AM" w:eastAsia="ru-RU"/>
              </w:rPr>
            </w:pPr>
          </w:p>
        </w:tc>
      </w:tr>
      <w:tr w:rsidR="00021C7E" w:rsidRPr="00615451" w:rsidTr="001A3F77">
        <w:trPr>
          <w:trHeight w:val="263"/>
        </w:trPr>
        <w:tc>
          <w:tcPr>
            <w:tcW w:w="1098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9․ </w:t>
            </w:r>
            <w:r>
              <w:rPr>
                <w:rFonts w:ascii="GHEA Grapalat" w:hAnsi="GHEA Grapalat" w:cs="Arial"/>
                <w:sz w:val="22"/>
                <w:szCs w:val="22"/>
                <w:lang w:val="hy-AM"/>
              </w:rPr>
              <w:t>Նախագծից և նախագծի հիմնավորումից պարզ չէ, թե ինչ հաշվարկների արդյունքում է պատվովճարի չափը սահմանվել 100000 դրամ։</w:t>
            </w: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Ընդունվել է։</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Հիմնավորման մեջ հստակեցվել է, որ պատվովճարի չափի հաշվարկման համար հիմք է հանդիսացել ՀՀ նվազագույն սպառողական զամբյուղի ամսական արժեքի՝ 49,6 հազար դրամի կրկնապատիկը։ </w:t>
            </w:r>
          </w:p>
          <w:p w:rsidR="00021C7E" w:rsidRDefault="00021C7E" w:rsidP="0082509A">
            <w:pPr>
              <w:spacing w:line="360" w:lineRule="auto"/>
              <w:jc w:val="both"/>
              <w:rPr>
                <w:rFonts w:ascii="GHEA Grapalat" w:hAnsi="GHEA Grapalat"/>
                <w:color w:val="000000" w:themeColor="text1"/>
                <w:sz w:val="22"/>
                <w:szCs w:val="22"/>
                <w:lang w:val="hy-AM" w:eastAsia="ru-RU"/>
              </w:rPr>
            </w:pPr>
          </w:p>
        </w:tc>
      </w:tr>
      <w:tr w:rsidR="00021C7E" w:rsidRPr="00615451" w:rsidTr="001A3F77">
        <w:trPr>
          <w:trHeight w:val="263"/>
        </w:trPr>
        <w:tc>
          <w:tcPr>
            <w:tcW w:w="10980" w:type="dxa"/>
            <w:shd w:val="clear" w:color="auto" w:fill="auto"/>
          </w:tcPr>
          <w:p w:rsidR="00021C7E" w:rsidRDefault="00021C7E" w:rsidP="0082509A">
            <w:pPr>
              <w:spacing w:line="360" w:lineRule="auto"/>
              <w:jc w:val="both"/>
              <w:rPr>
                <w:rFonts w:ascii="GHEA Grapalat" w:hAnsi="GHEA Grapalat" w:cs="GHEA Grapalat"/>
                <w:sz w:val="22"/>
                <w:szCs w:val="22"/>
                <w:lang w:val="hy-AM"/>
              </w:rPr>
            </w:pPr>
            <w:r>
              <w:rPr>
                <w:rFonts w:ascii="GHEA Grapalat" w:hAnsi="GHEA Grapalat"/>
                <w:sz w:val="22"/>
                <w:szCs w:val="22"/>
                <w:lang w:val="hy-AM" w:eastAsia="ru-RU"/>
              </w:rPr>
              <w:t xml:space="preserve">10․ </w:t>
            </w:r>
            <w:r>
              <w:rPr>
                <w:rFonts w:ascii="GHEA Grapalat" w:hAnsi="GHEA Grapalat" w:cs="GHEA Grapalat"/>
                <w:sz w:val="22"/>
                <w:szCs w:val="22"/>
                <w:lang w:val="hy-AM"/>
              </w:rPr>
              <w:t>Նախագծի և դրա հիմնավորման վերնագրերը չեն համապատասխանում:</w:t>
            </w:r>
          </w:p>
          <w:p w:rsidR="00021C7E" w:rsidRDefault="00021C7E" w:rsidP="0082509A">
            <w:pPr>
              <w:spacing w:line="360" w:lineRule="auto"/>
              <w:jc w:val="both"/>
              <w:rPr>
                <w:rFonts w:ascii="GHEA Grapalat" w:hAnsi="GHEA Grapalat"/>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Ընդունվել է։</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Կատարվել է համապատասխան փոփոխությունը։</w:t>
            </w:r>
          </w:p>
        </w:tc>
      </w:tr>
      <w:tr w:rsidR="00021C7E" w:rsidRPr="00615451" w:rsidTr="001A3F77">
        <w:trPr>
          <w:trHeight w:val="263"/>
        </w:trPr>
        <w:tc>
          <w:tcPr>
            <w:tcW w:w="10980" w:type="dxa"/>
            <w:shd w:val="clear" w:color="auto" w:fill="auto"/>
          </w:tcPr>
          <w:p w:rsidR="00021C7E" w:rsidRDefault="00021C7E" w:rsidP="0082509A">
            <w:pPr>
              <w:spacing w:line="360" w:lineRule="auto"/>
              <w:jc w:val="both"/>
              <w:rPr>
                <w:rFonts w:ascii="GHEA Grapalat" w:hAnsi="GHEA Grapalat" w:cs="Arial"/>
                <w:color w:val="000000" w:themeColor="text1"/>
                <w:sz w:val="22"/>
                <w:szCs w:val="22"/>
                <w:lang w:val="hy-AM"/>
              </w:rPr>
            </w:pP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Ընդունվել է։</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Նախագծի 8-րդ կետի 2-րդ ենթակետում հստակեցվել է, որ նշված հայտարարությունը </w:t>
            </w:r>
            <w:r>
              <w:rPr>
                <w:rFonts w:ascii="GHEA Grapalat" w:hAnsi="GHEA Grapalat"/>
                <w:color w:val="000000" w:themeColor="text1"/>
                <w:sz w:val="22"/>
                <w:szCs w:val="22"/>
                <w:lang w:val="hy-AM" w:eastAsia="ru-RU"/>
              </w:rPr>
              <w:lastRenderedPageBreak/>
              <w:t xml:space="preserve">վերաբերում է 6-րդ կետում նշված կարգավորմանը։ </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22-րդ կետում հստակեցվել է, որ դրույթը վերաբերում է 21-րդ կետում առկա կարգավորումներին։</w:t>
            </w:r>
          </w:p>
        </w:tc>
      </w:tr>
      <w:tr w:rsidR="00021C7E" w:rsidRPr="00615451" w:rsidTr="001A3F77">
        <w:trPr>
          <w:trHeight w:val="263"/>
        </w:trPr>
        <w:tc>
          <w:tcPr>
            <w:tcW w:w="10980" w:type="dxa"/>
            <w:shd w:val="clear" w:color="auto" w:fill="auto"/>
          </w:tcPr>
          <w:p w:rsidR="00021C7E" w:rsidRDefault="00021C7E" w:rsidP="0082509A">
            <w:pPr>
              <w:pStyle w:val="ListParagraph"/>
              <w:shd w:val="clear" w:color="auto" w:fill="FFFFFF"/>
              <w:tabs>
                <w:tab w:val="left" w:pos="270"/>
              </w:tabs>
              <w:spacing w:line="360" w:lineRule="auto"/>
              <w:ind w:left="0"/>
              <w:jc w:val="center"/>
              <w:rPr>
                <w:rFonts w:ascii="GHEA Grapalat" w:hAnsi="GHEA Grapalat"/>
                <w:sz w:val="22"/>
                <w:szCs w:val="22"/>
                <w:lang w:val="hy-AM" w:eastAsia="ru-RU"/>
              </w:rPr>
            </w:pPr>
            <w:r>
              <w:rPr>
                <w:rFonts w:ascii="GHEA Grapalat" w:hAnsi="GHEA Grapalat"/>
                <w:b/>
                <w:sz w:val="22"/>
                <w:szCs w:val="22"/>
                <w:lang w:val="hy-AM" w:eastAsia="ru-RU"/>
              </w:rPr>
              <w:lastRenderedPageBreak/>
              <w:t>Կարգավորման ազդեցության գնահատման վարչություն</w:t>
            </w:r>
          </w:p>
          <w:p w:rsidR="00021C7E" w:rsidRDefault="00021C7E" w:rsidP="0082509A">
            <w:pPr>
              <w:pStyle w:val="ListParagraph"/>
              <w:shd w:val="clear" w:color="auto" w:fill="FFFFFF"/>
              <w:tabs>
                <w:tab w:val="left" w:pos="270"/>
              </w:tabs>
              <w:spacing w:line="360" w:lineRule="auto"/>
              <w:ind w:left="0"/>
              <w:jc w:val="both"/>
              <w:rPr>
                <w:rFonts w:ascii="GHEA Grapalat" w:hAnsi="GHEA Grapalat"/>
                <w:sz w:val="22"/>
                <w:szCs w:val="22"/>
                <w:lang w:val="hy-AM"/>
              </w:rPr>
            </w:pPr>
            <w:r>
              <w:rPr>
                <w:rFonts w:ascii="GHEA Grapalat" w:hAnsi="GHEA Grapalat"/>
                <w:sz w:val="22"/>
                <w:szCs w:val="22"/>
                <w:lang w:val="hy-AM" w:eastAsia="ru-RU"/>
              </w:rPr>
              <w:t xml:space="preserve">12․ </w:t>
            </w:r>
            <w:r>
              <w:rPr>
                <w:rFonts w:ascii="GHEA Grapalat" w:eastAsia="GHEA Grapalat" w:hAnsi="GHEA Grapalat" w:cs="GHEA Grapalat"/>
                <w:bCs/>
                <w:color w:val="000000"/>
                <w:sz w:val="22"/>
                <w:szCs w:val="22"/>
                <w:bdr w:val="nil"/>
                <w:lang w:val="hy-AM" w:eastAsia="ru-RU"/>
              </w:rPr>
              <w:t>6-րդ կետով սահմանվում է, որ  «</w:t>
            </w:r>
            <w:r>
              <w:rPr>
                <w:rFonts w:ascii="GHEA Grapalat" w:hAnsi="GHEA Grapalat"/>
                <w:sz w:val="22"/>
                <w:szCs w:val="22"/>
                <w:lang w:val="hy-AM"/>
              </w:rPr>
              <w:t>Պատվովճար նշանակելու համար Շահառուն գրավոր դիմումը և անհրաժեշտ փաստաթղթերը (ՀՀ քաղաքացու անձը հաստատող փաստաթուղթը և Ծնողական փառքի մեդալ ստանալը հաստատող վկայականը) անձամբ ներկայացնում է Ծառայության ցանկացած տարածքային կենտրոն»: Ա</w:t>
            </w:r>
            <w:r>
              <w:rPr>
                <w:rFonts w:ascii="GHEA Grapalat" w:eastAsia="GHEA Grapalat" w:hAnsi="GHEA Grapalat" w:cs="GHEA Grapalat"/>
                <w:bCs/>
                <w:color w:val="000000"/>
                <w:sz w:val="22"/>
                <w:szCs w:val="22"/>
                <w:bdr w:val="nil"/>
                <w:lang w:val="hy-AM" w:eastAsia="ru-RU"/>
              </w:rPr>
              <w:t xml:space="preserve">ռաջարկում ենք </w:t>
            </w:r>
            <w:r>
              <w:rPr>
                <w:rFonts w:ascii="GHEA Grapalat" w:hAnsi="GHEA Grapalat"/>
                <w:sz w:val="22"/>
                <w:szCs w:val="22"/>
                <w:lang w:val="hy-AM"/>
              </w:rPr>
              <w:t>նախատեսել դիմումի ներկայացման էլեկտրոնային հնարավորություն ևս:</w:t>
            </w:r>
          </w:p>
          <w:p w:rsidR="00021C7E" w:rsidRDefault="00021C7E" w:rsidP="0082509A">
            <w:pPr>
              <w:spacing w:line="360" w:lineRule="auto"/>
              <w:jc w:val="both"/>
              <w:rPr>
                <w:rFonts w:ascii="GHEA Grapalat" w:hAnsi="GHEA Grapalat"/>
                <w:sz w:val="22"/>
                <w:szCs w:val="22"/>
                <w:lang w:val="hy-AM" w:eastAsia="ru-RU"/>
              </w:rPr>
            </w:pPr>
          </w:p>
        </w:tc>
        <w:tc>
          <w:tcPr>
            <w:tcW w:w="3330" w:type="dxa"/>
            <w:shd w:val="clear" w:color="auto" w:fill="auto"/>
          </w:tcPr>
          <w:p w:rsidR="00021C7E" w:rsidRDefault="00021C7E" w:rsidP="0082509A">
            <w:pPr>
              <w:spacing w:line="360" w:lineRule="auto"/>
              <w:rPr>
                <w:rFonts w:ascii="GHEA Grapalat" w:hAnsi="GHEA Grapalat"/>
                <w:sz w:val="22"/>
                <w:szCs w:val="22"/>
                <w:lang w:val="hy-AM"/>
              </w:rPr>
            </w:pPr>
            <w:r>
              <w:rPr>
                <w:rFonts w:ascii="GHEA Grapalat" w:hAnsi="GHEA Grapalat"/>
                <w:sz w:val="22"/>
                <w:szCs w:val="22"/>
                <w:lang w:val="hy-AM"/>
              </w:rPr>
              <w:t>Չի ընդունվել։</w:t>
            </w:r>
          </w:p>
          <w:p w:rsidR="00021C7E" w:rsidRDefault="00021C7E" w:rsidP="0082509A">
            <w:pPr>
              <w:spacing w:line="360" w:lineRule="auto"/>
              <w:jc w:val="both"/>
              <w:rPr>
                <w:rFonts w:ascii="GHEA Grapalat" w:hAnsi="GHEA Grapalat"/>
                <w:color w:val="FFFFFF" w:themeColor="background1"/>
                <w:sz w:val="22"/>
                <w:szCs w:val="22"/>
                <w:lang w:val="hy-AM" w:eastAsia="ru-RU"/>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lin w14:ang="2700000" w14:scaled="0"/>
                  </w14:gradFill>
                </w14:textFill>
              </w:rPr>
            </w:pPr>
            <w:r>
              <w:rPr>
                <w:rFonts w:ascii="GHEA Grapalat" w:hAnsi="GHEA Grapalat"/>
                <w:sz w:val="22"/>
                <w:szCs w:val="22"/>
                <w:lang w:val="hy-AM"/>
              </w:rPr>
              <w:t>էլեկտրոնային կարգով դիմելու հնարավորությունը կարող է քննարկվել միայն պատվովավճարի իրավունքը իրացնելու, փոփոխելու կամ դադարեցնելու համար հիմք հանդիսացող տեղեկատվությունը ինքնաշխատ եղանակով ստանալու և կիրառելու դեպքում:</w:t>
            </w:r>
          </w:p>
        </w:tc>
      </w:tr>
      <w:tr w:rsidR="00021C7E" w:rsidRPr="00615451" w:rsidTr="001A3F77">
        <w:trPr>
          <w:trHeight w:val="263"/>
        </w:trPr>
        <w:tc>
          <w:tcPr>
            <w:tcW w:w="10980" w:type="dxa"/>
            <w:shd w:val="clear" w:color="auto" w:fill="auto"/>
          </w:tcPr>
          <w:p w:rsidR="00021C7E" w:rsidRDefault="00021C7E" w:rsidP="0082509A">
            <w:pPr>
              <w:pStyle w:val="ListParagraph"/>
              <w:shd w:val="clear" w:color="auto" w:fill="FFFFFF"/>
              <w:tabs>
                <w:tab w:val="left" w:pos="270"/>
              </w:tabs>
              <w:spacing w:line="360" w:lineRule="auto"/>
              <w:ind w:left="0"/>
              <w:jc w:val="both"/>
              <w:rPr>
                <w:rFonts w:ascii="GHEA Grapalat" w:hAnsi="GHEA Grapalat"/>
                <w:sz w:val="22"/>
                <w:szCs w:val="22"/>
                <w:lang w:val="hy-AM"/>
              </w:rPr>
            </w:pPr>
            <w:r>
              <w:rPr>
                <w:rFonts w:ascii="GHEA Grapalat" w:hAnsi="GHEA Grapalat"/>
                <w:sz w:val="22"/>
                <w:szCs w:val="22"/>
                <w:lang w:val="hy-AM" w:eastAsia="ru-RU"/>
              </w:rPr>
              <w:t xml:space="preserve">13․ </w:t>
            </w:r>
            <w:r>
              <w:rPr>
                <w:rFonts w:ascii="GHEA Grapalat" w:hAnsi="GHEA Grapalat"/>
                <w:sz w:val="22"/>
                <w:szCs w:val="22"/>
                <w:lang w:val="hy-AM"/>
              </w:rPr>
              <w:t>8-րդ կետի 2-րդ ենթակետում հղում է կատարվում հայտարարության մասին, սակայն այն առկա չէ նշված ենթակետում:</w:t>
            </w:r>
          </w:p>
          <w:p w:rsidR="00021C7E" w:rsidRDefault="00021C7E" w:rsidP="0082509A">
            <w:pPr>
              <w:pStyle w:val="ListParagraph"/>
              <w:shd w:val="clear" w:color="auto" w:fill="FFFFFF"/>
              <w:tabs>
                <w:tab w:val="left" w:pos="270"/>
              </w:tabs>
              <w:spacing w:line="360" w:lineRule="auto"/>
              <w:ind w:left="0"/>
              <w:jc w:val="both"/>
              <w:rPr>
                <w:rFonts w:ascii="GHEA Grapalat" w:hAnsi="GHEA Grapalat"/>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Ընդունվել է։ </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Կատարվել  է համապատասխան լրացում, որը վերաբերում է 6-րդ կետում նշված հայտարարությանը։ </w:t>
            </w:r>
          </w:p>
        </w:tc>
      </w:tr>
      <w:tr w:rsidR="00021C7E" w:rsidRPr="00615451" w:rsidTr="001A3F77">
        <w:trPr>
          <w:trHeight w:val="263"/>
        </w:trPr>
        <w:tc>
          <w:tcPr>
            <w:tcW w:w="10980" w:type="dxa"/>
            <w:shd w:val="clear" w:color="auto" w:fill="auto"/>
          </w:tcPr>
          <w:p w:rsidR="00021C7E" w:rsidRDefault="00021C7E" w:rsidP="0082509A">
            <w:pPr>
              <w:pStyle w:val="ListParagraph"/>
              <w:shd w:val="clear" w:color="auto" w:fill="FFFFFF"/>
              <w:tabs>
                <w:tab w:val="left" w:pos="270"/>
              </w:tabs>
              <w:spacing w:line="360" w:lineRule="auto"/>
              <w:ind w:left="0"/>
              <w:jc w:val="both"/>
              <w:rPr>
                <w:rFonts w:ascii="GHEA Grapalat" w:hAnsi="GHEA Grapalat"/>
                <w:sz w:val="22"/>
                <w:szCs w:val="22"/>
                <w:lang w:val="hy-AM"/>
              </w:rPr>
            </w:pPr>
            <w:r>
              <w:rPr>
                <w:rFonts w:ascii="GHEA Grapalat" w:hAnsi="GHEA Grapalat"/>
                <w:sz w:val="22"/>
                <w:szCs w:val="22"/>
                <w:lang w:val="hy-AM" w:eastAsia="ru-RU"/>
              </w:rPr>
              <w:lastRenderedPageBreak/>
              <w:t xml:space="preserve">14․ </w:t>
            </w:r>
            <w:r>
              <w:rPr>
                <w:rFonts w:ascii="GHEA Grapalat" w:hAnsi="GHEA Grapalat"/>
                <w:sz w:val="22"/>
                <w:szCs w:val="22"/>
                <w:lang w:val="hy-AM"/>
              </w:rPr>
              <w:t>11-րդ կետում «պատշաճ» բառի փոխարեն  առաջարկում ենք հստակ նշել ծանուցման եղանակը:</w:t>
            </w:r>
          </w:p>
          <w:p w:rsidR="00021C7E" w:rsidRDefault="00021C7E" w:rsidP="0082509A">
            <w:pPr>
              <w:pStyle w:val="ListParagraph"/>
              <w:shd w:val="clear" w:color="auto" w:fill="FFFFFF"/>
              <w:tabs>
                <w:tab w:val="left" w:pos="270"/>
              </w:tabs>
              <w:spacing w:line="360" w:lineRule="auto"/>
              <w:ind w:left="0"/>
              <w:jc w:val="both"/>
              <w:rPr>
                <w:rFonts w:ascii="GHEA Grapalat" w:hAnsi="GHEA Grapalat"/>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Ընդունվել է։</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Կատարվել է համապատասխան փոփոխությունը։ </w:t>
            </w:r>
          </w:p>
        </w:tc>
      </w:tr>
      <w:tr w:rsidR="00021C7E" w:rsidRPr="00615451" w:rsidTr="001A3F77">
        <w:trPr>
          <w:trHeight w:val="263"/>
        </w:trPr>
        <w:tc>
          <w:tcPr>
            <w:tcW w:w="10980" w:type="dxa"/>
            <w:shd w:val="clear" w:color="auto" w:fill="auto"/>
          </w:tcPr>
          <w:p w:rsidR="00021C7E" w:rsidRDefault="00021C7E" w:rsidP="0082509A">
            <w:pPr>
              <w:pStyle w:val="ListParagraph"/>
              <w:shd w:val="clear" w:color="auto" w:fill="FFFFFF"/>
              <w:tabs>
                <w:tab w:val="left" w:pos="270"/>
              </w:tabs>
              <w:spacing w:line="360" w:lineRule="auto"/>
              <w:ind w:left="0"/>
              <w:jc w:val="both"/>
              <w:rPr>
                <w:rFonts w:ascii="GHEA Grapalat" w:hAnsi="GHEA Grapalat"/>
                <w:sz w:val="22"/>
                <w:szCs w:val="22"/>
                <w:lang w:val="hy-AM"/>
              </w:rPr>
            </w:pPr>
            <w:r>
              <w:rPr>
                <w:rFonts w:ascii="GHEA Grapalat" w:hAnsi="GHEA Grapalat"/>
                <w:sz w:val="22"/>
                <w:szCs w:val="22"/>
                <w:lang w:val="hy-AM" w:eastAsia="ru-RU"/>
              </w:rPr>
              <w:t xml:space="preserve">15․ </w:t>
            </w:r>
            <w:r>
              <w:rPr>
                <w:rFonts w:ascii="GHEA Grapalat" w:hAnsi="GHEA Grapalat"/>
                <w:color w:val="000000"/>
                <w:sz w:val="22"/>
                <w:szCs w:val="22"/>
                <w:lang w:val="hy-AM"/>
              </w:rPr>
              <w:t>15-րդ կետում սահմանվում է, որ  «Յուրաքանչյուր ամսվա պատվովաճարը վճարվում է տվյալ ամսվա ընթացքում՝ անկանխիկ եղանակով»: Հաշվի առնելով, որ շահառուի բնակավայրում կարող է առկա չլինել վճարի անկանխիկ ստացման հնարավորություն, այս դեպքերում, առաջարկում ենք նախատեսել դրա կանխիկ եղանակով ստացման հնարավորությունը:</w:t>
            </w:r>
          </w:p>
          <w:p w:rsidR="00021C7E" w:rsidRDefault="00021C7E" w:rsidP="0082509A">
            <w:pPr>
              <w:pStyle w:val="ListParagraph"/>
              <w:shd w:val="clear" w:color="auto" w:fill="FFFFFF"/>
              <w:tabs>
                <w:tab w:val="left" w:pos="270"/>
              </w:tabs>
              <w:spacing w:line="360" w:lineRule="auto"/>
              <w:ind w:left="0"/>
              <w:jc w:val="both"/>
              <w:rPr>
                <w:rFonts w:ascii="GHEA Grapalat" w:hAnsi="GHEA Grapalat"/>
                <w:sz w:val="22"/>
                <w:szCs w:val="22"/>
                <w:lang w:val="hy-AM" w:eastAsia="ru-RU"/>
              </w:rPr>
            </w:pPr>
          </w:p>
        </w:tc>
        <w:tc>
          <w:tcPr>
            <w:tcW w:w="3330" w:type="dxa"/>
            <w:shd w:val="clear" w:color="auto" w:fill="auto"/>
          </w:tcPr>
          <w:p w:rsidR="00021C7E" w:rsidRDefault="00021C7E" w:rsidP="0082509A">
            <w:pPr>
              <w:spacing w:after="200" w:line="360" w:lineRule="auto"/>
              <w:rPr>
                <w:rFonts w:ascii="GHEA Grapalat" w:eastAsiaTheme="minorEastAsia" w:hAnsi="GHEA Grapalat"/>
                <w:sz w:val="22"/>
                <w:szCs w:val="22"/>
                <w:lang w:val="hy-AM" w:eastAsia="ru-RU"/>
              </w:rPr>
            </w:pPr>
            <w:r>
              <w:rPr>
                <w:rFonts w:ascii="GHEA Grapalat" w:eastAsiaTheme="minorEastAsia" w:hAnsi="GHEA Grapalat"/>
                <w:sz w:val="22"/>
                <w:szCs w:val="22"/>
                <w:lang w:val="hy-AM" w:eastAsia="ru-RU"/>
              </w:rPr>
              <w:t xml:space="preserve">Չի ընդունվել։ </w:t>
            </w:r>
          </w:p>
          <w:p w:rsidR="00021C7E" w:rsidRDefault="00021C7E" w:rsidP="0082509A">
            <w:pPr>
              <w:spacing w:after="200" w:line="360" w:lineRule="auto"/>
              <w:rPr>
                <w:rFonts w:ascii="GHEA Grapalat" w:eastAsiaTheme="minorEastAsia" w:hAnsi="GHEA Grapalat"/>
                <w:sz w:val="22"/>
                <w:szCs w:val="22"/>
                <w:lang w:val="hy-AM" w:eastAsia="ru-RU"/>
              </w:rPr>
            </w:pPr>
            <w:r>
              <w:rPr>
                <w:rFonts w:ascii="GHEA Grapalat" w:eastAsiaTheme="minorEastAsia" w:hAnsi="GHEA Grapalat"/>
                <w:sz w:val="22"/>
                <w:szCs w:val="22"/>
                <w:lang w:val="hy-AM" w:eastAsia="ru-RU"/>
              </w:rPr>
              <w:t xml:space="preserve">ՀՀ-ում 01.07.2021թվականից դրամական վճարները վճարվում են անկանխիկ եղանակով, բացառությամբ օրենսդրությամբ նախատեսված դեպքերի: </w:t>
            </w:r>
          </w:p>
          <w:p w:rsidR="00021C7E" w:rsidRDefault="00021C7E" w:rsidP="0082509A">
            <w:pPr>
              <w:spacing w:line="360" w:lineRule="auto"/>
              <w:jc w:val="center"/>
              <w:rPr>
                <w:rFonts w:ascii="GHEA Grapalat" w:hAnsi="GHEA Grapalat"/>
                <w:color w:val="FFFFFF" w:themeColor="background1"/>
                <w:sz w:val="22"/>
                <w:szCs w:val="22"/>
                <w:lang w:val="hy-AM" w:eastAsia="ru-RU"/>
                <w14:textFill>
                  <w14:gradFill>
                    <w14:gsLst>
                      <w14:gs w14:pos="0">
                        <w14:schemeClr w14:val="bg1">
                          <w14:shade w14:val="30000"/>
                          <w14:satMod w14:val="115000"/>
                        </w14:schemeClr>
                      </w14:gs>
                      <w14:gs w14:pos="50000">
                        <w14:schemeClr w14:val="bg1">
                          <w14:shade w14:val="67500"/>
                          <w14:satMod w14:val="115000"/>
                        </w14:schemeClr>
                      </w14:gs>
                      <w14:gs w14:pos="100000">
                        <w14:schemeClr w14:val="bg1">
                          <w14:shade w14:val="100000"/>
                          <w14:satMod w14:val="115000"/>
                        </w14:schemeClr>
                      </w14:gs>
                    </w14:gsLst>
                    <w14:lin w14:ang="2700000" w14:scaled="0"/>
                  </w14:gradFill>
                </w14:textFill>
              </w:rPr>
            </w:pPr>
          </w:p>
        </w:tc>
      </w:tr>
      <w:tr w:rsidR="00021C7E" w:rsidRPr="00615451" w:rsidTr="001A3F77">
        <w:trPr>
          <w:trHeight w:val="263"/>
        </w:trPr>
        <w:tc>
          <w:tcPr>
            <w:tcW w:w="10980" w:type="dxa"/>
            <w:shd w:val="clear" w:color="auto" w:fill="auto"/>
          </w:tcPr>
          <w:p w:rsidR="00021C7E" w:rsidRDefault="00021C7E" w:rsidP="0082509A">
            <w:pPr>
              <w:pStyle w:val="ListParagraph"/>
              <w:shd w:val="clear" w:color="auto" w:fill="FFFFFF"/>
              <w:tabs>
                <w:tab w:val="left" w:pos="270"/>
              </w:tabs>
              <w:spacing w:line="360" w:lineRule="auto"/>
              <w:ind w:left="0"/>
              <w:jc w:val="both"/>
              <w:rPr>
                <w:rFonts w:ascii="GHEA Grapalat" w:hAnsi="GHEA Grapalat"/>
                <w:sz w:val="22"/>
                <w:szCs w:val="22"/>
                <w:lang w:val="hy-AM"/>
              </w:rPr>
            </w:pPr>
            <w:r>
              <w:rPr>
                <w:rFonts w:ascii="GHEA Grapalat" w:hAnsi="GHEA Grapalat"/>
                <w:sz w:val="22"/>
                <w:szCs w:val="22"/>
                <w:lang w:val="hy-AM" w:eastAsia="ru-RU"/>
              </w:rPr>
              <w:t>16․</w:t>
            </w:r>
            <w:r>
              <w:rPr>
                <w:rFonts w:ascii="GHEA Grapalat" w:hAnsi="GHEA Grapalat"/>
                <w:color w:val="000000"/>
                <w:sz w:val="22"/>
                <w:szCs w:val="22"/>
                <w:lang w:val="hy-AM"/>
              </w:rPr>
              <w:t>22-րդ կետում շտկել համարակալումը:</w:t>
            </w:r>
          </w:p>
          <w:p w:rsidR="00021C7E" w:rsidRDefault="00021C7E" w:rsidP="0082509A">
            <w:pPr>
              <w:pStyle w:val="ListParagraph"/>
              <w:shd w:val="clear" w:color="auto" w:fill="FFFFFF"/>
              <w:tabs>
                <w:tab w:val="left" w:pos="270"/>
              </w:tabs>
              <w:spacing w:line="360" w:lineRule="auto"/>
              <w:ind w:left="0"/>
              <w:jc w:val="both"/>
              <w:rPr>
                <w:rFonts w:ascii="GHEA Grapalat" w:hAnsi="GHEA Grapalat"/>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Ընդունվել է։</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Համարակալումը շտկվել է։ </w:t>
            </w:r>
          </w:p>
        </w:tc>
      </w:tr>
      <w:tr w:rsidR="00021C7E" w:rsidRPr="00615451" w:rsidTr="001A3F77">
        <w:trPr>
          <w:trHeight w:val="263"/>
        </w:trPr>
        <w:tc>
          <w:tcPr>
            <w:tcW w:w="10980" w:type="dxa"/>
            <w:shd w:val="clear" w:color="auto" w:fill="auto"/>
          </w:tcPr>
          <w:p w:rsidR="00021C7E" w:rsidRDefault="00021C7E" w:rsidP="0082509A">
            <w:pPr>
              <w:spacing w:line="360" w:lineRule="auto"/>
              <w:jc w:val="center"/>
              <w:rPr>
                <w:rFonts w:ascii="GHEA Grapalat" w:hAnsi="GHEA Grapalat"/>
                <w:b/>
                <w:sz w:val="22"/>
                <w:szCs w:val="22"/>
                <w:lang w:val="hy-AM" w:eastAsia="ru-RU"/>
              </w:rPr>
            </w:pPr>
            <w:r>
              <w:rPr>
                <w:rFonts w:ascii="GHEA Grapalat" w:hAnsi="GHEA Grapalat"/>
                <w:b/>
                <w:sz w:val="22"/>
                <w:szCs w:val="22"/>
                <w:lang w:val="hy-AM" w:eastAsia="ru-RU"/>
              </w:rPr>
              <w:t>Իրավաբանական վարչություն</w:t>
            </w:r>
          </w:p>
          <w:p w:rsidR="00021C7E" w:rsidRDefault="00021C7E" w:rsidP="0082509A">
            <w:pPr>
              <w:spacing w:line="360" w:lineRule="auto"/>
              <w:jc w:val="both"/>
              <w:rPr>
                <w:rFonts w:ascii="GHEA Grapalat" w:hAnsi="GHEA Grapalat" w:cs="Arial"/>
                <w:sz w:val="22"/>
                <w:szCs w:val="22"/>
                <w:lang w:val="hy-AM"/>
              </w:rPr>
            </w:pPr>
            <w:r>
              <w:rPr>
                <w:rFonts w:ascii="GHEA Grapalat" w:hAnsi="GHEA Grapalat"/>
                <w:sz w:val="22"/>
                <w:szCs w:val="22"/>
                <w:lang w:val="hy-AM" w:eastAsia="ru-RU"/>
              </w:rPr>
              <w:lastRenderedPageBreak/>
              <w:t>17</w:t>
            </w:r>
            <w:r>
              <w:rPr>
                <w:rFonts w:ascii="Cambria Math" w:hAnsi="Cambria Math" w:cs="Cambria Math"/>
                <w:sz w:val="22"/>
                <w:szCs w:val="22"/>
                <w:lang w:val="hy-AM" w:eastAsia="ru-RU"/>
              </w:rPr>
              <w:t>․</w:t>
            </w:r>
            <w:r>
              <w:rPr>
                <w:rFonts w:ascii="GHEA Grapalat" w:hAnsi="GHEA Grapalat"/>
                <w:sz w:val="22"/>
                <w:szCs w:val="22"/>
                <w:lang w:val="hy-AM" w:eastAsia="ru-RU"/>
              </w:rPr>
              <w:t xml:space="preserve"> </w:t>
            </w:r>
            <w:r>
              <w:rPr>
                <w:rFonts w:ascii="GHEA Grapalat" w:hAnsi="GHEA Grapalat" w:cs="Arial"/>
                <w:sz w:val="22"/>
                <w:szCs w:val="22"/>
                <w:lang w:val="hy-AM"/>
              </w:rPr>
              <w:t xml:space="preserve">Նախագծի հավելվածի 4-րդ կետով նախատեսված է, որ պատվովճար նշանակվում է </w:t>
            </w:r>
            <w:r>
              <w:rPr>
                <w:rFonts w:ascii="GHEA Grapalat" w:hAnsi="GHEA Grapalat"/>
                <w:color w:val="000000"/>
                <w:sz w:val="22"/>
                <w:szCs w:val="22"/>
                <w:lang w:val="hy-AM"/>
              </w:rPr>
              <w:t>ծնողական փառքի մեդալով պարգևատրված</w:t>
            </w:r>
            <w:r>
              <w:rPr>
                <w:rFonts w:ascii="GHEA Grapalat" w:hAnsi="GHEA Grapalat" w:cs="Arial"/>
                <w:sz w:val="22"/>
                <w:szCs w:val="22"/>
                <w:lang w:val="hy-AM"/>
              </w:rPr>
              <w:t xml:space="preserve"> այն ՀՀ քաղաքացիներին, ովքեր հաշվառված են ՀՀ բնակության վայրի հասցեում: Սակայն, հարկ է նկատի ունենալ, որ «Հայաստանի Հանրապետության պետական պարգևների և պատվավոր կոչումների մասին» ՀՀ օրենքի 27-րդ հոդվածի համաձայն՝ </w:t>
            </w:r>
            <w:r>
              <w:rPr>
                <w:rFonts w:ascii="GHEA Grapalat" w:hAnsi="GHEA Grapalat"/>
                <w:color w:val="000000"/>
                <w:sz w:val="22"/>
                <w:szCs w:val="22"/>
                <w:lang w:val="hy-AM"/>
              </w:rPr>
              <w:t xml:space="preserve">ծնողական փառքի մեդալով պարգևատրման համար </w:t>
            </w:r>
            <w:r>
              <w:rPr>
                <w:rFonts w:ascii="GHEA Grapalat" w:hAnsi="GHEA Grapalat" w:cs="Arial"/>
                <w:sz w:val="22"/>
                <w:szCs w:val="22"/>
                <w:lang w:val="hy-AM"/>
              </w:rPr>
              <w:t xml:space="preserve">ՀՀ բնակության վայրի հասցեում հաշվառված լինելու մասին </w:t>
            </w:r>
            <w:r>
              <w:rPr>
                <w:rFonts w:ascii="GHEA Grapalat" w:hAnsi="GHEA Grapalat"/>
                <w:color w:val="000000"/>
                <w:sz w:val="22"/>
                <w:szCs w:val="22"/>
                <w:lang w:val="hy-AM"/>
              </w:rPr>
              <w:t>պահանջ սահմանված չէ</w:t>
            </w:r>
            <w:r>
              <w:rPr>
                <w:rFonts w:ascii="GHEA Grapalat" w:hAnsi="GHEA Grapalat" w:cs="Arial"/>
                <w:sz w:val="22"/>
                <w:szCs w:val="22"/>
                <w:lang w:val="hy-AM"/>
              </w:rPr>
              <w:t xml:space="preserve">, իսկ կառավարությունը լիազորված է սահմանելու ծնողական փառքի մեդալով պարգևատրված անձանց տրվող ամենամսյա պատվովճարի </w:t>
            </w:r>
            <w:r>
              <w:rPr>
                <w:rFonts w:ascii="GHEA Grapalat" w:hAnsi="GHEA Grapalat" w:cs="Arial"/>
                <w:i/>
                <w:sz w:val="22"/>
                <w:szCs w:val="22"/>
                <w:lang w:val="hy-AM"/>
              </w:rPr>
              <w:t>կարգը և չափը</w:t>
            </w:r>
            <w:r>
              <w:rPr>
                <w:rFonts w:ascii="GHEA Grapalat" w:hAnsi="GHEA Grapalat" w:cs="Arial"/>
                <w:sz w:val="22"/>
                <w:szCs w:val="22"/>
                <w:lang w:val="hy-AM"/>
              </w:rPr>
              <w:t>, ինչը չի ենթադրում օրենքով չնախատեսված լրացուցիչ պահաջների նախատեսում:</w:t>
            </w:r>
          </w:p>
          <w:p w:rsidR="00021C7E" w:rsidRDefault="00021C7E" w:rsidP="0082509A">
            <w:pPr>
              <w:pStyle w:val="ListParagraph"/>
              <w:shd w:val="clear" w:color="auto" w:fill="FFFFFF"/>
              <w:tabs>
                <w:tab w:val="left" w:pos="270"/>
              </w:tabs>
              <w:spacing w:line="360" w:lineRule="auto"/>
              <w:ind w:left="0"/>
              <w:jc w:val="center"/>
              <w:rPr>
                <w:rFonts w:ascii="GHEA Grapalat" w:hAnsi="GHEA Grapalat"/>
                <w:sz w:val="22"/>
                <w:szCs w:val="22"/>
                <w:lang w:val="hy-AM" w:eastAsia="ru-RU"/>
              </w:rPr>
            </w:pPr>
          </w:p>
        </w:tc>
        <w:tc>
          <w:tcPr>
            <w:tcW w:w="3330" w:type="dxa"/>
            <w:shd w:val="clear" w:color="auto" w:fill="auto"/>
          </w:tcPr>
          <w:p w:rsidR="00021C7E" w:rsidRDefault="00021C7E" w:rsidP="0082509A">
            <w:pPr>
              <w:tabs>
                <w:tab w:val="left" w:pos="3418"/>
              </w:tabs>
              <w:spacing w:after="200" w:line="360" w:lineRule="auto"/>
              <w:jc w:val="both"/>
              <w:rPr>
                <w:rFonts w:ascii="GHEA Grapalat" w:hAnsi="GHEA Grapalat" w:cs="GHEA Grapalat"/>
                <w:bCs/>
                <w:iCs/>
                <w:sz w:val="22"/>
                <w:szCs w:val="22"/>
                <w:lang w:val="hy-AM"/>
              </w:rPr>
            </w:pPr>
            <w:r>
              <w:rPr>
                <w:rFonts w:ascii="GHEA Grapalat" w:hAnsi="GHEA Grapalat" w:cs="GHEA Grapalat"/>
                <w:bCs/>
                <w:iCs/>
                <w:sz w:val="22"/>
                <w:szCs w:val="22"/>
                <w:lang w:val="hy-AM"/>
              </w:rPr>
              <w:lastRenderedPageBreak/>
              <w:t>Չի ընդունվել։</w:t>
            </w:r>
          </w:p>
          <w:p w:rsidR="00021C7E" w:rsidRDefault="00021C7E" w:rsidP="0082509A">
            <w:pPr>
              <w:tabs>
                <w:tab w:val="left" w:pos="3418"/>
              </w:tabs>
              <w:spacing w:after="200" w:line="360" w:lineRule="auto"/>
              <w:jc w:val="both"/>
              <w:rPr>
                <w:rFonts w:ascii="GHEA Grapalat" w:hAnsi="GHEA Grapalat" w:cs="GHEA Grapalat"/>
                <w:bCs/>
                <w:iCs/>
                <w:sz w:val="22"/>
                <w:szCs w:val="22"/>
                <w:lang w:val="hy-AM"/>
              </w:rPr>
            </w:pPr>
            <w:r>
              <w:rPr>
                <w:rFonts w:ascii="GHEA Grapalat" w:hAnsi="GHEA Grapalat" w:cs="GHEA Grapalat"/>
                <w:bCs/>
                <w:iCs/>
                <w:sz w:val="22"/>
                <w:szCs w:val="22"/>
                <w:lang w:val="hy-AM"/>
              </w:rPr>
              <w:lastRenderedPageBreak/>
              <w:t>Հաշվի առնելով այն հանգամանքը, որ ծնողական փառքի մեդալ տրվում է միայն ՀՀ քաղաքացիներին, ապա վերջիններս առկա իրավակարգավորումների շրջանակում պետք է հաշվառված լինեն ՀՀ բնակության վայրի հասցեով։ Բացի այդ Միասնական Սոցիալական Ծառայության կողմից նշանակվող բոլոր կենսաթոշակները, նպաստները և դրամական այլ վճարները վճարվում են, եթե անձը դիմելու ժամանակ եղել է հաշվառված ՀՀ-ում։ Այլ կարգավորում սահմանելը, կարծում ենք, նպատակահարմար չէ։</w:t>
            </w:r>
          </w:p>
          <w:p w:rsidR="00021C7E" w:rsidRDefault="00021C7E" w:rsidP="0082509A">
            <w:pPr>
              <w:tabs>
                <w:tab w:val="left" w:pos="3418"/>
              </w:tabs>
              <w:spacing w:after="200" w:line="360" w:lineRule="auto"/>
              <w:jc w:val="both"/>
              <w:rPr>
                <w:rFonts w:ascii="GHEA Grapalat" w:hAnsi="GHEA Grapalat" w:cs="GHEA Grapalat"/>
                <w:bCs/>
                <w:iCs/>
                <w:sz w:val="22"/>
                <w:szCs w:val="22"/>
                <w:lang w:val="hy-AM"/>
              </w:rPr>
            </w:pPr>
            <w:r>
              <w:rPr>
                <w:rFonts w:ascii="GHEA Grapalat" w:hAnsi="GHEA Grapalat" w:cs="GHEA Grapalat"/>
                <w:bCs/>
                <w:iCs/>
                <w:sz w:val="22"/>
                <w:szCs w:val="22"/>
                <w:lang w:val="hy-AM"/>
              </w:rPr>
              <w:lastRenderedPageBreak/>
              <w:t xml:space="preserve">Նմանատիպ կարգավորում գոյություն ունի նաև «Հայաստանի Հանրապետության պաշտպանության ժամանակ, ինչպես նաև ծառայողական կամ պաշտոնեական պարտականությունները կատարելիս զոհված՝ հետմահու «Հայաստանի ազգային հերոս» Հայաստանի Հանրապետության բարրձագույն կոչում ստացած կամ մարտական խաչ շքանշանով պարգևատրված անձի ընտանիքին ամենամսյա պարգևավճարի նշանակման և վճարման կարգը հասստատելու մասին » ՀՀ կառավարության 2014 </w:t>
            </w:r>
            <w:r>
              <w:rPr>
                <w:rFonts w:ascii="GHEA Grapalat" w:hAnsi="GHEA Grapalat" w:cs="GHEA Grapalat"/>
                <w:bCs/>
                <w:iCs/>
                <w:sz w:val="22"/>
                <w:szCs w:val="22"/>
                <w:lang w:val="hy-AM"/>
              </w:rPr>
              <w:lastRenderedPageBreak/>
              <w:t xml:space="preserve">թվականի մարտի 6-ի N 302-Ն որոշման 11-րդ կետի 2-րդ ենթակետում, ըստ որի տարածքային բաժինը մերժում է պարգևավճար նշանակելը, եթե դիմողը (պարգևավճարի իրավունք ունեցող անձը), ըստ ՀՀ բնակչության պետական ռեգիստրի, հաշվառված չէ ՀՀ բնակության հասցեում։ </w:t>
            </w:r>
          </w:p>
        </w:tc>
      </w:tr>
      <w:tr w:rsidR="00021C7E" w:rsidRPr="00615451" w:rsidTr="001A3F77">
        <w:trPr>
          <w:trHeight w:val="263"/>
        </w:trPr>
        <w:tc>
          <w:tcPr>
            <w:tcW w:w="10980" w:type="dxa"/>
            <w:shd w:val="clear" w:color="auto" w:fill="auto"/>
          </w:tcPr>
          <w:p w:rsidR="00021C7E" w:rsidRDefault="00021C7E" w:rsidP="0082509A">
            <w:pPr>
              <w:tabs>
                <w:tab w:val="left" w:pos="810"/>
                <w:tab w:val="left" w:pos="900"/>
              </w:tabs>
              <w:spacing w:line="360" w:lineRule="auto"/>
              <w:jc w:val="both"/>
              <w:rPr>
                <w:rFonts w:ascii="GHEA Grapalat" w:hAnsi="GHEA Grapalat" w:cs="Arial"/>
                <w:sz w:val="22"/>
                <w:szCs w:val="22"/>
                <w:lang w:val="hy-AM"/>
              </w:rPr>
            </w:pPr>
            <w:r>
              <w:rPr>
                <w:rFonts w:ascii="GHEA Grapalat" w:hAnsi="GHEA Grapalat" w:cs="Arial"/>
                <w:sz w:val="22"/>
                <w:szCs w:val="22"/>
                <w:lang w:val="hy-AM"/>
              </w:rPr>
              <w:lastRenderedPageBreak/>
              <w:t xml:space="preserve">18․ Նախագծի հավելվածի 8-րդ կետով սահմանվում է, որ </w:t>
            </w:r>
            <w:r>
              <w:rPr>
                <w:rFonts w:ascii="GHEA Grapalat" w:hAnsi="GHEA Grapalat"/>
                <w:color w:val="000000"/>
                <w:sz w:val="22"/>
                <w:szCs w:val="22"/>
                <w:lang w:val="hy-AM"/>
              </w:rPr>
              <w:t xml:space="preserve">ծնողական փառքի մեդալով պարգևատրված անձինք ծնողական փառքի մեդալից դատական կարգով զրկվելու դեպքում՝ տասնօրյա ժամկետում համապատասխան ծառայությանը տեղեկացնեն այդ մասին: Նշված կարգավորումը չի բխում, Սահմանադրության 39-րդ հոդվածից, ըստ որի՝ (…) ոչ ոք չի կարող կրել պարտականություններ, որոնք սահմանված չեն </w:t>
            </w:r>
            <w:r>
              <w:rPr>
                <w:rFonts w:ascii="GHEA Grapalat" w:hAnsi="GHEA Grapalat"/>
                <w:i/>
                <w:color w:val="000000"/>
                <w:sz w:val="22"/>
                <w:szCs w:val="22"/>
                <w:u w:val="single"/>
                <w:lang w:val="hy-AM"/>
              </w:rPr>
              <w:t>օրենքով</w:t>
            </w:r>
            <w:r>
              <w:rPr>
                <w:rFonts w:ascii="GHEA Grapalat" w:hAnsi="GHEA Grapalat"/>
                <w:i/>
                <w:color w:val="000000"/>
                <w:sz w:val="22"/>
                <w:szCs w:val="22"/>
                <w:lang w:val="hy-AM"/>
              </w:rPr>
              <w:t>:</w:t>
            </w:r>
            <w:r>
              <w:rPr>
                <w:rFonts w:ascii="GHEA Grapalat" w:hAnsi="GHEA Grapalat"/>
                <w:color w:val="000000"/>
                <w:sz w:val="22"/>
                <w:szCs w:val="22"/>
                <w:lang w:val="hy-AM"/>
              </w:rPr>
              <w:t xml:space="preserve"> Տվյալ դեպքում ստացվում է, որ կառավարության որոշմամբ անձի վրա դրվում է պարտականություն, ինչը իրավաչափ չէ:</w:t>
            </w:r>
          </w:p>
          <w:p w:rsidR="00021C7E" w:rsidRDefault="00021C7E" w:rsidP="0082509A">
            <w:pPr>
              <w:spacing w:line="360" w:lineRule="auto"/>
              <w:jc w:val="center"/>
              <w:rPr>
                <w:rFonts w:ascii="GHEA Grapalat" w:hAnsi="GHEA Grapalat"/>
                <w:b/>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Ընդունվել է։</w:t>
            </w:r>
          </w:p>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 xml:space="preserve">Նախագծի 8-րդ (ներկայացվող տարբերակում 7-րդ) կետը խմբագրվել է։ </w:t>
            </w:r>
          </w:p>
        </w:tc>
      </w:tr>
      <w:tr w:rsidR="00021C7E" w:rsidTr="001A3F77">
        <w:trPr>
          <w:trHeight w:val="109"/>
        </w:trPr>
        <w:tc>
          <w:tcPr>
            <w:tcW w:w="10980" w:type="dxa"/>
            <w:vMerge w:val="restart"/>
            <w:shd w:val="clear" w:color="auto" w:fill="D9D9D9" w:themeFill="background1" w:themeFillShade="D9"/>
          </w:tcPr>
          <w:p w:rsidR="00021C7E" w:rsidRPr="00615451" w:rsidRDefault="00021C7E" w:rsidP="00615451">
            <w:pPr>
              <w:pStyle w:val="ListParagraph"/>
              <w:numPr>
                <w:ilvl w:val="0"/>
                <w:numId w:val="6"/>
              </w:numPr>
              <w:spacing w:line="360" w:lineRule="auto"/>
              <w:jc w:val="center"/>
              <w:rPr>
                <w:rFonts w:ascii="GHEA Grapalat" w:hAnsi="GHEA Grapalat"/>
                <w:b/>
                <w:sz w:val="22"/>
                <w:szCs w:val="22"/>
                <w:lang w:eastAsia="ru-RU"/>
              </w:rPr>
            </w:pPr>
            <w:r w:rsidRPr="00615451">
              <w:rPr>
                <w:rFonts w:ascii="GHEA Grapalat" w:hAnsi="GHEA Grapalat"/>
                <w:b/>
                <w:sz w:val="22"/>
                <w:szCs w:val="22"/>
                <w:lang w:val="hy-AM" w:eastAsia="ru-RU"/>
              </w:rPr>
              <w:t>Վարչապետի աշխատակազմ</w:t>
            </w:r>
          </w:p>
        </w:tc>
        <w:tc>
          <w:tcPr>
            <w:tcW w:w="3330" w:type="dxa"/>
            <w:shd w:val="clear" w:color="auto" w:fill="D9D9D9"/>
          </w:tcPr>
          <w:p w:rsidR="00021C7E" w:rsidRDefault="00021C7E" w:rsidP="0082509A">
            <w:pPr>
              <w:spacing w:line="360" w:lineRule="auto"/>
              <w:jc w:val="center"/>
              <w:rPr>
                <w:rFonts w:ascii="GHEA Grapalat" w:hAnsi="GHEA Grapalat"/>
                <w:sz w:val="22"/>
                <w:szCs w:val="22"/>
                <w:lang w:eastAsia="ru-RU"/>
              </w:rPr>
            </w:pPr>
            <w:r>
              <w:rPr>
                <w:rFonts w:ascii="GHEA Grapalat" w:hAnsi="GHEA Grapalat"/>
                <w:sz w:val="22"/>
                <w:szCs w:val="22"/>
                <w:lang w:eastAsia="ru-RU"/>
              </w:rPr>
              <w:t>17.05.2021</w:t>
            </w:r>
          </w:p>
        </w:tc>
      </w:tr>
      <w:tr w:rsidR="00021C7E" w:rsidTr="001A3F77">
        <w:trPr>
          <w:trHeight w:val="150"/>
        </w:trPr>
        <w:tc>
          <w:tcPr>
            <w:tcW w:w="10980" w:type="dxa"/>
            <w:vMerge/>
            <w:shd w:val="clear" w:color="auto" w:fill="D9D9D9" w:themeFill="background1" w:themeFillShade="D9"/>
          </w:tcPr>
          <w:p w:rsidR="00021C7E" w:rsidRDefault="00021C7E" w:rsidP="0082509A">
            <w:pPr>
              <w:spacing w:line="360" w:lineRule="auto"/>
              <w:jc w:val="center"/>
              <w:rPr>
                <w:rFonts w:ascii="GHEA Grapalat" w:hAnsi="GHEA Grapalat"/>
                <w:b/>
                <w:sz w:val="22"/>
                <w:szCs w:val="22"/>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sz w:val="22"/>
                <w:szCs w:val="22"/>
                <w:lang w:eastAsia="ru-RU"/>
              </w:rPr>
            </w:pPr>
            <w:r>
              <w:rPr>
                <w:rFonts w:ascii="GHEA Grapalat" w:hAnsi="GHEA Grapalat"/>
                <w:sz w:val="22"/>
                <w:szCs w:val="22"/>
                <w:lang w:eastAsia="ru-RU"/>
              </w:rPr>
              <w:t>N 02/11.8/16130-2021</w:t>
            </w:r>
          </w:p>
        </w:tc>
      </w:tr>
      <w:tr w:rsidR="00021C7E" w:rsidRPr="00615451" w:rsidTr="001A3F77">
        <w:trPr>
          <w:trHeight w:val="150"/>
        </w:trPr>
        <w:tc>
          <w:tcPr>
            <w:tcW w:w="10980" w:type="dxa"/>
            <w:shd w:val="clear" w:color="auto" w:fill="auto"/>
          </w:tcPr>
          <w:p w:rsidR="00021C7E" w:rsidRDefault="00021C7E" w:rsidP="0082509A">
            <w:pPr>
              <w:spacing w:line="360" w:lineRule="auto"/>
              <w:jc w:val="center"/>
              <w:rPr>
                <w:rFonts w:ascii="GHEA Grapalat" w:hAnsi="GHEA Grapalat"/>
                <w:b/>
                <w:sz w:val="22"/>
                <w:szCs w:val="22"/>
                <w:lang w:val="hy-AM" w:eastAsia="ru-RU"/>
              </w:rPr>
            </w:pPr>
            <w:r>
              <w:rPr>
                <w:rFonts w:ascii="GHEA Grapalat" w:hAnsi="GHEA Grapalat"/>
                <w:b/>
                <w:sz w:val="22"/>
                <w:szCs w:val="22"/>
                <w:lang w:val="hy-AM" w:eastAsia="ru-RU"/>
              </w:rPr>
              <w:t>Սոցիալական հարցերի վարչություն</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lastRenderedPageBreak/>
              <w:t>1․ Նախագծի 2-րդ կետում լրացուցիչ պարզաբանման կարիք ունի որոշումը 2019 թվականի սեպտեմբերի 1-ից հետո Ծնողական փառքի մեդալով պարգևատրված անձանց վրա տարածելու մոտեցումը։</w:t>
            </w: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lastRenderedPageBreak/>
              <w:t>Ընդունվել է։</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Կատարվել է փոփոխություն և սահմանվել է, որ սույն որոշումն ուժի մեջ է մտնում պաշտոնական հրապարակմանը հաջորդող օրվանից և տարածվում է 2020 թվականի ապրիլի 30-ից հետո Ծնողական փառքի մեդալով պարգևատրված անձանց վրա։ Նշված ժամկետը սահմանվել է, քանի որ «Հայաստանի Հանրապետության պետական պարգևների և պատվավոր կոչումների մասին» օրենքի 45-րդ հոդվածի 3․1 կետը լրացվել և ուժի մեջ է մտել 2020 թվականի ապրիլի 30-ին։ </w:t>
            </w:r>
          </w:p>
          <w:p w:rsidR="00021C7E" w:rsidRDefault="00021C7E" w:rsidP="0082509A">
            <w:pPr>
              <w:spacing w:line="360" w:lineRule="auto"/>
              <w:jc w:val="both"/>
              <w:rPr>
                <w:rFonts w:ascii="GHEA Grapalat" w:hAnsi="GHEA Grapalat"/>
                <w:sz w:val="22"/>
                <w:szCs w:val="22"/>
                <w:lang w:val="hy-AM" w:eastAsia="ru-RU"/>
              </w:rPr>
            </w:pPr>
          </w:p>
        </w:tc>
      </w:tr>
      <w:tr w:rsidR="00021C7E" w:rsidRPr="00615451" w:rsidTr="001A3F77">
        <w:trPr>
          <w:trHeight w:val="150"/>
        </w:trPr>
        <w:tc>
          <w:tcPr>
            <w:tcW w:w="1098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 Նախագծի հավելվածի՝</w:t>
            </w:r>
          </w:p>
          <w:p w:rsidR="00021C7E" w:rsidRDefault="00021C7E" w:rsidP="0082509A">
            <w:pPr>
              <w:spacing w:line="360" w:lineRule="auto"/>
              <w:ind w:left="75"/>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1․ 2-րդ կետի համաձայն՝ պատվովճարը նշանակվում և վճարվում է օրենքով սահմանված կարգով Ծնողական փառքի մեդալով պարգևատրված անձանց, սակայն հստակ չի սահմանվում, թե ծնողներից ով պետք է դիմի պատվովճարը ստանալու համար, ինչ կարգավորումներ և դրույթներ են գործելու ծնողներից յուրաքանչյուրի մասով և այլն։ </w:t>
            </w:r>
          </w:p>
        </w:tc>
        <w:tc>
          <w:tcPr>
            <w:tcW w:w="3330" w:type="dxa"/>
            <w:shd w:val="clear" w:color="auto" w:fill="auto"/>
          </w:tcPr>
          <w:p w:rsidR="00021C7E" w:rsidRDefault="00021C7E" w:rsidP="0082509A">
            <w:pPr>
              <w:spacing w:line="360" w:lineRule="auto"/>
              <w:rPr>
                <w:rFonts w:ascii="GHEA Grapalat" w:hAnsi="GHEA Grapalat"/>
                <w:sz w:val="22"/>
                <w:szCs w:val="22"/>
                <w:lang w:val="hy-AM" w:eastAsia="ru-RU"/>
              </w:rPr>
            </w:pPr>
            <w:r>
              <w:rPr>
                <w:rFonts w:ascii="GHEA Grapalat" w:hAnsi="GHEA Grapalat"/>
                <w:sz w:val="22"/>
                <w:szCs w:val="22"/>
                <w:lang w:val="hy-AM" w:eastAsia="ru-RU"/>
              </w:rPr>
              <w:lastRenderedPageBreak/>
              <w:t xml:space="preserve">Ընդունվել է մասնակի։ </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Սահմանվել է, որ Պատվովճարը նշանակվում և վճարվում է Օրենքով սահմանված կարգով Ծնողական փառքի մեդալով պարգևատրված ծնողներից (այսուհետ՝ Շահառու) մեկին՝ սահմանված կարգով ներկայացված դիմումի հիման վրա։ Միաժամանակ, անհրաժեշտ է հաշվի առնել, որ մեդալը տրամադրվում է բազմազավակ 2 ծնողներին։ </w:t>
            </w:r>
          </w:p>
        </w:tc>
      </w:tr>
      <w:tr w:rsidR="00021C7E" w:rsidRPr="00615451" w:rsidTr="001A3F77">
        <w:trPr>
          <w:trHeight w:val="150"/>
        </w:trPr>
        <w:tc>
          <w:tcPr>
            <w:tcW w:w="10980" w:type="dxa"/>
            <w:shd w:val="clear" w:color="auto" w:fill="auto"/>
          </w:tcPr>
          <w:p w:rsidR="00021C7E" w:rsidRDefault="00021C7E" w:rsidP="0082509A">
            <w:pPr>
              <w:spacing w:line="360" w:lineRule="auto"/>
              <w:ind w:firstLine="75"/>
              <w:jc w:val="both"/>
              <w:rPr>
                <w:rFonts w:ascii="GHEA Grapalat" w:hAnsi="GHEA Grapalat"/>
                <w:sz w:val="22"/>
                <w:szCs w:val="22"/>
                <w:lang w:val="hy-AM" w:eastAsia="ru-RU"/>
              </w:rPr>
            </w:pPr>
            <w:r>
              <w:rPr>
                <w:rFonts w:ascii="GHEA Grapalat" w:hAnsi="GHEA Grapalat"/>
                <w:sz w:val="22"/>
                <w:szCs w:val="22"/>
                <w:lang w:val="hy-AM" w:eastAsia="ru-RU"/>
              </w:rPr>
              <w:lastRenderedPageBreak/>
              <w:t>2․ Նախագծի հավելվածի 6-րդ և 21-րդ կետերում չի հստակեցվում ներկայացվելիք փաստաթղթերի ցանկը։</w:t>
            </w: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Ընդունվել է։</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6-րդ կետը խմբագրվել է։ 6-րդ կետը փոխկապակցված է 7-րդ կետի հետ և ամբողջական սահմանվել է, թե անձը ինչ պետք է ներկայացնի </w:t>
            </w:r>
            <w:r>
              <w:rPr>
                <w:rFonts w:ascii="GHEA Grapalat" w:hAnsi="GHEA Grapalat"/>
                <w:sz w:val="22"/>
                <w:szCs w:val="22"/>
                <w:lang w:val="hy-AM" w:eastAsia="ru-RU"/>
              </w:rPr>
              <w:lastRenderedPageBreak/>
              <w:t xml:space="preserve">պատվովճարը նշանակելու համար։ </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cs="GHEA Grapalat"/>
                <w:bCs/>
                <w:iCs/>
                <w:sz w:val="22"/>
                <w:szCs w:val="22"/>
                <w:bdr w:val="nil"/>
                <w:lang w:val="hy-AM"/>
              </w:rPr>
              <w:t xml:space="preserve">Նախագծի 21-րդ (ներկայացվող տարբերակում՝ 20-րդ) կետը լրացվել է։  </w:t>
            </w:r>
          </w:p>
        </w:tc>
      </w:tr>
      <w:tr w:rsidR="00021C7E" w:rsidRPr="00615451" w:rsidTr="001A3F77">
        <w:trPr>
          <w:trHeight w:val="150"/>
        </w:trPr>
        <w:tc>
          <w:tcPr>
            <w:tcW w:w="10980" w:type="dxa"/>
            <w:shd w:val="clear" w:color="auto" w:fill="auto"/>
          </w:tcPr>
          <w:p w:rsidR="00021C7E" w:rsidRDefault="00021C7E" w:rsidP="0082509A">
            <w:pPr>
              <w:spacing w:line="360" w:lineRule="auto"/>
              <w:ind w:firstLine="75"/>
              <w:jc w:val="both"/>
              <w:rPr>
                <w:rFonts w:ascii="GHEA Grapalat" w:hAnsi="GHEA Grapalat"/>
                <w:sz w:val="22"/>
                <w:szCs w:val="22"/>
                <w:lang w:val="hy-AM" w:eastAsia="ru-RU"/>
              </w:rPr>
            </w:pPr>
            <w:r>
              <w:rPr>
                <w:rFonts w:ascii="GHEA Grapalat" w:hAnsi="GHEA Grapalat"/>
                <w:sz w:val="22"/>
                <w:szCs w:val="22"/>
                <w:lang w:val="hy-AM" w:eastAsia="ru-RU"/>
              </w:rPr>
              <w:lastRenderedPageBreak/>
              <w:t>3․ Նախագծի հավելվածի 10-րդ կետում առկա չէ կարգավորում շահառուին դիմումի արդյունքի մասին տեղեկացնելու վերաբերյալ։</w:t>
            </w: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Ընդունվել է։ </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Նախագծի 10-րդ (ներկայացվող տարբերակում 11-րդ) կատարվել է համապատասխան փոփոխությունը։</w:t>
            </w:r>
          </w:p>
        </w:tc>
      </w:tr>
      <w:tr w:rsidR="00021C7E" w:rsidRPr="00615451" w:rsidTr="001A3F77">
        <w:trPr>
          <w:trHeight w:val="150"/>
        </w:trPr>
        <w:tc>
          <w:tcPr>
            <w:tcW w:w="10980" w:type="dxa"/>
            <w:shd w:val="clear" w:color="auto" w:fill="auto"/>
          </w:tcPr>
          <w:p w:rsidR="00021C7E" w:rsidRDefault="00021C7E" w:rsidP="0082509A">
            <w:pPr>
              <w:spacing w:line="360" w:lineRule="auto"/>
              <w:ind w:firstLine="75"/>
              <w:jc w:val="both"/>
              <w:rPr>
                <w:rFonts w:ascii="GHEA Grapalat" w:hAnsi="GHEA Grapalat"/>
                <w:sz w:val="22"/>
                <w:szCs w:val="22"/>
                <w:lang w:val="hy-AM" w:eastAsia="ru-RU"/>
              </w:rPr>
            </w:pPr>
            <w:r>
              <w:rPr>
                <w:rFonts w:ascii="GHEA Grapalat" w:hAnsi="GHEA Grapalat"/>
                <w:sz w:val="22"/>
                <w:szCs w:val="22"/>
                <w:lang w:val="hy-AM" w:eastAsia="ru-RU"/>
              </w:rPr>
              <w:t>4</w:t>
            </w:r>
            <w:r>
              <w:rPr>
                <w:rFonts w:ascii="Cambria Math" w:hAnsi="Cambria Math" w:cs="Cambria Math"/>
                <w:sz w:val="22"/>
                <w:szCs w:val="22"/>
                <w:lang w:val="hy-AM" w:eastAsia="ru-RU"/>
              </w:rPr>
              <w:t xml:space="preserve">․ </w:t>
            </w:r>
            <w:r>
              <w:rPr>
                <w:rFonts w:ascii="GHEA Grapalat" w:hAnsi="GHEA Grapalat" w:cs="Cambria Math"/>
                <w:sz w:val="22"/>
                <w:szCs w:val="22"/>
                <w:lang w:val="hy-AM" w:eastAsia="ru-RU"/>
              </w:rPr>
              <w:t>Նախագծի հավելվածի</w:t>
            </w:r>
            <w:r>
              <w:rPr>
                <w:rFonts w:ascii="GHEA Grapalat" w:hAnsi="GHEA Grapalat"/>
                <w:sz w:val="22"/>
                <w:szCs w:val="22"/>
                <w:lang w:val="hy-AM" w:eastAsia="ru-RU"/>
              </w:rPr>
              <w:t xml:space="preserve"> 17-րդ կետում նպատակահարմար չէ նախատեսել շահառուի՝ Հայաստանի Հանրապետությունում լինելը նաև առանց վճարող կազմակերպությանը ներկայանալու հաստատվելու հնարավորություն։ </w:t>
            </w: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Ընդունվել է։ </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Նախագծի 17-րդ կետը հանվել է։ </w:t>
            </w:r>
          </w:p>
        </w:tc>
      </w:tr>
      <w:tr w:rsidR="00021C7E" w:rsidRPr="00615451" w:rsidTr="001A3F77">
        <w:trPr>
          <w:trHeight w:val="150"/>
        </w:trPr>
        <w:tc>
          <w:tcPr>
            <w:tcW w:w="10980" w:type="dxa"/>
            <w:shd w:val="clear" w:color="auto" w:fill="auto"/>
          </w:tcPr>
          <w:p w:rsidR="00021C7E" w:rsidRDefault="00021C7E" w:rsidP="0082509A">
            <w:pPr>
              <w:spacing w:line="360" w:lineRule="auto"/>
              <w:ind w:firstLine="75"/>
              <w:jc w:val="both"/>
              <w:rPr>
                <w:rFonts w:ascii="GHEA Grapalat" w:hAnsi="GHEA Grapalat"/>
                <w:sz w:val="22"/>
                <w:szCs w:val="22"/>
                <w:lang w:val="hy-AM" w:eastAsia="ru-RU"/>
              </w:rPr>
            </w:pPr>
            <w:r>
              <w:rPr>
                <w:rFonts w:ascii="GHEA Grapalat" w:hAnsi="GHEA Grapalat"/>
                <w:sz w:val="22"/>
                <w:szCs w:val="22"/>
                <w:lang w:val="hy-AM" w:eastAsia="ru-RU"/>
              </w:rPr>
              <w:t xml:space="preserve">5․ 18-րդ կետում անհրաժեշտ ենք համարում հստակեցնել, թե չվճարված պատվովճարի գումարը ինչ համամասնությամբ և ինչ ժամկետում է վճարվելու։ </w:t>
            </w: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Ընդունվել է։</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Նախագծի 18-րդ (ներկայացվող տարբերակով 17-րդ) կետում հստակեցվել է, որ չվճարված պատվովճարը վճարվելու է հաջորդ ամսվա </w:t>
            </w:r>
            <w:r>
              <w:rPr>
                <w:rFonts w:ascii="GHEA Grapalat" w:hAnsi="GHEA Grapalat"/>
                <w:sz w:val="22"/>
                <w:szCs w:val="22"/>
                <w:lang w:val="hy-AM" w:eastAsia="ru-RU"/>
              </w:rPr>
              <w:lastRenderedPageBreak/>
              <w:t xml:space="preserve">պատվավճարի հետ միասին։ Այդպես է արվում ՄՍԾ-ի կողմից նշանակվող բոլոր կենսաթոշակների և նպաստների մասով։ </w:t>
            </w:r>
          </w:p>
        </w:tc>
      </w:tr>
      <w:tr w:rsidR="00021C7E" w:rsidRPr="00615451" w:rsidTr="001A3F77">
        <w:trPr>
          <w:trHeight w:val="150"/>
        </w:trPr>
        <w:tc>
          <w:tcPr>
            <w:tcW w:w="10980" w:type="dxa"/>
            <w:shd w:val="clear" w:color="auto" w:fill="auto"/>
          </w:tcPr>
          <w:p w:rsidR="00021C7E" w:rsidRDefault="00021C7E" w:rsidP="0082509A">
            <w:pPr>
              <w:spacing w:line="360" w:lineRule="auto"/>
              <w:ind w:firstLine="75"/>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6․ 22-րդ կետում հասկանալի չէ շահառուից նոտարական կարգով վավերացված հայտարարություն պահանջելու ավելորդ վարչարարությունը։ Նույն կետի ձևակերպումից պարզ չէ նաև, թե Ծառայությունը ենթադրվող տեղեկատվությունը ինչպես պետք է ստանա (օրինակ՝ եթե շահառուն Ծնողական փառքի մեդալից դատական կարգով զրկվելու դեպքում չի տեղեկացրել ծառայությանը)։ </w:t>
            </w: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Չի ընդունվել։ </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Համաձայն գործող ընթացակարգերի, նոտարական կարգով պետք է հաստատվի անձի դիմումը՝ իր սոցիալական իրավունքից հրաժարվելու դեպքում՝որպեսզի հետագայում առկա լինի հիմք, որը կապացուցի անձի կամահայտնությունը։ Բոլոր կենսաթոշակների և նպաստների մասով նույնպես նշվում է, որ նոտարի կողմից հաստատված </w:t>
            </w:r>
            <w:r>
              <w:rPr>
                <w:rFonts w:ascii="GHEA Grapalat" w:hAnsi="GHEA Grapalat"/>
                <w:sz w:val="22"/>
                <w:szCs w:val="22"/>
                <w:lang w:val="hy-AM" w:eastAsia="ru-RU"/>
              </w:rPr>
              <w:lastRenderedPageBreak/>
              <w:t xml:space="preserve">հայտարարության հիման վրա կարող է դադարեցվել։ </w:t>
            </w:r>
          </w:p>
        </w:tc>
      </w:tr>
      <w:tr w:rsidR="00021C7E" w:rsidRPr="00615451" w:rsidTr="001A3F77">
        <w:trPr>
          <w:trHeight w:val="150"/>
        </w:trPr>
        <w:tc>
          <w:tcPr>
            <w:tcW w:w="10980" w:type="dxa"/>
            <w:shd w:val="clear" w:color="auto" w:fill="auto"/>
          </w:tcPr>
          <w:p w:rsidR="00021C7E" w:rsidRDefault="00021C7E" w:rsidP="0082509A">
            <w:pPr>
              <w:spacing w:line="360" w:lineRule="auto"/>
              <w:ind w:firstLine="75"/>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7․Նախագծի 27-րդ կետում բացակայում են կարգավորումները 12 ամսից հետո սահմանված հայտարարությունը ստորագրելու կամ ստորագրելու համար դիմելու դեպքերի վերաբերյալ։ </w:t>
            </w: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Ընդունվել է, նախագծի 27-րդ կետը (ներկայացվող տարբերակում 26-րդ) կատարվել են համապատասխան փոփոխությունները։ </w:t>
            </w:r>
          </w:p>
        </w:tc>
      </w:tr>
      <w:tr w:rsidR="00021C7E" w:rsidRPr="00615451" w:rsidTr="001A3F77">
        <w:trPr>
          <w:trHeight w:val="150"/>
        </w:trPr>
        <w:tc>
          <w:tcPr>
            <w:tcW w:w="10980" w:type="dxa"/>
            <w:shd w:val="clear" w:color="auto" w:fill="auto"/>
          </w:tcPr>
          <w:p w:rsidR="00021C7E" w:rsidRDefault="00021C7E" w:rsidP="0082509A">
            <w:pPr>
              <w:spacing w:line="360" w:lineRule="auto"/>
              <w:ind w:firstLine="75"/>
              <w:jc w:val="both"/>
              <w:rPr>
                <w:rFonts w:ascii="GHEA Grapalat" w:hAnsi="GHEA Grapalat"/>
                <w:sz w:val="22"/>
                <w:szCs w:val="22"/>
                <w:lang w:val="hy-AM" w:eastAsia="ru-RU"/>
              </w:rPr>
            </w:pPr>
            <w:r>
              <w:rPr>
                <w:rFonts w:ascii="GHEA Grapalat" w:hAnsi="GHEA Grapalat"/>
                <w:sz w:val="22"/>
                <w:szCs w:val="22"/>
                <w:lang w:val="hy-AM" w:eastAsia="ru-RU"/>
              </w:rPr>
              <w:t xml:space="preserve">8․ Նախագծի և դրա հիմնավորման  վերնագրերը չեն համապատասխանում։ </w:t>
            </w:r>
          </w:p>
        </w:tc>
        <w:tc>
          <w:tcPr>
            <w:tcW w:w="3330" w:type="dxa"/>
            <w:shd w:val="clear" w:color="auto" w:fill="auto"/>
          </w:tcPr>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Ընդունվել է։</w:t>
            </w:r>
          </w:p>
          <w:p w:rsidR="00021C7E" w:rsidRDefault="00021C7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Հիմնավորման վերնագիրը խմբագրվել է։</w:t>
            </w:r>
          </w:p>
          <w:p w:rsidR="00021C7E" w:rsidRDefault="00021C7E" w:rsidP="0082509A">
            <w:pPr>
              <w:spacing w:line="360" w:lineRule="auto"/>
              <w:jc w:val="both"/>
              <w:rPr>
                <w:rFonts w:ascii="GHEA Grapalat" w:hAnsi="GHEA Grapalat"/>
                <w:sz w:val="22"/>
                <w:szCs w:val="22"/>
                <w:lang w:val="hy-AM" w:eastAsia="ru-RU"/>
              </w:rPr>
            </w:pPr>
          </w:p>
        </w:tc>
      </w:tr>
      <w:tr w:rsidR="00021C7E" w:rsidRPr="00615451" w:rsidTr="001A3F77">
        <w:trPr>
          <w:trHeight w:val="150"/>
        </w:trPr>
        <w:tc>
          <w:tcPr>
            <w:tcW w:w="10980" w:type="dxa"/>
            <w:shd w:val="clear" w:color="auto" w:fill="auto"/>
          </w:tcPr>
          <w:p w:rsidR="00021C7E" w:rsidRDefault="00021C7E" w:rsidP="0082509A">
            <w:pPr>
              <w:spacing w:line="360" w:lineRule="auto"/>
              <w:jc w:val="both"/>
              <w:rPr>
                <w:rFonts w:ascii="GHEA Grapalat" w:hAnsi="GHEA Grapalat"/>
                <w:color w:val="000000"/>
                <w:sz w:val="22"/>
                <w:szCs w:val="22"/>
                <w:shd w:val="clear" w:color="auto" w:fill="FFFFFF"/>
                <w:lang w:val="hy-AM"/>
              </w:rPr>
            </w:pPr>
            <w:r>
              <w:rPr>
                <w:rFonts w:ascii="GHEA Grapalat" w:hAnsi="GHEA Grapalat"/>
                <w:sz w:val="22"/>
                <w:szCs w:val="22"/>
                <w:lang w:val="hy-AM" w:eastAsia="ru-RU"/>
              </w:rPr>
              <w:t xml:space="preserve"> 9․ </w:t>
            </w:r>
            <w:r>
              <w:rPr>
                <w:rFonts w:ascii="GHEA Grapalat" w:hAnsi="GHEA Grapalat" w:cs="GHEA Grapalat"/>
                <w:color w:val="000000"/>
                <w:sz w:val="22"/>
                <w:szCs w:val="22"/>
                <w:lang w:val="hy-AM"/>
              </w:rPr>
              <w:t xml:space="preserve">Բացակայում է կառավարության աշխատակարգի 20-րդ կետի 4-րդ ենթակետով նախատեսված՝ նախագծի </w:t>
            </w:r>
            <w:r>
              <w:rPr>
                <w:rFonts w:ascii="GHEA Grapalat" w:hAnsi="GHEA Grapalat"/>
                <w:color w:val="000000"/>
                <w:sz w:val="22"/>
                <w:szCs w:val="22"/>
                <w:shd w:val="clear" w:color="auto" w:fill="FFFFFF"/>
                <w:lang w:val="hy-AM"/>
              </w:rPr>
              <w:t>վերաբերյալ հանրային քննարկումների տեղեկանքը և ամփոփաթերթը:</w:t>
            </w:r>
          </w:p>
          <w:p w:rsidR="00021C7E" w:rsidRDefault="00021C7E" w:rsidP="0082509A">
            <w:pPr>
              <w:spacing w:line="360" w:lineRule="auto"/>
              <w:ind w:firstLine="75"/>
              <w:jc w:val="both"/>
              <w:rPr>
                <w:rFonts w:ascii="GHEA Grapalat" w:hAnsi="GHEA Grapalat"/>
                <w:sz w:val="22"/>
                <w:szCs w:val="22"/>
                <w:lang w:val="hy-AM" w:eastAsia="ru-RU"/>
              </w:rPr>
            </w:pPr>
          </w:p>
        </w:tc>
        <w:tc>
          <w:tcPr>
            <w:tcW w:w="3330" w:type="dxa"/>
            <w:shd w:val="clear" w:color="auto" w:fill="auto"/>
          </w:tcPr>
          <w:p w:rsidR="00021C7E" w:rsidRDefault="00021C7E" w:rsidP="0082509A">
            <w:pPr>
              <w:tabs>
                <w:tab w:val="left" w:pos="3418"/>
              </w:tabs>
              <w:spacing w:after="200" w:line="360" w:lineRule="auto"/>
              <w:jc w:val="both"/>
              <w:rPr>
                <w:rFonts w:ascii="GHEA Grapalat" w:hAnsi="GHEA Grapalat" w:cs="GHEA Grapalat"/>
                <w:bCs/>
                <w:iCs/>
                <w:sz w:val="22"/>
                <w:szCs w:val="22"/>
                <w:lang w:val="hy-AM"/>
              </w:rPr>
            </w:pPr>
            <w:r>
              <w:rPr>
                <w:rFonts w:ascii="GHEA Grapalat" w:hAnsi="GHEA Grapalat" w:cs="GHEA Grapalat"/>
                <w:bCs/>
                <w:iCs/>
                <w:sz w:val="22"/>
                <w:szCs w:val="22"/>
                <w:lang w:val="hy-AM"/>
              </w:rPr>
              <w:t>Ընդունվել է ի գիտություն։</w:t>
            </w:r>
          </w:p>
          <w:p w:rsidR="00021C7E" w:rsidRDefault="00021C7E" w:rsidP="0082509A">
            <w:pPr>
              <w:tabs>
                <w:tab w:val="left" w:pos="3418"/>
              </w:tabs>
              <w:spacing w:after="200" w:line="360" w:lineRule="auto"/>
              <w:jc w:val="both"/>
              <w:rPr>
                <w:rFonts w:ascii="GHEA Grapalat" w:hAnsi="GHEA Grapalat" w:cs="GHEA Grapalat"/>
                <w:bCs/>
                <w:iCs/>
                <w:sz w:val="22"/>
                <w:szCs w:val="22"/>
                <w:lang w:val="hy-AM"/>
              </w:rPr>
            </w:pPr>
            <w:r>
              <w:rPr>
                <w:rFonts w:ascii="GHEA Grapalat" w:eastAsia="Calibri" w:hAnsi="GHEA Grapalat"/>
                <w:sz w:val="22"/>
                <w:szCs w:val="22"/>
                <w:lang w:val="hy-AM"/>
              </w:rPr>
              <w:t>Հանրային քննարկման վերաբերյալ տեղեկանքը կցվում է</w:t>
            </w:r>
            <w:r>
              <w:rPr>
                <w:rFonts w:ascii="GHEA Grapalat" w:eastAsia="Calibri" w:hAnsi="GHEA Grapalat"/>
                <w:b/>
                <w:sz w:val="22"/>
                <w:szCs w:val="22"/>
                <w:lang w:val="hy-AM"/>
              </w:rPr>
              <w:t>։</w:t>
            </w:r>
          </w:p>
        </w:tc>
      </w:tr>
      <w:tr w:rsidR="00021C7E" w:rsidRPr="00615451" w:rsidTr="001A3F77">
        <w:trPr>
          <w:trHeight w:val="150"/>
        </w:trPr>
        <w:tc>
          <w:tcPr>
            <w:tcW w:w="10980" w:type="dxa"/>
            <w:shd w:val="clear" w:color="auto" w:fill="auto"/>
          </w:tcPr>
          <w:p w:rsidR="00021C7E" w:rsidRDefault="00021C7E" w:rsidP="0082509A">
            <w:pPr>
              <w:spacing w:line="360" w:lineRule="auto"/>
              <w:jc w:val="center"/>
              <w:rPr>
                <w:rFonts w:ascii="GHEA Grapalat" w:hAnsi="GHEA Grapalat"/>
                <w:b/>
                <w:sz w:val="22"/>
                <w:szCs w:val="22"/>
                <w:lang w:val="hy-AM" w:eastAsia="ru-RU"/>
              </w:rPr>
            </w:pPr>
            <w:r>
              <w:rPr>
                <w:rFonts w:ascii="GHEA Grapalat" w:hAnsi="GHEA Grapalat"/>
                <w:b/>
                <w:sz w:val="22"/>
                <w:szCs w:val="22"/>
                <w:lang w:val="hy-AM" w:eastAsia="ru-RU"/>
              </w:rPr>
              <w:t>Իրավաբանական վարչություն</w:t>
            </w:r>
          </w:p>
          <w:p w:rsidR="00021C7E" w:rsidRDefault="00021C7E" w:rsidP="0082509A">
            <w:pPr>
              <w:spacing w:line="360" w:lineRule="auto"/>
              <w:jc w:val="both"/>
              <w:rPr>
                <w:rFonts w:ascii="GHEA Grapalat" w:hAnsi="GHEA Grapalat" w:cs="Arial"/>
                <w:sz w:val="22"/>
                <w:szCs w:val="22"/>
                <w:lang w:val="hy-AM"/>
              </w:rPr>
            </w:pPr>
            <w:r>
              <w:rPr>
                <w:rFonts w:ascii="GHEA Grapalat" w:hAnsi="GHEA Grapalat"/>
                <w:sz w:val="22"/>
                <w:szCs w:val="22"/>
                <w:lang w:val="hy-AM" w:eastAsia="ru-RU"/>
              </w:rPr>
              <w:t>10</w:t>
            </w:r>
            <w:r>
              <w:rPr>
                <w:rFonts w:ascii="Cambria Math" w:hAnsi="Cambria Math" w:cs="Cambria Math"/>
                <w:sz w:val="22"/>
                <w:szCs w:val="22"/>
                <w:lang w:val="hy-AM" w:eastAsia="ru-RU"/>
              </w:rPr>
              <w:t>․</w:t>
            </w:r>
            <w:r>
              <w:rPr>
                <w:rFonts w:ascii="GHEA Grapalat" w:hAnsi="GHEA Grapalat"/>
                <w:sz w:val="22"/>
                <w:szCs w:val="22"/>
                <w:lang w:val="hy-AM" w:eastAsia="ru-RU"/>
              </w:rPr>
              <w:t xml:space="preserve"> </w:t>
            </w:r>
            <w:r>
              <w:rPr>
                <w:rFonts w:ascii="GHEA Grapalat" w:hAnsi="GHEA Grapalat" w:cs="Arial"/>
                <w:sz w:val="22"/>
                <w:szCs w:val="22"/>
                <w:lang w:val="hy-AM"/>
              </w:rPr>
              <w:t xml:space="preserve">Նախագծի հավելվածի 4-րդ կետով նախատեսված է, որ պատվովճար նշանակվում է </w:t>
            </w:r>
            <w:r>
              <w:rPr>
                <w:rFonts w:ascii="GHEA Grapalat" w:hAnsi="GHEA Grapalat"/>
                <w:color w:val="000000"/>
                <w:sz w:val="22"/>
                <w:szCs w:val="22"/>
                <w:lang w:val="hy-AM"/>
              </w:rPr>
              <w:t>ծնողական փառքի մեդալով պարգևատրված</w:t>
            </w:r>
            <w:r>
              <w:rPr>
                <w:rFonts w:ascii="GHEA Grapalat" w:hAnsi="GHEA Grapalat" w:cs="Arial"/>
                <w:sz w:val="22"/>
                <w:szCs w:val="22"/>
                <w:lang w:val="hy-AM"/>
              </w:rPr>
              <w:t xml:space="preserve"> այն ՀՀ քաղաքացիներին, ովքեր հաշվառված են ՀՀ բնակության վայրի </w:t>
            </w:r>
            <w:r>
              <w:rPr>
                <w:rFonts w:ascii="GHEA Grapalat" w:hAnsi="GHEA Grapalat" w:cs="Arial"/>
                <w:sz w:val="22"/>
                <w:szCs w:val="22"/>
                <w:lang w:val="hy-AM"/>
              </w:rPr>
              <w:lastRenderedPageBreak/>
              <w:t xml:space="preserve">հասցեում: Սակայն, հարկ է նկատի ունենալ, որ «Հայաստանի Հանրապետության պետական պարգևների և պատվավոր կոչումների մասին» ՀՀ օրենքի 27-րդ հոդվածի համաձայն՝ </w:t>
            </w:r>
            <w:r>
              <w:rPr>
                <w:rFonts w:ascii="GHEA Grapalat" w:hAnsi="GHEA Grapalat"/>
                <w:color w:val="000000"/>
                <w:sz w:val="22"/>
                <w:szCs w:val="22"/>
                <w:lang w:val="hy-AM"/>
              </w:rPr>
              <w:t xml:space="preserve">ծնողական փառքի մեդալով պարգևատրման համար </w:t>
            </w:r>
            <w:r>
              <w:rPr>
                <w:rFonts w:ascii="GHEA Grapalat" w:hAnsi="GHEA Grapalat" w:cs="Arial"/>
                <w:sz w:val="22"/>
                <w:szCs w:val="22"/>
                <w:lang w:val="hy-AM"/>
              </w:rPr>
              <w:t xml:space="preserve">ՀՀ բնակության վայրի հասցեում հաշվառված լինելու մասին </w:t>
            </w:r>
            <w:r>
              <w:rPr>
                <w:rFonts w:ascii="GHEA Grapalat" w:hAnsi="GHEA Grapalat"/>
                <w:color w:val="000000"/>
                <w:sz w:val="22"/>
                <w:szCs w:val="22"/>
                <w:lang w:val="hy-AM"/>
              </w:rPr>
              <w:t>պահանջ սահմանված չէ</w:t>
            </w:r>
            <w:r>
              <w:rPr>
                <w:rFonts w:ascii="GHEA Grapalat" w:hAnsi="GHEA Grapalat" w:cs="Arial"/>
                <w:sz w:val="22"/>
                <w:szCs w:val="22"/>
                <w:lang w:val="hy-AM"/>
              </w:rPr>
              <w:t xml:space="preserve">, իսկ կառավարությունը լիազորված է սահմանելու ծնողական փառքի մեդալով պարգևատրված անձանց տրվող ամենամսյա պատվովճարի </w:t>
            </w:r>
            <w:r>
              <w:rPr>
                <w:rFonts w:ascii="GHEA Grapalat" w:hAnsi="GHEA Grapalat" w:cs="Arial"/>
                <w:i/>
                <w:sz w:val="22"/>
                <w:szCs w:val="22"/>
                <w:lang w:val="hy-AM"/>
              </w:rPr>
              <w:t>կարգը և չափը</w:t>
            </w:r>
            <w:r>
              <w:rPr>
                <w:rFonts w:ascii="GHEA Grapalat" w:hAnsi="GHEA Grapalat" w:cs="Arial"/>
                <w:sz w:val="22"/>
                <w:szCs w:val="22"/>
                <w:lang w:val="hy-AM"/>
              </w:rPr>
              <w:t>, ինչը չի ենթադրում օրենքով չնախատեսված լրացուցիչ պահաջների նախատեսում:</w:t>
            </w:r>
          </w:p>
          <w:p w:rsidR="00021C7E" w:rsidRDefault="00021C7E" w:rsidP="0082509A">
            <w:pPr>
              <w:spacing w:line="360" w:lineRule="auto"/>
              <w:jc w:val="both"/>
              <w:rPr>
                <w:rFonts w:ascii="GHEA Grapalat" w:hAnsi="GHEA Grapalat"/>
                <w:sz w:val="22"/>
                <w:szCs w:val="22"/>
                <w:lang w:val="hy-AM" w:eastAsia="ru-RU"/>
              </w:rPr>
            </w:pPr>
          </w:p>
        </w:tc>
        <w:tc>
          <w:tcPr>
            <w:tcW w:w="3330" w:type="dxa"/>
            <w:shd w:val="clear" w:color="auto" w:fill="auto"/>
          </w:tcPr>
          <w:p w:rsidR="00021C7E" w:rsidRDefault="00021C7E" w:rsidP="0082509A">
            <w:pPr>
              <w:tabs>
                <w:tab w:val="left" w:pos="3418"/>
              </w:tabs>
              <w:spacing w:after="200" w:line="360" w:lineRule="auto"/>
              <w:jc w:val="both"/>
              <w:rPr>
                <w:rFonts w:ascii="GHEA Grapalat" w:hAnsi="GHEA Grapalat" w:cs="GHEA Grapalat"/>
                <w:bCs/>
                <w:iCs/>
                <w:sz w:val="22"/>
                <w:szCs w:val="22"/>
                <w:lang w:val="hy-AM"/>
              </w:rPr>
            </w:pPr>
            <w:r>
              <w:rPr>
                <w:rFonts w:ascii="GHEA Grapalat" w:hAnsi="GHEA Grapalat" w:cs="GHEA Grapalat"/>
                <w:bCs/>
                <w:iCs/>
                <w:sz w:val="22"/>
                <w:szCs w:val="22"/>
                <w:lang w:val="hy-AM"/>
              </w:rPr>
              <w:lastRenderedPageBreak/>
              <w:t xml:space="preserve"> Չի ընդունվել։</w:t>
            </w:r>
          </w:p>
          <w:p w:rsidR="00021C7E" w:rsidRDefault="00021C7E" w:rsidP="0082509A">
            <w:pPr>
              <w:tabs>
                <w:tab w:val="left" w:pos="3418"/>
              </w:tabs>
              <w:spacing w:after="200" w:line="360" w:lineRule="auto"/>
              <w:jc w:val="both"/>
              <w:rPr>
                <w:rFonts w:ascii="GHEA Grapalat" w:hAnsi="GHEA Grapalat" w:cs="GHEA Grapalat"/>
                <w:bCs/>
                <w:iCs/>
                <w:sz w:val="22"/>
                <w:szCs w:val="22"/>
                <w:lang w:val="hy-AM"/>
              </w:rPr>
            </w:pPr>
            <w:r>
              <w:rPr>
                <w:rFonts w:ascii="GHEA Grapalat" w:hAnsi="GHEA Grapalat" w:cs="GHEA Grapalat"/>
                <w:bCs/>
                <w:iCs/>
                <w:sz w:val="22"/>
                <w:szCs w:val="22"/>
                <w:lang w:val="hy-AM"/>
              </w:rPr>
              <w:t xml:space="preserve">Հաշվի առնելով այն հանգամանքը, որ ծնողական </w:t>
            </w:r>
            <w:r>
              <w:rPr>
                <w:rFonts w:ascii="GHEA Grapalat" w:hAnsi="GHEA Grapalat" w:cs="GHEA Grapalat"/>
                <w:bCs/>
                <w:iCs/>
                <w:sz w:val="22"/>
                <w:szCs w:val="22"/>
                <w:lang w:val="hy-AM"/>
              </w:rPr>
              <w:lastRenderedPageBreak/>
              <w:t>փառքի մեդալ տրվում է միայն ՀՀ քաղաքացիներին, ապա վերջիններս առկա իրավակարգավորումների շրջանակում պետք է հաշվառված լինեն ՀՀ բնակության վայրի հասցեով։ Բացի այդ Միասնական Սոցիալական Ծառայության կողմից նշանակվող բոլոր կենսաթոշակները, նպաստները և դրամական այլ վճարները վճարվում են, եթե անձը դիմելու ժամանակ եղել է հաշվառված ՀՀ-ում։ Այլ կարգավորում սահմանելը, կարծում ենք, նպատակահարմար չէ։</w:t>
            </w:r>
          </w:p>
          <w:p w:rsidR="00021C7E" w:rsidRDefault="00021C7E" w:rsidP="0082509A">
            <w:pPr>
              <w:tabs>
                <w:tab w:val="left" w:pos="3418"/>
              </w:tabs>
              <w:spacing w:after="200" w:line="360" w:lineRule="auto"/>
              <w:jc w:val="both"/>
              <w:rPr>
                <w:rFonts w:ascii="GHEA Grapalat" w:hAnsi="GHEA Grapalat" w:cs="GHEA Grapalat"/>
                <w:bCs/>
                <w:iCs/>
                <w:sz w:val="22"/>
                <w:szCs w:val="22"/>
                <w:lang w:val="hy-AM"/>
              </w:rPr>
            </w:pPr>
            <w:r>
              <w:rPr>
                <w:rFonts w:ascii="GHEA Grapalat" w:hAnsi="GHEA Grapalat" w:cs="GHEA Grapalat"/>
                <w:bCs/>
                <w:iCs/>
                <w:sz w:val="22"/>
                <w:szCs w:val="22"/>
                <w:lang w:val="hy-AM"/>
              </w:rPr>
              <w:t xml:space="preserve">Նմանատիպ կարգավորում գոյություն ունի նաև </w:t>
            </w:r>
            <w:r>
              <w:rPr>
                <w:rFonts w:ascii="GHEA Grapalat" w:hAnsi="GHEA Grapalat" w:cs="GHEA Grapalat"/>
                <w:bCs/>
                <w:iCs/>
                <w:sz w:val="22"/>
                <w:szCs w:val="22"/>
                <w:lang w:val="hy-AM"/>
              </w:rPr>
              <w:lastRenderedPageBreak/>
              <w:t xml:space="preserve">«Հայաստանի Հանրապետության պաշտպանության ժամանակ, ինչպես նաև ծառայողական կամ պաշտոնեական պարտականությունները կատարելիս զոհված՝ հետմահու «Հայաստանի ազգային հերոս» Հայաստանի Հանրապետության բարրձագույն կոչում ստացած կամ մարտական խաչ շքանշանով պարգևատրված անձի ընտանիքին ամենամսյա պարգևավճարի նշանակման և վճարման կարգը հասստատելու մասին » ՀՀ կառավարության 2014 թվականի մարտի 6-ի N 302-Ն որոշման 11-րդ կետի 2-րդ </w:t>
            </w:r>
            <w:r>
              <w:rPr>
                <w:rFonts w:ascii="GHEA Grapalat" w:hAnsi="GHEA Grapalat" w:cs="GHEA Grapalat"/>
                <w:bCs/>
                <w:iCs/>
                <w:sz w:val="22"/>
                <w:szCs w:val="22"/>
                <w:lang w:val="hy-AM"/>
              </w:rPr>
              <w:lastRenderedPageBreak/>
              <w:t>ենթակետում, ըստ որի տարածքային բաժինը մերժում է պարգևավճար նշանակելը, եթե դիմողը (պարգևավճարի իրավունք ունեցող անձը), ըստ ՀՀ բնակչության պետական ռեգիստրի, հաշվառված չէ ՀՀ բնակության հասցեում։</w:t>
            </w:r>
          </w:p>
        </w:tc>
      </w:tr>
      <w:tr w:rsidR="00021C7E" w:rsidRPr="00615451" w:rsidTr="001A3F77">
        <w:trPr>
          <w:trHeight w:val="150"/>
        </w:trPr>
        <w:tc>
          <w:tcPr>
            <w:tcW w:w="10980" w:type="dxa"/>
            <w:shd w:val="clear" w:color="auto" w:fill="auto"/>
          </w:tcPr>
          <w:p w:rsidR="00021C7E" w:rsidRDefault="00021C7E" w:rsidP="0082509A">
            <w:pPr>
              <w:tabs>
                <w:tab w:val="left" w:pos="810"/>
                <w:tab w:val="left" w:pos="900"/>
              </w:tabs>
              <w:spacing w:line="360" w:lineRule="auto"/>
              <w:jc w:val="both"/>
              <w:rPr>
                <w:rFonts w:ascii="GHEA Grapalat" w:hAnsi="GHEA Grapalat" w:cs="Arial"/>
                <w:sz w:val="22"/>
                <w:szCs w:val="22"/>
                <w:lang w:val="hy-AM"/>
              </w:rPr>
            </w:pPr>
            <w:r>
              <w:rPr>
                <w:rFonts w:ascii="GHEA Grapalat" w:hAnsi="GHEA Grapalat"/>
                <w:sz w:val="22"/>
                <w:szCs w:val="22"/>
                <w:lang w:val="hy-AM" w:eastAsia="ru-RU"/>
              </w:rPr>
              <w:lastRenderedPageBreak/>
              <w:t>11</w:t>
            </w:r>
            <w:r>
              <w:rPr>
                <w:rFonts w:ascii="Cambria Math" w:hAnsi="Cambria Math" w:cs="Cambria Math"/>
                <w:sz w:val="22"/>
                <w:szCs w:val="22"/>
                <w:lang w:val="hy-AM" w:eastAsia="ru-RU"/>
              </w:rPr>
              <w:t>․</w:t>
            </w:r>
            <w:r>
              <w:rPr>
                <w:rFonts w:ascii="GHEA Grapalat" w:hAnsi="GHEA Grapalat"/>
                <w:sz w:val="22"/>
                <w:szCs w:val="22"/>
                <w:lang w:val="hy-AM" w:eastAsia="ru-RU"/>
              </w:rPr>
              <w:t xml:space="preserve"> </w:t>
            </w:r>
            <w:r>
              <w:rPr>
                <w:rFonts w:ascii="GHEA Grapalat" w:hAnsi="GHEA Grapalat" w:cs="Arial"/>
                <w:sz w:val="22"/>
                <w:szCs w:val="22"/>
                <w:lang w:val="hy-AM"/>
              </w:rPr>
              <w:t xml:space="preserve">Նախագծի հավելվածի 8-րդ կետով սահմանվում է, որ </w:t>
            </w:r>
            <w:r>
              <w:rPr>
                <w:rFonts w:ascii="GHEA Grapalat" w:hAnsi="GHEA Grapalat"/>
                <w:color w:val="000000"/>
                <w:sz w:val="22"/>
                <w:szCs w:val="22"/>
                <w:lang w:val="hy-AM"/>
              </w:rPr>
              <w:t xml:space="preserve">ծնողական փառքի մեդալով պարգևատրված անձինք ծնողական փառքի մեդալից դատական կարգով զրկվելու դեպքում՝ տասնօրյա ժամկետում համապատասխան ծառայությանը տեղեկացնեն այդ մասին: Նշված կարգավորումը չի բխում, Սահմանադրության 39-րդ հոդվածից, ըստ որի՝ (…) ոչ ոք չի կարող կրել պարտականություններ, որոնք սահմանված չեն </w:t>
            </w:r>
            <w:r>
              <w:rPr>
                <w:rFonts w:ascii="GHEA Grapalat" w:hAnsi="GHEA Grapalat"/>
                <w:i/>
                <w:color w:val="000000"/>
                <w:sz w:val="22"/>
                <w:szCs w:val="22"/>
                <w:u w:val="single"/>
                <w:lang w:val="hy-AM"/>
              </w:rPr>
              <w:t>օրենքով</w:t>
            </w:r>
            <w:r>
              <w:rPr>
                <w:rFonts w:ascii="GHEA Grapalat" w:hAnsi="GHEA Grapalat"/>
                <w:i/>
                <w:color w:val="000000"/>
                <w:sz w:val="22"/>
                <w:szCs w:val="22"/>
                <w:lang w:val="hy-AM"/>
              </w:rPr>
              <w:t>:</w:t>
            </w:r>
            <w:r>
              <w:rPr>
                <w:rFonts w:ascii="GHEA Grapalat" w:hAnsi="GHEA Grapalat"/>
                <w:color w:val="000000"/>
                <w:sz w:val="22"/>
                <w:szCs w:val="22"/>
                <w:lang w:val="hy-AM"/>
              </w:rPr>
              <w:t xml:space="preserve"> Տվյալ դեպքում ստացվում է, որ կառավարության որոշմամբ անձի վրա դրվում է պարտականություն, ինչը իրավաչափ չէ:</w:t>
            </w:r>
          </w:p>
          <w:p w:rsidR="00021C7E" w:rsidRDefault="00021C7E" w:rsidP="0082509A">
            <w:pPr>
              <w:shd w:val="clear" w:color="auto" w:fill="FFFFFF"/>
              <w:tabs>
                <w:tab w:val="left" w:pos="990"/>
              </w:tabs>
              <w:spacing w:line="360" w:lineRule="auto"/>
              <w:ind w:left="90"/>
              <w:jc w:val="both"/>
              <w:rPr>
                <w:rFonts w:ascii="GHEA Grapalat" w:hAnsi="GHEA Grapalat"/>
                <w:color w:val="000000"/>
                <w:sz w:val="22"/>
                <w:szCs w:val="22"/>
                <w:lang w:val="hy-AM"/>
              </w:rPr>
            </w:pPr>
          </w:p>
          <w:p w:rsidR="00021C7E" w:rsidRDefault="00021C7E" w:rsidP="0082509A">
            <w:pPr>
              <w:spacing w:line="360" w:lineRule="auto"/>
              <w:jc w:val="both"/>
              <w:rPr>
                <w:rFonts w:ascii="GHEA Grapalat" w:hAnsi="GHEA Grapalat"/>
                <w:sz w:val="22"/>
                <w:szCs w:val="22"/>
                <w:lang w:val="hy-AM" w:eastAsia="ru-RU"/>
              </w:rPr>
            </w:pPr>
          </w:p>
        </w:tc>
        <w:tc>
          <w:tcPr>
            <w:tcW w:w="3330" w:type="dxa"/>
            <w:shd w:val="clear" w:color="auto" w:fill="auto"/>
          </w:tcPr>
          <w:p w:rsidR="00021C7E" w:rsidRDefault="00021C7E" w:rsidP="0082509A">
            <w:pPr>
              <w:spacing w:line="360" w:lineRule="auto"/>
              <w:jc w:val="both"/>
              <w:rPr>
                <w:rFonts w:ascii="GHEA Grapalat" w:hAnsi="GHEA Grapalat"/>
                <w:color w:val="000000" w:themeColor="text1"/>
                <w:sz w:val="22"/>
                <w:szCs w:val="22"/>
                <w:lang w:val="hy-AM" w:eastAsia="ru-RU"/>
              </w:rPr>
            </w:pPr>
            <w:r>
              <w:rPr>
                <w:rFonts w:ascii="GHEA Grapalat" w:hAnsi="GHEA Grapalat"/>
                <w:color w:val="000000" w:themeColor="text1"/>
                <w:sz w:val="22"/>
                <w:szCs w:val="22"/>
                <w:lang w:val="hy-AM" w:eastAsia="ru-RU"/>
              </w:rPr>
              <w:t>Ընդունվել է։</w:t>
            </w:r>
          </w:p>
          <w:p w:rsidR="00021C7E" w:rsidRDefault="00021C7E" w:rsidP="0082509A">
            <w:pPr>
              <w:tabs>
                <w:tab w:val="left" w:pos="3418"/>
              </w:tabs>
              <w:spacing w:after="200" w:line="360" w:lineRule="auto"/>
              <w:jc w:val="both"/>
              <w:rPr>
                <w:rFonts w:ascii="GHEA Grapalat" w:hAnsi="GHEA Grapalat" w:cs="GHEA Grapalat"/>
                <w:bCs/>
                <w:iCs/>
                <w:sz w:val="22"/>
                <w:szCs w:val="22"/>
                <w:lang w:val="hy-AM"/>
              </w:rPr>
            </w:pPr>
            <w:r>
              <w:rPr>
                <w:rFonts w:ascii="GHEA Grapalat" w:hAnsi="GHEA Grapalat"/>
                <w:color w:val="000000" w:themeColor="text1"/>
                <w:sz w:val="22"/>
                <w:szCs w:val="22"/>
                <w:lang w:val="hy-AM" w:eastAsia="ru-RU"/>
              </w:rPr>
              <w:t>Նախագծի 8-րդ (ներկայացվող տարբերակում 7-րդ) կետը խմբագրվել է։</w:t>
            </w:r>
          </w:p>
        </w:tc>
      </w:tr>
      <w:tr w:rsidR="00021C7E" w:rsidTr="001A3F77">
        <w:trPr>
          <w:trHeight w:val="225"/>
        </w:trPr>
        <w:tc>
          <w:tcPr>
            <w:tcW w:w="10980" w:type="dxa"/>
            <w:vMerge w:val="restart"/>
            <w:shd w:val="clear" w:color="auto" w:fill="D9D9D9" w:themeFill="background1" w:themeFillShade="D9"/>
          </w:tcPr>
          <w:p w:rsidR="00021C7E" w:rsidRDefault="00615451" w:rsidP="0082509A">
            <w:pPr>
              <w:spacing w:line="360" w:lineRule="auto"/>
              <w:jc w:val="center"/>
              <w:rPr>
                <w:rFonts w:ascii="GHEA Grapalat" w:hAnsi="GHEA Grapalat"/>
                <w:sz w:val="22"/>
                <w:szCs w:val="22"/>
                <w:lang w:eastAsia="ru-RU"/>
              </w:rPr>
            </w:pPr>
            <w:r>
              <w:rPr>
                <w:rFonts w:ascii="GHEA Grapalat" w:hAnsi="GHEA Grapalat"/>
                <w:b/>
                <w:sz w:val="22"/>
                <w:szCs w:val="22"/>
                <w:lang w:eastAsia="ru-RU"/>
              </w:rPr>
              <w:t>5</w:t>
            </w:r>
            <w:r w:rsidR="00021C7E">
              <w:rPr>
                <w:rFonts w:ascii="Cambria Math" w:hAnsi="Cambria Math" w:cs="Cambria Math"/>
                <w:b/>
                <w:sz w:val="22"/>
                <w:szCs w:val="22"/>
                <w:lang w:val="hy-AM" w:eastAsia="ru-RU"/>
              </w:rPr>
              <w:t>․</w:t>
            </w:r>
            <w:r w:rsidR="00021C7E">
              <w:rPr>
                <w:rFonts w:ascii="GHEA Grapalat" w:hAnsi="GHEA Grapalat"/>
                <w:b/>
                <w:sz w:val="22"/>
                <w:szCs w:val="22"/>
                <w:lang w:val="hy-AM" w:eastAsia="ru-RU"/>
              </w:rPr>
              <w:t xml:space="preserve"> ՀՀ Արդարադատության նախարարություն</w:t>
            </w:r>
          </w:p>
        </w:tc>
        <w:tc>
          <w:tcPr>
            <w:tcW w:w="3330" w:type="dxa"/>
            <w:shd w:val="clear" w:color="auto" w:fill="D9D9D9"/>
          </w:tcPr>
          <w:p w:rsidR="00021C7E" w:rsidRDefault="00021C7E" w:rsidP="0082509A">
            <w:pPr>
              <w:spacing w:line="360" w:lineRule="auto"/>
              <w:jc w:val="center"/>
              <w:rPr>
                <w:rFonts w:ascii="GHEA Grapalat" w:hAnsi="GHEA Grapalat"/>
                <w:color w:val="000000"/>
                <w:sz w:val="22"/>
                <w:szCs w:val="22"/>
                <w:highlight w:val="lightGray"/>
                <w:shd w:val="clear" w:color="auto" w:fill="FFFFFF"/>
                <w:lang w:val="hy-AM" w:eastAsia="ru-RU"/>
              </w:rPr>
            </w:pPr>
            <w:r>
              <w:rPr>
                <w:rFonts w:ascii="GHEA Grapalat" w:hAnsi="GHEA Grapalat"/>
                <w:sz w:val="22"/>
                <w:szCs w:val="22"/>
                <w:lang w:eastAsia="ru-RU"/>
              </w:rPr>
              <w:t>30.04.2021</w:t>
            </w:r>
          </w:p>
        </w:tc>
      </w:tr>
      <w:tr w:rsidR="00021C7E" w:rsidTr="001A3F77">
        <w:trPr>
          <w:trHeight w:val="255"/>
        </w:trPr>
        <w:tc>
          <w:tcPr>
            <w:tcW w:w="10980" w:type="dxa"/>
            <w:vMerge/>
            <w:shd w:val="clear" w:color="auto" w:fill="D9D9D9" w:themeFill="background1" w:themeFillShade="D9"/>
          </w:tcPr>
          <w:p w:rsidR="00021C7E" w:rsidRDefault="00021C7E" w:rsidP="0082509A">
            <w:pPr>
              <w:spacing w:line="360" w:lineRule="auto"/>
              <w:rPr>
                <w:rFonts w:ascii="GHEA Grapalat" w:hAnsi="GHEA Grapalat"/>
                <w:b/>
                <w:color w:val="000000"/>
                <w:sz w:val="22"/>
                <w:szCs w:val="22"/>
                <w:shd w:val="clear" w:color="auto" w:fill="FFFFFF"/>
                <w:lang w:val="af-ZA" w:eastAsia="ru-RU"/>
              </w:rPr>
            </w:pPr>
          </w:p>
        </w:tc>
        <w:tc>
          <w:tcPr>
            <w:tcW w:w="3330" w:type="dxa"/>
            <w:shd w:val="clear" w:color="auto" w:fill="D9D9D9"/>
          </w:tcPr>
          <w:p w:rsidR="00021C7E" w:rsidRDefault="00021C7E" w:rsidP="0082509A">
            <w:pPr>
              <w:spacing w:line="360" w:lineRule="auto"/>
              <w:jc w:val="center"/>
              <w:rPr>
                <w:rFonts w:ascii="GHEA Grapalat" w:hAnsi="GHEA Grapalat"/>
                <w:color w:val="000000"/>
                <w:sz w:val="22"/>
                <w:szCs w:val="22"/>
                <w:highlight w:val="lightGray"/>
                <w:shd w:val="clear" w:color="auto" w:fill="FFFFFF"/>
                <w:lang w:val="hy-AM" w:eastAsia="ru-RU"/>
              </w:rPr>
            </w:pPr>
            <w:r>
              <w:rPr>
                <w:rFonts w:ascii="GHEA Grapalat" w:hAnsi="GHEA Grapalat"/>
                <w:sz w:val="22"/>
                <w:szCs w:val="22"/>
                <w:lang w:eastAsia="ru-RU"/>
              </w:rPr>
              <w:t>N 01/27.2/11028-2021</w:t>
            </w:r>
          </w:p>
        </w:tc>
      </w:tr>
      <w:tr w:rsidR="00021C7E" w:rsidRPr="00615451" w:rsidTr="001A3F77">
        <w:trPr>
          <w:trHeight w:val="494"/>
        </w:trPr>
        <w:tc>
          <w:tcPr>
            <w:tcW w:w="10980" w:type="dxa"/>
            <w:shd w:val="clear" w:color="auto" w:fill="auto"/>
          </w:tcPr>
          <w:p w:rsidR="00021C7E" w:rsidRDefault="00021C7E" w:rsidP="0082509A">
            <w:pPr>
              <w:spacing w:line="360" w:lineRule="auto"/>
              <w:ind w:left="-187" w:right="-43" w:firstLine="540"/>
              <w:jc w:val="center"/>
              <w:rPr>
                <w:rFonts w:ascii="GHEA Grapalat" w:hAnsi="GHEA Grapalat"/>
                <w:b/>
                <w:sz w:val="22"/>
                <w:szCs w:val="22"/>
                <w:lang w:val="hy-AM" w:eastAsia="ru-RU"/>
              </w:rPr>
            </w:pPr>
            <w:r>
              <w:rPr>
                <w:rFonts w:ascii="GHEA Grapalat" w:hAnsi="GHEA Grapalat"/>
                <w:b/>
                <w:sz w:val="22"/>
                <w:szCs w:val="22"/>
                <w:lang w:val="hy-AM" w:eastAsia="ru-RU"/>
              </w:rPr>
              <w:t>Պետական փորձագիտական եզրակացություն</w:t>
            </w:r>
          </w:p>
          <w:p w:rsidR="00021C7E" w:rsidRDefault="00021C7E" w:rsidP="0082509A">
            <w:pPr>
              <w:spacing w:line="360" w:lineRule="auto"/>
              <w:ind w:left="-187" w:right="-43"/>
              <w:jc w:val="both"/>
              <w:rPr>
                <w:rFonts w:ascii="GHEA Grapalat" w:hAnsi="GHEA Grapalat"/>
                <w:color w:val="000000"/>
                <w:sz w:val="22"/>
                <w:szCs w:val="22"/>
                <w:shd w:val="clear" w:color="auto" w:fill="FFFFFF"/>
                <w:lang w:val="hy-AM" w:eastAsia="ru-RU"/>
              </w:rPr>
            </w:pPr>
            <w:r>
              <w:rPr>
                <w:rFonts w:ascii="GHEA Grapalat" w:hAnsi="GHEA Grapalat"/>
                <w:bCs/>
                <w:sz w:val="22"/>
                <w:szCs w:val="22"/>
                <w:lang w:val="hy-AM" w:eastAsia="ru-RU"/>
              </w:rPr>
              <w:lastRenderedPageBreak/>
              <w:t>. 1. Նախագծին կից ներկայացված հավելվածի (այսուհետ նաև՝ Հավելված) 1-ին կետում  անձանց համար ամենամսյա պատվովճար (այսուհետ՝ պատվովճար) նշանակելուն և վճարելուն առնչվող հարաբերությունները</w:t>
            </w:r>
            <w:r>
              <w:rPr>
                <w:rFonts w:ascii="GHEA Grapalat" w:hAnsi="GHEA Grapalat"/>
                <w:color w:val="000000"/>
                <w:sz w:val="22"/>
                <w:szCs w:val="22"/>
                <w:shd w:val="clear" w:color="auto" w:fill="FFFFFF"/>
                <w:lang w:val="hy-AM" w:eastAsia="ru-RU"/>
              </w:rPr>
              <w:t>»</w:t>
            </w:r>
            <w:r>
              <w:rPr>
                <w:rFonts w:ascii="GHEA Grapalat" w:hAnsi="GHEA Grapalat"/>
                <w:bCs/>
                <w:sz w:val="22"/>
                <w:szCs w:val="22"/>
                <w:lang w:val="hy-AM" w:eastAsia="ru-RU"/>
              </w:rPr>
              <w:t xml:space="preserve"> բառերն առաջարկում ենք փոխարինել անձանց ամենամսյա պատվովճար (այսուհետ՝ պատվովճար) տալու հետ կապված հարաբերությունները</w:t>
            </w:r>
            <w:r>
              <w:rPr>
                <w:rFonts w:ascii="GHEA Grapalat" w:hAnsi="GHEA Grapalat"/>
                <w:color w:val="000000"/>
                <w:sz w:val="22"/>
                <w:szCs w:val="22"/>
                <w:shd w:val="clear" w:color="auto" w:fill="FFFFFF"/>
                <w:lang w:val="hy-AM" w:eastAsia="ru-RU"/>
              </w:rPr>
              <w:t>» բառերով։</w:t>
            </w:r>
          </w:p>
          <w:p w:rsidR="00021C7E" w:rsidRDefault="00021C7E" w:rsidP="0082509A">
            <w:pPr>
              <w:spacing w:line="360" w:lineRule="auto"/>
              <w:ind w:left="-187" w:right="-43" w:firstLine="540"/>
              <w:jc w:val="both"/>
              <w:rPr>
                <w:rFonts w:ascii="GHEA Grapalat" w:hAnsi="GHEA Grapalat"/>
                <w:b/>
                <w:sz w:val="22"/>
                <w:szCs w:val="22"/>
                <w:lang w:val="hy-AM" w:eastAsia="ru-RU"/>
              </w:rPr>
            </w:pPr>
          </w:p>
          <w:p w:rsidR="00021C7E" w:rsidRDefault="00021C7E" w:rsidP="0082509A">
            <w:pPr>
              <w:spacing w:line="360" w:lineRule="auto"/>
              <w:rPr>
                <w:rFonts w:ascii="GHEA Grapalat" w:hAnsi="GHEA Grapalat"/>
                <w:b/>
                <w:color w:val="000000"/>
                <w:sz w:val="22"/>
                <w:szCs w:val="22"/>
                <w:shd w:val="clear" w:color="auto" w:fill="FFFFFF"/>
                <w:lang w:val="af-ZA" w:eastAsia="ru-RU"/>
              </w:rPr>
            </w:pPr>
          </w:p>
        </w:tc>
        <w:tc>
          <w:tcPr>
            <w:tcW w:w="3330" w:type="dxa"/>
            <w:shd w:val="clear" w:color="auto" w:fill="auto"/>
          </w:tcPr>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r>
              <w:rPr>
                <w:rFonts w:ascii="GHEA Grapalat" w:hAnsi="GHEA Grapalat"/>
                <w:sz w:val="22"/>
                <w:szCs w:val="22"/>
                <w:lang w:val="hy-AM" w:eastAsia="ru-RU"/>
              </w:rPr>
              <w:lastRenderedPageBreak/>
              <w:t>Ընդունվել է։</w:t>
            </w:r>
          </w:p>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Նախագծին կից Հավելվածի 1-ին կետը խմբագրվել է։ </w:t>
            </w:r>
          </w:p>
          <w:p w:rsidR="00021C7E" w:rsidRDefault="00021C7E" w:rsidP="0082509A">
            <w:pPr>
              <w:spacing w:line="360" w:lineRule="auto"/>
              <w:jc w:val="both"/>
              <w:rPr>
                <w:rFonts w:ascii="GHEA Grapalat" w:hAnsi="GHEA Grapalat"/>
                <w:color w:val="000000"/>
                <w:sz w:val="22"/>
                <w:szCs w:val="22"/>
                <w:shd w:val="clear" w:color="auto" w:fill="FFFFFF"/>
                <w:lang w:val="hy-AM" w:eastAsia="ru-RU"/>
              </w:rPr>
            </w:pPr>
          </w:p>
        </w:tc>
      </w:tr>
      <w:tr w:rsidR="00021C7E" w:rsidRPr="00615451" w:rsidTr="001A3F77">
        <w:trPr>
          <w:trHeight w:val="494"/>
        </w:trPr>
        <w:tc>
          <w:tcPr>
            <w:tcW w:w="10980" w:type="dxa"/>
            <w:shd w:val="clear" w:color="auto" w:fill="auto"/>
          </w:tcPr>
          <w:p w:rsidR="00021C7E" w:rsidRDefault="00021C7E" w:rsidP="0082509A">
            <w:pPr>
              <w:spacing w:line="360" w:lineRule="auto"/>
              <w:ind w:left="-187" w:right="-43" w:firstLine="562"/>
              <w:jc w:val="both"/>
              <w:rPr>
                <w:rFonts w:ascii="GHEA Grapalat" w:hAnsi="GHEA Grapalat"/>
                <w:bCs/>
                <w:sz w:val="22"/>
                <w:szCs w:val="22"/>
                <w:lang w:val="hy-AM" w:eastAsia="ru-RU"/>
              </w:rPr>
            </w:pPr>
            <w:r>
              <w:rPr>
                <w:rFonts w:ascii="GHEA Grapalat" w:hAnsi="GHEA Grapalat"/>
                <w:bCs/>
                <w:sz w:val="22"/>
                <w:szCs w:val="22"/>
                <w:lang w:val="hy-AM" w:eastAsia="ru-RU"/>
              </w:rPr>
              <w:lastRenderedPageBreak/>
              <w:t>2․ Հավելվածի 4-րդ կետով առաջարկվում է նախատեսել, որ պատվովճարը նշանակվում է ցմահ, եթե Շահառուն Ծնողական փառքի մեդալից չի զրկվել դատական կարգով: Շահառուին Ծնողական փառքի մեդալից դատական կարգով զրկելու դեպքում, համապատասխան դատական ակտն օրինական ուժի մեջ մտնելուց հետո տասը աշխատանքային օրվա ընթացքում, Շահառուն գրավոր եղանակով տեղեկացնում է Ծառայությանը:</w:t>
            </w:r>
          </w:p>
          <w:p w:rsidR="00021C7E" w:rsidRDefault="00021C7E" w:rsidP="0082509A">
            <w:pPr>
              <w:spacing w:line="360" w:lineRule="auto"/>
              <w:ind w:left="-187" w:right="-43" w:firstLine="562"/>
              <w:jc w:val="both"/>
              <w:rPr>
                <w:rFonts w:ascii="GHEA Grapalat" w:hAnsi="GHEA Grapalat"/>
                <w:bCs/>
                <w:sz w:val="22"/>
                <w:szCs w:val="22"/>
                <w:lang w:val="hy-AM" w:eastAsia="ru-RU"/>
              </w:rPr>
            </w:pPr>
            <w:r>
              <w:rPr>
                <w:rFonts w:ascii="GHEA Grapalat" w:hAnsi="GHEA Grapalat"/>
                <w:bCs/>
                <w:sz w:val="22"/>
                <w:szCs w:val="22"/>
                <w:lang w:val="hy-AM" w:eastAsia="ru-RU"/>
              </w:rPr>
              <w:t>Այս առումով նկատի ունենալով այն, որ Նախագծի համաձայն՝ Ծնողական փառքի մեդալից դատական կարգով զրկվելու վերաբերյալ Ծառայությանը տեղեկացնելու է շահառուն, իսկ շահառուի կողմից նշված հանգամանքի մասին Ծառայությանը չտեղեկացնելու իրավական հետևանքների վերաբերյալ Նախագծով որևէ կարգավորումներ առկա չեն՝ Նախագծով առաջարկում ենք կարգավորել նաև նշված հարցը:</w:t>
            </w:r>
          </w:p>
          <w:p w:rsidR="00021C7E" w:rsidRDefault="00021C7E" w:rsidP="0082509A">
            <w:pPr>
              <w:spacing w:line="360" w:lineRule="auto"/>
              <w:ind w:left="-187" w:right="-43" w:firstLine="540"/>
              <w:jc w:val="both"/>
              <w:rPr>
                <w:rFonts w:ascii="GHEA Grapalat" w:hAnsi="GHEA Grapalat"/>
                <w:b/>
                <w:sz w:val="22"/>
                <w:szCs w:val="22"/>
                <w:lang w:val="hy-AM" w:eastAsia="ru-RU"/>
              </w:rPr>
            </w:pPr>
          </w:p>
        </w:tc>
        <w:tc>
          <w:tcPr>
            <w:tcW w:w="3330" w:type="dxa"/>
            <w:shd w:val="clear" w:color="auto" w:fill="auto"/>
          </w:tcPr>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r>
              <w:rPr>
                <w:rFonts w:ascii="GHEA Grapalat" w:hAnsi="GHEA Grapalat"/>
                <w:sz w:val="22"/>
                <w:szCs w:val="22"/>
                <w:lang w:val="hy-AM" w:eastAsia="ru-RU"/>
              </w:rPr>
              <w:t xml:space="preserve"> Ընդունվել է։</w:t>
            </w:r>
          </w:p>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p>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r>
              <w:rPr>
                <w:rFonts w:ascii="GHEA Grapalat" w:hAnsi="GHEA Grapalat"/>
                <w:sz w:val="22"/>
                <w:szCs w:val="22"/>
                <w:lang w:val="hy-AM" w:eastAsia="ru-RU"/>
              </w:rPr>
              <w:t>Նախագծի 14-րդ կետում սահմանվել է պատվովճարի ցմահ լինելը։</w:t>
            </w:r>
          </w:p>
          <w:p w:rsidR="00021C7E" w:rsidRDefault="00021C7E" w:rsidP="0082509A">
            <w:pPr>
              <w:shd w:val="clear" w:color="auto" w:fill="FFFFFF"/>
              <w:tabs>
                <w:tab w:val="left" w:pos="-4111"/>
                <w:tab w:val="left" w:pos="993"/>
              </w:tabs>
              <w:spacing w:line="360" w:lineRule="auto"/>
              <w:contextualSpacing/>
              <w:jc w:val="both"/>
              <w:rPr>
                <w:rFonts w:ascii="GHEA Grapalat" w:hAnsi="GHEA Grapalat"/>
                <w:color w:val="000000"/>
                <w:sz w:val="22"/>
                <w:szCs w:val="22"/>
                <w:shd w:val="clear" w:color="auto" w:fill="FFFFFF"/>
                <w:lang w:val="hy-AM" w:eastAsia="ru-RU"/>
              </w:rPr>
            </w:pPr>
            <w:r>
              <w:rPr>
                <w:rFonts w:ascii="GHEA Grapalat" w:hAnsi="GHEA Grapalat"/>
                <w:sz w:val="22"/>
                <w:szCs w:val="22"/>
                <w:lang w:val="hy-AM" w:eastAsia="ru-RU"/>
              </w:rPr>
              <w:t xml:space="preserve">Նախագծի 8-րդ հոդվածով սահմանվել է, որ </w:t>
            </w:r>
            <w:r>
              <w:rPr>
                <w:rFonts w:ascii="GHEA Grapalat" w:hAnsi="GHEA Grapalat"/>
                <w:color w:val="000000"/>
                <w:sz w:val="22"/>
                <w:szCs w:val="22"/>
                <w:lang w:val="hy-AM"/>
              </w:rPr>
              <w:t xml:space="preserve">շահառուն կրում է պարտականություն իր վերաբերյալ հավաստի տեղեկատվություն ներկայացնելու, այդ թվում՝ Ծնողական փառքի մեդալից դատական կարգով զրկվելու դեպքում՝ տասնօրյա </w:t>
            </w:r>
            <w:r>
              <w:rPr>
                <w:rFonts w:ascii="GHEA Grapalat" w:hAnsi="GHEA Grapalat"/>
                <w:color w:val="000000"/>
                <w:sz w:val="22"/>
                <w:szCs w:val="22"/>
                <w:lang w:val="hy-AM"/>
              </w:rPr>
              <w:lastRenderedPageBreak/>
              <w:t>ժամկետում Ծառայությանը տեղեկացնելու</w:t>
            </w:r>
            <w:r>
              <w:rPr>
                <w:rFonts w:ascii="GHEA Grapalat" w:hAnsi="GHEA Grapalat"/>
                <w:sz w:val="22"/>
                <w:szCs w:val="22"/>
                <w:lang w:val="hy-AM" w:eastAsia="ru-RU"/>
              </w:rPr>
              <w:t xml:space="preserve">։ Միաժամանակ 5-րդ կետով սահմանվել է, որ </w:t>
            </w:r>
            <w:r>
              <w:rPr>
                <w:rFonts w:ascii="GHEA Grapalat" w:hAnsi="GHEA Grapalat"/>
                <w:color w:val="000000"/>
                <w:sz w:val="22"/>
                <w:szCs w:val="22"/>
                <w:lang w:val="hy-AM"/>
              </w:rPr>
              <w:t>անհրաժեշտության դեպքում՝ Ծառայության կողմից կարող են իրականացվել հարցումներ համապատասխան մարմիններին՝ դիմումի և ներկայացված փաստաթղթերի հավաստիության ստուգման նպատակով։</w:t>
            </w:r>
          </w:p>
        </w:tc>
      </w:tr>
      <w:tr w:rsidR="00021C7E" w:rsidRPr="00615451" w:rsidTr="001A3F77">
        <w:trPr>
          <w:trHeight w:val="494"/>
        </w:trPr>
        <w:tc>
          <w:tcPr>
            <w:tcW w:w="10980" w:type="dxa"/>
            <w:shd w:val="clear" w:color="auto" w:fill="auto"/>
          </w:tcPr>
          <w:p w:rsidR="00021C7E" w:rsidRDefault="00021C7E" w:rsidP="0082509A">
            <w:pPr>
              <w:spacing w:line="360" w:lineRule="auto"/>
              <w:ind w:left="-187" w:right="-43" w:firstLine="562"/>
              <w:jc w:val="both"/>
              <w:rPr>
                <w:rFonts w:ascii="GHEA Grapalat" w:hAnsi="GHEA Grapalat"/>
                <w:b/>
                <w:bCs/>
                <w:sz w:val="22"/>
                <w:szCs w:val="22"/>
                <w:lang w:val="hy-AM" w:eastAsia="ru-RU"/>
              </w:rPr>
            </w:pPr>
            <w:r>
              <w:rPr>
                <w:rFonts w:ascii="GHEA Grapalat" w:hAnsi="GHEA Grapalat"/>
                <w:bCs/>
                <w:sz w:val="22"/>
                <w:szCs w:val="22"/>
                <w:lang w:val="hy-AM" w:eastAsia="ru-RU"/>
              </w:rPr>
              <w:lastRenderedPageBreak/>
              <w:t>3․ Հավելվածի 5-րդ կետով առաջարկվում է նախատեսել, որ</w:t>
            </w:r>
            <w:r>
              <w:rPr>
                <w:rFonts w:ascii="Sylfaen" w:hAnsi="Sylfaen" w:cs="Sylfaen"/>
                <w:sz w:val="22"/>
                <w:szCs w:val="22"/>
                <w:lang w:val="hy-AM" w:eastAsia="ru-RU"/>
              </w:rPr>
              <w:t xml:space="preserve"> </w:t>
            </w:r>
            <w:r>
              <w:rPr>
                <w:rFonts w:ascii="GHEA Grapalat" w:hAnsi="GHEA Grapalat"/>
                <w:bCs/>
                <w:sz w:val="22"/>
                <w:szCs w:val="22"/>
                <w:lang w:val="hy-AM" w:eastAsia="ru-RU"/>
              </w:rPr>
              <w:t xml:space="preserve">Պատվովճարը նշանակվում է </w:t>
            </w:r>
            <w:r>
              <w:rPr>
                <w:rFonts w:ascii="GHEA Grapalat" w:hAnsi="GHEA Grapalat"/>
                <w:b/>
                <w:bCs/>
                <w:sz w:val="22"/>
                <w:szCs w:val="22"/>
                <w:lang w:val="hy-AM" w:eastAsia="ru-RU"/>
              </w:rPr>
              <w:t>ՀՀ քաղաքացի հանդիսացող</w:t>
            </w:r>
            <w:r>
              <w:rPr>
                <w:rFonts w:ascii="GHEA Grapalat" w:hAnsi="GHEA Grapalat"/>
                <w:bCs/>
                <w:sz w:val="22"/>
                <w:szCs w:val="22"/>
                <w:lang w:val="hy-AM" w:eastAsia="ru-RU"/>
              </w:rPr>
              <w:t xml:space="preserve"> այն Շահառուին, ով Հայաստանի Հանրապետության բնակչության պետական ռեգիստրում առկա տվյալների համաձայն, </w:t>
            </w:r>
            <w:r>
              <w:rPr>
                <w:rFonts w:ascii="GHEA Grapalat" w:hAnsi="GHEA Grapalat"/>
                <w:b/>
                <w:bCs/>
                <w:sz w:val="22"/>
                <w:szCs w:val="22"/>
                <w:lang w:val="hy-AM" w:eastAsia="ru-RU"/>
              </w:rPr>
              <w:t>հաշվառված է ՀՀ բնակության վայրի հասցեում:</w:t>
            </w:r>
          </w:p>
          <w:p w:rsidR="00021C7E" w:rsidRDefault="00021C7E" w:rsidP="0082509A">
            <w:pPr>
              <w:spacing w:line="360" w:lineRule="auto"/>
              <w:ind w:left="-187" w:right="-43" w:firstLine="562"/>
              <w:jc w:val="both"/>
              <w:rPr>
                <w:rFonts w:ascii="GHEA Grapalat" w:hAnsi="GHEA Grapalat"/>
                <w:color w:val="000000"/>
                <w:sz w:val="22"/>
                <w:szCs w:val="22"/>
                <w:shd w:val="clear" w:color="auto" w:fill="FFFFFF"/>
                <w:lang w:val="hy-AM" w:eastAsia="ru-RU"/>
              </w:rPr>
            </w:pPr>
            <w:r>
              <w:rPr>
                <w:rFonts w:ascii="GHEA Grapalat" w:hAnsi="GHEA Grapalat"/>
                <w:bCs/>
                <w:sz w:val="22"/>
                <w:szCs w:val="22"/>
                <w:lang w:val="hy-AM" w:eastAsia="ru-RU"/>
              </w:rPr>
              <w:t>Այս առումով անհրաժեշտ է նկատի ունենալ, որ «Հայաստանի Հանրապետության պետական պարգևների և պատվավոր կոչումների մասին</w:t>
            </w:r>
            <w:r>
              <w:rPr>
                <w:rFonts w:ascii="GHEA Grapalat" w:hAnsi="GHEA Grapalat"/>
                <w:color w:val="000000"/>
                <w:sz w:val="22"/>
                <w:szCs w:val="22"/>
                <w:shd w:val="clear" w:color="auto" w:fill="FFFFFF"/>
                <w:lang w:val="hy-AM" w:eastAsia="ru-RU"/>
              </w:rPr>
              <w:t>»</w:t>
            </w:r>
            <w:r>
              <w:rPr>
                <w:rFonts w:ascii="GHEA Grapalat" w:hAnsi="GHEA Grapalat"/>
                <w:bCs/>
                <w:sz w:val="22"/>
                <w:szCs w:val="22"/>
                <w:lang w:val="hy-AM" w:eastAsia="ru-RU"/>
              </w:rPr>
              <w:t xml:space="preserve"> օրենքի 27-րդ հոդվածի համաձայն՝ </w:t>
            </w:r>
            <w:r>
              <w:rPr>
                <w:rFonts w:ascii="GHEA Grapalat" w:hAnsi="GHEA Grapalat"/>
                <w:color w:val="000000"/>
                <w:sz w:val="22"/>
                <w:szCs w:val="22"/>
                <w:shd w:val="clear" w:color="auto" w:fill="FFFFFF"/>
                <w:lang w:val="hy-AM" w:eastAsia="ru-RU"/>
              </w:rPr>
              <w:t xml:space="preserve">Ծնողական փառքի մեդալը շնորհվում է </w:t>
            </w:r>
            <w:r>
              <w:rPr>
                <w:rFonts w:ascii="GHEA Grapalat" w:hAnsi="GHEA Grapalat"/>
                <w:b/>
                <w:color w:val="000000"/>
                <w:sz w:val="22"/>
                <w:szCs w:val="22"/>
                <w:shd w:val="clear" w:color="auto" w:fill="FFFFFF"/>
                <w:lang w:val="hy-AM" w:eastAsia="ru-RU"/>
              </w:rPr>
              <w:t>Հայաստանի Հանրապետության քաղաքացի հանդիսացող այն ծնողներին (ծնողին), որդեգրողներին (որդեգրողին)</w:t>
            </w:r>
            <w:r>
              <w:rPr>
                <w:rFonts w:ascii="GHEA Grapalat" w:hAnsi="GHEA Grapalat"/>
                <w:color w:val="000000"/>
                <w:sz w:val="22"/>
                <w:szCs w:val="22"/>
                <w:shd w:val="clear" w:color="auto" w:fill="FFFFFF"/>
                <w:lang w:val="hy-AM" w:eastAsia="ru-RU"/>
              </w:rPr>
              <w:t>, որոնք դաստիարակել և դաստիարակում են 6 և ավելի զավակ:</w:t>
            </w:r>
          </w:p>
          <w:p w:rsidR="00021C7E" w:rsidRDefault="00021C7E" w:rsidP="0082509A">
            <w:pPr>
              <w:spacing w:line="360" w:lineRule="auto"/>
              <w:ind w:left="-187" w:right="-43" w:firstLine="562"/>
              <w:jc w:val="both"/>
              <w:rPr>
                <w:rFonts w:ascii="GHEA Grapalat" w:hAnsi="GHEA Grapalat"/>
                <w:bCs/>
                <w:sz w:val="22"/>
                <w:szCs w:val="22"/>
                <w:lang w:val="hy-AM" w:eastAsia="ru-RU"/>
              </w:rPr>
            </w:pPr>
          </w:p>
        </w:tc>
        <w:tc>
          <w:tcPr>
            <w:tcW w:w="3330" w:type="dxa"/>
            <w:shd w:val="clear" w:color="auto" w:fill="auto"/>
          </w:tcPr>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r>
              <w:rPr>
                <w:rFonts w:ascii="GHEA Grapalat" w:hAnsi="GHEA Grapalat"/>
                <w:sz w:val="22"/>
                <w:szCs w:val="22"/>
                <w:lang w:val="hy-AM" w:eastAsia="ru-RU"/>
              </w:rPr>
              <w:t xml:space="preserve"> Ընդունվել է։ </w:t>
            </w:r>
          </w:p>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r>
              <w:rPr>
                <w:rFonts w:ascii="GHEA Grapalat" w:hAnsi="GHEA Grapalat"/>
                <w:sz w:val="22"/>
                <w:szCs w:val="22"/>
                <w:lang w:val="hy-AM" w:eastAsia="ru-RU"/>
              </w:rPr>
              <w:t xml:space="preserve">Հավելվածի 5-րդ կետը խմբագրվել է։ </w:t>
            </w:r>
          </w:p>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p>
        </w:tc>
      </w:tr>
      <w:tr w:rsidR="00021C7E" w:rsidRPr="00615451" w:rsidTr="001A3F77">
        <w:trPr>
          <w:trHeight w:val="494"/>
        </w:trPr>
        <w:tc>
          <w:tcPr>
            <w:tcW w:w="10980" w:type="dxa"/>
            <w:shd w:val="clear" w:color="auto" w:fill="auto"/>
          </w:tcPr>
          <w:p w:rsidR="00021C7E" w:rsidRDefault="00021C7E" w:rsidP="0082509A">
            <w:pPr>
              <w:spacing w:line="360" w:lineRule="auto"/>
              <w:ind w:left="-187" w:right="-43" w:firstLine="562"/>
              <w:jc w:val="both"/>
              <w:rPr>
                <w:rFonts w:ascii="GHEA Grapalat" w:hAnsi="GHEA Grapalat"/>
                <w:i/>
                <w:color w:val="000000"/>
                <w:sz w:val="22"/>
                <w:szCs w:val="22"/>
                <w:shd w:val="clear" w:color="auto" w:fill="FFFFFF"/>
                <w:lang w:val="hy-AM" w:eastAsia="ru-RU"/>
              </w:rPr>
            </w:pPr>
            <w:r>
              <w:rPr>
                <w:rFonts w:ascii="GHEA Grapalat" w:hAnsi="GHEA Grapalat"/>
                <w:bCs/>
                <w:sz w:val="22"/>
                <w:szCs w:val="22"/>
                <w:lang w:val="hy-AM" w:eastAsia="ru-RU"/>
              </w:rPr>
              <w:lastRenderedPageBreak/>
              <w:t xml:space="preserve">4․ Հավելվածի 7-րդ կետով առաջարկվում է նախատեսել, որ պատվովճար նշանակելու համար Շահառուն </w:t>
            </w:r>
            <w:r>
              <w:rPr>
                <w:rFonts w:ascii="GHEA Grapalat" w:hAnsi="GHEA Grapalat"/>
                <w:b/>
                <w:bCs/>
                <w:i/>
                <w:sz w:val="22"/>
                <w:szCs w:val="22"/>
                <w:lang w:val="hy-AM" w:eastAsia="ru-RU"/>
              </w:rPr>
              <w:t>գրավոր դիմումը</w:t>
            </w:r>
            <w:r>
              <w:rPr>
                <w:rFonts w:ascii="GHEA Grapalat" w:hAnsi="GHEA Grapalat"/>
                <w:bCs/>
                <w:sz w:val="22"/>
                <w:szCs w:val="22"/>
                <w:lang w:val="hy-AM" w:eastAsia="ru-RU"/>
              </w:rPr>
              <w:t xml:space="preserve"> և անհրաժեշտ փաստաթղթերը պետք է ներկայացնի Ծառայության ցանկացած տարածքային ստորաբաժանում:</w:t>
            </w:r>
          </w:p>
          <w:p w:rsidR="00021C7E" w:rsidRDefault="00021C7E" w:rsidP="0082509A">
            <w:pPr>
              <w:spacing w:line="360" w:lineRule="auto"/>
              <w:ind w:left="-187" w:right="-43" w:firstLine="562"/>
              <w:jc w:val="both"/>
              <w:rPr>
                <w:rFonts w:ascii="GHEA Grapalat" w:hAnsi="GHEA Grapalat"/>
                <w:bCs/>
                <w:sz w:val="22"/>
                <w:szCs w:val="22"/>
                <w:lang w:val="hy-AM" w:eastAsia="ru-RU"/>
              </w:rPr>
            </w:pPr>
            <w:r>
              <w:rPr>
                <w:rFonts w:ascii="GHEA Grapalat" w:hAnsi="GHEA Grapalat"/>
                <w:bCs/>
                <w:sz w:val="22"/>
                <w:szCs w:val="22"/>
                <w:lang w:val="hy-AM" w:eastAsia="ru-RU"/>
              </w:rPr>
              <w:t xml:space="preserve">Հավելվածի 9-րդ կետի 1-ին ենթակետի համաձայն՝ Ծառայության ստորաբաժանման մասնագետը </w:t>
            </w:r>
            <w:r>
              <w:rPr>
                <w:rFonts w:ascii="GHEA Grapalat" w:hAnsi="GHEA Grapalat"/>
                <w:b/>
                <w:bCs/>
                <w:i/>
                <w:sz w:val="22"/>
                <w:szCs w:val="22"/>
                <w:lang w:val="hy-AM" w:eastAsia="ru-RU"/>
              </w:rPr>
              <w:t>դիմումում լրացված տվյալները</w:t>
            </w:r>
            <w:r>
              <w:rPr>
                <w:rFonts w:ascii="GHEA Grapalat" w:hAnsi="GHEA Grapalat"/>
                <w:bCs/>
                <w:sz w:val="22"/>
                <w:szCs w:val="22"/>
                <w:lang w:val="hy-AM" w:eastAsia="ru-RU"/>
              </w:rPr>
              <w:t xml:space="preserve"> համեմատելու է անձը հաստատող փաստաթղթի և ներկայացված մյուս փաստաթղթերի տվյալների հետ:</w:t>
            </w:r>
          </w:p>
          <w:p w:rsidR="00021C7E" w:rsidRDefault="00021C7E" w:rsidP="0082509A">
            <w:pPr>
              <w:spacing w:line="360" w:lineRule="auto"/>
              <w:ind w:left="-187" w:right="-43" w:firstLine="562"/>
              <w:jc w:val="both"/>
              <w:rPr>
                <w:rFonts w:ascii="GHEA Grapalat" w:hAnsi="GHEA Grapalat"/>
                <w:bCs/>
                <w:sz w:val="22"/>
                <w:szCs w:val="22"/>
                <w:lang w:val="hy-AM" w:eastAsia="ru-RU"/>
              </w:rPr>
            </w:pPr>
            <w:r>
              <w:rPr>
                <w:rFonts w:ascii="GHEA Grapalat" w:hAnsi="GHEA Grapalat"/>
                <w:bCs/>
                <w:sz w:val="22"/>
                <w:szCs w:val="22"/>
                <w:lang w:val="hy-AM" w:eastAsia="ru-RU"/>
              </w:rPr>
              <w:t>Այս առումով նկատի ունենալով Հավելվածի 9-րդ կետի 1-ին ենթակետում ամրագրված կարգավորումը և այն հանգամանքը, որ Նախագծով դիմումի ձևին և բովանդակությանը ներկայացվող պահանջներ սահմանված չեն՝ առաջարկում ենք Նախագծին կից ներկայացված հավելվածով սահմանել նաև դիմումի ձևին և բովանդակությանը վերաբերող դրույթներ:</w:t>
            </w:r>
          </w:p>
          <w:p w:rsidR="00021C7E" w:rsidRDefault="00021C7E" w:rsidP="0082509A">
            <w:pPr>
              <w:spacing w:line="360" w:lineRule="auto"/>
              <w:ind w:left="-187" w:right="-43" w:firstLine="562"/>
              <w:jc w:val="both"/>
              <w:rPr>
                <w:rFonts w:ascii="GHEA Grapalat" w:hAnsi="GHEA Grapalat"/>
                <w:bCs/>
                <w:sz w:val="22"/>
                <w:szCs w:val="22"/>
                <w:lang w:val="hy-AM" w:eastAsia="ru-RU"/>
              </w:rPr>
            </w:pPr>
          </w:p>
        </w:tc>
        <w:tc>
          <w:tcPr>
            <w:tcW w:w="3330" w:type="dxa"/>
            <w:shd w:val="clear" w:color="auto" w:fill="auto"/>
          </w:tcPr>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r>
              <w:rPr>
                <w:rFonts w:ascii="GHEA Grapalat" w:hAnsi="GHEA Grapalat"/>
                <w:sz w:val="22"/>
                <w:szCs w:val="22"/>
                <w:lang w:val="hy-AM" w:eastAsia="ru-RU"/>
              </w:rPr>
              <w:t xml:space="preserve"> Ընդունվել է մասնակի։ </w:t>
            </w:r>
          </w:p>
          <w:p w:rsidR="00021C7E" w:rsidRDefault="00021C7E" w:rsidP="0082509A">
            <w:pPr>
              <w:shd w:val="clear" w:color="auto" w:fill="FFFFFF"/>
              <w:tabs>
                <w:tab w:val="left" w:pos="990"/>
              </w:tabs>
              <w:spacing w:line="360" w:lineRule="auto"/>
              <w:jc w:val="both"/>
              <w:rPr>
                <w:rFonts w:ascii="GHEA Grapalat" w:hAnsi="GHEA Grapalat"/>
                <w:color w:val="000000"/>
                <w:sz w:val="22"/>
                <w:szCs w:val="22"/>
                <w:lang w:val="hy-AM"/>
              </w:rPr>
            </w:pPr>
            <w:r>
              <w:rPr>
                <w:rFonts w:ascii="GHEA Grapalat" w:hAnsi="GHEA Grapalat"/>
                <w:sz w:val="22"/>
                <w:szCs w:val="22"/>
                <w:lang w:val="hy-AM" w:eastAsia="ru-RU"/>
              </w:rPr>
              <w:t xml:space="preserve">Հավելվածի 7-րդ (ներկայացվող տարբերակում 6-րդ) կետով հստակեցվել է, որ </w:t>
            </w:r>
            <w:r>
              <w:rPr>
                <w:rFonts w:ascii="GHEA Grapalat" w:hAnsi="GHEA Grapalat"/>
                <w:color w:val="000000"/>
                <w:sz w:val="22"/>
                <w:szCs w:val="22"/>
                <w:lang w:val="hy-AM"/>
              </w:rPr>
              <w:t>Պատվովճար նշանակելու համար Շահառուն գրավոր դիմումը և անհրաժեշտ փաստաթղթերը անձամբ ներկայացնում է Ծառայության ցանկացած տարածքային կենտրոն։</w:t>
            </w:r>
          </w:p>
          <w:p w:rsidR="00021C7E" w:rsidRDefault="00021C7E" w:rsidP="0082509A">
            <w:pPr>
              <w:shd w:val="clear" w:color="auto" w:fill="FFFFFF"/>
              <w:tabs>
                <w:tab w:val="left" w:pos="990"/>
              </w:tabs>
              <w:spacing w:line="360" w:lineRule="auto"/>
              <w:jc w:val="both"/>
              <w:rPr>
                <w:rFonts w:ascii="GHEA Grapalat" w:hAnsi="GHEA Grapalat"/>
                <w:color w:val="000000"/>
                <w:sz w:val="22"/>
                <w:szCs w:val="22"/>
                <w:lang w:val="hy-AM"/>
              </w:rPr>
            </w:pPr>
            <w:r>
              <w:rPr>
                <w:rFonts w:ascii="GHEA Grapalat" w:hAnsi="GHEA Grapalat"/>
                <w:color w:val="000000"/>
                <w:sz w:val="22"/>
                <w:szCs w:val="22"/>
                <w:lang w:val="hy-AM"/>
              </w:rPr>
              <w:t xml:space="preserve">Նախագծով դիմումի ձևին և բովանդակությանը վերաբերող դրույթի սահմանումը նպատակահարմար չէ։ </w:t>
            </w:r>
          </w:p>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p>
        </w:tc>
      </w:tr>
      <w:tr w:rsidR="00021C7E" w:rsidRPr="00615451" w:rsidTr="001A3F77">
        <w:trPr>
          <w:trHeight w:val="494"/>
        </w:trPr>
        <w:tc>
          <w:tcPr>
            <w:tcW w:w="10980" w:type="dxa"/>
            <w:shd w:val="clear" w:color="auto" w:fill="auto"/>
          </w:tcPr>
          <w:p w:rsidR="00021C7E" w:rsidRDefault="00021C7E" w:rsidP="0082509A">
            <w:pPr>
              <w:spacing w:line="360" w:lineRule="auto"/>
              <w:ind w:left="-187" w:right="-43" w:firstLine="562"/>
              <w:jc w:val="both"/>
              <w:rPr>
                <w:rFonts w:ascii="GHEA Grapalat" w:hAnsi="GHEA Grapalat"/>
                <w:bCs/>
                <w:sz w:val="22"/>
                <w:szCs w:val="22"/>
                <w:lang w:val="hy-AM" w:eastAsia="ru-RU"/>
              </w:rPr>
            </w:pPr>
            <w:r>
              <w:rPr>
                <w:rFonts w:ascii="GHEA Grapalat" w:hAnsi="GHEA Grapalat"/>
                <w:bCs/>
                <w:sz w:val="22"/>
                <w:szCs w:val="22"/>
                <w:lang w:val="hy-AM" w:eastAsia="ru-RU"/>
              </w:rPr>
              <w:t xml:space="preserve">5․ Հավելվածի 11-րդ կետի 1-ին և 4-րդ ենթակետերի համաձայն՝ պատվովճարի նշանակելը մերժելու մասին որոշում կայացվում է՝ </w:t>
            </w:r>
            <w:r>
              <w:rPr>
                <w:rFonts w:ascii="GHEA Grapalat" w:hAnsi="GHEA Grapalat"/>
                <w:b/>
                <w:bCs/>
                <w:sz w:val="22"/>
                <w:szCs w:val="22"/>
                <w:lang w:val="hy-AM" w:eastAsia="ru-RU"/>
              </w:rPr>
              <w:t>եթե անձը չունի պատվովճար ստանալու իրավունք</w:t>
            </w:r>
            <w:r>
              <w:rPr>
                <w:rFonts w:ascii="GHEA Grapalat" w:hAnsi="GHEA Grapalat"/>
                <w:bCs/>
                <w:sz w:val="22"/>
                <w:szCs w:val="22"/>
                <w:lang w:val="hy-AM" w:eastAsia="ru-RU"/>
              </w:rPr>
              <w:t xml:space="preserve">, </w:t>
            </w:r>
            <w:r>
              <w:rPr>
                <w:rFonts w:ascii="GHEA Grapalat" w:hAnsi="GHEA Grapalat"/>
                <w:b/>
                <w:bCs/>
                <w:sz w:val="22"/>
                <w:szCs w:val="22"/>
                <w:lang w:val="hy-AM" w:eastAsia="ru-RU"/>
              </w:rPr>
              <w:t>անձը դատական կարգով զրկվել է Ծնողական փառքի մեդալից</w:t>
            </w:r>
            <w:r>
              <w:rPr>
                <w:rFonts w:ascii="GHEA Grapalat" w:hAnsi="GHEA Grapalat"/>
                <w:bCs/>
                <w:sz w:val="22"/>
                <w:szCs w:val="22"/>
                <w:lang w:val="hy-AM" w:eastAsia="ru-RU"/>
              </w:rPr>
              <w:t>:</w:t>
            </w:r>
          </w:p>
          <w:p w:rsidR="00021C7E" w:rsidRDefault="00021C7E" w:rsidP="0082509A">
            <w:pPr>
              <w:spacing w:line="360" w:lineRule="auto"/>
              <w:ind w:left="-187" w:right="-43" w:firstLine="562"/>
              <w:jc w:val="both"/>
              <w:rPr>
                <w:rFonts w:ascii="GHEA Grapalat" w:hAnsi="GHEA Grapalat"/>
                <w:bCs/>
                <w:sz w:val="22"/>
                <w:szCs w:val="22"/>
                <w:lang w:val="hy-AM" w:eastAsia="ru-RU"/>
              </w:rPr>
            </w:pPr>
            <w:r>
              <w:rPr>
                <w:rFonts w:ascii="GHEA Grapalat" w:hAnsi="GHEA Grapalat"/>
                <w:bCs/>
                <w:sz w:val="22"/>
                <w:szCs w:val="22"/>
                <w:lang w:val="hy-AM" w:eastAsia="ru-RU"/>
              </w:rPr>
              <w:lastRenderedPageBreak/>
              <w:t>Տվյալ պարագայում նկատի ունենալով այն հանգամանքը, որ ծնողական փառքի մեդալից զրկվելու պարագայում անձն ըստ էության այլևս պատվովճար ստանալու իրավունք չի ունենալու՝ Հավելվածի 11-րդ կետում ամրագրված կարգավորումներն առաջարկում ենք վերանայել:</w:t>
            </w:r>
          </w:p>
          <w:p w:rsidR="00021C7E" w:rsidRDefault="00021C7E" w:rsidP="0082509A">
            <w:pPr>
              <w:spacing w:line="360" w:lineRule="auto"/>
              <w:ind w:left="-187" w:right="-43" w:firstLine="562"/>
              <w:jc w:val="both"/>
              <w:rPr>
                <w:rFonts w:ascii="GHEA Grapalat" w:hAnsi="GHEA Grapalat"/>
                <w:bCs/>
                <w:sz w:val="22"/>
                <w:szCs w:val="22"/>
                <w:lang w:val="hy-AM" w:eastAsia="ru-RU"/>
              </w:rPr>
            </w:pPr>
          </w:p>
        </w:tc>
        <w:tc>
          <w:tcPr>
            <w:tcW w:w="3330" w:type="dxa"/>
            <w:shd w:val="clear" w:color="auto" w:fill="auto"/>
          </w:tcPr>
          <w:p w:rsidR="00021C7E" w:rsidRDefault="00021C7E" w:rsidP="0082509A">
            <w:pPr>
              <w:spacing w:line="360" w:lineRule="auto"/>
              <w:ind w:right="-43"/>
              <w:jc w:val="both"/>
              <w:rPr>
                <w:rFonts w:ascii="GHEA Grapalat" w:hAnsi="GHEA Grapalat"/>
                <w:color w:val="000000"/>
                <w:sz w:val="22"/>
                <w:szCs w:val="22"/>
                <w:lang w:val="hy-AM"/>
              </w:rPr>
            </w:pPr>
            <w:r>
              <w:rPr>
                <w:rFonts w:ascii="GHEA Grapalat" w:hAnsi="GHEA Grapalat"/>
                <w:color w:val="000000"/>
                <w:sz w:val="22"/>
                <w:szCs w:val="22"/>
                <w:lang w:val="hy-AM"/>
              </w:rPr>
              <w:lastRenderedPageBreak/>
              <w:t>Ընդունվել է մասնակի։</w:t>
            </w:r>
          </w:p>
          <w:p w:rsidR="00021C7E" w:rsidRDefault="00021C7E" w:rsidP="0082509A">
            <w:pPr>
              <w:spacing w:line="360" w:lineRule="auto"/>
              <w:ind w:right="-43"/>
              <w:jc w:val="both"/>
              <w:rPr>
                <w:rFonts w:ascii="GHEA Grapalat" w:hAnsi="GHEA Grapalat"/>
                <w:color w:val="000000"/>
                <w:sz w:val="22"/>
                <w:szCs w:val="22"/>
                <w:lang w:val="hy-AM"/>
              </w:rPr>
            </w:pPr>
            <w:r>
              <w:rPr>
                <w:rFonts w:ascii="GHEA Grapalat" w:hAnsi="GHEA Grapalat"/>
                <w:color w:val="000000"/>
                <w:sz w:val="22"/>
                <w:szCs w:val="22"/>
                <w:lang w:val="hy-AM"/>
              </w:rPr>
              <w:t xml:space="preserve">Հավելվածի 11-րդ կետում կատարվել է </w:t>
            </w:r>
            <w:r>
              <w:rPr>
                <w:rFonts w:ascii="GHEA Grapalat" w:hAnsi="GHEA Grapalat"/>
                <w:color w:val="000000"/>
                <w:sz w:val="22"/>
                <w:szCs w:val="22"/>
                <w:lang w:val="hy-AM"/>
              </w:rPr>
              <w:lastRenderedPageBreak/>
              <w:t>համապատասխան փոփոխությունը։</w:t>
            </w:r>
          </w:p>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p>
        </w:tc>
      </w:tr>
      <w:tr w:rsidR="00021C7E" w:rsidRPr="00615451" w:rsidTr="001A3F77">
        <w:trPr>
          <w:trHeight w:val="494"/>
        </w:trPr>
        <w:tc>
          <w:tcPr>
            <w:tcW w:w="10980" w:type="dxa"/>
            <w:shd w:val="clear" w:color="auto" w:fill="auto"/>
          </w:tcPr>
          <w:p w:rsidR="00021C7E" w:rsidRDefault="00021C7E" w:rsidP="0082509A">
            <w:pPr>
              <w:spacing w:line="360" w:lineRule="auto"/>
              <w:ind w:left="-187" w:right="-43" w:firstLine="562"/>
              <w:jc w:val="both"/>
              <w:rPr>
                <w:rFonts w:ascii="GHEA Grapalat" w:hAnsi="GHEA Grapalat"/>
                <w:bCs/>
                <w:sz w:val="22"/>
                <w:szCs w:val="22"/>
                <w:lang w:val="hy-AM" w:eastAsia="ru-RU"/>
              </w:rPr>
            </w:pPr>
            <w:r>
              <w:rPr>
                <w:rFonts w:ascii="GHEA Grapalat" w:hAnsi="GHEA Grapalat"/>
                <w:bCs/>
                <w:sz w:val="22"/>
                <w:szCs w:val="22"/>
                <w:lang w:val="hy-AM" w:eastAsia="ru-RU"/>
              </w:rPr>
              <w:lastRenderedPageBreak/>
              <w:t>6․ Հավելվածի 13-րդ կետում ենթաօրենսդրական նորմատիվ իրավական ակտին կատարված հղումն անհրաժեշտ է համապատասխանեցնել «Նորմատիվ իրավական ակտերի մասին</w:t>
            </w:r>
            <w:r>
              <w:rPr>
                <w:rFonts w:ascii="GHEA Grapalat" w:hAnsi="GHEA Grapalat"/>
                <w:color w:val="000000"/>
                <w:sz w:val="22"/>
                <w:szCs w:val="22"/>
                <w:shd w:val="clear" w:color="auto" w:fill="FFFFFF"/>
                <w:lang w:val="hy-AM" w:eastAsia="ru-RU"/>
              </w:rPr>
              <w:t>»</w:t>
            </w:r>
            <w:r>
              <w:rPr>
                <w:rFonts w:ascii="GHEA Grapalat" w:hAnsi="GHEA Grapalat"/>
                <w:bCs/>
                <w:sz w:val="22"/>
                <w:szCs w:val="22"/>
                <w:lang w:val="hy-AM" w:eastAsia="ru-RU"/>
              </w:rPr>
              <w:t xml:space="preserve"> օրենքի 17-րդ հոդվածի 8-րդ մասում ամրագրված պահանջներին, համաձայն որոնց՝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rsidR="00021C7E" w:rsidRDefault="00021C7E" w:rsidP="0082509A">
            <w:pPr>
              <w:spacing w:line="360" w:lineRule="auto"/>
              <w:ind w:left="-187" w:right="-43" w:firstLine="562"/>
              <w:jc w:val="both"/>
              <w:rPr>
                <w:rFonts w:ascii="GHEA Grapalat" w:hAnsi="GHEA Grapalat"/>
                <w:bCs/>
                <w:sz w:val="22"/>
                <w:szCs w:val="22"/>
                <w:lang w:val="hy-AM" w:eastAsia="ru-RU"/>
              </w:rPr>
            </w:pPr>
          </w:p>
        </w:tc>
        <w:tc>
          <w:tcPr>
            <w:tcW w:w="3330" w:type="dxa"/>
            <w:shd w:val="clear" w:color="auto" w:fill="auto"/>
          </w:tcPr>
          <w:p w:rsidR="00021C7E" w:rsidRDefault="00021C7E" w:rsidP="0082509A">
            <w:pPr>
              <w:spacing w:line="360" w:lineRule="auto"/>
              <w:ind w:right="-43"/>
              <w:jc w:val="both"/>
              <w:rPr>
                <w:rFonts w:ascii="GHEA Grapalat" w:hAnsi="GHEA Grapalat"/>
                <w:color w:val="000000"/>
                <w:sz w:val="22"/>
                <w:szCs w:val="22"/>
                <w:lang w:val="hy-AM"/>
              </w:rPr>
            </w:pPr>
            <w:r>
              <w:rPr>
                <w:rFonts w:ascii="GHEA Grapalat" w:hAnsi="GHEA Grapalat"/>
                <w:color w:val="000000"/>
                <w:sz w:val="22"/>
                <w:szCs w:val="22"/>
                <w:lang w:val="hy-AM"/>
              </w:rPr>
              <w:t xml:space="preserve"> Ընդունվել է։</w:t>
            </w:r>
          </w:p>
          <w:p w:rsidR="00021C7E" w:rsidRDefault="00021C7E" w:rsidP="0082509A">
            <w:pPr>
              <w:spacing w:line="360" w:lineRule="auto"/>
              <w:ind w:right="-43"/>
              <w:jc w:val="both"/>
              <w:rPr>
                <w:rFonts w:ascii="GHEA Grapalat" w:hAnsi="GHEA Grapalat"/>
                <w:color w:val="000000"/>
                <w:sz w:val="22"/>
                <w:szCs w:val="22"/>
                <w:lang w:val="hy-AM"/>
              </w:rPr>
            </w:pPr>
            <w:r>
              <w:rPr>
                <w:rFonts w:ascii="GHEA Grapalat" w:hAnsi="GHEA Grapalat"/>
                <w:color w:val="000000"/>
                <w:sz w:val="22"/>
                <w:szCs w:val="22"/>
                <w:lang w:val="hy-AM"/>
              </w:rPr>
              <w:t xml:space="preserve">Հավելվածի 13-րդ կետը խմբագրվել է։ </w:t>
            </w:r>
          </w:p>
          <w:p w:rsidR="00021C7E" w:rsidRDefault="00021C7E" w:rsidP="0082509A">
            <w:pPr>
              <w:spacing w:line="360" w:lineRule="auto"/>
              <w:ind w:right="-43"/>
              <w:jc w:val="both"/>
              <w:rPr>
                <w:rFonts w:ascii="GHEA Grapalat" w:hAnsi="GHEA Grapalat"/>
                <w:color w:val="000000"/>
                <w:sz w:val="22"/>
                <w:szCs w:val="22"/>
                <w:lang w:val="hy-AM"/>
              </w:rPr>
            </w:pPr>
          </w:p>
        </w:tc>
      </w:tr>
      <w:tr w:rsidR="00021C7E" w:rsidRPr="00615451" w:rsidTr="001A3F77">
        <w:trPr>
          <w:trHeight w:val="494"/>
        </w:trPr>
        <w:tc>
          <w:tcPr>
            <w:tcW w:w="10980" w:type="dxa"/>
            <w:shd w:val="clear" w:color="auto" w:fill="auto"/>
          </w:tcPr>
          <w:p w:rsidR="00021C7E" w:rsidRDefault="00021C7E" w:rsidP="0082509A">
            <w:pPr>
              <w:spacing w:line="360" w:lineRule="auto"/>
              <w:ind w:left="-187" w:right="-43"/>
              <w:jc w:val="both"/>
              <w:rPr>
                <w:rFonts w:ascii="GHEA Grapalat" w:hAnsi="GHEA Grapalat"/>
                <w:bCs/>
                <w:sz w:val="22"/>
                <w:szCs w:val="22"/>
                <w:lang w:val="hy-AM" w:eastAsia="ru-RU"/>
              </w:rPr>
            </w:pPr>
            <w:r>
              <w:rPr>
                <w:rFonts w:ascii="GHEA Grapalat" w:hAnsi="GHEA Grapalat"/>
                <w:bCs/>
                <w:sz w:val="22"/>
                <w:szCs w:val="22"/>
                <w:lang w:val="hy-AM" w:eastAsia="ru-RU"/>
              </w:rPr>
              <w:t xml:space="preserve">   7․ Հավելվածի 14-րդ կետով առաջարկվում է նախատեսել, որ </w:t>
            </w:r>
            <w:r>
              <w:rPr>
                <w:rFonts w:ascii="GHEA Grapalat" w:hAnsi="GHEA Grapalat"/>
                <w:sz w:val="22"/>
                <w:szCs w:val="22"/>
                <w:lang w:val="hy-AM" w:eastAsia="ru-RU"/>
              </w:rPr>
              <w:t xml:space="preserve">պատվովճարն անկանխիկ կամ կանխիկ եղանակով վճարման, վճարման դադարեցման և վերսկսման, </w:t>
            </w:r>
            <w:r>
              <w:rPr>
                <w:rFonts w:ascii="GHEA Grapalat" w:hAnsi="GHEA Grapalat"/>
                <w:color w:val="000000"/>
                <w:sz w:val="22"/>
                <w:szCs w:val="22"/>
                <w:lang w:val="hy-AM" w:eastAsia="ru-RU"/>
              </w:rPr>
              <w:t>պատվովճար ստացող անձին չվճարված պատվովճարի գումարի վճարման, ավել վճարված պատվովճարի բռնագանձման, լիազորագրով վճարման, ինչպես նաև</w:t>
            </w:r>
            <w:r>
              <w:rPr>
                <w:rFonts w:ascii="GHEA Grapalat" w:hAnsi="GHEA Grapalat"/>
                <w:sz w:val="22"/>
                <w:szCs w:val="22"/>
                <w:lang w:val="hy-AM" w:eastAsia="ru-RU"/>
              </w:rPr>
              <w:t xml:space="preserve"> ք</w:t>
            </w:r>
            <w:r>
              <w:rPr>
                <w:rFonts w:ascii="GHEA Grapalat" w:hAnsi="GHEA Grapalat"/>
                <w:color w:val="000000"/>
                <w:sz w:val="22"/>
                <w:szCs w:val="22"/>
                <w:lang w:val="hy-AM" w:eastAsia="ru-RU"/>
              </w:rPr>
              <w:t xml:space="preserve">րեակատարողական հիմնարկում պատիժ կրող, </w:t>
            </w:r>
            <w:r>
              <w:rPr>
                <w:rFonts w:ascii="GHEA Grapalat" w:hAnsi="GHEA Grapalat"/>
                <w:color w:val="000000"/>
                <w:sz w:val="22"/>
                <w:szCs w:val="22"/>
                <w:shd w:val="clear" w:color="auto" w:fill="FFFFFF"/>
                <w:lang w:val="hy-AM" w:eastAsia="ru-RU"/>
              </w:rPr>
              <w:t>հոգեբուժական հաստատությունում բուժվող</w:t>
            </w:r>
            <w:r>
              <w:rPr>
                <w:rFonts w:ascii="GHEA Grapalat" w:hAnsi="GHEA Grapalat" w:cs="Courier New"/>
                <w:color w:val="000000"/>
                <w:sz w:val="22"/>
                <w:szCs w:val="22"/>
                <w:shd w:val="clear" w:color="auto" w:fill="FFFFFF"/>
                <w:lang w:val="hy-AM" w:eastAsia="ru-RU"/>
              </w:rPr>
              <w:t xml:space="preserve"> </w:t>
            </w:r>
            <w:r>
              <w:rPr>
                <w:rFonts w:ascii="GHEA Grapalat" w:hAnsi="GHEA Grapalat" w:cs="Arial"/>
                <w:color w:val="000000"/>
                <w:sz w:val="22"/>
                <w:szCs w:val="22"/>
                <w:shd w:val="clear" w:color="auto" w:fill="FFFFFF"/>
                <w:lang w:val="hy-AM" w:eastAsia="ru-RU"/>
              </w:rPr>
              <w:t xml:space="preserve">կամ բնակչության սոցիալական պաշտպանության պետական կազմակերպությունում ապրող անձանց պատվովճարի նշանակման և վճարման </w:t>
            </w:r>
            <w:r>
              <w:rPr>
                <w:rFonts w:ascii="GHEA Grapalat" w:hAnsi="GHEA Grapalat"/>
                <w:color w:val="000000"/>
                <w:sz w:val="22"/>
                <w:szCs w:val="22"/>
                <w:lang w:val="hy-AM" w:eastAsia="ru-RU"/>
              </w:rPr>
              <w:t>հետ</w:t>
            </w:r>
            <w:r>
              <w:rPr>
                <w:rFonts w:ascii="GHEA Grapalat" w:hAnsi="GHEA Grapalat" w:cs="Arial"/>
                <w:color w:val="000000"/>
                <w:sz w:val="22"/>
                <w:szCs w:val="22"/>
                <w:shd w:val="clear" w:color="auto" w:fill="FFFFFF"/>
                <w:lang w:val="hy-AM" w:eastAsia="ru-RU"/>
              </w:rPr>
              <w:t xml:space="preserve"> կապված իրավահարաբերությունները կարգավորվելու են Պետական կենսաթոշակների մասին օրենքով սահմանված կարգով:</w:t>
            </w:r>
          </w:p>
          <w:p w:rsidR="00021C7E" w:rsidRDefault="00021C7E" w:rsidP="0082509A">
            <w:pPr>
              <w:spacing w:line="360" w:lineRule="auto"/>
              <w:ind w:left="-187" w:right="-43" w:firstLine="562"/>
              <w:jc w:val="both"/>
              <w:rPr>
                <w:rFonts w:ascii="GHEA Grapalat" w:hAnsi="GHEA Grapalat" w:cs="Arial"/>
                <w:color w:val="000000"/>
                <w:sz w:val="22"/>
                <w:szCs w:val="22"/>
                <w:shd w:val="clear" w:color="auto" w:fill="FFFFFF"/>
                <w:lang w:val="hy-AM" w:eastAsia="ru-RU"/>
              </w:rPr>
            </w:pPr>
            <w:r>
              <w:rPr>
                <w:rFonts w:ascii="GHEA Grapalat" w:hAnsi="GHEA Grapalat" w:cs="Sylfaen"/>
                <w:color w:val="000000"/>
                <w:sz w:val="22"/>
                <w:szCs w:val="22"/>
                <w:shd w:val="clear" w:color="auto" w:fill="FFFFFF"/>
                <w:lang w:val="hy-AM" w:eastAsia="ru-RU"/>
              </w:rPr>
              <w:t xml:space="preserve">Տվյալ պարագայում նկատի ունենալով այն հանգամանքը, որ </w:t>
            </w:r>
            <w:r>
              <w:rPr>
                <w:rFonts w:ascii="GHEA Grapalat" w:hAnsi="GHEA Grapalat" w:cs="Arial"/>
                <w:color w:val="000000"/>
                <w:sz w:val="22"/>
                <w:szCs w:val="22"/>
                <w:shd w:val="clear" w:color="auto" w:fill="FFFFFF"/>
                <w:lang w:val="hy-AM" w:eastAsia="ru-RU"/>
              </w:rPr>
              <w:t xml:space="preserve">Պետական կենսաթոշակների մասին օրենքը կարգավորում է պետական կենսաթոշակային ապահովության կառավարմանը և ֆինանսավորմանն </w:t>
            </w:r>
            <w:r>
              <w:rPr>
                <w:rFonts w:ascii="GHEA Grapalat" w:hAnsi="GHEA Grapalat" w:cs="Arial"/>
                <w:color w:val="000000"/>
                <w:sz w:val="22"/>
                <w:szCs w:val="22"/>
                <w:shd w:val="clear" w:color="auto" w:fill="FFFFFF"/>
                <w:lang w:val="hy-AM" w:eastAsia="ru-RU"/>
              </w:rPr>
              <w:lastRenderedPageBreak/>
              <w:t xml:space="preserve">առնչվող հարաբերությունները և սահմանում է </w:t>
            </w:r>
            <w:r>
              <w:rPr>
                <w:rFonts w:ascii="GHEA Grapalat" w:hAnsi="GHEA Grapalat" w:cs="Arial"/>
                <w:b/>
                <w:color w:val="000000"/>
                <w:sz w:val="22"/>
                <w:szCs w:val="22"/>
                <w:shd w:val="clear" w:color="auto" w:fill="FFFFFF"/>
                <w:lang w:val="hy-AM" w:eastAsia="ru-RU"/>
              </w:rPr>
              <w:t>պետական կենսաթոշակ հաշվարկելու (վերահաշվարկելու)</w:t>
            </w:r>
            <w:r>
              <w:rPr>
                <w:rFonts w:ascii="GHEA Grapalat" w:hAnsi="GHEA Grapalat" w:cs="Arial"/>
                <w:color w:val="000000"/>
                <w:sz w:val="22"/>
                <w:szCs w:val="22"/>
                <w:shd w:val="clear" w:color="auto" w:fill="FFFFFF"/>
                <w:lang w:val="hy-AM" w:eastAsia="ru-RU"/>
              </w:rPr>
              <w:t xml:space="preserve">, </w:t>
            </w:r>
            <w:r>
              <w:rPr>
                <w:rFonts w:ascii="GHEA Grapalat" w:hAnsi="GHEA Grapalat" w:cs="Arial"/>
                <w:b/>
                <w:color w:val="000000"/>
                <w:sz w:val="22"/>
                <w:szCs w:val="22"/>
                <w:shd w:val="clear" w:color="auto" w:fill="FFFFFF"/>
                <w:lang w:val="hy-AM" w:eastAsia="ru-RU"/>
              </w:rPr>
              <w:t>նշանակելու և վճարելու պայմաններն ու կարգը</w:t>
            </w:r>
            <w:r>
              <w:rPr>
                <w:rFonts w:ascii="GHEA Grapalat" w:hAnsi="GHEA Grapalat" w:cs="Arial"/>
                <w:color w:val="000000"/>
                <w:sz w:val="22"/>
                <w:szCs w:val="22"/>
                <w:shd w:val="clear" w:color="auto" w:fill="FFFFFF"/>
                <w:lang w:val="hy-AM" w:eastAsia="ru-RU"/>
              </w:rPr>
              <w:t>, այսինքն՝ դրանով նախատեսված կարգավորումներն անմիջականորեն ուղղված են կենսաթոշակային ապահովության ոլորտի հարաբերությունների կարգավորմանը՝ գործնականում հնարավոր տարըմբռնումներից խուսափելու նպատակով առաջարկում ենք պատվովճարը տրամադրելու  կարգի հետ կապված կարգավորումները նախատեսել Նախագծով:</w:t>
            </w:r>
          </w:p>
          <w:p w:rsidR="00021C7E" w:rsidRDefault="00021C7E" w:rsidP="0082509A">
            <w:pPr>
              <w:spacing w:line="360" w:lineRule="auto"/>
              <w:ind w:left="-187" w:right="-43" w:firstLine="562"/>
              <w:jc w:val="both"/>
              <w:rPr>
                <w:rFonts w:ascii="GHEA Grapalat" w:hAnsi="GHEA Grapalat"/>
                <w:sz w:val="22"/>
                <w:szCs w:val="22"/>
                <w:lang w:val="hy-AM" w:eastAsia="ru-RU"/>
              </w:rPr>
            </w:pPr>
            <w:r>
              <w:rPr>
                <w:rFonts w:ascii="GHEA Grapalat" w:hAnsi="GHEA Grapalat" w:cs="Arial"/>
                <w:color w:val="000000"/>
                <w:sz w:val="22"/>
                <w:szCs w:val="22"/>
                <w:shd w:val="clear" w:color="auto" w:fill="FFFFFF"/>
                <w:lang w:val="hy-AM" w:eastAsia="ru-RU"/>
              </w:rPr>
              <w:t xml:space="preserve">Բացի այդ, վերոգրյալի համատեքստում հարկ ենք համարում նշել, որ </w:t>
            </w:r>
            <w:r>
              <w:rPr>
                <w:rFonts w:ascii="GHEA Grapalat" w:hAnsi="GHEA Grapalat"/>
                <w:bCs/>
                <w:sz w:val="22"/>
                <w:szCs w:val="22"/>
                <w:lang w:val="hy-AM" w:eastAsia="ru-RU"/>
              </w:rPr>
              <w:t xml:space="preserve">Հավելվածի 14-րդ կետում ամրագրված կարգավորմամբ առաջարկվում է նախատեսել, որ </w:t>
            </w:r>
            <w:r>
              <w:rPr>
                <w:rFonts w:ascii="GHEA Grapalat" w:hAnsi="GHEA Grapalat"/>
                <w:sz w:val="22"/>
                <w:szCs w:val="22"/>
                <w:lang w:val="hy-AM" w:eastAsia="ru-RU"/>
              </w:rPr>
              <w:t>պատվովճարի վճարման դադարեցման և վերսկսման հետ կապված հարաբերությունները</w:t>
            </w:r>
            <w:r>
              <w:rPr>
                <w:rFonts w:ascii="GHEA Grapalat" w:hAnsi="GHEA Grapalat" w:cs="Arial"/>
                <w:color w:val="000000"/>
                <w:sz w:val="22"/>
                <w:szCs w:val="22"/>
                <w:shd w:val="clear" w:color="auto" w:fill="FFFFFF"/>
                <w:lang w:val="hy-AM" w:eastAsia="ru-RU"/>
              </w:rPr>
              <w:t xml:space="preserve"> կարգավորվելու են Պետական կենսաթոշակների մասին օրենքով սահմանված կարգով, մինչդեռ </w:t>
            </w:r>
            <w:r>
              <w:rPr>
                <w:rFonts w:ascii="GHEA Grapalat" w:hAnsi="GHEA Grapalat"/>
                <w:sz w:val="22"/>
                <w:szCs w:val="22"/>
                <w:lang w:val="hy-AM" w:eastAsia="ru-RU"/>
              </w:rPr>
              <w:t>պատվովճարի վճարման դադարեցման և վերսկսման հետ կապված հարցերը նախատեսվում է կարգավորվել նույն հավելվածի 16-18-րդ կետերով:</w:t>
            </w:r>
          </w:p>
          <w:p w:rsidR="00021C7E" w:rsidRDefault="00021C7E" w:rsidP="0082509A">
            <w:pPr>
              <w:spacing w:line="360" w:lineRule="auto"/>
              <w:ind w:left="-187" w:right="-43" w:firstLine="562"/>
              <w:jc w:val="both"/>
              <w:rPr>
                <w:rFonts w:ascii="GHEA Grapalat" w:hAnsi="GHEA Grapalat"/>
                <w:bCs/>
                <w:sz w:val="22"/>
                <w:szCs w:val="22"/>
                <w:lang w:val="hy-AM" w:eastAsia="ru-RU"/>
              </w:rPr>
            </w:pPr>
            <w:r>
              <w:rPr>
                <w:rFonts w:ascii="GHEA Grapalat" w:hAnsi="GHEA Grapalat"/>
                <w:sz w:val="22"/>
                <w:szCs w:val="22"/>
                <w:lang w:val="hy-AM" w:eastAsia="ru-RU"/>
              </w:rPr>
              <w:t>Ուստի, նկատի ունենալով վերոգրյալը՝</w:t>
            </w:r>
            <w:r>
              <w:rPr>
                <w:rFonts w:ascii="GHEA Grapalat" w:hAnsi="GHEA Grapalat"/>
                <w:bCs/>
                <w:sz w:val="22"/>
                <w:szCs w:val="22"/>
                <w:lang w:val="hy-AM" w:eastAsia="ru-RU"/>
              </w:rPr>
              <w:t xml:space="preserve"> Հավելվածի 14-րդ կետում ամրագրված դրույթներն անհրաժեշտ է վերանայել:</w:t>
            </w:r>
          </w:p>
        </w:tc>
        <w:tc>
          <w:tcPr>
            <w:tcW w:w="3330" w:type="dxa"/>
            <w:shd w:val="clear" w:color="auto" w:fill="auto"/>
          </w:tcPr>
          <w:p w:rsidR="00021C7E" w:rsidRDefault="00021C7E" w:rsidP="0082509A">
            <w:pPr>
              <w:spacing w:line="360" w:lineRule="auto"/>
              <w:ind w:right="-43"/>
              <w:jc w:val="both"/>
              <w:rPr>
                <w:rFonts w:ascii="GHEA Grapalat" w:hAnsi="GHEA Grapalat"/>
                <w:color w:val="000000"/>
                <w:sz w:val="22"/>
                <w:szCs w:val="22"/>
                <w:lang w:val="hy-AM"/>
              </w:rPr>
            </w:pPr>
            <w:r>
              <w:rPr>
                <w:rFonts w:ascii="GHEA Grapalat" w:hAnsi="GHEA Grapalat"/>
                <w:color w:val="000000"/>
                <w:sz w:val="22"/>
                <w:szCs w:val="22"/>
                <w:lang w:val="hy-AM"/>
              </w:rPr>
              <w:lastRenderedPageBreak/>
              <w:t xml:space="preserve"> Ընդունվել է։ </w:t>
            </w:r>
          </w:p>
          <w:p w:rsidR="00021C7E" w:rsidRDefault="00021C7E" w:rsidP="0082509A">
            <w:pPr>
              <w:spacing w:line="360" w:lineRule="auto"/>
              <w:ind w:right="-43"/>
              <w:jc w:val="both"/>
              <w:rPr>
                <w:rFonts w:ascii="GHEA Grapalat" w:hAnsi="GHEA Grapalat"/>
                <w:color w:val="000000"/>
                <w:sz w:val="22"/>
                <w:szCs w:val="22"/>
                <w:lang w:val="hy-AM"/>
              </w:rPr>
            </w:pPr>
            <w:r>
              <w:rPr>
                <w:rFonts w:ascii="GHEA Grapalat" w:hAnsi="GHEA Grapalat"/>
                <w:color w:val="000000"/>
                <w:sz w:val="22"/>
                <w:szCs w:val="22"/>
                <w:lang w:val="hy-AM"/>
              </w:rPr>
              <w:t xml:space="preserve">Հավելվածի 14-րդ (ներկայացվող  տարբերակում 15-21 ) կետերով ներկայացվել են պատվովճարի տրամադրման հետ կապված կարգավորումները։ </w:t>
            </w:r>
          </w:p>
          <w:p w:rsidR="00021C7E" w:rsidRDefault="00021C7E" w:rsidP="0082509A">
            <w:pPr>
              <w:spacing w:line="360" w:lineRule="auto"/>
              <w:jc w:val="both"/>
              <w:rPr>
                <w:rFonts w:ascii="GHEA Grapalat" w:hAnsi="GHEA Grapalat"/>
                <w:sz w:val="22"/>
                <w:szCs w:val="22"/>
                <w:lang w:val="hy-AM"/>
              </w:rPr>
            </w:pPr>
            <w:r>
              <w:rPr>
                <w:rFonts w:ascii="GHEA Grapalat" w:hAnsi="GHEA Grapalat"/>
                <w:color w:val="000000"/>
                <w:sz w:val="22"/>
                <w:szCs w:val="22"/>
                <w:lang w:val="hy-AM"/>
              </w:rPr>
              <w:t xml:space="preserve">Միաժամանակ նախատեսվում է  </w:t>
            </w:r>
            <w:r>
              <w:rPr>
                <w:rFonts w:ascii="GHEA Grapalat" w:hAnsi="GHEA Grapalat"/>
                <w:sz w:val="22"/>
                <w:szCs w:val="22"/>
                <w:lang w:val="hy-AM"/>
              </w:rPr>
              <w:t xml:space="preserve">Ծնողական փառքի մեդալով </w:t>
            </w:r>
            <w:r>
              <w:rPr>
                <w:rFonts w:ascii="GHEA Grapalat" w:hAnsi="GHEA Grapalat"/>
                <w:sz w:val="22"/>
                <w:szCs w:val="22"/>
                <w:lang w:val="hy-AM"/>
              </w:rPr>
              <w:lastRenderedPageBreak/>
              <w:t xml:space="preserve">պարգևատրված անձանց ամենամսյա պատվովճարի վճարման գումարը տրամադրելու համար Հայաստանի Հանրապետության կառավարության 2020 թվականի մարտի 12-ի N 284-Ն և 287-Ն որոշումների 3-րդ մասերում համապատասխան վճարման տեսակը  սահմանել ։ </w:t>
            </w:r>
          </w:p>
          <w:p w:rsidR="00021C7E" w:rsidRDefault="00021C7E" w:rsidP="0082509A">
            <w:pPr>
              <w:spacing w:line="360" w:lineRule="auto"/>
              <w:ind w:right="-43"/>
              <w:jc w:val="both"/>
              <w:rPr>
                <w:rFonts w:ascii="GHEA Grapalat" w:hAnsi="GHEA Grapalat"/>
                <w:color w:val="000000"/>
                <w:sz w:val="22"/>
                <w:szCs w:val="22"/>
                <w:lang w:val="hy-AM"/>
              </w:rPr>
            </w:pPr>
            <w:r>
              <w:rPr>
                <w:rFonts w:ascii="GHEA Grapalat" w:hAnsi="GHEA Grapalat"/>
                <w:color w:val="000000"/>
                <w:sz w:val="22"/>
                <w:szCs w:val="22"/>
                <w:lang w:val="hy-AM"/>
              </w:rPr>
              <w:t xml:space="preserve">Պատվովճարի վճարման դադարեցման և վերսկսման հետ հարաբերությունների կարգավորման համար հավելվածի 16-18-րդ (ներկայացվող տարբերակում 22-29) կետերով սահմանվել են պատվովճարի դադարեցման և </w:t>
            </w:r>
            <w:r>
              <w:rPr>
                <w:rFonts w:ascii="GHEA Grapalat" w:hAnsi="GHEA Grapalat"/>
                <w:color w:val="000000"/>
                <w:sz w:val="22"/>
                <w:szCs w:val="22"/>
                <w:lang w:val="hy-AM"/>
              </w:rPr>
              <w:lastRenderedPageBreak/>
              <w:t>վերսկսման հետ կապված համապատասխան կարգավորումները։</w:t>
            </w:r>
          </w:p>
          <w:p w:rsidR="00021C7E" w:rsidRDefault="00021C7E" w:rsidP="0082509A">
            <w:pPr>
              <w:spacing w:line="360" w:lineRule="auto"/>
              <w:ind w:right="-43"/>
              <w:jc w:val="both"/>
              <w:rPr>
                <w:rFonts w:ascii="GHEA Grapalat" w:hAnsi="GHEA Grapalat"/>
                <w:color w:val="000000"/>
                <w:sz w:val="22"/>
                <w:szCs w:val="22"/>
                <w:lang w:val="hy-AM"/>
              </w:rPr>
            </w:pPr>
          </w:p>
        </w:tc>
      </w:tr>
      <w:tr w:rsidR="00021C7E" w:rsidTr="001A3F77">
        <w:trPr>
          <w:trHeight w:val="494"/>
        </w:trPr>
        <w:tc>
          <w:tcPr>
            <w:tcW w:w="10980" w:type="dxa"/>
            <w:vMerge w:val="restart"/>
            <w:shd w:val="clear" w:color="auto" w:fill="D9D9D9"/>
          </w:tcPr>
          <w:p w:rsidR="00021C7E" w:rsidRDefault="00021C7E" w:rsidP="0082509A">
            <w:pPr>
              <w:spacing w:line="360" w:lineRule="auto"/>
              <w:rPr>
                <w:rFonts w:ascii="GHEA Grapalat" w:hAnsi="GHEA Grapalat"/>
                <w:b/>
                <w:color w:val="000000"/>
                <w:sz w:val="22"/>
                <w:szCs w:val="22"/>
                <w:shd w:val="clear" w:color="auto" w:fill="FFFFFF"/>
                <w:lang w:val="af-ZA" w:eastAsia="ru-RU"/>
              </w:rPr>
            </w:pPr>
          </w:p>
          <w:p w:rsidR="00021C7E" w:rsidRDefault="00615451" w:rsidP="0082509A">
            <w:pPr>
              <w:spacing w:line="360" w:lineRule="auto"/>
              <w:jc w:val="center"/>
              <w:rPr>
                <w:rFonts w:ascii="GHEA Grapalat" w:hAnsi="GHEA Grapalat"/>
                <w:b/>
                <w:color w:val="000000"/>
                <w:sz w:val="22"/>
                <w:szCs w:val="22"/>
                <w:highlight w:val="lightGray"/>
                <w:shd w:val="clear" w:color="auto" w:fill="FFFFFF"/>
                <w:lang w:val="hy-AM" w:eastAsia="ru-RU"/>
              </w:rPr>
            </w:pPr>
            <w:r>
              <w:rPr>
                <w:rFonts w:ascii="GHEA Grapalat" w:hAnsi="GHEA Grapalat"/>
                <w:b/>
                <w:color w:val="000000"/>
                <w:sz w:val="22"/>
                <w:szCs w:val="22"/>
                <w:highlight w:val="lightGray"/>
                <w:shd w:val="clear" w:color="auto" w:fill="FFFFFF"/>
                <w:lang w:val="hy-AM" w:eastAsia="ru-RU"/>
              </w:rPr>
              <w:t>6</w:t>
            </w:r>
            <w:r w:rsidR="00021C7E">
              <w:rPr>
                <w:rFonts w:ascii="GHEA Grapalat" w:hAnsi="GHEA Grapalat"/>
                <w:b/>
                <w:color w:val="000000"/>
                <w:sz w:val="22"/>
                <w:szCs w:val="22"/>
                <w:highlight w:val="lightGray"/>
                <w:shd w:val="clear" w:color="auto" w:fill="FFFFFF"/>
                <w:lang w:val="hy-AM" w:eastAsia="ru-RU"/>
              </w:rPr>
              <w:t>. ՀՀ առողջապահության նախարարություն</w:t>
            </w:r>
          </w:p>
          <w:p w:rsidR="00021C7E" w:rsidRDefault="00021C7E" w:rsidP="0082509A">
            <w:pPr>
              <w:spacing w:line="360" w:lineRule="auto"/>
              <w:jc w:val="center"/>
              <w:rPr>
                <w:rFonts w:ascii="GHEA Grapalat" w:hAnsi="GHEA Grapalat"/>
                <w:b/>
                <w:color w:val="000000"/>
                <w:sz w:val="22"/>
                <w:szCs w:val="22"/>
                <w:shd w:val="clear" w:color="auto" w:fill="FFFFFF"/>
                <w:lang w:eastAsia="ru-RU"/>
              </w:rPr>
            </w:pPr>
          </w:p>
        </w:tc>
        <w:tc>
          <w:tcPr>
            <w:tcW w:w="3330" w:type="dxa"/>
            <w:shd w:val="clear" w:color="auto" w:fill="D9D9D9"/>
          </w:tcPr>
          <w:p w:rsidR="00021C7E" w:rsidRDefault="00021C7E" w:rsidP="0082509A">
            <w:pPr>
              <w:spacing w:line="360" w:lineRule="auto"/>
              <w:jc w:val="center"/>
              <w:rPr>
                <w:rFonts w:ascii="GHEA Grapalat" w:hAnsi="GHEA Grapalat"/>
                <w:color w:val="000000"/>
                <w:sz w:val="22"/>
                <w:szCs w:val="22"/>
                <w:highlight w:val="lightGray"/>
                <w:shd w:val="clear" w:color="auto" w:fill="FFFFFF"/>
                <w:lang w:val="hy-AM" w:eastAsia="ru-RU"/>
              </w:rPr>
            </w:pPr>
            <w:r>
              <w:rPr>
                <w:rFonts w:ascii="GHEA Grapalat" w:hAnsi="GHEA Grapalat"/>
                <w:color w:val="000000"/>
                <w:sz w:val="22"/>
                <w:szCs w:val="22"/>
                <w:highlight w:val="lightGray"/>
                <w:shd w:val="clear" w:color="auto" w:fill="FFFFFF"/>
                <w:lang w:val="hy-AM" w:eastAsia="ru-RU"/>
              </w:rPr>
              <w:t>23.03.2021</w:t>
            </w:r>
          </w:p>
        </w:tc>
      </w:tr>
      <w:tr w:rsidR="00021C7E" w:rsidTr="001A3F77">
        <w:tc>
          <w:tcPr>
            <w:tcW w:w="10980" w:type="dxa"/>
            <w:vMerge/>
            <w:shd w:val="clear" w:color="auto" w:fill="D9D9D9"/>
          </w:tcPr>
          <w:p w:rsidR="00021C7E" w:rsidRDefault="00021C7E" w:rsidP="0082509A">
            <w:pPr>
              <w:spacing w:line="360" w:lineRule="auto"/>
              <w:jc w:val="both"/>
              <w:rPr>
                <w:rFonts w:ascii="GHEA Grapalat" w:hAnsi="GHEA Grapalat"/>
                <w:sz w:val="22"/>
                <w:szCs w:val="22"/>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000000"/>
                <w:sz w:val="22"/>
                <w:szCs w:val="22"/>
                <w:highlight w:val="lightGray"/>
                <w:shd w:val="clear" w:color="auto" w:fill="FFFFFF"/>
                <w:lang w:val="hy-AM" w:eastAsia="ru-RU"/>
              </w:rPr>
            </w:pPr>
            <w:r>
              <w:rPr>
                <w:rFonts w:ascii="GHEA Grapalat" w:hAnsi="GHEA Grapalat"/>
                <w:color w:val="000000"/>
                <w:sz w:val="22"/>
                <w:szCs w:val="22"/>
                <w:highlight w:val="lightGray"/>
                <w:shd w:val="clear" w:color="auto" w:fill="FFFFFF"/>
                <w:lang w:eastAsia="ru-RU"/>
              </w:rPr>
              <w:t xml:space="preserve">N </w:t>
            </w:r>
            <w:r>
              <w:rPr>
                <w:rFonts w:ascii="GHEA Grapalat" w:hAnsi="GHEA Grapalat"/>
                <w:color w:val="000000"/>
                <w:sz w:val="22"/>
                <w:szCs w:val="22"/>
                <w:highlight w:val="lightGray"/>
                <w:shd w:val="clear" w:color="auto" w:fill="FFFFFF"/>
                <w:lang w:val="hy-AM" w:eastAsia="ru-RU"/>
              </w:rPr>
              <w:t>ԱԱ/03.2/5567-2021</w:t>
            </w:r>
          </w:p>
        </w:tc>
      </w:tr>
      <w:tr w:rsidR="00021C7E" w:rsidTr="001A3F77">
        <w:tc>
          <w:tcPr>
            <w:tcW w:w="10980" w:type="dxa"/>
          </w:tcPr>
          <w:p w:rsidR="00021C7E" w:rsidRDefault="00021C7E" w:rsidP="0082509A">
            <w:pPr>
              <w:widowControl w:val="0"/>
              <w:spacing w:line="360" w:lineRule="auto"/>
              <w:jc w:val="both"/>
              <w:textAlignment w:val="baseline"/>
              <w:rPr>
                <w:rFonts w:ascii="GHEA Grapalat" w:hAnsi="GHEA Grapalat"/>
                <w:color w:val="000000"/>
                <w:sz w:val="22"/>
                <w:szCs w:val="22"/>
                <w:shd w:val="clear" w:color="auto" w:fill="FFFFFF"/>
                <w:lang w:val="hy-AM" w:eastAsia="ru-RU"/>
              </w:rPr>
            </w:pPr>
            <w:r>
              <w:rPr>
                <w:rFonts w:ascii="GHEA Grapalat" w:hAnsi="GHEA Grapalat"/>
                <w:color w:val="000000"/>
                <w:sz w:val="22"/>
                <w:szCs w:val="22"/>
                <w:shd w:val="clear" w:color="auto" w:fill="FFFFFF"/>
                <w:lang w:val="hy-AM" w:eastAsia="ru-RU"/>
              </w:rPr>
              <w:t>1․</w:t>
            </w:r>
            <w:r>
              <w:rPr>
                <w:rFonts w:ascii="GHEA Grapalat" w:hAnsi="GHEA Grapalat" w:cs="GHEA Grapalat"/>
                <w:color w:val="000000"/>
                <w:sz w:val="22"/>
                <w:szCs w:val="22"/>
                <w:shd w:val="clear" w:color="auto" w:fill="FFFFFF"/>
                <w:lang w:val="hy-AM" w:eastAsia="ru-RU"/>
              </w:rPr>
              <w:t>«</w:t>
            </w:r>
            <w:r>
              <w:rPr>
                <w:rFonts w:ascii="GHEA Grapalat" w:hAnsi="GHEA Grapalat"/>
                <w:color w:val="000000"/>
                <w:sz w:val="22"/>
                <w:szCs w:val="22"/>
                <w:shd w:val="clear" w:color="auto" w:fill="FFFFFF"/>
                <w:lang w:val="hy-AM" w:eastAsia="ru-RU"/>
              </w:rPr>
              <w:t>Ծնողական փառքի մեդալով պարգևատրված անձանց ամենամսյա պատվովճար տալու կարգը և դրա չափը սահմանելու մասին»  Կառավարության որոշման նախագծի վերաբերյալ առաջարկություն և դիտողություն չկա:</w:t>
            </w:r>
          </w:p>
        </w:tc>
        <w:tc>
          <w:tcPr>
            <w:tcW w:w="3330" w:type="dxa"/>
          </w:tcPr>
          <w:p w:rsidR="00021C7E" w:rsidRDefault="005A235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 </w:t>
            </w:r>
            <w:r w:rsidR="00021C7E">
              <w:rPr>
                <w:rFonts w:ascii="GHEA Grapalat" w:hAnsi="GHEA Grapalat"/>
                <w:sz w:val="22"/>
                <w:szCs w:val="22"/>
                <w:lang w:val="hy-AM" w:eastAsia="ru-RU"/>
              </w:rPr>
              <w:t>Ընդունվել է ի գիտություն։</w:t>
            </w:r>
          </w:p>
        </w:tc>
      </w:tr>
      <w:tr w:rsidR="00021C7E" w:rsidTr="001A3F77">
        <w:trPr>
          <w:trHeight w:val="143"/>
        </w:trPr>
        <w:tc>
          <w:tcPr>
            <w:tcW w:w="10980" w:type="dxa"/>
            <w:vMerge w:val="restart"/>
            <w:shd w:val="clear" w:color="auto" w:fill="D9D9D9"/>
          </w:tcPr>
          <w:p w:rsidR="00021C7E" w:rsidRDefault="00021C7E" w:rsidP="0082509A">
            <w:pPr>
              <w:spacing w:line="360" w:lineRule="auto"/>
              <w:jc w:val="center"/>
              <w:rPr>
                <w:rFonts w:ascii="GHEA Grapalat" w:hAnsi="GHEA Grapalat"/>
                <w:b/>
                <w:sz w:val="22"/>
                <w:szCs w:val="22"/>
                <w:lang w:val="hy-AM" w:eastAsia="ru-RU"/>
              </w:rPr>
            </w:pPr>
          </w:p>
          <w:p w:rsidR="00021C7E" w:rsidRDefault="00615451" w:rsidP="0082509A">
            <w:pPr>
              <w:spacing w:line="360" w:lineRule="auto"/>
              <w:jc w:val="center"/>
              <w:rPr>
                <w:rFonts w:ascii="GHEA Grapalat" w:hAnsi="GHEA Grapalat"/>
                <w:b/>
                <w:sz w:val="22"/>
                <w:szCs w:val="22"/>
                <w:lang w:val="hy-AM" w:eastAsia="ru-RU"/>
              </w:rPr>
            </w:pPr>
            <w:r>
              <w:rPr>
                <w:rFonts w:ascii="GHEA Grapalat" w:hAnsi="GHEA Grapalat"/>
                <w:b/>
                <w:sz w:val="22"/>
                <w:szCs w:val="22"/>
                <w:lang w:val="hy-AM" w:eastAsia="ru-RU"/>
              </w:rPr>
              <w:t>7</w:t>
            </w:r>
            <w:r w:rsidR="00021C7E">
              <w:rPr>
                <w:rFonts w:ascii="GHEA Grapalat" w:hAnsi="GHEA Grapalat"/>
                <w:b/>
                <w:sz w:val="22"/>
                <w:szCs w:val="22"/>
                <w:lang w:val="hy-AM" w:eastAsia="ru-RU"/>
              </w:rPr>
              <w:t>. ՀՀ կրթության, գիտության, մշակույթի և սպորտի նախարարություն</w:t>
            </w:r>
          </w:p>
          <w:p w:rsidR="00021C7E" w:rsidRDefault="00021C7E" w:rsidP="0082509A">
            <w:pPr>
              <w:spacing w:line="360" w:lineRule="auto"/>
              <w:jc w:val="center"/>
              <w:rPr>
                <w:rFonts w:ascii="GHEA Grapalat" w:hAnsi="GHEA Grapalat"/>
                <w:sz w:val="22"/>
                <w:szCs w:val="22"/>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sz w:val="22"/>
                <w:szCs w:val="22"/>
                <w:lang w:val="hy-AM" w:eastAsia="ru-RU"/>
              </w:rPr>
            </w:pPr>
            <w:r>
              <w:rPr>
                <w:rFonts w:ascii="GHEA Grapalat" w:hAnsi="GHEA Grapalat"/>
                <w:sz w:val="22"/>
                <w:szCs w:val="22"/>
                <w:lang w:val="hy-AM" w:eastAsia="ru-RU"/>
              </w:rPr>
              <w:t>24.03.2021</w:t>
            </w:r>
          </w:p>
        </w:tc>
      </w:tr>
      <w:tr w:rsidR="00021C7E" w:rsidTr="001A3F77">
        <w:trPr>
          <w:trHeight w:val="142"/>
        </w:trPr>
        <w:tc>
          <w:tcPr>
            <w:tcW w:w="10980" w:type="dxa"/>
            <w:vMerge/>
            <w:shd w:val="clear" w:color="auto" w:fill="D9D9D9"/>
          </w:tcPr>
          <w:p w:rsidR="00021C7E" w:rsidRDefault="00021C7E" w:rsidP="0082509A">
            <w:pPr>
              <w:spacing w:line="360" w:lineRule="auto"/>
              <w:ind w:firstLine="166"/>
              <w:jc w:val="center"/>
              <w:rPr>
                <w:rFonts w:ascii="GHEA Grapalat" w:hAnsi="GHEA Grapalat"/>
                <w:b/>
                <w:color w:val="000000"/>
                <w:sz w:val="22"/>
                <w:szCs w:val="22"/>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sz w:val="22"/>
                <w:szCs w:val="22"/>
                <w:lang w:val="hy-AM" w:eastAsia="ru-RU"/>
              </w:rPr>
            </w:pPr>
            <w:r>
              <w:rPr>
                <w:rFonts w:ascii="GHEA Grapalat" w:hAnsi="GHEA Grapalat"/>
                <w:sz w:val="22"/>
                <w:szCs w:val="22"/>
                <w:lang w:val="hy-AM" w:eastAsia="ru-RU"/>
              </w:rPr>
              <w:t>N 01/17.2/5678-2021</w:t>
            </w:r>
          </w:p>
        </w:tc>
      </w:tr>
      <w:tr w:rsidR="00021C7E" w:rsidTr="001A3F77">
        <w:tc>
          <w:tcPr>
            <w:tcW w:w="10980" w:type="dxa"/>
          </w:tcPr>
          <w:p w:rsidR="00021C7E" w:rsidRDefault="00021C7E" w:rsidP="0082509A">
            <w:pPr>
              <w:spacing w:line="360" w:lineRule="auto"/>
              <w:ind w:right="36"/>
              <w:jc w:val="both"/>
              <w:rPr>
                <w:rFonts w:ascii="GHEA Grapalat" w:hAnsi="GHEA Grapalat"/>
                <w:color w:val="000000"/>
                <w:sz w:val="22"/>
                <w:szCs w:val="22"/>
                <w:shd w:val="clear" w:color="auto" w:fill="FFFFFF"/>
                <w:lang w:val="hy-AM" w:eastAsia="ru-RU"/>
              </w:rPr>
            </w:pPr>
            <w:r>
              <w:rPr>
                <w:rFonts w:ascii="GHEA Grapalat" w:hAnsi="GHEA Grapalat"/>
                <w:sz w:val="22"/>
                <w:szCs w:val="22"/>
                <w:lang w:val="hy-AM"/>
              </w:rPr>
              <w:t>1․«Ծնողական փառքի մեդալով պարգևատրված անձանց ամենամսյա պատվովճար տալու կարգը և դրա չափը սահմանելու մասին» կառավարության որոշման նախագծի վերաբերյալ ՀՀ կրթության, գիտության, մշակույթի և սպորտի նախարարությունը առաջարկություններ և դիտողություններ չունի։</w:t>
            </w:r>
          </w:p>
        </w:tc>
        <w:tc>
          <w:tcPr>
            <w:tcW w:w="3330" w:type="dxa"/>
          </w:tcPr>
          <w:p w:rsidR="00021C7E" w:rsidRDefault="005A235E" w:rsidP="0082509A">
            <w:pPr>
              <w:spacing w:line="360" w:lineRule="auto"/>
              <w:jc w:val="both"/>
              <w:rPr>
                <w:rFonts w:ascii="GHEA Grapalat" w:hAnsi="GHEA Grapalat"/>
                <w:sz w:val="22"/>
                <w:szCs w:val="22"/>
                <w:lang w:val="hy-AM" w:eastAsia="ru-RU"/>
              </w:rPr>
            </w:pPr>
            <w:r>
              <w:rPr>
                <w:rFonts w:ascii="GHEA Grapalat" w:hAnsi="GHEA Grapalat"/>
                <w:sz w:val="22"/>
                <w:szCs w:val="22"/>
                <w:lang w:val="hy-AM" w:eastAsia="ru-RU"/>
              </w:rPr>
              <w:t xml:space="preserve"> </w:t>
            </w:r>
            <w:r w:rsidR="00021C7E">
              <w:rPr>
                <w:rFonts w:ascii="GHEA Grapalat" w:hAnsi="GHEA Grapalat"/>
                <w:sz w:val="22"/>
                <w:szCs w:val="22"/>
                <w:lang w:val="hy-AM" w:eastAsia="ru-RU"/>
              </w:rPr>
              <w:t>Ընդունվել է ի գիտություն։</w:t>
            </w:r>
          </w:p>
        </w:tc>
      </w:tr>
      <w:tr w:rsidR="00021C7E" w:rsidTr="001A3F77">
        <w:trPr>
          <w:trHeight w:val="299"/>
        </w:trPr>
        <w:tc>
          <w:tcPr>
            <w:tcW w:w="10980" w:type="dxa"/>
            <w:vMerge w:val="restart"/>
            <w:shd w:val="clear" w:color="auto" w:fill="D9D9D9"/>
          </w:tcPr>
          <w:p w:rsidR="00021C7E" w:rsidRDefault="00615451" w:rsidP="0082509A">
            <w:pPr>
              <w:spacing w:line="360" w:lineRule="auto"/>
              <w:jc w:val="center"/>
              <w:rPr>
                <w:rFonts w:ascii="GHEA Grapalat" w:hAnsi="GHEA Grapalat"/>
                <w:color w:val="000000"/>
                <w:sz w:val="22"/>
                <w:szCs w:val="22"/>
                <w:highlight w:val="lightGray"/>
                <w:shd w:val="clear" w:color="auto" w:fill="FFFFFF"/>
                <w:lang w:val="hy-AM" w:eastAsia="ru-RU"/>
              </w:rPr>
            </w:pPr>
            <w:r>
              <w:rPr>
                <w:rFonts w:ascii="GHEA Grapalat" w:hAnsi="GHEA Grapalat"/>
                <w:b/>
                <w:color w:val="000000"/>
                <w:sz w:val="22"/>
                <w:szCs w:val="22"/>
                <w:highlight w:val="lightGray"/>
                <w:shd w:val="clear" w:color="auto" w:fill="FFFFFF"/>
                <w:lang w:val="ru-RU" w:eastAsia="ru-RU"/>
              </w:rPr>
              <w:t>8</w:t>
            </w:r>
            <w:r w:rsidR="00021C7E">
              <w:rPr>
                <w:rFonts w:ascii="GHEA Grapalat" w:hAnsi="GHEA Grapalat"/>
                <w:b/>
                <w:color w:val="000000"/>
                <w:sz w:val="22"/>
                <w:szCs w:val="22"/>
                <w:highlight w:val="lightGray"/>
                <w:shd w:val="clear" w:color="auto" w:fill="FFFFFF"/>
                <w:lang w:val="hy-AM" w:eastAsia="ru-RU"/>
              </w:rPr>
              <w:t>. ՀՀ էկոնոմիկայի նախարարություն</w:t>
            </w:r>
          </w:p>
        </w:tc>
        <w:tc>
          <w:tcPr>
            <w:tcW w:w="3330" w:type="dxa"/>
            <w:shd w:val="clear" w:color="auto" w:fill="D9D9D9"/>
          </w:tcPr>
          <w:p w:rsidR="00021C7E" w:rsidRDefault="00021C7E" w:rsidP="0082509A">
            <w:pPr>
              <w:spacing w:line="360" w:lineRule="auto"/>
              <w:jc w:val="center"/>
              <w:rPr>
                <w:rFonts w:ascii="GHEA Grapalat" w:hAnsi="GHEA Grapalat"/>
                <w:color w:val="000000"/>
                <w:sz w:val="22"/>
                <w:szCs w:val="22"/>
                <w:highlight w:val="lightGray"/>
                <w:shd w:val="clear" w:color="auto" w:fill="FFFFFF"/>
                <w:lang w:val="hy-AM" w:eastAsia="ru-RU"/>
              </w:rPr>
            </w:pPr>
            <w:r>
              <w:rPr>
                <w:rFonts w:ascii="GHEA Grapalat" w:hAnsi="GHEA Grapalat"/>
                <w:color w:val="000000"/>
                <w:sz w:val="22"/>
                <w:szCs w:val="22"/>
                <w:highlight w:val="lightGray"/>
                <w:shd w:val="clear" w:color="auto" w:fill="FFFFFF"/>
                <w:lang w:val="hy-AM" w:eastAsia="ru-RU"/>
              </w:rPr>
              <w:t>29.03.2021</w:t>
            </w:r>
          </w:p>
        </w:tc>
      </w:tr>
      <w:tr w:rsidR="00021C7E" w:rsidTr="001A3F77">
        <w:trPr>
          <w:trHeight w:val="299"/>
        </w:trPr>
        <w:tc>
          <w:tcPr>
            <w:tcW w:w="10980" w:type="dxa"/>
            <w:vMerge/>
            <w:shd w:val="clear" w:color="auto" w:fill="D9D9D9"/>
          </w:tcPr>
          <w:p w:rsidR="00021C7E" w:rsidRDefault="00021C7E" w:rsidP="0082509A">
            <w:pPr>
              <w:spacing w:line="360" w:lineRule="auto"/>
              <w:jc w:val="center"/>
              <w:rPr>
                <w:rFonts w:ascii="GHEA Grapalat" w:hAnsi="GHEA Grapalat"/>
                <w:b/>
                <w:color w:val="000000"/>
                <w:sz w:val="22"/>
                <w:szCs w:val="22"/>
                <w:highlight w:val="lightGray"/>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000000"/>
                <w:sz w:val="22"/>
                <w:szCs w:val="22"/>
                <w:highlight w:val="lightGray"/>
                <w:shd w:val="clear" w:color="auto" w:fill="FFFFFF"/>
                <w:lang w:val="hy-AM" w:eastAsia="ru-RU"/>
              </w:rPr>
            </w:pPr>
            <w:r>
              <w:rPr>
                <w:rFonts w:ascii="GHEA Grapalat" w:hAnsi="GHEA Grapalat"/>
                <w:sz w:val="22"/>
                <w:szCs w:val="22"/>
                <w:lang w:val="hy-AM" w:eastAsia="ru-RU"/>
              </w:rPr>
              <w:t>N 01/3763-2021</w:t>
            </w:r>
          </w:p>
        </w:tc>
      </w:tr>
      <w:tr w:rsidR="00021C7E" w:rsidTr="001A3F77">
        <w:trPr>
          <w:trHeight w:val="654"/>
        </w:trPr>
        <w:tc>
          <w:tcPr>
            <w:tcW w:w="10980" w:type="dxa"/>
            <w:shd w:val="clear" w:color="auto" w:fill="auto"/>
          </w:tcPr>
          <w:p w:rsidR="00021C7E" w:rsidRDefault="00021C7E" w:rsidP="0082509A">
            <w:pPr>
              <w:spacing w:line="360" w:lineRule="auto"/>
              <w:jc w:val="both"/>
              <w:rPr>
                <w:rFonts w:ascii="GHEA Grapalat" w:hAnsi="GHEA Grapalat"/>
                <w:color w:val="000000"/>
                <w:sz w:val="22"/>
                <w:szCs w:val="22"/>
                <w:shd w:val="clear" w:color="auto" w:fill="FFFFFF"/>
                <w:lang w:val="hy-AM" w:eastAsia="ru-RU"/>
              </w:rPr>
            </w:pPr>
            <w:r>
              <w:rPr>
                <w:rFonts w:ascii="GHEA Grapalat" w:eastAsia="NSimSun" w:hAnsi="GHEA Grapalat" w:cs="Lucida Sans"/>
                <w:kern w:val="2"/>
                <w:sz w:val="22"/>
                <w:szCs w:val="22"/>
                <w:lang w:val="hy-AM" w:eastAsia="zh-CN" w:bidi="hi-IN"/>
              </w:rPr>
              <w:t>1․ Ուսումնասիրելով «</w:t>
            </w:r>
            <w:r>
              <w:rPr>
                <w:rFonts w:ascii="GHEA Grapalat" w:eastAsia="NSimSun" w:hAnsi="GHEA Grapalat" w:cs="Lucida Sans"/>
                <w:color w:val="000000"/>
                <w:kern w:val="2"/>
                <w:sz w:val="22"/>
                <w:szCs w:val="22"/>
                <w:shd w:val="clear" w:color="auto" w:fill="FFFFFF"/>
                <w:lang w:val="hy-AM" w:eastAsia="zh-CN" w:bidi="hi-IN"/>
              </w:rPr>
              <w:t xml:space="preserve">Ծնողական փառքի մեդալով պարգևատրված անձանց ամենամսյա պատվովճարի տրամադրման կարգն ու չափը սահմանելու մասին» ՀՀ կառավարության որոշման նախագիծը՝ </w:t>
            </w:r>
            <w:r>
              <w:rPr>
                <w:rFonts w:ascii="GHEA Grapalat" w:eastAsia="NSimSun" w:hAnsi="GHEA Grapalat" w:cs="Lucida Sans"/>
                <w:color w:val="000000"/>
                <w:kern w:val="2"/>
                <w:sz w:val="22"/>
                <w:szCs w:val="22"/>
                <w:shd w:val="clear" w:color="auto" w:fill="FFFFFF"/>
                <w:lang w:val="hy-AM" w:eastAsia="zh-CN" w:bidi="hi-IN"/>
              </w:rPr>
              <w:lastRenderedPageBreak/>
              <w:t>Էկոնոմիկայի նախարարությունը հայտնում է, որ ներկայացված նախագծի վերաբերյալ առաջարկություններ և առարկություններ չկան։</w:t>
            </w:r>
          </w:p>
        </w:tc>
        <w:tc>
          <w:tcPr>
            <w:tcW w:w="3330" w:type="dxa"/>
            <w:shd w:val="clear" w:color="auto" w:fill="auto"/>
          </w:tcPr>
          <w:p w:rsidR="00021C7E" w:rsidRDefault="005A235E" w:rsidP="0082509A">
            <w:pPr>
              <w:spacing w:line="360" w:lineRule="auto"/>
              <w:jc w:val="both"/>
              <w:rPr>
                <w:rFonts w:ascii="GHEA Grapalat" w:hAnsi="GHEA Grapalat"/>
                <w:color w:val="000000"/>
                <w:sz w:val="22"/>
                <w:szCs w:val="22"/>
                <w:highlight w:val="lightGray"/>
                <w:shd w:val="clear" w:color="auto" w:fill="FFFFFF"/>
                <w:lang w:val="hy-AM" w:eastAsia="ru-RU"/>
              </w:rPr>
            </w:pPr>
            <w:r>
              <w:rPr>
                <w:rFonts w:ascii="GHEA Grapalat" w:hAnsi="GHEA Grapalat"/>
                <w:sz w:val="22"/>
                <w:szCs w:val="22"/>
                <w:lang w:val="hy-AM" w:eastAsia="ru-RU"/>
              </w:rPr>
              <w:lastRenderedPageBreak/>
              <w:t xml:space="preserve"> </w:t>
            </w:r>
            <w:r w:rsidR="00021C7E">
              <w:rPr>
                <w:rFonts w:ascii="GHEA Grapalat" w:hAnsi="GHEA Grapalat"/>
                <w:sz w:val="22"/>
                <w:szCs w:val="22"/>
                <w:lang w:val="hy-AM" w:eastAsia="ru-RU"/>
              </w:rPr>
              <w:t>Ընդունվել է ի գիտություն։</w:t>
            </w:r>
          </w:p>
        </w:tc>
      </w:tr>
      <w:tr w:rsidR="00021C7E" w:rsidTr="001A3F77">
        <w:trPr>
          <w:trHeight w:val="307"/>
        </w:trPr>
        <w:tc>
          <w:tcPr>
            <w:tcW w:w="10980" w:type="dxa"/>
            <w:vMerge w:val="restart"/>
            <w:shd w:val="clear" w:color="auto" w:fill="D9D9D9"/>
          </w:tcPr>
          <w:p w:rsidR="00021C7E" w:rsidRDefault="00615451" w:rsidP="0082509A">
            <w:pPr>
              <w:spacing w:line="360" w:lineRule="auto"/>
              <w:jc w:val="center"/>
              <w:rPr>
                <w:rFonts w:ascii="GHEA Grapalat" w:hAnsi="GHEA Grapalat"/>
                <w:b/>
                <w:color w:val="000000"/>
                <w:sz w:val="22"/>
                <w:szCs w:val="22"/>
                <w:highlight w:val="lightGray"/>
                <w:shd w:val="clear" w:color="auto" w:fill="FFFFFF"/>
                <w:lang w:val="hy-AM" w:eastAsia="ru-RU"/>
              </w:rPr>
            </w:pPr>
            <w:r>
              <w:rPr>
                <w:rFonts w:ascii="GHEA Grapalat" w:hAnsi="GHEA Grapalat"/>
                <w:b/>
                <w:color w:val="000000"/>
                <w:sz w:val="22"/>
                <w:szCs w:val="22"/>
                <w:highlight w:val="lightGray"/>
                <w:shd w:val="clear" w:color="auto" w:fill="FFFFFF"/>
                <w:lang w:val="hy-AM" w:eastAsia="ru-RU"/>
              </w:rPr>
              <w:lastRenderedPageBreak/>
              <w:t>9</w:t>
            </w:r>
            <w:r w:rsidR="00021C7E">
              <w:rPr>
                <w:rFonts w:ascii="Cambria Math" w:hAnsi="Cambria Math" w:cs="Cambria Math"/>
                <w:b/>
                <w:color w:val="000000"/>
                <w:sz w:val="22"/>
                <w:szCs w:val="22"/>
                <w:highlight w:val="lightGray"/>
                <w:shd w:val="clear" w:color="auto" w:fill="FFFFFF"/>
                <w:lang w:val="hy-AM" w:eastAsia="ru-RU"/>
              </w:rPr>
              <w:t>․</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ՀՀ</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Բարձր</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տեխնոլոգիական</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արդյունաբերության</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նախարարություն</w:t>
            </w:r>
          </w:p>
          <w:p w:rsidR="00021C7E" w:rsidRDefault="00021C7E" w:rsidP="0082509A">
            <w:pPr>
              <w:spacing w:line="360" w:lineRule="auto"/>
              <w:jc w:val="center"/>
              <w:rPr>
                <w:rFonts w:ascii="GHEA Grapalat" w:hAnsi="GHEA Grapalat"/>
                <w:b/>
                <w:color w:val="000000"/>
                <w:sz w:val="22"/>
                <w:szCs w:val="22"/>
                <w:highlight w:val="lightGray"/>
                <w:shd w:val="clear" w:color="auto" w:fill="FFFFFF"/>
                <w:lang w:val="hy-AM" w:eastAsia="ru-RU"/>
              </w:rPr>
            </w:pPr>
          </w:p>
          <w:p w:rsidR="00021C7E" w:rsidRDefault="00021C7E" w:rsidP="0082509A">
            <w:pPr>
              <w:spacing w:line="360" w:lineRule="auto"/>
              <w:rPr>
                <w:rFonts w:ascii="GHEA Grapalat" w:hAnsi="GHEA Grapalat"/>
                <w:b/>
                <w:color w:val="000000"/>
                <w:sz w:val="22"/>
                <w:szCs w:val="22"/>
                <w:highlight w:val="lightGray"/>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000000"/>
                <w:sz w:val="22"/>
                <w:szCs w:val="22"/>
                <w:shd w:val="clear" w:color="auto" w:fill="FFFFFF"/>
                <w:lang w:val="hy-AM" w:eastAsia="ru-RU"/>
              </w:rPr>
            </w:pPr>
            <w:r>
              <w:rPr>
                <w:rFonts w:ascii="GHEA Grapalat" w:hAnsi="GHEA Grapalat"/>
                <w:color w:val="000000"/>
                <w:sz w:val="22"/>
                <w:szCs w:val="22"/>
                <w:highlight w:val="lightGray"/>
                <w:shd w:val="clear" w:color="auto" w:fill="FFFFFF"/>
                <w:lang w:val="hy-AM" w:eastAsia="ru-RU"/>
              </w:rPr>
              <w:t>22</w:t>
            </w:r>
            <w:r>
              <w:rPr>
                <w:rFonts w:ascii="Cambria Math" w:hAnsi="Cambria Math" w:cs="Cambria Math"/>
                <w:color w:val="000000"/>
                <w:sz w:val="22"/>
                <w:szCs w:val="22"/>
                <w:highlight w:val="lightGray"/>
                <w:shd w:val="clear" w:color="auto" w:fill="FFFFFF"/>
                <w:lang w:val="hy-AM" w:eastAsia="ru-RU"/>
              </w:rPr>
              <w:t>․</w:t>
            </w:r>
            <w:r>
              <w:rPr>
                <w:rFonts w:ascii="GHEA Grapalat" w:hAnsi="GHEA Grapalat"/>
                <w:color w:val="000000"/>
                <w:sz w:val="22"/>
                <w:szCs w:val="22"/>
                <w:highlight w:val="lightGray"/>
                <w:shd w:val="clear" w:color="auto" w:fill="FFFFFF"/>
                <w:lang w:val="hy-AM" w:eastAsia="ru-RU"/>
              </w:rPr>
              <w:t>03.2021</w:t>
            </w:r>
          </w:p>
        </w:tc>
      </w:tr>
      <w:tr w:rsidR="00021C7E" w:rsidTr="001A3F77">
        <w:trPr>
          <w:trHeight w:val="330"/>
        </w:trPr>
        <w:tc>
          <w:tcPr>
            <w:tcW w:w="10980" w:type="dxa"/>
            <w:vMerge/>
            <w:shd w:val="clear" w:color="auto" w:fill="D9D9D9"/>
          </w:tcPr>
          <w:p w:rsidR="00021C7E" w:rsidRDefault="00021C7E" w:rsidP="0082509A">
            <w:pPr>
              <w:spacing w:line="360" w:lineRule="auto"/>
              <w:jc w:val="center"/>
              <w:rPr>
                <w:rFonts w:ascii="GHEA Grapalat" w:hAnsi="GHEA Grapalat"/>
                <w:b/>
                <w:color w:val="000000"/>
                <w:sz w:val="22"/>
                <w:szCs w:val="22"/>
                <w:highlight w:val="lightGray"/>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000000"/>
                <w:sz w:val="22"/>
                <w:szCs w:val="22"/>
                <w:highlight w:val="lightGray"/>
                <w:shd w:val="clear" w:color="auto" w:fill="FFFFFF"/>
                <w:lang w:val="ru-RU" w:eastAsia="ru-RU"/>
              </w:rPr>
            </w:pPr>
            <w:r>
              <w:rPr>
                <w:rFonts w:ascii="GHEA Grapalat" w:hAnsi="GHEA Grapalat"/>
                <w:sz w:val="22"/>
                <w:szCs w:val="22"/>
                <w:lang w:val="hy-AM" w:eastAsia="ru-RU"/>
              </w:rPr>
              <w:t>N 01/16.1/1630-2021</w:t>
            </w:r>
          </w:p>
        </w:tc>
      </w:tr>
      <w:tr w:rsidR="00021C7E" w:rsidTr="001A3F77">
        <w:trPr>
          <w:trHeight w:val="195"/>
        </w:trPr>
        <w:tc>
          <w:tcPr>
            <w:tcW w:w="10980" w:type="dxa"/>
            <w:shd w:val="clear" w:color="auto" w:fill="auto"/>
          </w:tcPr>
          <w:p w:rsidR="00021C7E" w:rsidRDefault="00021C7E" w:rsidP="0082509A">
            <w:pPr>
              <w:spacing w:after="120" w:line="360" w:lineRule="auto"/>
              <w:jc w:val="both"/>
              <w:rPr>
                <w:rFonts w:ascii="GHEA Grapalat" w:eastAsia="Calibri" w:hAnsi="GHEA Grapalat" w:cs="GHEA Grapalat"/>
                <w:sz w:val="22"/>
                <w:szCs w:val="22"/>
                <w:lang w:val="hy-AM"/>
              </w:rPr>
            </w:pPr>
            <w:r>
              <w:rPr>
                <w:rFonts w:ascii="GHEA Grapalat" w:eastAsia="Calibri" w:hAnsi="GHEA Grapalat"/>
                <w:sz w:val="22"/>
                <w:szCs w:val="22"/>
                <w:lang w:val="hy-AM"/>
              </w:rPr>
              <w:t xml:space="preserve">1․ Ի պատասխան Ձեր՝ </w:t>
            </w:r>
            <w:r>
              <w:rPr>
                <w:rFonts w:ascii="GHEA Grapalat" w:eastAsia="Calibri" w:hAnsi="GHEA Grapalat" w:cs="Sylfaen"/>
                <w:sz w:val="22"/>
                <w:szCs w:val="22"/>
                <w:lang w:val="hy-AM" w:eastAsia="ru-RU"/>
              </w:rPr>
              <w:t xml:space="preserve">17.03.2021 թվականի </w:t>
            </w:r>
            <w:r>
              <w:rPr>
                <w:rFonts w:ascii="GHEA Grapalat" w:eastAsia="Calibri" w:hAnsi="GHEA Grapalat"/>
                <w:sz w:val="22"/>
                <w:szCs w:val="22"/>
                <w:lang w:val="hy-AM"/>
              </w:rPr>
              <w:t xml:space="preserve">թիվ </w:t>
            </w:r>
            <w:r>
              <w:rPr>
                <w:rFonts w:ascii="GHEA Grapalat" w:eastAsia="Calibri" w:hAnsi="GHEA Grapalat"/>
                <w:color w:val="000000"/>
                <w:sz w:val="22"/>
                <w:szCs w:val="22"/>
                <w:shd w:val="clear" w:color="auto" w:fill="FFFFFF"/>
                <w:lang w:val="hy-AM"/>
              </w:rPr>
              <w:t xml:space="preserve">ՄԱ/ՍՀ-3-1/11305-2021 գրության,  հայտնում եմ, որ </w:t>
            </w:r>
            <w:r>
              <w:rPr>
                <w:rFonts w:ascii="GHEA Grapalat" w:eastAsia="Calibri" w:hAnsi="GHEA Grapalat" w:cs="GHEA Grapalat"/>
                <w:bCs/>
                <w:sz w:val="22"/>
                <w:szCs w:val="22"/>
                <w:lang w:val="hy-AM"/>
              </w:rPr>
              <w:t xml:space="preserve"> </w:t>
            </w:r>
            <w:r>
              <w:rPr>
                <w:rFonts w:ascii="GHEA Grapalat" w:eastAsia="Calibri" w:hAnsi="GHEA Grapalat"/>
                <w:sz w:val="22"/>
                <w:szCs w:val="22"/>
                <w:lang w:val="hy-AM"/>
              </w:rPr>
              <w:t>«Ծնողական փառքի մեդալով պարգևատրված անձանց ամենամսյա պատվովճար տալու կարգը և դրա չափը սահմանելու մասին»  կառավարության որոշման նախագծի վերաբերյալ առաջարկություններ և դիտողություններ չունեմ։</w:t>
            </w:r>
          </w:p>
          <w:p w:rsidR="00021C7E" w:rsidRDefault="00021C7E" w:rsidP="0082509A">
            <w:pPr>
              <w:spacing w:line="360" w:lineRule="auto"/>
              <w:jc w:val="both"/>
              <w:rPr>
                <w:rFonts w:ascii="GHEA Grapalat" w:eastAsia="NSimSun" w:hAnsi="GHEA Grapalat" w:cs="Lucida Sans"/>
                <w:color w:val="FFFFFF" w:themeColor="background1"/>
                <w:kern w:val="2"/>
                <w:sz w:val="22"/>
                <w:szCs w:val="22"/>
                <w:shd w:val="clear" w:color="auto" w:fill="FFFFFF"/>
                <w:lang w:val="hy-AM" w:eastAsia="zh-CN" w:bidi="hi-IN"/>
              </w:rPr>
            </w:pPr>
          </w:p>
        </w:tc>
        <w:tc>
          <w:tcPr>
            <w:tcW w:w="3330" w:type="dxa"/>
            <w:shd w:val="clear" w:color="auto" w:fill="auto"/>
          </w:tcPr>
          <w:p w:rsidR="00021C7E" w:rsidRDefault="005A235E" w:rsidP="0082509A">
            <w:pPr>
              <w:spacing w:line="360" w:lineRule="auto"/>
              <w:jc w:val="both"/>
              <w:rPr>
                <w:rFonts w:ascii="GHEA Grapalat" w:eastAsia="NSimSun" w:hAnsi="GHEA Grapalat" w:cs="Lucida Sans"/>
                <w:color w:val="FFFFFF" w:themeColor="background1"/>
                <w:kern w:val="2"/>
                <w:sz w:val="22"/>
                <w:szCs w:val="22"/>
                <w:shd w:val="clear" w:color="auto" w:fill="FFFFFF"/>
                <w:lang w:val="hy-AM" w:eastAsia="zh-CN" w:bidi="hi-IN"/>
              </w:rPr>
            </w:pPr>
            <w:r>
              <w:rPr>
                <w:rFonts w:ascii="GHEA Grapalat" w:hAnsi="GHEA Grapalat"/>
                <w:sz w:val="22"/>
                <w:szCs w:val="22"/>
                <w:lang w:val="hy-AM" w:eastAsia="ru-RU"/>
              </w:rPr>
              <w:t xml:space="preserve"> </w:t>
            </w:r>
            <w:r w:rsidR="00021C7E">
              <w:rPr>
                <w:rFonts w:ascii="GHEA Grapalat" w:hAnsi="GHEA Grapalat"/>
                <w:sz w:val="22"/>
                <w:szCs w:val="22"/>
                <w:lang w:val="hy-AM" w:eastAsia="ru-RU"/>
              </w:rPr>
              <w:t>Ընդունվել է ի գիտություն։</w:t>
            </w:r>
          </w:p>
        </w:tc>
      </w:tr>
      <w:tr w:rsidR="00021C7E" w:rsidTr="001A3F77">
        <w:trPr>
          <w:trHeight w:val="195"/>
        </w:trPr>
        <w:tc>
          <w:tcPr>
            <w:tcW w:w="10980" w:type="dxa"/>
            <w:vMerge w:val="restart"/>
            <w:shd w:val="clear" w:color="auto" w:fill="D9D9D9"/>
          </w:tcPr>
          <w:p w:rsidR="00021C7E" w:rsidRDefault="00615451" w:rsidP="0082509A">
            <w:pPr>
              <w:spacing w:line="360" w:lineRule="auto"/>
              <w:jc w:val="center"/>
              <w:rPr>
                <w:rFonts w:ascii="GHEA Grapalat" w:hAnsi="GHEA Grapalat"/>
                <w:b/>
                <w:color w:val="000000"/>
                <w:sz w:val="22"/>
                <w:szCs w:val="22"/>
                <w:highlight w:val="lightGray"/>
                <w:shd w:val="clear" w:color="auto" w:fill="FFFFFF"/>
                <w:lang w:val="hy-AM" w:eastAsia="ru-RU"/>
              </w:rPr>
            </w:pPr>
            <w:r>
              <w:rPr>
                <w:rFonts w:ascii="GHEA Grapalat" w:hAnsi="GHEA Grapalat"/>
                <w:b/>
                <w:color w:val="000000"/>
                <w:sz w:val="22"/>
                <w:szCs w:val="22"/>
                <w:highlight w:val="lightGray"/>
                <w:shd w:val="clear" w:color="auto" w:fill="FFFFFF"/>
                <w:lang w:val="hy-AM" w:eastAsia="ru-RU"/>
              </w:rPr>
              <w:t>10</w:t>
            </w:r>
            <w:r w:rsidR="00021C7E">
              <w:rPr>
                <w:rFonts w:ascii="Cambria Math" w:hAnsi="Cambria Math" w:cs="Cambria Math"/>
                <w:b/>
                <w:color w:val="000000"/>
                <w:sz w:val="22"/>
                <w:szCs w:val="22"/>
                <w:highlight w:val="lightGray"/>
                <w:shd w:val="clear" w:color="auto" w:fill="FFFFFF"/>
                <w:lang w:val="hy-AM" w:eastAsia="ru-RU"/>
              </w:rPr>
              <w:t>․</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ՀՀ</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ֆինանսների</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նախարարություն</w:t>
            </w:r>
          </w:p>
          <w:p w:rsidR="00021C7E" w:rsidRDefault="00021C7E" w:rsidP="0082509A">
            <w:pPr>
              <w:spacing w:line="360" w:lineRule="auto"/>
              <w:jc w:val="center"/>
              <w:rPr>
                <w:rFonts w:ascii="GHEA Grapalat" w:hAnsi="GHEA Grapalat"/>
                <w:b/>
                <w:color w:val="000000"/>
                <w:sz w:val="22"/>
                <w:szCs w:val="22"/>
                <w:highlight w:val="lightGray"/>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000000"/>
                <w:sz w:val="22"/>
                <w:szCs w:val="22"/>
                <w:highlight w:val="lightGray"/>
                <w:shd w:val="clear" w:color="auto" w:fill="FFFFFF"/>
                <w:lang w:val="hy-AM" w:eastAsia="ru-RU"/>
              </w:rPr>
            </w:pPr>
            <w:r>
              <w:rPr>
                <w:rFonts w:ascii="GHEA Grapalat" w:hAnsi="GHEA Grapalat"/>
                <w:color w:val="000000"/>
                <w:sz w:val="22"/>
                <w:szCs w:val="22"/>
                <w:highlight w:val="lightGray"/>
                <w:shd w:val="clear" w:color="auto" w:fill="FFFFFF"/>
                <w:lang w:val="hy-AM" w:eastAsia="ru-RU"/>
              </w:rPr>
              <w:t>27.03.2021</w:t>
            </w:r>
          </w:p>
        </w:tc>
      </w:tr>
      <w:tr w:rsidR="00021C7E" w:rsidTr="001A3F77">
        <w:trPr>
          <w:trHeight w:val="457"/>
        </w:trPr>
        <w:tc>
          <w:tcPr>
            <w:tcW w:w="10980" w:type="dxa"/>
            <w:vMerge/>
            <w:shd w:val="clear" w:color="auto" w:fill="D9D9D9"/>
          </w:tcPr>
          <w:p w:rsidR="00021C7E" w:rsidRDefault="00021C7E" w:rsidP="0082509A">
            <w:pPr>
              <w:spacing w:line="360" w:lineRule="auto"/>
              <w:jc w:val="center"/>
              <w:rPr>
                <w:rFonts w:ascii="GHEA Grapalat" w:hAnsi="GHEA Grapalat"/>
                <w:b/>
                <w:color w:val="000000"/>
                <w:sz w:val="22"/>
                <w:szCs w:val="22"/>
                <w:highlight w:val="lightGray"/>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val="ru-RU" w:eastAsia="ru-RU"/>
              </w:rPr>
            </w:pPr>
            <w:r>
              <w:rPr>
                <w:rFonts w:ascii="GHEA Grapalat" w:hAnsi="GHEA Grapalat"/>
                <w:sz w:val="22"/>
                <w:szCs w:val="22"/>
                <w:lang w:val="hy-AM" w:eastAsia="ru-RU"/>
              </w:rPr>
              <w:t>N 01/8-3/4534-2021</w:t>
            </w:r>
          </w:p>
        </w:tc>
      </w:tr>
      <w:tr w:rsidR="00021C7E" w:rsidRPr="00615451" w:rsidTr="001A3F77">
        <w:trPr>
          <w:trHeight w:val="210"/>
        </w:trPr>
        <w:tc>
          <w:tcPr>
            <w:tcW w:w="10980" w:type="dxa"/>
            <w:shd w:val="clear" w:color="auto" w:fill="auto"/>
          </w:tcPr>
          <w:p w:rsidR="00021C7E" w:rsidRDefault="00021C7E" w:rsidP="0082509A">
            <w:pPr>
              <w:spacing w:line="360" w:lineRule="auto"/>
              <w:jc w:val="both"/>
              <w:rPr>
                <w:rFonts w:ascii="GHEA Grapalat" w:hAnsi="GHEA Grapalat"/>
                <w:color w:val="000000"/>
                <w:sz w:val="22"/>
                <w:szCs w:val="22"/>
                <w:shd w:val="clear" w:color="auto" w:fill="FFFFFF"/>
                <w:lang w:val="hy-AM" w:eastAsia="ru-RU"/>
              </w:rPr>
            </w:pPr>
            <w:r>
              <w:rPr>
                <w:rFonts w:ascii="GHEA Grapalat" w:hAnsi="GHEA Grapalat"/>
                <w:color w:val="000000"/>
                <w:sz w:val="22"/>
                <w:szCs w:val="22"/>
                <w:shd w:val="clear" w:color="auto" w:fill="FFFFFF"/>
                <w:lang w:val="hy-AM" w:eastAsia="ru-RU"/>
              </w:rPr>
              <w:t>1</w:t>
            </w:r>
            <w:r>
              <w:rPr>
                <w:rFonts w:ascii="Cambria Math" w:hAnsi="Cambria Math" w:cs="Cambria Math"/>
                <w:color w:val="000000"/>
                <w:sz w:val="22"/>
                <w:szCs w:val="22"/>
                <w:shd w:val="clear" w:color="auto" w:fill="FFFFFF"/>
                <w:lang w:val="hy-AM" w:eastAsia="ru-RU"/>
              </w:rPr>
              <w:t>․</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Ուսումնասիրելով</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Ձեր</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կողմից</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ս</w:t>
            </w:r>
            <w:r>
              <w:rPr>
                <w:rFonts w:ascii="GHEA Grapalat" w:hAnsi="GHEA Grapalat"/>
                <w:color w:val="000000"/>
                <w:sz w:val="22"/>
                <w:szCs w:val="22"/>
                <w:shd w:val="clear" w:color="auto" w:fill="FFFFFF"/>
                <w:lang w:val="hy-AM" w:eastAsia="ru-RU"/>
              </w:rPr>
              <w:t>.</w:t>
            </w:r>
            <w:r>
              <w:rPr>
                <w:rFonts w:ascii="GHEA Grapalat" w:hAnsi="GHEA Grapalat" w:cs="GHEA Grapalat"/>
                <w:color w:val="000000"/>
                <w:sz w:val="22"/>
                <w:szCs w:val="22"/>
                <w:shd w:val="clear" w:color="auto" w:fill="FFFFFF"/>
                <w:lang w:val="hy-AM" w:eastAsia="ru-RU"/>
              </w:rPr>
              <w:t>թ</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մարտի</w:t>
            </w:r>
            <w:r>
              <w:rPr>
                <w:rFonts w:ascii="GHEA Grapalat" w:hAnsi="GHEA Grapalat"/>
                <w:color w:val="000000"/>
                <w:sz w:val="22"/>
                <w:szCs w:val="22"/>
                <w:shd w:val="clear" w:color="auto" w:fill="FFFFFF"/>
                <w:lang w:val="hy-AM" w:eastAsia="ru-RU"/>
              </w:rPr>
              <w:t xml:space="preserve"> 17-</w:t>
            </w:r>
            <w:r>
              <w:rPr>
                <w:rFonts w:ascii="GHEA Grapalat" w:hAnsi="GHEA Grapalat" w:cs="GHEA Grapalat"/>
                <w:color w:val="000000"/>
                <w:sz w:val="22"/>
                <w:szCs w:val="22"/>
                <w:shd w:val="clear" w:color="auto" w:fill="FFFFFF"/>
                <w:lang w:val="hy-AM" w:eastAsia="ru-RU"/>
              </w:rPr>
              <w:t>ի</w:t>
            </w:r>
            <w:r>
              <w:rPr>
                <w:rFonts w:ascii="GHEA Grapalat" w:hAnsi="GHEA Grapalat"/>
                <w:color w:val="000000"/>
                <w:sz w:val="22"/>
                <w:szCs w:val="22"/>
                <w:shd w:val="clear" w:color="auto" w:fill="FFFFFF"/>
                <w:lang w:val="hy-AM" w:eastAsia="ru-RU"/>
              </w:rPr>
              <w:t xml:space="preserve"> N </w:t>
            </w:r>
            <w:r>
              <w:rPr>
                <w:rFonts w:ascii="GHEA Grapalat" w:hAnsi="GHEA Grapalat" w:cs="GHEA Grapalat"/>
                <w:color w:val="000000"/>
                <w:sz w:val="22"/>
                <w:szCs w:val="22"/>
                <w:shd w:val="clear" w:color="auto" w:fill="FFFFFF"/>
                <w:lang w:val="hy-AM" w:eastAsia="ru-RU"/>
              </w:rPr>
              <w:t>ՄԱ</w:t>
            </w:r>
            <w:r>
              <w:rPr>
                <w:rFonts w:ascii="GHEA Grapalat" w:hAnsi="GHEA Grapalat"/>
                <w:color w:val="000000"/>
                <w:sz w:val="22"/>
                <w:szCs w:val="22"/>
                <w:shd w:val="clear" w:color="auto" w:fill="FFFFFF"/>
                <w:lang w:val="hy-AM" w:eastAsia="ru-RU"/>
              </w:rPr>
              <w:t>/</w:t>
            </w:r>
            <w:r>
              <w:rPr>
                <w:rFonts w:ascii="GHEA Grapalat" w:hAnsi="GHEA Grapalat" w:cs="GHEA Grapalat"/>
                <w:color w:val="000000"/>
                <w:sz w:val="22"/>
                <w:szCs w:val="22"/>
                <w:shd w:val="clear" w:color="auto" w:fill="FFFFFF"/>
                <w:lang w:val="hy-AM" w:eastAsia="ru-RU"/>
              </w:rPr>
              <w:t>ՍՀ</w:t>
            </w:r>
            <w:r>
              <w:rPr>
                <w:rFonts w:ascii="GHEA Grapalat" w:hAnsi="GHEA Grapalat"/>
                <w:color w:val="000000"/>
                <w:sz w:val="22"/>
                <w:szCs w:val="22"/>
                <w:shd w:val="clear" w:color="auto" w:fill="FFFFFF"/>
                <w:lang w:val="hy-AM" w:eastAsia="ru-RU"/>
              </w:rPr>
              <w:t xml:space="preserve">-3-1/11305-2021 </w:t>
            </w:r>
            <w:r>
              <w:rPr>
                <w:rFonts w:ascii="GHEA Grapalat" w:hAnsi="GHEA Grapalat" w:cs="GHEA Grapalat"/>
                <w:color w:val="000000"/>
                <w:sz w:val="22"/>
                <w:szCs w:val="22"/>
                <w:shd w:val="clear" w:color="auto" w:fill="FFFFFF"/>
                <w:lang w:val="hy-AM" w:eastAsia="ru-RU"/>
              </w:rPr>
              <w:t>գրությամբ</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ներկայացված</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«Ծնողական</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փառքի</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մեդալով</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պարգևատրված</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անձանց</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ամենամսյա</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պատվովճար</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տալու</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կարգը</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և</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դրա</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չափը</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սահմանելու</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մասին»</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ՀՀ</w:t>
            </w:r>
            <w:r>
              <w:rPr>
                <w:rFonts w:ascii="GHEA Grapalat" w:hAnsi="GHEA Grapalat"/>
                <w:color w:val="000000"/>
                <w:sz w:val="22"/>
                <w:szCs w:val="22"/>
                <w:shd w:val="clear" w:color="auto" w:fill="FFFFFF"/>
                <w:lang w:val="hy-AM" w:eastAsia="ru-RU"/>
              </w:rPr>
              <w:t xml:space="preserve"> </w:t>
            </w:r>
            <w:r>
              <w:rPr>
                <w:rFonts w:ascii="GHEA Grapalat" w:hAnsi="GHEA Grapalat" w:cs="GHEA Grapalat"/>
                <w:color w:val="000000"/>
                <w:sz w:val="22"/>
                <w:szCs w:val="22"/>
                <w:shd w:val="clear" w:color="auto" w:fill="FFFFFF"/>
                <w:lang w:val="hy-AM" w:eastAsia="ru-RU"/>
              </w:rPr>
              <w:t>կառավարության</w:t>
            </w:r>
            <w:r>
              <w:rPr>
                <w:rFonts w:ascii="GHEA Grapalat" w:hAnsi="GHEA Grapalat"/>
                <w:color w:val="000000"/>
                <w:sz w:val="22"/>
                <w:szCs w:val="22"/>
                <w:shd w:val="clear" w:color="auto" w:fill="FFFFFF"/>
                <w:lang w:val="hy-AM" w:eastAsia="ru-RU"/>
              </w:rPr>
              <w:t xml:space="preserve"> որոշման նախագիծը (այսուհետ` Նախագիծ) հայտնում ենք հետևյալը.</w:t>
            </w:r>
          </w:p>
          <w:p w:rsidR="00021C7E" w:rsidRDefault="00021C7E" w:rsidP="0082509A">
            <w:pPr>
              <w:spacing w:line="360" w:lineRule="auto"/>
              <w:jc w:val="both"/>
              <w:rPr>
                <w:rFonts w:ascii="GHEA Grapalat" w:hAnsi="GHEA Grapalat"/>
                <w:color w:val="000000"/>
                <w:sz w:val="22"/>
                <w:szCs w:val="22"/>
                <w:shd w:val="clear" w:color="auto" w:fill="FFFFFF"/>
                <w:lang w:val="hy-AM" w:eastAsia="ru-RU"/>
              </w:rPr>
            </w:pPr>
            <w:r>
              <w:rPr>
                <w:rFonts w:ascii="GHEA Grapalat" w:hAnsi="GHEA Grapalat"/>
                <w:color w:val="000000"/>
                <w:sz w:val="22"/>
                <w:szCs w:val="22"/>
                <w:shd w:val="clear" w:color="auto" w:fill="FFFFFF"/>
                <w:lang w:val="hy-AM" w:eastAsia="ru-RU"/>
              </w:rPr>
              <w:t>Նախագծով նախատեսվում է 6 և ավելի երեխա ունեցող և «Ծնողական փառքի» մեդալով պարգևատրված ծնողներին տրամադրել ամսական 100.0 հազ. դրամի չափով  ֆինանսական աջակցություն:</w:t>
            </w:r>
          </w:p>
          <w:p w:rsidR="00021C7E" w:rsidRDefault="00021C7E" w:rsidP="0082509A">
            <w:pPr>
              <w:spacing w:line="360" w:lineRule="auto"/>
              <w:jc w:val="both"/>
              <w:rPr>
                <w:rFonts w:ascii="GHEA Grapalat" w:hAnsi="GHEA Grapalat"/>
                <w:color w:val="000000"/>
                <w:sz w:val="22"/>
                <w:szCs w:val="22"/>
                <w:shd w:val="clear" w:color="auto" w:fill="FFFFFF"/>
                <w:lang w:val="hy-AM" w:eastAsia="ru-RU"/>
              </w:rPr>
            </w:pPr>
            <w:r>
              <w:rPr>
                <w:rFonts w:ascii="GHEA Grapalat" w:hAnsi="GHEA Grapalat"/>
                <w:color w:val="000000"/>
                <w:sz w:val="22"/>
                <w:szCs w:val="22"/>
                <w:shd w:val="clear" w:color="auto" w:fill="FFFFFF"/>
                <w:lang w:val="hy-AM" w:eastAsia="ru-RU"/>
              </w:rPr>
              <w:lastRenderedPageBreak/>
              <w:t>Այդ կապակցությամբ հայտնում ենք, որ վեջինիս գծով ՀՀ 2021 թվականի պետական բյուջեով ֆինանսական միջոցներ նախատեսված չէ, ուստի առաջարկում ենք հստակեցնել աջակցության ֆինանսավորման աղբյուրները:</w:t>
            </w:r>
          </w:p>
          <w:p w:rsidR="00021C7E" w:rsidRDefault="00021C7E" w:rsidP="0082509A">
            <w:pPr>
              <w:spacing w:line="360" w:lineRule="auto"/>
              <w:jc w:val="both"/>
              <w:rPr>
                <w:rFonts w:ascii="GHEA Grapalat" w:hAnsi="GHEA Grapalat"/>
                <w:color w:val="000000"/>
                <w:sz w:val="22"/>
                <w:szCs w:val="22"/>
                <w:shd w:val="clear" w:color="auto" w:fill="FFFFFF"/>
                <w:lang w:val="hy-AM" w:eastAsia="ru-RU"/>
              </w:rPr>
            </w:pPr>
            <w:r>
              <w:rPr>
                <w:rFonts w:ascii="GHEA Grapalat" w:hAnsi="GHEA Grapalat"/>
                <w:color w:val="000000"/>
                <w:sz w:val="22"/>
                <w:szCs w:val="22"/>
                <w:shd w:val="clear" w:color="auto" w:fill="FFFFFF"/>
                <w:lang w:val="hy-AM" w:eastAsia="ru-RU"/>
              </w:rPr>
              <w:t>Միաժամանակ առաջարկում ենք քննարկել բյուջետային ռեսուրսների սահմանափակման պայմաններում լրացուցիչ ընթացիկ պարտավորություններ ստանձնելու նպատակահարմարության հարցը։</w:t>
            </w:r>
          </w:p>
          <w:p w:rsidR="00021C7E" w:rsidRDefault="00021C7E" w:rsidP="0082509A">
            <w:pPr>
              <w:spacing w:line="360" w:lineRule="auto"/>
              <w:rPr>
                <w:rFonts w:ascii="GHEA Grapalat" w:hAnsi="GHEA Grapalat"/>
                <w:color w:val="000000"/>
                <w:sz w:val="22"/>
                <w:szCs w:val="22"/>
                <w:highlight w:val="lightGray"/>
                <w:shd w:val="clear" w:color="auto" w:fill="FFFFFF"/>
                <w:lang w:val="hy-AM" w:eastAsia="ru-RU"/>
              </w:rPr>
            </w:pPr>
          </w:p>
        </w:tc>
        <w:tc>
          <w:tcPr>
            <w:tcW w:w="3330" w:type="dxa"/>
            <w:shd w:val="clear" w:color="auto" w:fill="auto"/>
          </w:tcPr>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r>
              <w:rPr>
                <w:rFonts w:ascii="GHEA Grapalat" w:hAnsi="GHEA Grapalat"/>
                <w:sz w:val="22"/>
                <w:szCs w:val="22"/>
                <w:lang w:val="hy-AM" w:eastAsia="ru-RU"/>
              </w:rPr>
              <w:lastRenderedPageBreak/>
              <w:t xml:space="preserve">Ընդունվել է։ </w:t>
            </w:r>
          </w:p>
          <w:p w:rsidR="00021C7E" w:rsidRDefault="00021C7E" w:rsidP="0082509A">
            <w:pPr>
              <w:shd w:val="clear" w:color="auto" w:fill="FFFFFF"/>
              <w:tabs>
                <w:tab w:val="left" w:pos="-4111"/>
                <w:tab w:val="left" w:pos="993"/>
              </w:tabs>
              <w:spacing w:line="360" w:lineRule="auto"/>
              <w:contextualSpacing/>
              <w:jc w:val="both"/>
              <w:rPr>
                <w:rFonts w:ascii="GHEA Grapalat" w:hAnsi="GHEA Grapalat" w:cs="Arial"/>
                <w:bCs/>
                <w:sz w:val="22"/>
                <w:szCs w:val="22"/>
                <w:lang w:val="hy-AM" w:eastAsia="ru-RU"/>
              </w:rPr>
            </w:pPr>
            <w:r>
              <w:rPr>
                <w:rFonts w:ascii="GHEA Grapalat" w:hAnsi="GHEA Grapalat"/>
                <w:sz w:val="22"/>
                <w:szCs w:val="22"/>
                <w:lang w:val="hy-AM" w:eastAsia="ru-RU"/>
              </w:rPr>
              <w:t xml:space="preserve">Նախագծի հիմնավորման մեջ հստակեցվել է  ծնողական փառքի մեդալով պարգևատրված անձանց ամենամսյա պատվովճար տալու ֆինանսավորման աղբյուրը և չափը։ </w:t>
            </w:r>
          </w:p>
          <w:p w:rsidR="00021C7E" w:rsidRDefault="00021C7E" w:rsidP="0082509A">
            <w:pPr>
              <w:spacing w:line="360" w:lineRule="auto"/>
              <w:rPr>
                <w:rFonts w:ascii="GHEA Grapalat" w:hAnsi="GHEA Grapalat"/>
                <w:color w:val="FFFFFF" w:themeColor="background1"/>
                <w:sz w:val="22"/>
                <w:szCs w:val="22"/>
                <w:highlight w:val="lightGray"/>
                <w:shd w:val="clear" w:color="auto" w:fill="FFFFFF"/>
                <w:lang w:val="hy-AM" w:eastAsia="ru-RU"/>
              </w:rPr>
            </w:pPr>
            <w:r>
              <w:rPr>
                <w:rFonts w:ascii="GHEA Grapalat" w:hAnsi="GHEA Grapalat"/>
                <w:sz w:val="22"/>
                <w:szCs w:val="22"/>
                <w:lang w:val="hy-AM" w:eastAsia="ru-RU"/>
              </w:rPr>
              <w:lastRenderedPageBreak/>
              <w:t>Առաջարկվում է նաև խնդիրը լրացուցիչ քննարկել։</w:t>
            </w:r>
          </w:p>
        </w:tc>
      </w:tr>
      <w:tr w:rsidR="00021C7E" w:rsidTr="001A3F77">
        <w:trPr>
          <w:trHeight w:val="210"/>
        </w:trPr>
        <w:tc>
          <w:tcPr>
            <w:tcW w:w="10980" w:type="dxa"/>
            <w:vMerge w:val="restart"/>
            <w:shd w:val="clear" w:color="auto" w:fill="D9D9D9"/>
          </w:tcPr>
          <w:p w:rsidR="00021C7E" w:rsidRDefault="00615451" w:rsidP="0082509A">
            <w:pPr>
              <w:spacing w:line="360" w:lineRule="auto"/>
              <w:jc w:val="center"/>
              <w:rPr>
                <w:rFonts w:ascii="GHEA Grapalat" w:hAnsi="GHEA Grapalat"/>
                <w:b/>
                <w:color w:val="000000"/>
                <w:sz w:val="22"/>
                <w:szCs w:val="22"/>
                <w:highlight w:val="lightGray"/>
                <w:shd w:val="clear" w:color="auto" w:fill="FFFFFF"/>
                <w:lang w:val="hy-AM" w:eastAsia="ru-RU"/>
              </w:rPr>
            </w:pPr>
            <w:r>
              <w:rPr>
                <w:rFonts w:ascii="GHEA Grapalat" w:hAnsi="GHEA Grapalat"/>
                <w:b/>
                <w:color w:val="000000"/>
                <w:sz w:val="22"/>
                <w:szCs w:val="22"/>
                <w:highlight w:val="lightGray"/>
                <w:shd w:val="clear" w:color="auto" w:fill="FFFFFF"/>
                <w:lang w:val="hy-AM" w:eastAsia="ru-RU"/>
              </w:rPr>
              <w:lastRenderedPageBreak/>
              <w:t>11</w:t>
            </w:r>
            <w:r w:rsidR="00021C7E">
              <w:rPr>
                <w:rFonts w:ascii="Cambria Math" w:hAnsi="Cambria Math" w:cs="Cambria Math"/>
                <w:b/>
                <w:color w:val="000000"/>
                <w:sz w:val="22"/>
                <w:szCs w:val="22"/>
                <w:highlight w:val="lightGray"/>
                <w:shd w:val="clear" w:color="auto" w:fill="FFFFFF"/>
                <w:lang w:val="hy-AM" w:eastAsia="ru-RU"/>
              </w:rPr>
              <w:t>․</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ՀՀ</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պետական</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եկամուտների</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կոմիտե</w:t>
            </w: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val="hy-AM" w:eastAsia="ru-RU"/>
              </w:rPr>
            </w:pPr>
            <w:r>
              <w:rPr>
                <w:rFonts w:ascii="GHEA Grapalat" w:hAnsi="GHEA Grapalat"/>
                <w:color w:val="000000"/>
                <w:sz w:val="22"/>
                <w:szCs w:val="22"/>
                <w:highlight w:val="lightGray"/>
                <w:shd w:val="clear" w:color="auto" w:fill="FFFFFF"/>
                <w:lang w:val="hy-AM" w:eastAsia="ru-RU"/>
              </w:rPr>
              <w:t>20.03.2021</w:t>
            </w:r>
          </w:p>
        </w:tc>
      </w:tr>
      <w:tr w:rsidR="00021C7E" w:rsidTr="001A3F77">
        <w:trPr>
          <w:trHeight w:val="180"/>
        </w:trPr>
        <w:tc>
          <w:tcPr>
            <w:tcW w:w="10980" w:type="dxa"/>
            <w:vMerge/>
            <w:shd w:val="clear" w:color="auto" w:fill="D9D9D9"/>
          </w:tcPr>
          <w:p w:rsidR="00021C7E" w:rsidRDefault="00021C7E" w:rsidP="0082509A">
            <w:pPr>
              <w:spacing w:line="360" w:lineRule="auto"/>
              <w:jc w:val="center"/>
              <w:rPr>
                <w:rFonts w:ascii="GHEA Grapalat" w:hAnsi="GHEA Grapalat"/>
                <w:b/>
                <w:color w:val="000000"/>
                <w:sz w:val="22"/>
                <w:szCs w:val="22"/>
                <w:highlight w:val="lightGray"/>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val="ru-RU" w:eastAsia="ru-RU"/>
              </w:rPr>
            </w:pPr>
            <w:r>
              <w:rPr>
                <w:rFonts w:ascii="GHEA Grapalat" w:hAnsi="GHEA Grapalat"/>
                <w:sz w:val="22"/>
                <w:szCs w:val="22"/>
                <w:lang w:val="hy-AM" w:eastAsia="ru-RU"/>
              </w:rPr>
              <w:t>N 01/3-3/ 15783-2021</w:t>
            </w:r>
          </w:p>
        </w:tc>
      </w:tr>
      <w:tr w:rsidR="00021C7E" w:rsidTr="001A3F77">
        <w:trPr>
          <w:trHeight w:val="180"/>
        </w:trPr>
        <w:tc>
          <w:tcPr>
            <w:tcW w:w="10980" w:type="dxa"/>
            <w:tcBorders>
              <w:top w:val="single" w:sz="4" w:space="0" w:color="auto"/>
              <w:left w:val="single" w:sz="4" w:space="0" w:color="auto"/>
              <w:bottom w:val="single" w:sz="4" w:space="0" w:color="auto"/>
              <w:right w:val="single" w:sz="4" w:space="0" w:color="auto"/>
            </w:tcBorders>
          </w:tcPr>
          <w:p w:rsidR="00021C7E" w:rsidRDefault="00021C7E" w:rsidP="0082509A">
            <w:pPr>
              <w:tabs>
                <w:tab w:val="left" w:pos="0"/>
              </w:tabs>
              <w:spacing w:line="360" w:lineRule="auto"/>
              <w:jc w:val="both"/>
              <w:rPr>
                <w:rFonts w:ascii="GHEA Grapalat" w:hAnsi="GHEA Grapalat"/>
                <w:sz w:val="22"/>
                <w:szCs w:val="22"/>
                <w:lang w:val="hy-AM"/>
              </w:rPr>
            </w:pPr>
            <w:r>
              <w:rPr>
                <w:rFonts w:ascii="GHEA Grapalat" w:hAnsi="GHEA Grapalat"/>
                <w:sz w:val="22"/>
                <w:szCs w:val="22"/>
                <w:lang w:val="hy-AM"/>
              </w:rPr>
              <w:t xml:space="preserve">1․ ՀՀ պետական եկամուտների կոմիտեն քննարկել է «Ծնողական փառքի մեդալով պարգևատրված անձանց ամենամսյա պատվովճար տալու կարգը և դրա չափը սահմանելու մասին» </w:t>
            </w:r>
            <w:r>
              <w:rPr>
                <w:rFonts w:ascii="GHEA Grapalat" w:hAnsi="GHEA Grapalat"/>
                <w:sz w:val="22"/>
                <w:szCs w:val="22"/>
                <w:lang w:val="af-ZA"/>
              </w:rPr>
              <w:t>ՀՀ կառավարության որոշման նախագ</w:t>
            </w:r>
            <w:r>
              <w:rPr>
                <w:rFonts w:ascii="GHEA Grapalat" w:hAnsi="GHEA Grapalat"/>
                <w:sz w:val="22"/>
                <w:szCs w:val="22"/>
                <w:lang w:val="hy-AM"/>
              </w:rPr>
              <w:t xml:space="preserve">իծը, որի վերաբերյալ հայտնում ենք, որ առաջարկություններ չկան։ </w:t>
            </w:r>
          </w:p>
          <w:p w:rsidR="00021C7E" w:rsidRDefault="00021C7E" w:rsidP="0082509A">
            <w:pPr>
              <w:spacing w:line="360" w:lineRule="auto"/>
              <w:jc w:val="center"/>
              <w:rPr>
                <w:rFonts w:ascii="GHEA Grapalat" w:hAnsi="GHEA Grapalat"/>
                <w:b/>
                <w:color w:val="000000"/>
                <w:sz w:val="22"/>
                <w:szCs w:val="22"/>
                <w:highlight w:val="lightGray"/>
                <w:shd w:val="clear" w:color="auto" w:fill="FFFFFF"/>
                <w:lang w:eastAsia="ru-RU"/>
              </w:rPr>
            </w:pPr>
          </w:p>
        </w:tc>
        <w:tc>
          <w:tcPr>
            <w:tcW w:w="3330" w:type="dxa"/>
            <w:shd w:val="clear" w:color="auto" w:fill="auto"/>
          </w:tcPr>
          <w:p w:rsidR="00021C7E" w:rsidRDefault="005A235E" w:rsidP="0082509A">
            <w:pPr>
              <w:spacing w:line="360" w:lineRule="auto"/>
              <w:rPr>
                <w:rFonts w:ascii="GHEA Grapalat" w:hAnsi="GHEA Grapalat"/>
                <w:color w:val="FFFFFF" w:themeColor="background1"/>
                <w:sz w:val="22"/>
                <w:szCs w:val="22"/>
                <w:highlight w:val="lightGray"/>
                <w:shd w:val="clear" w:color="auto" w:fill="FFFFFF"/>
                <w:lang w:eastAsia="ru-RU"/>
              </w:rPr>
            </w:pPr>
            <w:r>
              <w:rPr>
                <w:rFonts w:ascii="GHEA Grapalat" w:hAnsi="GHEA Grapalat"/>
                <w:sz w:val="22"/>
                <w:szCs w:val="22"/>
                <w:lang w:val="hy-AM" w:eastAsia="ru-RU"/>
              </w:rPr>
              <w:t xml:space="preserve"> </w:t>
            </w:r>
            <w:r w:rsidR="00021C7E">
              <w:rPr>
                <w:rFonts w:ascii="GHEA Grapalat" w:hAnsi="GHEA Grapalat"/>
                <w:sz w:val="22"/>
                <w:szCs w:val="22"/>
                <w:lang w:val="hy-AM" w:eastAsia="ru-RU"/>
              </w:rPr>
              <w:t>Ընդունվել է ի գիտություն։</w:t>
            </w:r>
          </w:p>
        </w:tc>
      </w:tr>
      <w:tr w:rsidR="00021C7E" w:rsidTr="001A3F77">
        <w:trPr>
          <w:trHeight w:val="180"/>
        </w:trPr>
        <w:tc>
          <w:tcPr>
            <w:tcW w:w="10980" w:type="dxa"/>
            <w:vMerge w:val="restart"/>
            <w:shd w:val="clear" w:color="auto" w:fill="D9D9D9"/>
          </w:tcPr>
          <w:p w:rsidR="00021C7E" w:rsidRDefault="00615451" w:rsidP="0082509A">
            <w:pPr>
              <w:spacing w:line="360" w:lineRule="auto"/>
              <w:jc w:val="center"/>
              <w:rPr>
                <w:rFonts w:ascii="GHEA Grapalat" w:hAnsi="GHEA Grapalat"/>
                <w:b/>
                <w:color w:val="000000"/>
                <w:sz w:val="22"/>
                <w:szCs w:val="22"/>
                <w:highlight w:val="lightGray"/>
                <w:shd w:val="clear" w:color="auto" w:fill="FFFFFF"/>
                <w:lang w:val="hy-AM" w:eastAsia="ru-RU"/>
              </w:rPr>
            </w:pPr>
            <w:r>
              <w:rPr>
                <w:rFonts w:ascii="GHEA Grapalat" w:hAnsi="GHEA Grapalat"/>
                <w:b/>
                <w:color w:val="000000"/>
                <w:sz w:val="22"/>
                <w:szCs w:val="22"/>
                <w:highlight w:val="lightGray"/>
                <w:shd w:val="clear" w:color="auto" w:fill="FFFFFF"/>
                <w:lang w:val="hy-AM" w:eastAsia="ru-RU"/>
              </w:rPr>
              <w:t>12</w:t>
            </w:r>
            <w:r w:rsidR="00021C7E">
              <w:rPr>
                <w:rFonts w:ascii="Cambria Math" w:hAnsi="Cambria Math" w:cs="Cambria Math"/>
                <w:b/>
                <w:color w:val="000000"/>
                <w:sz w:val="22"/>
                <w:szCs w:val="22"/>
                <w:highlight w:val="lightGray"/>
                <w:shd w:val="clear" w:color="auto" w:fill="FFFFFF"/>
                <w:lang w:val="hy-AM" w:eastAsia="ru-RU"/>
              </w:rPr>
              <w:t>․</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ՀՀ</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պաշտպանության</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նախարարություն</w:t>
            </w: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val="hy-AM" w:eastAsia="ru-RU"/>
              </w:rPr>
            </w:pPr>
            <w:r>
              <w:rPr>
                <w:rFonts w:ascii="GHEA Grapalat" w:hAnsi="GHEA Grapalat"/>
                <w:color w:val="000000"/>
                <w:sz w:val="22"/>
                <w:szCs w:val="22"/>
                <w:highlight w:val="lightGray"/>
                <w:shd w:val="clear" w:color="auto" w:fill="FFFFFF"/>
                <w:lang w:val="hy-AM" w:eastAsia="ru-RU"/>
              </w:rPr>
              <w:t>20.03.2021</w:t>
            </w:r>
          </w:p>
        </w:tc>
      </w:tr>
      <w:tr w:rsidR="00021C7E" w:rsidTr="001A3F77">
        <w:trPr>
          <w:trHeight w:val="210"/>
        </w:trPr>
        <w:tc>
          <w:tcPr>
            <w:tcW w:w="10980" w:type="dxa"/>
            <w:vMerge/>
            <w:shd w:val="clear" w:color="auto" w:fill="D9D9D9"/>
          </w:tcPr>
          <w:p w:rsidR="00021C7E" w:rsidRDefault="00021C7E" w:rsidP="0082509A">
            <w:pPr>
              <w:spacing w:line="360" w:lineRule="auto"/>
              <w:jc w:val="center"/>
              <w:rPr>
                <w:rFonts w:ascii="GHEA Grapalat" w:hAnsi="GHEA Grapalat"/>
                <w:b/>
                <w:color w:val="000000"/>
                <w:sz w:val="22"/>
                <w:szCs w:val="22"/>
                <w:highlight w:val="lightGray"/>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val="ru-RU" w:eastAsia="ru-RU"/>
              </w:rPr>
            </w:pPr>
            <w:r>
              <w:rPr>
                <w:rFonts w:ascii="GHEA Grapalat" w:hAnsi="GHEA Grapalat"/>
                <w:sz w:val="22"/>
                <w:szCs w:val="22"/>
                <w:lang w:val="hy-AM" w:eastAsia="ru-RU"/>
              </w:rPr>
              <w:t>N ՊՆ/510/1507-2021</w:t>
            </w:r>
          </w:p>
        </w:tc>
      </w:tr>
      <w:tr w:rsidR="00021C7E" w:rsidTr="001A3F77">
        <w:trPr>
          <w:trHeight w:val="195"/>
        </w:trPr>
        <w:tc>
          <w:tcPr>
            <w:tcW w:w="10980" w:type="dxa"/>
            <w:shd w:val="clear" w:color="auto" w:fill="auto"/>
          </w:tcPr>
          <w:p w:rsidR="00021C7E" w:rsidRDefault="00021C7E" w:rsidP="0082509A">
            <w:pPr>
              <w:spacing w:after="200" w:line="360" w:lineRule="auto"/>
              <w:contextualSpacing/>
              <w:jc w:val="both"/>
              <w:rPr>
                <w:rFonts w:ascii="GHEA Grapalat" w:hAnsi="GHEA Grapalat"/>
                <w:b/>
                <w:color w:val="000000"/>
                <w:sz w:val="22"/>
                <w:szCs w:val="22"/>
                <w:highlight w:val="lightGray"/>
                <w:shd w:val="clear" w:color="auto" w:fill="FFFFFF"/>
                <w:lang w:eastAsia="ru-RU"/>
              </w:rPr>
            </w:pPr>
            <w:r>
              <w:rPr>
                <w:rFonts w:ascii="GHEA Grapalat" w:hAnsi="GHEA Grapalat"/>
                <w:sz w:val="22"/>
                <w:szCs w:val="22"/>
                <w:lang w:val="hy-AM"/>
              </w:rPr>
              <w:t>1. «Ծնողական փառքի մեդալով պարգևատրված անձանց ամենամսյա պատվովճար տալու և դրա չափը սահմանելու մասին» Կառավարության որոշման նախագծի վերաբերյալ դիտողություններ և առաջարկություններ չունենք</w:t>
            </w:r>
            <w:r>
              <w:rPr>
                <w:rFonts w:ascii="GHEA Grapalat" w:hAnsi="GHEA Grapalat"/>
                <w:sz w:val="22"/>
                <w:szCs w:val="22"/>
              </w:rPr>
              <w:t>:</w:t>
            </w:r>
          </w:p>
        </w:tc>
        <w:tc>
          <w:tcPr>
            <w:tcW w:w="3330" w:type="dxa"/>
            <w:shd w:val="clear" w:color="auto" w:fill="auto"/>
          </w:tcPr>
          <w:p w:rsidR="00021C7E" w:rsidRDefault="005A235E" w:rsidP="0082509A">
            <w:pPr>
              <w:spacing w:line="360" w:lineRule="auto"/>
              <w:rPr>
                <w:rFonts w:ascii="GHEA Grapalat" w:hAnsi="GHEA Grapalat"/>
                <w:color w:val="FFFFFF" w:themeColor="background1"/>
                <w:sz w:val="22"/>
                <w:szCs w:val="22"/>
                <w:highlight w:val="lightGray"/>
                <w:shd w:val="clear" w:color="auto" w:fill="FFFFFF"/>
                <w:lang w:val="ru-RU" w:eastAsia="ru-RU"/>
              </w:rPr>
            </w:pPr>
            <w:r>
              <w:rPr>
                <w:rFonts w:ascii="GHEA Grapalat" w:hAnsi="GHEA Grapalat"/>
                <w:sz w:val="22"/>
                <w:szCs w:val="22"/>
                <w:lang w:val="hy-AM" w:eastAsia="ru-RU"/>
              </w:rPr>
              <w:t xml:space="preserve"> </w:t>
            </w:r>
            <w:r w:rsidR="00021C7E">
              <w:rPr>
                <w:rFonts w:ascii="GHEA Grapalat" w:hAnsi="GHEA Grapalat"/>
                <w:sz w:val="22"/>
                <w:szCs w:val="22"/>
                <w:lang w:val="hy-AM" w:eastAsia="ru-RU"/>
              </w:rPr>
              <w:t>Ընդունվել է ի գիտություն։</w:t>
            </w:r>
          </w:p>
        </w:tc>
      </w:tr>
      <w:tr w:rsidR="00021C7E" w:rsidTr="001A3F77">
        <w:trPr>
          <w:trHeight w:val="195"/>
        </w:trPr>
        <w:tc>
          <w:tcPr>
            <w:tcW w:w="10980" w:type="dxa"/>
            <w:vMerge w:val="restart"/>
            <w:shd w:val="clear" w:color="auto" w:fill="D9D9D9"/>
          </w:tcPr>
          <w:p w:rsidR="00021C7E" w:rsidRDefault="00615451" w:rsidP="0082509A">
            <w:pPr>
              <w:spacing w:after="200" w:line="360" w:lineRule="auto"/>
              <w:contextualSpacing/>
              <w:jc w:val="center"/>
              <w:rPr>
                <w:rFonts w:ascii="GHEA Grapalat" w:hAnsi="GHEA Grapalat"/>
                <w:b/>
                <w:color w:val="000000"/>
                <w:sz w:val="22"/>
                <w:szCs w:val="22"/>
                <w:highlight w:val="lightGray"/>
                <w:shd w:val="clear" w:color="auto" w:fill="FFFFFF"/>
                <w:lang w:val="hy-AM" w:eastAsia="ru-RU"/>
              </w:rPr>
            </w:pPr>
            <w:r>
              <w:rPr>
                <w:rFonts w:ascii="GHEA Grapalat" w:hAnsi="GHEA Grapalat"/>
                <w:b/>
                <w:color w:val="000000"/>
                <w:sz w:val="22"/>
                <w:szCs w:val="22"/>
                <w:highlight w:val="lightGray"/>
                <w:shd w:val="clear" w:color="auto" w:fill="FFFFFF"/>
                <w:lang w:val="hy-AM" w:eastAsia="ru-RU"/>
              </w:rPr>
              <w:t>13</w:t>
            </w:r>
            <w:r w:rsidR="00021C7E">
              <w:rPr>
                <w:rFonts w:ascii="Cambria Math" w:hAnsi="Cambria Math" w:cs="Cambria Math"/>
                <w:b/>
                <w:color w:val="000000"/>
                <w:sz w:val="22"/>
                <w:szCs w:val="22"/>
                <w:highlight w:val="lightGray"/>
                <w:shd w:val="clear" w:color="auto" w:fill="FFFFFF"/>
                <w:lang w:val="hy-AM" w:eastAsia="ru-RU"/>
              </w:rPr>
              <w:t>․</w:t>
            </w:r>
            <w:r w:rsidR="00021C7E">
              <w:rPr>
                <w:rFonts w:ascii="GHEA Grapalat" w:hAnsi="GHEA Grapalat" w:cs="GHEA Grapalat"/>
                <w:b/>
                <w:color w:val="000000"/>
                <w:sz w:val="22"/>
                <w:szCs w:val="22"/>
                <w:highlight w:val="lightGray"/>
                <w:shd w:val="clear" w:color="auto" w:fill="FFFFFF"/>
                <w:lang w:val="hy-AM" w:eastAsia="ru-RU"/>
              </w:rPr>
              <w:t>ՀՀ</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վիճակագրական</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կոմիտե</w:t>
            </w: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val="hy-AM" w:eastAsia="ru-RU"/>
              </w:rPr>
            </w:pPr>
            <w:r>
              <w:rPr>
                <w:rFonts w:ascii="GHEA Grapalat" w:hAnsi="GHEA Grapalat"/>
                <w:color w:val="000000"/>
                <w:sz w:val="22"/>
                <w:szCs w:val="22"/>
                <w:highlight w:val="lightGray"/>
                <w:shd w:val="clear" w:color="auto" w:fill="FFFFFF"/>
                <w:lang w:val="hy-AM" w:eastAsia="ru-RU"/>
              </w:rPr>
              <w:t>22.03.2021</w:t>
            </w:r>
          </w:p>
        </w:tc>
      </w:tr>
      <w:tr w:rsidR="00021C7E" w:rsidTr="001A3F77">
        <w:trPr>
          <w:trHeight w:val="191"/>
        </w:trPr>
        <w:tc>
          <w:tcPr>
            <w:tcW w:w="10980" w:type="dxa"/>
            <w:vMerge/>
            <w:shd w:val="clear" w:color="auto" w:fill="D9D9D9"/>
          </w:tcPr>
          <w:p w:rsidR="00021C7E" w:rsidRDefault="00021C7E" w:rsidP="0082509A">
            <w:pPr>
              <w:spacing w:after="200" w:line="360" w:lineRule="auto"/>
              <w:contextualSpacing/>
              <w:jc w:val="center"/>
              <w:rPr>
                <w:rFonts w:ascii="GHEA Grapalat" w:hAnsi="GHEA Grapalat"/>
                <w:b/>
                <w:color w:val="000000"/>
                <w:sz w:val="22"/>
                <w:szCs w:val="22"/>
                <w:highlight w:val="lightGray"/>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eastAsia="ru-RU"/>
              </w:rPr>
            </w:pPr>
            <w:r>
              <w:rPr>
                <w:rFonts w:ascii="GHEA Grapalat" w:hAnsi="GHEA Grapalat"/>
                <w:sz w:val="22"/>
                <w:szCs w:val="22"/>
                <w:lang w:val="hy-AM" w:eastAsia="ru-RU"/>
              </w:rPr>
              <w:t>N Ե/379-21</w:t>
            </w:r>
          </w:p>
        </w:tc>
      </w:tr>
      <w:tr w:rsidR="00021C7E" w:rsidTr="001A3F77">
        <w:trPr>
          <w:trHeight w:val="375"/>
        </w:trPr>
        <w:tc>
          <w:tcPr>
            <w:tcW w:w="10980" w:type="dxa"/>
            <w:shd w:val="clear" w:color="auto" w:fill="auto"/>
          </w:tcPr>
          <w:p w:rsidR="00021C7E" w:rsidRDefault="00021C7E" w:rsidP="0082509A">
            <w:pPr>
              <w:spacing w:after="200" w:line="360" w:lineRule="auto"/>
              <w:jc w:val="both"/>
              <w:rPr>
                <w:rFonts w:ascii="GHEA Grapalat" w:hAnsi="GHEA Grapalat"/>
                <w:b/>
                <w:color w:val="000000"/>
                <w:sz w:val="22"/>
                <w:szCs w:val="22"/>
                <w:highlight w:val="lightGray"/>
                <w:shd w:val="clear" w:color="auto" w:fill="FFFFFF"/>
                <w:lang w:val="hy-AM" w:eastAsia="ru-RU"/>
              </w:rPr>
            </w:pPr>
            <w:r>
              <w:rPr>
                <w:rFonts w:ascii="GHEA Grapalat" w:hAnsi="GHEA Grapalat"/>
                <w:sz w:val="22"/>
                <w:szCs w:val="22"/>
                <w:lang w:val="hy-AM"/>
              </w:rPr>
              <w:lastRenderedPageBreak/>
              <w:t>1․ «Ծնողական փառքի մեդալով պարգևատրված անձանց ամենամսյա պատվովճար տալու կարգը և դրա չափը սահմանելու մասին» ՀՀ օրենքի նախագծի վերաբերյալ Վիճակագրական կոմիտեն՝ վիճակագրական գործառույթների մասով դիտողություններ և առաջարկություններ չունի:</w:t>
            </w:r>
          </w:p>
        </w:tc>
        <w:tc>
          <w:tcPr>
            <w:tcW w:w="3330" w:type="dxa"/>
            <w:shd w:val="clear" w:color="auto" w:fill="auto"/>
          </w:tcPr>
          <w:p w:rsidR="00021C7E" w:rsidRDefault="00021C7E" w:rsidP="0082509A">
            <w:pPr>
              <w:spacing w:line="360" w:lineRule="auto"/>
              <w:rPr>
                <w:rFonts w:ascii="GHEA Grapalat" w:hAnsi="GHEA Grapalat"/>
                <w:color w:val="FFFFFF" w:themeColor="background1"/>
                <w:sz w:val="22"/>
                <w:szCs w:val="22"/>
                <w:highlight w:val="lightGray"/>
                <w:shd w:val="clear" w:color="auto" w:fill="FFFFFF"/>
                <w:lang w:val="hy-AM" w:eastAsia="ru-RU"/>
              </w:rPr>
            </w:pPr>
            <w:r>
              <w:rPr>
                <w:rFonts w:ascii="GHEA Grapalat" w:hAnsi="GHEA Grapalat"/>
                <w:sz w:val="22"/>
                <w:szCs w:val="22"/>
                <w:lang w:val="hy-AM" w:eastAsia="ru-RU"/>
              </w:rPr>
              <w:t>Ընդունվել է ի գիտություն։</w:t>
            </w:r>
          </w:p>
        </w:tc>
      </w:tr>
      <w:tr w:rsidR="00021C7E" w:rsidTr="001A3F77">
        <w:trPr>
          <w:trHeight w:val="375"/>
        </w:trPr>
        <w:tc>
          <w:tcPr>
            <w:tcW w:w="10980" w:type="dxa"/>
            <w:vMerge w:val="restart"/>
            <w:shd w:val="clear" w:color="auto" w:fill="D9D9D9"/>
          </w:tcPr>
          <w:p w:rsidR="00021C7E" w:rsidRDefault="00615451" w:rsidP="0082509A">
            <w:pPr>
              <w:spacing w:after="200" w:line="360" w:lineRule="auto"/>
              <w:contextualSpacing/>
              <w:jc w:val="center"/>
              <w:rPr>
                <w:rFonts w:ascii="GHEA Grapalat" w:hAnsi="GHEA Grapalat"/>
                <w:b/>
                <w:color w:val="000000"/>
                <w:sz w:val="22"/>
                <w:szCs w:val="22"/>
                <w:highlight w:val="lightGray"/>
                <w:shd w:val="clear" w:color="auto" w:fill="FFFFFF"/>
                <w:lang w:val="hy-AM" w:eastAsia="ru-RU"/>
              </w:rPr>
            </w:pPr>
            <w:r>
              <w:rPr>
                <w:rFonts w:ascii="GHEA Grapalat" w:hAnsi="GHEA Grapalat"/>
                <w:b/>
                <w:color w:val="000000"/>
                <w:sz w:val="22"/>
                <w:szCs w:val="22"/>
                <w:highlight w:val="lightGray"/>
                <w:shd w:val="clear" w:color="auto" w:fill="FFFFFF"/>
                <w:lang w:val="hy-AM" w:eastAsia="ru-RU"/>
              </w:rPr>
              <w:t>14</w:t>
            </w:r>
            <w:r w:rsidR="00021C7E">
              <w:rPr>
                <w:rFonts w:ascii="Cambria Math" w:hAnsi="Cambria Math" w:cs="Cambria Math"/>
                <w:b/>
                <w:color w:val="000000"/>
                <w:sz w:val="22"/>
                <w:szCs w:val="22"/>
                <w:highlight w:val="lightGray"/>
                <w:shd w:val="clear" w:color="auto" w:fill="FFFFFF"/>
                <w:lang w:val="hy-AM" w:eastAsia="ru-RU"/>
              </w:rPr>
              <w:t>․</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ՀՀ</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տարածքային</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կառավարման</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և</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ենթակառուցվածքների</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նախարարություն</w:t>
            </w: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val="hy-AM" w:eastAsia="ru-RU"/>
              </w:rPr>
            </w:pPr>
            <w:r>
              <w:rPr>
                <w:rFonts w:ascii="GHEA Grapalat" w:hAnsi="GHEA Grapalat"/>
                <w:color w:val="000000"/>
                <w:sz w:val="22"/>
                <w:szCs w:val="22"/>
                <w:highlight w:val="lightGray"/>
                <w:shd w:val="clear" w:color="auto" w:fill="FFFFFF"/>
                <w:lang w:val="hy-AM" w:eastAsia="ru-RU"/>
              </w:rPr>
              <w:t>22.03.2021</w:t>
            </w:r>
          </w:p>
        </w:tc>
      </w:tr>
      <w:tr w:rsidR="00021C7E" w:rsidTr="001A3F77">
        <w:trPr>
          <w:trHeight w:val="360"/>
        </w:trPr>
        <w:tc>
          <w:tcPr>
            <w:tcW w:w="10980" w:type="dxa"/>
            <w:vMerge/>
            <w:shd w:val="clear" w:color="auto" w:fill="D9D9D9"/>
          </w:tcPr>
          <w:p w:rsidR="00021C7E" w:rsidRDefault="00021C7E" w:rsidP="0082509A">
            <w:pPr>
              <w:spacing w:after="200" w:line="360" w:lineRule="auto"/>
              <w:contextualSpacing/>
              <w:jc w:val="center"/>
              <w:rPr>
                <w:rFonts w:ascii="GHEA Grapalat" w:hAnsi="GHEA Grapalat"/>
                <w:b/>
                <w:color w:val="000000"/>
                <w:sz w:val="22"/>
                <w:szCs w:val="22"/>
                <w:highlight w:val="lightGray"/>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val="ru-RU" w:eastAsia="ru-RU"/>
              </w:rPr>
            </w:pPr>
            <w:r>
              <w:rPr>
                <w:rFonts w:ascii="GHEA Grapalat" w:hAnsi="GHEA Grapalat"/>
                <w:sz w:val="22"/>
                <w:szCs w:val="22"/>
                <w:lang w:val="hy-AM" w:eastAsia="ru-RU"/>
              </w:rPr>
              <w:t>N ՍՊ/21</w:t>
            </w:r>
            <w:r>
              <w:rPr>
                <w:rFonts w:ascii="Cambria Math" w:hAnsi="Cambria Math" w:cs="Cambria Math"/>
                <w:sz w:val="22"/>
                <w:szCs w:val="22"/>
                <w:lang w:val="hy-AM" w:eastAsia="ru-RU"/>
              </w:rPr>
              <w:t>․</w:t>
            </w:r>
            <w:r>
              <w:rPr>
                <w:rFonts w:ascii="GHEA Grapalat" w:hAnsi="GHEA Grapalat"/>
                <w:sz w:val="22"/>
                <w:szCs w:val="22"/>
                <w:lang w:val="hy-AM" w:eastAsia="ru-RU"/>
              </w:rPr>
              <w:t>1/6871-2021</w:t>
            </w:r>
          </w:p>
        </w:tc>
      </w:tr>
      <w:tr w:rsidR="00021C7E" w:rsidTr="001A3F77">
        <w:trPr>
          <w:trHeight w:val="401"/>
        </w:trPr>
        <w:tc>
          <w:tcPr>
            <w:tcW w:w="10980" w:type="dxa"/>
            <w:shd w:val="clear" w:color="auto" w:fill="auto"/>
          </w:tcPr>
          <w:p w:rsidR="00021C7E" w:rsidRDefault="00021C7E" w:rsidP="0082509A">
            <w:pPr>
              <w:spacing w:after="200" w:line="360" w:lineRule="auto"/>
              <w:jc w:val="both"/>
              <w:rPr>
                <w:rFonts w:ascii="GHEA Grapalat" w:hAnsi="GHEA Grapalat"/>
                <w:b/>
                <w:color w:val="000000"/>
                <w:sz w:val="22"/>
                <w:szCs w:val="22"/>
                <w:highlight w:val="lightGray"/>
                <w:shd w:val="clear" w:color="auto" w:fill="FFFFFF"/>
                <w:lang w:val="hy-AM" w:eastAsia="ru-RU"/>
              </w:rPr>
            </w:pPr>
            <w:r>
              <w:rPr>
                <w:rFonts w:ascii="GHEA Grapalat" w:hAnsi="GHEA Grapalat" w:cs="GHEA Grapalat"/>
                <w:bCs/>
                <w:sz w:val="22"/>
                <w:szCs w:val="22"/>
                <w:lang w:val="hy-AM"/>
              </w:rPr>
              <w:t>1․ Տարածքային կառավարման և ենթակառուցվածքների նախարարությունը «Ծնողական փառքի մեդալով պարգևատրված անձանց ամենամսյա պատվովճար տալու կարգը և դրա չափը սահմանելու մասին»   Հայաստանի Հանրապետության կառավարության որոշման նախագծի վերաբերյալ առաջարկություններ և դիտողություններ չունի:</w:t>
            </w:r>
          </w:p>
        </w:tc>
        <w:tc>
          <w:tcPr>
            <w:tcW w:w="3330" w:type="dxa"/>
            <w:shd w:val="clear" w:color="auto" w:fill="auto"/>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val="hy-AM" w:eastAsia="ru-RU"/>
              </w:rPr>
            </w:pPr>
            <w:r>
              <w:rPr>
                <w:rFonts w:ascii="GHEA Grapalat" w:hAnsi="GHEA Grapalat"/>
                <w:sz w:val="22"/>
                <w:szCs w:val="22"/>
                <w:lang w:val="hy-AM" w:eastAsia="ru-RU"/>
              </w:rPr>
              <w:t>Ընդունվել է ի գիտություն։</w:t>
            </w:r>
          </w:p>
        </w:tc>
      </w:tr>
      <w:tr w:rsidR="00021C7E" w:rsidTr="001A3F77">
        <w:trPr>
          <w:trHeight w:val="401"/>
        </w:trPr>
        <w:tc>
          <w:tcPr>
            <w:tcW w:w="10980" w:type="dxa"/>
            <w:vMerge w:val="restart"/>
            <w:shd w:val="clear" w:color="auto" w:fill="D9D9D9"/>
          </w:tcPr>
          <w:p w:rsidR="00021C7E" w:rsidRDefault="00615451" w:rsidP="0082509A">
            <w:pPr>
              <w:spacing w:after="200" w:line="360" w:lineRule="auto"/>
              <w:contextualSpacing/>
              <w:jc w:val="center"/>
              <w:rPr>
                <w:rFonts w:ascii="GHEA Grapalat" w:hAnsi="GHEA Grapalat"/>
                <w:b/>
                <w:color w:val="000000"/>
                <w:sz w:val="22"/>
                <w:szCs w:val="22"/>
                <w:highlight w:val="lightGray"/>
                <w:shd w:val="clear" w:color="auto" w:fill="FFFFFF"/>
                <w:lang w:val="hy-AM" w:eastAsia="ru-RU"/>
              </w:rPr>
            </w:pPr>
            <w:r>
              <w:rPr>
                <w:rFonts w:ascii="GHEA Grapalat" w:hAnsi="GHEA Grapalat"/>
                <w:b/>
                <w:color w:val="000000"/>
                <w:sz w:val="22"/>
                <w:szCs w:val="22"/>
                <w:highlight w:val="lightGray"/>
                <w:shd w:val="clear" w:color="auto" w:fill="FFFFFF"/>
                <w:lang w:val="hy-AM" w:eastAsia="ru-RU"/>
              </w:rPr>
              <w:t>15</w:t>
            </w:r>
            <w:r w:rsidR="00021C7E">
              <w:rPr>
                <w:rFonts w:ascii="Cambria Math" w:hAnsi="Cambria Math" w:cs="Cambria Math"/>
                <w:b/>
                <w:color w:val="000000"/>
                <w:sz w:val="22"/>
                <w:szCs w:val="22"/>
                <w:highlight w:val="lightGray"/>
                <w:shd w:val="clear" w:color="auto" w:fill="FFFFFF"/>
                <w:lang w:val="hy-AM" w:eastAsia="ru-RU"/>
              </w:rPr>
              <w:t>․</w:t>
            </w:r>
            <w:r w:rsidR="00021C7E">
              <w:rPr>
                <w:rFonts w:ascii="GHEA Grapalat" w:hAnsi="GHEA Grapalat"/>
                <w:b/>
                <w:color w:val="000000"/>
                <w:sz w:val="22"/>
                <w:szCs w:val="22"/>
                <w:highlight w:val="lightGray"/>
                <w:shd w:val="clear" w:color="auto" w:fill="FFFFFF"/>
                <w:lang w:val="hy-AM" w:eastAsia="ru-RU"/>
              </w:rPr>
              <w:t xml:space="preserve"> </w:t>
            </w:r>
            <w:r w:rsidR="00021C7E">
              <w:rPr>
                <w:rFonts w:ascii="GHEA Grapalat" w:hAnsi="GHEA Grapalat" w:cs="GHEA Grapalat"/>
                <w:b/>
                <w:color w:val="000000"/>
                <w:sz w:val="22"/>
                <w:szCs w:val="22"/>
                <w:highlight w:val="lightGray"/>
                <w:shd w:val="clear" w:color="auto" w:fill="FFFFFF"/>
                <w:lang w:val="hy-AM" w:eastAsia="ru-RU"/>
              </w:rPr>
              <w:t>ՀՀ</w:t>
            </w:r>
            <w:r w:rsidR="00021C7E">
              <w:rPr>
                <w:rFonts w:ascii="GHEA Grapalat" w:hAnsi="GHEA Grapalat"/>
                <w:b/>
                <w:color w:val="000000"/>
                <w:sz w:val="22"/>
                <w:szCs w:val="22"/>
                <w:highlight w:val="lightGray"/>
                <w:shd w:val="clear" w:color="auto" w:fill="FFFFFF"/>
                <w:lang w:val="hy-AM" w:eastAsia="ru-RU"/>
              </w:rPr>
              <w:t xml:space="preserve"> կենտրոնական բանկ</w:t>
            </w: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highlight w:val="lightGray"/>
                <w:shd w:val="clear" w:color="auto" w:fill="FFFFFF"/>
                <w:lang w:eastAsia="ru-RU"/>
              </w:rPr>
            </w:pPr>
            <w:r>
              <w:rPr>
                <w:rFonts w:ascii="GHEA Grapalat" w:hAnsi="GHEA Grapalat"/>
                <w:color w:val="000000"/>
                <w:sz w:val="22"/>
                <w:szCs w:val="22"/>
                <w:highlight w:val="lightGray"/>
                <w:shd w:val="clear" w:color="auto" w:fill="FFFFFF"/>
                <w:lang w:val="hy-AM" w:eastAsia="ru-RU"/>
              </w:rPr>
              <w:t>01.04.2021</w:t>
            </w:r>
          </w:p>
        </w:tc>
      </w:tr>
      <w:tr w:rsidR="00021C7E" w:rsidTr="001A3F77">
        <w:trPr>
          <w:trHeight w:val="401"/>
        </w:trPr>
        <w:tc>
          <w:tcPr>
            <w:tcW w:w="10980" w:type="dxa"/>
            <w:vMerge/>
            <w:shd w:val="clear" w:color="auto" w:fill="D9D9D9"/>
          </w:tcPr>
          <w:p w:rsidR="00021C7E" w:rsidRDefault="00021C7E" w:rsidP="0082509A">
            <w:pPr>
              <w:spacing w:line="360" w:lineRule="auto"/>
              <w:jc w:val="center"/>
              <w:rPr>
                <w:rFonts w:ascii="GHEA Grapalat" w:hAnsi="GHEA Grapalat"/>
                <w:b/>
                <w:color w:val="000000"/>
                <w:sz w:val="22"/>
                <w:szCs w:val="22"/>
                <w:highlight w:val="lightGray"/>
                <w:shd w:val="clear" w:color="auto" w:fill="FFFFFF"/>
                <w:lang w:val="hy-AM" w:eastAsia="ru-RU"/>
              </w:rPr>
            </w:pPr>
          </w:p>
        </w:tc>
        <w:tc>
          <w:tcPr>
            <w:tcW w:w="3330" w:type="dxa"/>
            <w:shd w:val="clear" w:color="auto" w:fill="D9D9D9"/>
          </w:tcPr>
          <w:p w:rsidR="00021C7E" w:rsidRDefault="00021C7E" w:rsidP="0082509A">
            <w:pPr>
              <w:spacing w:line="360" w:lineRule="auto"/>
              <w:jc w:val="center"/>
              <w:rPr>
                <w:rFonts w:ascii="GHEA Grapalat" w:hAnsi="GHEA Grapalat"/>
                <w:color w:val="FFFFFF" w:themeColor="background1"/>
                <w:sz w:val="22"/>
                <w:szCs w:val="22"/>
                <w:lang w:eastAsia="ru-RU"/>
              </w:rPr>
            </w:pPr>
            <w:r>
              <w:rPr>
                <w:rFonts w:ascii="GHEA Grapalat" w:hAnsi="GHEA Grapalat"/>
                <w:sz w:val="22"/>
                <w:szCs w:val="22"/>
                <w:lang w:val="hy-AM" w:eastAsia="ru-RU"/>
              </w:rPr>
              <w:t>N</w:t>
            </w:r>
            <w:r>
              <w:rPr>
                <w:rFonts w:ascii="GHEA Grapalat" w:hAnsi="GHEA Grapalat"/>
                <w:sz w:val="22"/>
                <w:szCs w:val="22"/>
                <w:lang w:eastAsia="ru-RU"/>
              </w:rPr>
              <w:t xml:space="preserve"> 15.1-07/000055-21</w:t>
            </w:r>
          </w:p>
        </w:tc>
      </w:tr>
      <w:tr w:rsidR="00021C7E" w:rsidRPr="00615451" w:rsidTr="001A3F77">
        <w:trPr>
          <w:trHeight w:val="401"/>
        </w:trPr>
        <w:tc>
          <w:tcPr>
            <w:tcW w:w="10980" w:type="dxa"/>
            <w:shd w:val="clear" w:color="auto" w:fill="auto"/>
          </w:tcPr>
          <w:p w:rsidR="00615451" w:rsidRPr="00615451" w:rsidRDefault="00021C7E" w:rsidP="0082509A">
            <w:pPr>
              <w:spacing w:line="360" w:lineRule="auto"/>
              <w:jc w:val="both"/>
              <w:rPr>
                <w:rFonts w:ascii="GHEA Grapalat" w:hAnsi="GHEA Grapalat"/>
                <w:color w:val="000000"/>
                <w:sz w:val="22"/>
                <w:szCs w:val="22"/>
                <w:shd w:val="clear" w:color="auto" w:fill="FFFFFF"/>
                <w:lang w:val="hy-AM" w:eastAsia="ru-RU"/>
              </w:rPr>
            </w:pPr>
            <w:r>
              <w:rPr>
                <w:rFonts w:ascii="GHEA Grapalat" w:hAnsi="GHEA Grapalat"/>
                <w:color w:val="000000"/>
                <w:sz w:val="22"/>
                <w:szCs w:val="22"/>
                <w:shd w:val="clear" w:color="auto" w:fill="FFFFFF"/>
                <w:lang w:val="hy-AM" w:eastAsia="ru-RU"/>
              </w:rPr>
              <w:t xml:space="preserve">1․ Ուսումնասիրելով գրությամբ ներկայացված «Ծնողական փառքի մեդալով պարգևատրված անձանց ամենամսյա պատվովճար տալու կարգը և դրա չափը սահմանելու մասին»  ՀՀ կառավարության որոշման նախագիծը (այսուհետ նաև՝ Նախագիծ)՝ հայտնում ենք, որ Նախագծի Հավելվածի 14-րդ կետով սահմանվում է, որ պատվովճարն անկանխիկ կամ կանխիկ եղանակով վճարման և այլ իրավահարաբերությունները կարգավորվում են Պետական կենսաթոշակների մասին օրենքով սահմանված կարգով, սակայն «Պետական կենսաթոշակների մասին օրենքը որևէ կարգավորում չի նախատեսել ծնողական փառքի մեդալով պարգևատրված անձանց պատվովճարների վճարման համար։ Բացի այդ՝ հնարավոր են դեպքեր, երբ պատվովճարի իրավունք ունեցող անձինք կենսաթոշակառուներ չեն </w:t>
            </w:r>
            <w:r>
              <w:rPr>
                <w:rFonts w:ascii="GHEA Grapalat" w:hAnsi="GHEA Grapalat"/>
                <w:color w:val="000000"/>
                <w:sz w:val="22"/>
                <w:szCs w:val="22"/>
                <w:shd w:val="clear" w:color="auto" w:fill="FFFFFF"/>
                <w:lang w:val="hy-AM" w:eastAsia="ru-RU"/>
              </w:rPr>
              <w:lastRenderedPageBreak/>
              <w:t>և նման կարգավորում նախատեսելը կարող է հավելյալ խնդիրներ առաջացնել։ Հաշվի առնելով վերոգրյալը՝ առաջարկում ենք հստակեցնել պատվով</w:t>
            </w:r>
            <w:r w:rsidR="00615451">
              <w:rPr>
                <w:rFonts w:ascii="GHEA Grapalat" w:hAnsi="GHEA Grapalat"/>
                <w:color w:val="000000"/>
                <w:sz w:val="22"/>
                <w:szCs w:val="22"/>
                <w:shd w:val="clear" w:color="auto" w:fill="FFFFFF"/>
                <w:lang w:val="hy-AM" w:eastAsia="ru-RU"/>
              </w:rPr>
              <w:t>ճարի վճարման կարգը և եղանակները</w:t>
            </w:r>
            <w:r w:rsidR="00615451" w:rsidRPr="00615451">
              <w:rPr>
                <w:rFonts w:ascii="GHEA Grapalat" w:hAnsi="GHEA Grapalat"/>
                <w:color w:val="000000"/>
                <w:sz w:val="22"/>
                <w:szCs w:val="22"/>
                <w:shd w:val="clear" w:color="auto" w:fill="FFFFFF"/>
                <w:lang w:val="hy-AM" w:eastAsia="ru-RU"/>
              </w:rPr>
              <w:t xml:space="preserve">: </w:t>
            </w:r>
          </w:p>
          <w:p w:rsidR="00615451" w:rsidRDefault="00615451" w:rsidP="0082509A">
            <w:pPr>
              <w:spacing w:line="360" w:lineRule="auto"/>
              <w:jc w:val="both"/>
              <w:rPr>
                <w:rFonts w:ascii="GHEA Grapalat" w:hAnsi="GHEA Grapalat"/>
                <w:color w:val="000000"/>
                <w:sz w:val="22"/>
                <w:szCs w:val="22"/>
                <w:shd w:val="clear" w:color="auto" w:fill="FFFFFF"/>
                <w:lang w:val="hy-AM" w:eastAsia="ru-RU"/>
              </w:rPr>
            </w:pPr>
          </w:p>
          <w:p w:rsidR="00021C7E" w:rsidRDefault="00021C7E" w:rsidP="0082509A">
            <w:pPr>
              <w:spacing w:line="360" w:lineRule="auto"/>
              <w:jc w:val="center"/>
              <w:rPr>
                <w:rFonts w:ascii="GHEA Grapalat" w:hAnsi="GHEA Grapalat"/>
                <w:b/>
                <w:color w:val="000000"/>
                <w:sz w:val="22"/>
                <w:szCs w:val="22"/>
                <w:highlight w:val="lightGray"/>
                <w:shd w:val="clear" w:color="auto" w:fill="FFFFFF"/>
                <w:lang w:val="hy-AM" w:eastAsia="ru-RU"/>
              </w:rPr>
            </w:pPr>
          </w:p>
        </w:tc>
        <w:tc>
          <w:tcPr>
            <w:tcW w:w="3330" w:type="dxa"/>
            <w:shd w:val="clear" w:color="auto" w:fill="auto"/>
          </w:tcPr>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r>
              <w:rPr>
                <w:rFonts w:ascii="GHEA Grapalat" w:hAnsi="GHEA Grapalat"/>
                <w:sz w:val="22"/>
                <w:szCs w:val="22"/>
                <w:lang w:val="hy-AM" w:eastAsia="ru-RU"/>
              </w:rPr>
              <w:lastRenderedPageBreak/>
              <w:t>Ընդունվել է։</w:t>
            </w:r>
          </w:p>
          <w:p w:rsidR="00021C7E" w:rsidRDefault="00021C7E" w:rsidP="0082509A">
            <w:pPr>
              <w:shd w:val="clear" w:color="auto" w:fill="FFFFFF"/>
              <w:tabs>
                <w:tab w:val="left" w:pos="-4111"/>
                <w:tab w:val="left" w:pos="993"/>
              </w:tabs>
              <w:spacing w:line="360" w:lineRule="auto"/>
              <w:contextualSpacing/>
              <w:jc w:val="both"/>
              <w:rPr>
                <w:rFonts w:ascii="GHEA Grapalat" w:hAnsi="GHEA Grapalat"/>
                <w:sz w:val="22"/>
                <w:szCs w:val="22"/>
                <w:lang w:val="hy-AM" w:eastAsia="ru-RU"/>
              </w:rPr>
            </w:pPr>
            <w:r>
              <w:rPr>
                <w:rFonts w:ascii="GHEA Grapalat" w:hAnsi="GHEA Grapalat"/>
                <w:sz w:val="22"/>
                <w:szCs w:val="22"/>
                <w:lang w:val="hy-AM" w:eastAsia="ru-RU"/>
              </w:rPr>
              <w:t xml:space="preserve">Նախագծի հավելվածի 14-րդ կետում  հստակեցվել է, որ պատվովճարն անկանխիկ կամ կանխիկ եղանակով վճարման և այլ իրավահարաբերությունները կարգավորվում են Պետական </w:t>
            </w:r>
            <w:r>
              <w:rPr>
                <w:rFonts w:ascii="GHEA Grapalat" w:hAnsi="GHEA Grapalat"/>
                <w:sz w:val="22"/>
                <w:szCs w:val="22"/>
                <w:lang w:val="hy-AM" w:eastAsia="ru-RU"/>
              </w:rPr>
              <w:lastRenderedPageBreak/>
              <w:t>կենսաթոշակների մասին օրենքի կենսաթոշակների համար սահմանված կարգով։</w:t>
            </w:r>
          </w:p>
          <w:p w:rsidR="00021C7E" w:rsidRDefault="00021C7E" w:rsidP="0082509A">
            <w:pPr>
              <w:spacing w:line="360" w:lineRule="auto"/>
              <w:jc w:val="center"/>
              <w:rPr>
                <w:rFonts w:ascii="GHEA Grapalat" w:hAnsi="GHEA Grapalat"/>
                <w:color w:val="FFFFFF" w:themeColor="background1"/>
                <w:sz w:val="22"/>
                <w:szCs w:val="22"/>
                <w:lang w:val="hy-AM" w:eastAsia="ru-RU"/>
              </w:rPr>
            </w:pPr>
          </w:p>
        </w:tc>
      </w:tr>
      <w:tr w:rsidR="00615451" w:rsidRPr="00615451" w:rsidTr="005A235E">
        <w:trPr>
          <w:trHeight w:val="195"/>
        </w:trPr>
        <w:tc>
          <w:tcPr>
            <w:tcW w:w="10980" w:type="dxa"/>
            <w:vMerge w:val="restart"/>
            <w:shd w:val="clear" w:color="auto" w:fill="D9D9D9" w:themeFill="background1" w:themeFillShade="D9"/>
          </w:tcPr>
          <w:p w:rsidR="00615451" w:rsidRPr="005A235E" w:rsidRDefault="00E95331" w:rsidP="009E31D7">
            <w:pPr>
              <w:spacing w:line="360" w:lineRule="auto"/>
              <w:jc w:val="center"/>
              <w:rPr>
                <w:rFonts w:ascii="GHEA Grapalat" w:hAnsi="GHEA Grapalat"/>
                <w:b/>
                <w:color w:val="000000" w:themeColor="text1"/>
                <w:sz w:val="22"/>
                <w:szCs w:val="22"/>
                <w:shd w:val="clear" w:color="auto" w:fill="FFFFFF"/>
                <w:lang w:val="hy-AM" w:eastAsia="ru-RU"/>
              </w:rPr>
            </w:pPr>
            <w:r w:rsidRPr="005A235E">
              <w:rPr>
                <w:rFonts w:ascii="GHEA Grapalat" w:hAnsi="GHEA Grapalat"/>
                <w:b/>
                <w:color w:val="000000" w:themeColor="text1"/>
                <w:sz w:val="22"/>
                <w:szCs w:val="22"/>
                <w:shd w:val="clear" w:color="auto" w:fill="FFFFFF"/>
                <w:lang w:eastAsia="ru-RU"/>
              </w:rPr>
              <w:lastRenderedPageBreak/>
              <w:t xml:space="preserve">16. </w:t>
            </w:r>
            <w:r w:rsidRPr="005A235E">
              <w:rPr>
                <w:rFonts w:ascii="GHEA Grapalat" w:hAnsi="GHEA Grapalat"/>
                <w:b/>
                <w:color w:val="000000" w:themeColor="text1"/>
                <w:sz w:val="22"/>
                <w:szCs w:val="22"/>
                <w:shd w:val="clear" w:color="auto" w:fill="FFFFFF"/>
                <w:lang w:val="hy-AM" w:eastAsia="ru-RU"/>
              </w:rPr>
              <w:t>Բարձրագույն դատական խորհուրդ</w:t>
            </w:r>
          </w:p>
        </w:tc>
        <w:tc>
          <w:tcPr>
            <w:tcW w:w="3330" w:type="dxa"/>
            <w:shd w:val="clear" w:color="auto" w:fill="D9D9D9" w:themeFill="background1" w:themeFillShade="D9"/>
          </w:tcPr>
          <w:p w:rsidR="00615451" w:rsidRPr="000B6D1A" w:rsidRDefault="000B6D1A" w:rsidP="000B6D1A">
            <w:pPr>
              <w:shd w:val="clear" w:color="auto" w:fill="FFFFFF"/>
              <w:tabs>
                <w:tab w:val="left" w:pos="-4111"/>
                <w:tab w:val="left" w:pos="993"/>
              </w:tabs>
              <w:spacing w:line="360" w:lineRule="auto"/>
              <w:contextualSpacing/>
              <w:jc w:val="center"/>
              <w:rPr>
                <w:rFonts w:ascii="GHEA Grapalat" w:hAnsi="GHEA Grapalat"/>
                <w:color w:val="000000" w:themeColor="text1"/>
                <w:lang w:val="hy-AM" w:eastAsia="ru-RU"/>
              </w:rPr>
            </w:pPr>
            <w:r>
              <w:rPr>
                <w:rFonts w:ascii="GHEA Grapalat" w:hAnsi="GHEA Grapalat"/>
                <w:color w:val="000000" w:themeColor="text1"/>
                <w:lang w:val="hy-AM" w:eastAsia="ru-RU"/>
              </w:rPr>
              <w:t>14.04.2022</w:t>
            </w:r>
          </w:p>
        </w:tc>
      </w:tr>
      <w:tr w:rsidR="00615451" w:rsidRPr="00615451" w:rsidTr="005A235E">
        <w:trPr>
          <w:trHeight w:val="202"/>
        </w:trPr>
        <w:tc>
          <w:tcPr>
            <w:tcW w:w="10980" w:type="dxa"/>
            <w:vMerge/>
            <w:shd w:val="clear" w:color="auto" w:fill="D9D9D9" w:themeFill="background1" w:themeFillShade="D9"/>
          </w:tcPr>
          <w:p w:rsidR="00615451" w:rsidRPr="009E31D7" w:rsidRDefault="00615451" w:rsidP="0082509A">
            <w:pPr>
              <w:spacing w:line="360" w:lineRule="auto"/>
              <w:jc w:val="both"/>
              <w:rPr>
                <w:rFonts w:ascii="GHEA Grapalat" w:hAnsi="GHEA Grapalat"/>
                <w:color w:val="D9D9D9" w:themeColor="background1" w:themeShade="D9"/>
                <w:shd w:val="clear" w:color="auto" w:fill="FFFFFF"/>
                <w:lang w:val="hy-AM" w:eastAsia="ru-RU"/>
              </w:rPr>
            </w:pPr>
          </w:p>
        </w:tc>
        <w:tc>
          <w:tcPr>
            <w:tcW w:w="3330" w:type="dxa"/>
            <w:shd w:val="clear" w:color="auto" w:fill="D9D9D9" w:themeFill="background1" w:themeFillShade="D9"/>
          </w:tcPr>
          <w:p w:rsidR="00615451" w:rsidRPr="005A235E" w:rsidRDefault="005A235E" w:rsidP="000B6D1A">
            <w:pPr>
              <w:shd w:val="clear" w:color="auto" w:fill="FFFFFF"/>
              <w:tabs>
                <w:tab w:val="left" w:pos="-4111"/>
                <w:tab w:val="left" w:pos="993"/>
              </w:tabs>
              <w:spacing w:line="360" w:lineRule="auto"/>
              <w:contextualSpacing/>
              <w:jc w:val="center"/>
              <w:rPr>
                <w:rFonts w:ascii="GHEA Grapalat" w:hAnsi="GHEA Grapalat"/>
                <w:color w:val="000000" w:themeColor="text1"/>
                <w:lang w:val="hy-AM" w:eastAsia="ru-RU"/>
              </w:rPr>
            </w:pPr>
            <w:r>
              <w:rPr>
                <w:rFonts w:ascii="GHEA Grapalat" w:hAnsi="GHEA Grapalat"/>
                <w:color w:val="000000" w:themeColor="text1"/>
                <w:lang w:val="hy-AM" w:eastAsia="ru-RU"/>
              </w:rPr>
              <w:t>ԴԴ/170-22</w:t>
            </w:r>
          </w:p>
        </w:tc>
      </w:tr>
      <w:tr w:rsidR="005A235E" w:rsidRPr="00615451" w:rsidTr="005A235E">
        <w:trPr>
          <w:trHeight w:val="202"/>
        </w:trPr>
        <w:tc>
          <w:tcPr>
            <w:tcW w:w="10980" w:type="dxa"/>
            <w:shd w:val="clear" w:color="auto" w:fill="FFFFFF" w:themeFill="background1"/>
          </w:tcPr>
          <w:p w:rsidR="005A235E" w:rsidRPr="005A235E" w:rsidRDefault="005A235E" w:rsidP="0082509A">
            <w:pPr>
              <w:spacing w:line="360" w:lineRule="auto"/>
              <w:jc w:val="both"/>
              <w:rPr>
                <w:rFonts w:ascii="GHEA Grapalat" w:hAnsi="GHEA Grapalat"/>
                <w:color w:val="D9D9D9" w:themeColor="background1" w:themeShade="D9"/>
                <w:sz w:val="22"/>
                <w:szCs w:val="22"/>
                <w:shd w:val="clear" w:color="auto" w:fill="FFFFFF"/>
                <w:lang w:val="hy-AM" w:eastAsia="ru-RU"/>
              </w:rPr>
            </w:pPr>
            <w:r>
              <w:rPr>
                <w:rFonts w:ascii="GHEA Grapalat" w:hAnsi="GHEA Grapalat"/>
                <w:color w:val="000000"/>
                <w:sz w:val="22"/>
                <w:szCs w:val="22"/>
                <w:shd w:val="clear" w:color="auto" w:fill="FFFFFF"/>
                <w:lang w:val="hy-AM" w:eastAsia="ru-RU"/>
              </w:rPr>
              <w:t xml:space="preserve">1․ «Ծնողական փառքի մեդալով պարգևատրված անձանց ամենամսյա պատվովճար տալու կարգը և դրա չափը սահմանելու մասին»  ՀՀ կառավարության որոշման նախագծի, այդ թվում՝ Հավելվածի 7-րդ կետի վերաբերյալ առաջարկություններ չկան։ </w:t>
            </w:r>
          </w:p>
        </w:tc>
        <w:tc>
          <w:tcPr>
            <w:tcW w:w="3330" w:type="dxa"/>
            <w:shd w:val="clear" w:color="auto" w:fill="FFFFFF" w:themeFill="background1"/>
          </w:tcPr>
          <w:p w:rsidR="005A235E" w:rsidRPr="005A235E" w:rsidRDefault="005A235E" w:rsidP="005A235E">
            <w:pPr>
              <w:shd w:val="clear" w:color="auto" w:fill="FFFFFF"/>
              <w:tabs>
                <w:tab w:val="left" w:pos="-4111"/>
                <w:tab w:val="left" w:pos="993"/>
              </w:tabs>
              <w:spacing w:line="360" w:lineRule="auto"/>
              <w:contextualSpacing/>
              <w:jc w:val="both"/>
              <w:rPr>
                <w:rFonts w:ascii="GHEA Grapalat" w:hAnsi="GHEA Grapalat"/>
                <w:color w:val="000000" w:themeColor="text1"/>
                <w:sz w:val="22"/>
                <w:szCs w:val="22"/>
                <w:lang w:val="hy-AM" w:eastAsia="ru-RU"/>
              </w:rPr>
            </w:pPr>
            <w:r w:rsidRPr="005A235E">
              <w:rPr>
                <w:rFonts w:ascii="GHEA Grapalat" w:hAnsi="GHEA Grapalat"/>
                <w:color w:val="000000" w:themeColor="text1"/>
                <w:sz w:val="22"/>
                <w:szCs w:val="22"/>
                <w:lang w:val="hy-AM" w:eastAsia="ru-RU"/>
              </w:rPr>
              <w:t>Ընդունվել է ի գիտություն</w:t>
            </w:r>
          </w:p>
        </w:tc>
      </w:tr>
    </w:tbl>
    <w:p w:rsidR="00021C7E" w:rsidRDefault="00021C7E" w:rsidP="0082509A">
      <w:pPr>
        <w:spacing w:line="360" w:lineRule="auto"/>
        <w:rPr>
          <w:rFonts w:ascii="GHEA Grapalat" w:eastAsia="Times New Roman" w:hAnsi="GHEA Grapalat" w:cs="Sylfaen"/>
          <w:lang w:val="hy-AM" w:eastAsia="ru-RU"/>
        </w:rPr>
      </w:pPr>
    </w:p>
    <w:p w:rsidR="00021C7E" w:rsidRDefault="00021C7E" w:rsidP="0082509A">
      <w:pPr>
        <w:spacing w:line="360" w:lineRule="auto"/>
        <w:rPr>
          <w:lang w:val="hy-AM"/>
        </w:rPr>
      </w:pPr>
    </w:p>
    <w:p w:rsidR="00662C5F" w:rsidRPr="00021C7E" w:rsidRDefault="00662C5F" w:rsidP="0082509A">
      <w:pPr>
        <w:spacing w:line="360" w:lineRule="auto"/>
        <w:rPr>
          <w:lang w:val="hy-AM"/>
        </w:rPr>
      </w:pPr>
    </w:p>
    <w:sectPr w:rsidR="00662C5F" w:rsidRPr="00021C7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567DA"/>
    <w:multiLevelType w:val="hybridMultilevel"/>
    <w:tmpl w:val="AE42B11A"/>
    <w:lvl w:ilvl="0" w:tplc="B4C2F0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C5247B"/>
    <w:multiLevelType w:val="hybridMultilevel"/>
    <w:tmpl w:val="AE42B11A"/>
    <w:lvl w:ilvl="0" w:tplc="B4C2F0A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39D065B"/>
    <w:multiLevelType w:val="hybridMultilevel"/>
    <w:tmpl w:val="310AB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D41C48"/>
    <w:multiLevelType w:val="hybridMultilevel"/>
    <w:tmpl w:val="829AF01A"/>
    <w:lvl w:ilvl="0" w:tplc="43B85C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29B6530"/>
    <w:multiLevelType w:val="hybridMultilevel"/>
    <w:tmpl w:val="829AF01A"/>
    <w:lvl w:ilvl="0" w:tplc="43B85C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8BB6E55"/>
    <w:multiLevelType w:val="hybridMultilevel"/>
    <w:tmpl w:val="5936F48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33B6"/>
    <w:rsid w:val="00003145"/>
    <w:rsid w:val="00003BA9"/>
    <w:rsid w:val="00005CA1"/>
    <w:rsid w:val="00006237"/>
    <w:rsid w:val="0000684D"/>
    <w:rsid w:val="00013649"/>
    <w:rsid w:val="00015965"/>
    <w:rsid w:val="00017F2B"/>
    <w:rsid w:val="00021C7E"/>
    <w:rsid w:val="00022C6E"/>
    <w:rsid w:val="000273F6"/>
    <w:rsid w:val="00030082"/>
    <w:rsid w:val="00030B29"/>
    <w:rsid w:val="000313E7"/>
    <w:rsid w:val="00031549"/>
    <w:rsid w:val="0003393C"/>
    <w:rsid w:val="00035CED"/>
    <w:rsid w:val="000363A6"/>
    <w:rsid w:val="000411AE"/>
    <w:rsid w:val="0004194A"/>
    <w:rsid w:val="00043A8D"/>
    <w:rsid w:val="00045181"/>
    <w:rsid w:val="000463BF"/>
    <w:rsid w:val="000515E2"/>
    <w:rsid w:val="00053487"/>
    <w:rsid w:val="000621CB"/>
    <w:rsid w:val="00063137"/>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008"/>
    <w:rsid w:val="000A6A2A"/>
    <w:rsid w:val="000A70BD"/>
    <w:rsid w:val="000B0957"/>
    <w:rsid w:val="000B0D81"/>
    <w:rsid w:val="000B4C8C"/>
    <w:rsid w:val="000B4EF5"/>
    <w:rsid w:val="000B60CB"/>
    <w:rsid w:val="000B661C"/>
    <w:rsid w:val="000B6D1A"/>
    <w:rsid w:val="000B7104"/>
    <w:rsid w:val="000C059E"/>
    <w:rsid w:val="000C1FE9"/>
    <w:rsid w:val="000C2D3B"/>
    <w:rsid w:val="000C3690"/>
    <w:rsid w:val="000D3163"/>
    <w:rsid w:val="000D673D"/>
    <w:rsid w:val="000E2F7A"/>
    <w:rsid w:val="000E327E"/>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32DF6"/>
    <w:rsid w:val="00136BBD"/>
    <w:rsid w:val="00140D0B"/>
    <w:rsid w:val="00143A1F"/>
    <w:rsid w:val="00145DD6"/>
    <w:rsid w:val="001472DB"/>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3F77"/>
    <w:rsid w:val="001A57E4"/>
    <w:rsid w:val="001A6782"/>
    <w:rsid w:val="001A6E06"/>
    <w:rsid w:val="001B2474"/>
    <w:rsid w:val="001B2DD6"/>
    <w:rsid w:val="001B41F3"/>
    <w:rsid w:val="001B4B59"/>
    <w:rsid w:val="001B74FA"/>
    <w:rsid w:val="001C1353"/>
    <w:rsid w:val="001C1DA4"/>
    <w:rsid w:val="001C2480"/>
    <w:rsid w:val="001C39F0"/>
    <w:rsid w:val="001D267F"/>
    <w:rsid w:val="001D2ED4"/>
    <w:rsid w:val="001D3700"/>
    <w:rsid w:val="001D3A37"/>
    <w:rsid w:val="001D4FCB"/>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CCA"/>
    <w:rsid w:val="002240E9"/>
    <w:rsid w:val="00225056"/>
    <w:rsid w:val="0022548F"/>
    <w:rsid w:val="00226657"/>
    <w:rsid w:val="00227D25"/>
    <w:rsid w:val="00230996"/>
    <w:rsid w:val="00237999"/>
    <w:rsid w:val="00241101"/>
    <w:rsid w:val="00242449"/>
    <w:rsid w:val="002432BE"/>
    <w:rsid w:val="002437D0"/>
    <w:rsid w:val="002439C2"/>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BBA"/>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1AB"/>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366C6"/>
    <w:rsid w:val="0034132A"/>
    <w:rsid w:val="00341C1B"/>
    <w:rsid w:val="003430C0"/>
    <w:rsid w:val="00346AC1"/>
    <w:rsid w:val="00346BC6"/>
    <w:rsid w:val="0035021C"/>
    <w:rsid w:val="003504E2"/>
    <w:rsid w:val="003552CE"/>
    <w:rsid w:val="003574ED"/>
    <w:rsid w:val="003578D7"/>
    <w:rsid w:val="0036204E"/>
    <w:rsid w:val="00362714"/>
    <w:rsid w:val="003638CD"/>
    <w:rsid w:val="00364563"/>
    <w:rsid w:val="00365589"/>
    <w:rsid w:val="0036593D"/>
    <w:rsid w:val="00366C62"/>
    <w:rsid w:val="003748F9"/>
    <w:rsid w:val="003750FC"/>
    <w:rsid w:val="0038304B"/>
    <w:rsid w:val="00386202"/>
    <w:rsid w:val="003862F5"/>
    <w:rsid w:val="00387FEF"/>
    <w:rsid w:val="0039158E"/>
    <w:rsid w:val="00394C7D"/>
    <w:rsid w:val="00394E9F"/>
    <w:rsid w:val="003A1914"/>
    <w:rsid w:val="003A2EA3"/>
    <w:rsid w:val="003A49EA"/>
    <w:rsid w:val="003B1978"/>
    <w:rsid w:val="003B5506"/>
    <w:rsid w:val="003B6A21"/>
    <w:rsid w:val="003B6CBE"/>
    <w:rsid w:val="003B7C96"/>
    <w:rsid w:val="003C193E"/>
    <w:rsid w:val="003C1940"/>
    <w:rsid w:val="003C4AD7"/>
    <w:rsid w:val="003C5C7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1320"/>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51AC"/>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8BB"/>
    <w:rsid w:val="00497A37"/>
    <w:rsid w:val="004A0931"/>
    <w:rsid w:val="004A1150"/>
    <w:rsid w:val="004A1C8C"/>
    <w:rsid w:val="004A32D6"/>
    <w:rsid w:val="004A6A2F"/>
    <w:rsid w:val="004A6B3E"/>
    <w:rsid w:val="004B1A11"/>
    <w:rsid w:val="004B1FDD"/>
    <w:rsid w:val="004C1BA9"/>
    <w:rsid w:val="004C2CFB"/>
    <w:rsid w:val="004C4F0E"/>
    <w:rsid w:val="004C59CA"/>
    <w:rsid w:val="004C6CC6"/>
    <w:rsid w:val="004C7BA1"/>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2AE"/>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3598F"/>
    <w:rsid w:val="00540D63"/>
    <w:rsid w:val="005445B3"/>
    <w:rsid w:val="0054596B"/>
    <w:rsid w:val="00550497"/>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2998"/>
    <w:rsid w:val="00594489"/>
    <w:rsid w:val="0059540F"/>
    <w:rsid w:val="005A0663"/>
    <w:rsid w:val="005A1EBE"/>
    <w:rsid w:val="005A235E"/>
    <w:rsid w:val="005A4A02"/>
    <w:rsid w:val="005A6845"/>
    <w:rsid w:val="005A7008"/>
    <w:rsid w:val="005B3E72"/>
    <w:rsid w:val="005B73D8"/>
    <w:rsid w:val="005C0DEA"/>
    <w:rsid w:val="005C4511"/>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5451"/>
    <w:rsid w:val="006168F1"/>
    <w:rsid w:val="00616C11"/>
    <w:rsid w:val="006200F9"/>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217F"/>
    <w:rsid w:val="00682A67"/>
    <w:rsid w:val="006875DC"/>
    <w:rsid w:val="00687F98"/>
    <w:rsid w:val="00690238"/>
    <w:rsid w:val="00690C9D"/>
    <w:rsid w:val="00691CF2"/>
    <w:rsid w:val="00692797"/>
    <w:rsid w:val="006934C7"/>
    <w:rsid w:val="006937BA"/>
    <w:rsid w:val="006942AA"/>
    <w:rsid w:val="00695CE4"/>
    <w:rsid w:val="006A1094"/>
    <w:rsid w:val="006A4ECE"/>
    <w:rsid w:val="006A58F5"/>
    <w:rsid w:val="006A5B79"/>
    <w:rsid w:val="006B2721"/>
    <w:rsid w:val="006B3710"/>
    <w:rsid w:val="006B5B87"/>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571D"/>
    <w:rsid w:val="007263FC"/>
    <w:rsid w:val="00726CFF"/>
    <w:rsid w:val="0073025A"/>
    <w:rsid w:val="00733022"/>
    <w:rsid w:val="00734485"/>
    <w:rsid w:val="0073495D"/>
    <w:rsid w:val="00740E80"/>
    <w:rsid w:val="007423F9"/>
    <w:rsid w:val="00743518"/>
    <w:rsid w:val="00743B33"/>
    <w:rsid w:val="0074537C"/>
    <w:rsid w:val="0074615E"/>
    <w:rsid w:val="0075038A"/>
    <w:rsid w:val="00751EB4"/>
    <w:rsid w:val="00751FEF"/>
    <w:rsid w:val="00753E87"/>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6EE"/>
    <w:rsid w:val="007A29F5"/>
    <w:rsid w:val="007A42AB"/>
    <w:rsid w:val="007A684C"/>
    <w:rsid w:val="007A69C1"/>
    <w:rsid w:val="007B0866"/>
    <w:rsid w:val="007B0A60"/>
    <w:rsid w:val="007B11D7"/>
    <w:rsid w:val="007B30DE"/>
    <w:rsid w:val="007B424E"/>
    <w:rsid w:val="007B44F0"/>
    <w:rsid w:val="007C0D09"/>
    <w:rsid w:val="007C12C7"/>
    <w:rsid w:val="007C344F"/>
    <w:rsid w:val="007D0B0C"/>
    <w:rsid w:val="007D271B"/>
    <w:rsid w:val="007D3D2C"/>
    <w:rsid w:val="007D4511"/>
    <w:rsid w:val="007E09B5"/>
    <w:rsid w:val="007E1236"/>
    <w:rsid w:val="007E5933"/>
    <w:rsid w:val="007E6DBE"/>
    <w:rsid w:val="007E73D9"/>
    <w:rsid w:val="007F216F"/>
    <w:rsid w:val="007F35E4"/>
    <w:rsid w:val="007F5F3F"/>
    <w:rsid w:val="0080590D"/>
    <w:rsid w:val="00806BE5"/>
    <w:rsid w:val="00811507"/>
    <w:rsid w:val="00811899"/>
    <w:rsid w:val="00812F55"/>
    <w:rsid w:val="00813759"/>
    <w:rsid w:val="0081444F"/>
    <w:rsid w:val="0081536B"/>
    <w:rsid w:val="00815790"/>
    <w:rsid w:val="00816261"/>
    <w:rsid w:val="00822031"/>
    <w:rsid w:val="0082509A"/>
    <w:rsid w:val="00825950"/>
    <w:rsid w:val="008329EB"/>
    <w:rsid w:val="00833552"/>
    <w:rsid w:val="0083750D"/>
    <w:rsid w:val="00837C5A"/>
    <w:rsid w:val="00843377"/>
    <w:rsid w:val="00844798"/>
    <w:rsid w:val="00844801"/>
    <w:rsid w:val="00844906"/>
    <w:rsid w:val="00844BDF"/>
    <w:rsid w:val="00850541"/>
    <w:rsid w:val="008537D0"/>
    <w:rsid w:val="0085459A"/>
    <w:rsid w:val="00854F0F"/>
    <w:rsid w:val="008564D2"/>
    <w:rsid w:val="00866965"/>
    <w:rsid w:val="00870D23"/>
    <w:rsid w:val="0087408D"/>
    <w:rsid w:val="00874C74"/>
    <w:rsid w:val="008812F2"/>
    <w:rsid w:val="00885E0B"/>
    <w:rsid w:val="00887365"/>
    <w:rsid w:val="00890727"/>
    <w:rsid w:val="00893F27"/>
    <w:rsid w:val="00894372"/>
    <w:rsid w:val="00894E6B"/>
    <w:rsid w:val="00895F27"/>
    <w:rsid w:val="008A0912"/>
    <w:rsid w:val="008A3204"/>
    <w:rsid w:val="008A33EC"/>
    <w:rsid w:val="008A55F0"/>
    <w:rsid w:val="008B0683"/>
    <w:rsid w:val="008B21A9"/>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648"/>
    <w:rsid w:val="00906CEB"/>
    <w:rsid w:val="00906EB5"/>
    <w:rsid w:val="00910B35"/>
    <w:rsid w:val="00910E50"/>
    <w:rsid w:val="009112FA"/>
    <w:rsid w:val="009121A9"/>
    <w:rsid w:val="00921C5E"/>
    <w:rsid w:val="00921DA5"/>
    <w:rsid w:val="00924797"/>
    <w:rsid w:val="00926244"/>
    <w:rsid w:val="00927A99"/>
    <w:rsid w:val="00930110"/>
    <w:rsid w:val="00932C39"/>
    <w:rsid w:val="00934C14"/>
    <w:rsid w:val="009372E9"/>
    <w:rsid w:val="00937586"/>
    <w:rsid w:val="00937634"/>
    <w:rsid w:val="009412A5"/>
    <w:rsid w:val="0095094B"/>
    <w:rsid w:val="00951920"/>
    <w:rsid w:val="009519BB"/>
    <w:rsid w:val="00952DD9"/>
    <w:rsid w:val="00954392"/>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909F5"/>
    <w:rsid w:val="00991879"/>
    <w:rsid w:val="00992389"/>
    <w:rsid w:val="009951F7"/>
    <w:rsid w:val="009959AF"/>
    <w:rsid w:val="00997D74"/>
    <w:rsid w:val="009A6E30"/>
    <w:rsid w:val="009B16FB"/>
    <w:rsid w:val="009B254D"/>
    <w:rsid w:val="009B37B9"/>
    <w:rsid w:val="009B60CB"/>
    <w:rsid w:val="009C2117"/>
    <w:rsid w:val="009C3FAA"/>
    <w:rsid w:val="009C701A"/>
    <w:rsid w:val="009D7E53"/>
    <w:rsid w:val="009E043B"/>
    <w:rsid w:val="009E0BF6"/>
    <w:rsid w:val="009E1818"/>
    <w:rsid w:val="009E31D7"/>
    <w:rsid w:val="009E3616"/>
    <w:rsid w:val="009E53B7"/>
    <w:rsid w:val="009F0714"/>
    <w:rsid w:val="009F1637"/>
    <w:rsid w:val="009F22BE"/>
    <w:rsid w:val="009F3A1C"/>
    <w:rsid w:val="009F471E"/>
    <w:rsid w:val="009F6435"/>
    <w:rsid w:val="009F6610"/>
    <w:rsid w:val="00A05854"/>
    <w:rsid w:val="00A06042"/>
    <w:rsid w:val="00A125DC"/>
    <w:rsid w:val="00A13220"/>
    <w:rsid w:val="00A16009"/>
    <w:rsid w:val="00A17650"/>
    <w:rsid w:val="00A21C50"/>
    <w:rsid w:val="00A23750"/>
    <w:rsid w:val="00A23C2E"/>
    <w:rsid w:val="00A3044C"/>
    <w:rsid w:val="00A31F1B"/>
    <w:rsid w:val="00A33071"/>
    <w:rsid w:val="00A40134"/>
    <w:rsid w:val="00A4021D"/>
    <w:rsid w:val="00A42EA4"/>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0BE8"/>
    <w:rsid w:val="00AA0CA8"/>
    <w:rsid w:val="00AA3386"/>
    <w:rsid w:val="00AA33B6"/>
    <w:rsid w:val="00AA3C1D"/>
    <w:rsid w:val="00AA5871"/>
    <w:rsid w:val="00AA5F7E"/>
    <w:rsid w:val="00AA67B3"/>
    <w:rsid w:val="00AA70A6"/>
    <w:rsid w:val="00AA7EF9"/>
    <w:rsid w:val="00AB38BF"/>
    <w:rsid w:val="00AB3F7B"/>
    <w:rsid w:val="00AB77BC"/>
    <w:rsid w:val="00AC4337"/>
    <w:rsid w:val="00AD2E83"/>
    <w:rsid w:val="00AD55F7"/>
    <w:rsid w:val="00AD7B3E"/>
    <w:rsid w:val="00AD7C35"/>
    <w:rsid w:val="00AE25B2"/>
    <w:rsid w:val="00AE5133"/>
    <w:rsid w:val="00AE56C6"/>
    <w:rsid w:val="00AE5B03"/>
    <w:rsid w:val="00AE693A"/>
    <w:rsid w:val="00AF123E"/>
    <w:rsid w:val="00AF16B6"/>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0DB6"/>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6E32"/>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3026"/>
    <w:rsid w:val="00BC4576"/>
    <w:rsid w:val="00BC6D28"/>
    <w:rsid w:val="00BD119A"/>
    <w:rsid w:val="00BD2284"/>
    <w:rsid w:val="00BD239C"/>
    <w:rsid w:val="00BD2A4B"/>
    <w:rsid w:val="00BD2B79"/>
    <w:rsid w:val="00BD3797"/>
    <w:rsid w:val="00BD58FA"/>
    <w:rsid w:val="00BE1700"/>
    <w:rsid w:val="00BE4233"/>
    <w:rsid w:val="00BE5329"/>
    <w:rsid w:val="00BE5C4B"/>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57A91"/>
    <w:rsid w:val="00C6121F"/>
    <w:rsid w:val="00C6185E"/>
    <w:rsid w:val="00C62B16"/>
    <w:rsid w:val="00C62DFD"/>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81D"/>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EB1"/>
    <w:rsid w:val="00CF116C"/>
    <w:rsid w:val="00CF2F74"/>
    <w:rsid w:val="00CF4550"/>
    <w:rsid w:val="00D0126D"/>
    <w:rsid w:val="00D02F7A"/>
    <w:rsid w:val="00D0425A"/>
    <w:rsid w:val="00D0652B"/>
    <w:rsid w:val="00D111EC"/>
    <w:rsid w:val="00D13E78"/>
    <w:rsid w:val="00D15D1B"/>
    <w:rsid w:val="00D164F1"/>
    <w:rsid w:val="00D16B14"/>
    <w:rsid w:val="00D20769"/>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18"/>
    <w:rsid w:val="00D70042"/>
    <w:rsid w:val="00D73F1B"/>
    <w:rsid w:val="00D74A0F"/>
    <w:rsid w:val="00D74E11"/>
    <w:rsid w:val="00D75FD2"/>
    <w:rsid w:val="00D763B1"/>
    <w:rsid w:val="00D8035F"/>
    <w:rsid w:val="00D83986"/>
    <w:rsid w:val="00D90444"/>
    <w:rsid w:val="00D9076A"/>
    <w:rsid w:val="00D938C9"/>
    <w:rsid w:val="00D97BEE"/>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1EEB"/>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5ECB"/>
    <w:rsid w:val="00E87F33"/>
    <w:rsid w:val="00E92594"/>
    <w:rsid w:val="00E94935"/>
    <w:rsid w:val="00E95331"/>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7C7"/>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44815"/>
    <w:rsid w:val="00F51C2E"/>
    <w:rsid w:val="00F55AE5"/>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4B77"/>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13BE"/>
    <w:rsid w:val="00FC6C70"/>
    <w:rsid w:val="00FD0983"/>
    <w:rsid w:val="00FD357E"/>
    <w:rsid w:val="00FD4637"/>
    <w:rsid w:val="00FE0729"/>
    <w:rsid w:val="00FE0FF6"/>
    <w:rsid w:val="00FE2F31"/>
    <w:rsid w:val="00FE4937"/>
    <w:rsid w:val="00FE53B5"/>
    <w:rsid w:val="00FE5DE9"/>
    <w:rsid w:val="00FF04BE"/>
    <w:rsid w:val="00FF1312"/>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1733E0-528A-451A-990A-03562DCE3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C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C7E"/>
    <w:pPr>
      <w:ind w:left="720"/>
      <w:contextualSpacing/>
    </w:pPr>
  </w:style>
  <w:style w:type="table" w:styleId="TableGrid">
    <w:name w:val="Table Grid"/>
    <w:basedOn w:val="TableNormal"/>
    <w:uiPriority w:val="39"/>
    <w:rsid w:val="00021C7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021C7E"/>
    <w:pPr>
      <w:spacing w:line="240" w:lineRule="auto"/>
    </w:pPr>
    <w:rPr>
      <w:sz w:val="20"/>
      <w:szCs w:val="20"/>
    </w:rPr>
  </w:style>
  <w:style w:type="character" w:customStyle="1" w:styleId="CommentTextChar">
    <w:name w:val="Comment Text Char"/>
    <w:basedOn w:val="DefaultParagraphFont"/>
    <w:link w:val="CommentText"/>
    <w:uiPriority w:val="99"/>
    <w:semiHidden/>
    <w:rsid w:val="00021C7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41</Pages>
  <Words>5300</Words>
  <Characters>30214</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https:/mul2-mss.gov.am/tasks/601652/oneclick/3d47ab92721489452bcb8e197276441b223cbac129cdeb7e0a4e911079a0201f.docx?token=2f54d774a4c21e1f67382818dffb3add</cp:keywords>
  <dc:description/>
  <cp:lastModifiedBy>Sergey Tashcyan</cp:lastModifiedBy>
  <cp:revision>2</cp:revision>
  <dcterms:created xsi:type="dcterms:W3CDTF">2022-04-18T05:47:00Z</dcterms:created>
  <dcterms:modified xsi:type="dcterms:W3CDTF">2022-04-18T05:47:00Z</dcterms:modified>
</cp:coreProperties>
</file>