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6298" w:rsidRDefault="00AA6298" w:rsidP="00AA6298">
      <w:pPr>
        <w:tabs>
          <w:tab w:val="left" w:pos="6803"/>
        </w:tabs>
        <w:spacing w:after="0" w:line="24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AA6298" w:rsidRDefault="00AA6298" w:rsidP="00AA6298">
      <w:pPr>
        <w:tabs>
          <w:tab w:val="left" w:pos="6803"/>
        </w:tabs>
        <w:spacing w:after="0" w:line="24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A6298" w:rsidRPr="00A216AE" w:rsidRDefault="00AA6298" w:rsidP="00AA6298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Pr="00A216A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200</w:t>
      </w:r>
      <w:r w:rsidRPr="004D62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7</w:t>
      </w:r>
      <w:r w:rsidRPr="00A216A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Pr="004D62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ՀՈՒԼԻՍԻ 19</w:t>
      </w:r>
      <w:r w:rsidRPr="00A216A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-Ի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№</w:t>
      </w:r>
      <w:r w:rsidRPr="004D62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843-Ն ԵՎ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№</w:t>
      </w:r>
      <w:r w:rsidRPr="004D62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962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-Ն ՈՐՈՇՈՒՄՆԵՐՆ </w:t>
      </w:r>
      <w:r w:rsidRPr="00A216AE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ՈՒԺԸ</w:t>
      </w:r>
      <w:r w:rsidRPr="00A216AE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A216AE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ԿՈՐՑՐԱԾ</w:t>
      </w:r>
      <w:r w:rsidRPr="00A216AE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A216AE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ՃԱՆԱՉԵԼՈՒ</w:t>
      </w:r>
      <w:r w:rsidRPr="00A216A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16AE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»</w:t>
      </w:r>
    </w:p>
    <w:p w:rsidR="00AA6298" w:rsidRPr="00B6482C" w:rsidRDefault="00AA6298" w:rsidP="00AA6298">
      <w:pPr>
        <w:tabs>
          <w:tab w:val="left" w:pos="2665"/>
        </w:tabs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ԸՆԴՈՒՆՄԱՆ</w:t>
      </w:r>
    </w:p>
    <w:p w:rsidR="00AA6298" w:rsidRDefault="00AA6298" w:rsidP="00AA6298">
      <w:pPr>
        <w:tabs>
          <w:tab w:val="left" w:pos="6803"/>
        </w:tabs>
        <w:spacing w:after="0" w:line="24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A6298" w:rsidRDefault="00AA6298" w:rsidP="00AA6298">
      <w:pPr>
        <w:tabs>
          <w:tab w:val="left" w:pos="6803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415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Հայաստանի</w:t>
      </w:r>
      <w:r w:rsidRPr="006241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2415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Հանրապետության</w:t>
      </w:r>
      <w:r w:rsidRPr="006241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2415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կառավարության</w:t>
      </w:r>
      <w:r w:rsidRPr="006241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</w:t>
      </w:r>
      <w:r w:rsidRPr="004D62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07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241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թվականի </w:t>
      </w:r>
      <w:r w:rsidRPr="004D62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հուլիսի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br/>
      </w:r>
      <w:r w:rsidRPr="004D62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19</w:t>
      </w:r>
      <w:r w:rsidRPr="006241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№</w:t>
      </w:r>
      <w:r w:rsidRPr="004D62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843-Ն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որոշմամբ սահմանվել է ո</w:t>
      </w:r>
      <w:r w:rsidRPr="00FE11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գելից խմիչքների և (կամ) ծխախոտի արտադրանքի վաճառքի, իսկ հանրային սննդի օբյեկտներում` ոգելից խմիչքների և (կամ) ծխախոտի արտադրանքի իրացման թույլտվություն տալու կարգը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իսկ </w:t>
      </w:r>
      <w:r w:rsidRPr="006241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</w:t>
      </w:r>
      <w:r w:rsidRPr="004D62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07</w:t>
      </w:r>
      <w:r w:rsidRPr="00C7201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241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թվականի </w:t>
      </w:r>
      <w:r w:rsidRPr="004D62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հուլիսի</w:t>
      </w:r>
      <w:r w:rsidRPr="00C7201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D62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</w:t>
      </w:r>
      <w:r w:rsidRPr="006241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</w:t>
      </w:r>
      <w:r w:rsidRPr="00C7201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№962</w:t>
      </w:r>
      <w:r w:rsidRPr="004D62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որոշմամբ սահմանվել է հ</w:t>
      </w:r>
      <w:r w:rsidRPr="008743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ամայնքի տարածքում </w:t>
      </w:r>
      <w:proofErr w:type="spellStart"/>
      <w:r w:rsidRPr="008743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առևտրի</w:t>
      </w:r>
      <w:proofErr w:type="spellEnd"/>
      <w:r w:rsidRPr="008743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հանրային սննդի, զվարճանքի, շահումով խաղերի և վիճակախաղերի կազմակերպման օբյեկտներին, բաղնիքներին (սաունաներին), խաղատներին ժամը 24.00-ից հետո աշխատելու թույլտվություն տալու կարգը</w:t>
      </w:r>
      <w:r w:rsidRPr="006241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AA6298" w:rsidRPr="00407DD8" w:rsidRDefault="00AA6298" w:rsidP="00AA6298">
      <w:pPr>
        <w:tabs>
          <w:tab w:val="left" w:pos="6803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165D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Pr="0043165D"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 w:rsidRPr="0043165D">
        <w:rPr>
          <w:rFonts w:ascii="GHEA Grapalat" w:hAnsi="GHEA Grapalat"/>
          <w:sz w:val="24"/>
          <w:szCs w:val="24"/>
          <w:lang w:val="hy-AM"/>
        </w:rPr>
        <w:t xml:space="preserve"> քաղաքում տեղական ինքնակառավարման մասին» օրենք</w:t>
      </w:r>
      <w:r>
        <w:rPr>
          <w:rFonts w:ascii="GHEA Grapalat" w:hAnsi="GHEA Grapalat"/>
          <w:sz w:val="24"/>
          <w:szCs w:val="24"/>
          <w:lang w:val="hy-AM"/>
        </w:rPr>
        <w:t xml:space="preserve">ում լրացումներ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փոփոխություն կատարելու մասին» </w:t>
      </w:r>
      <w:r w:rsidRPr="0043165D">
        <w:rPr>
          <w:rFonts w:ascii="GHEA Grapalat" w:hAnsi="GHEA Grapalat"/>
          <w:sz w:val="24"/>
          <w:szCs w:val="24"/>
          <w:lang w:val="hy-AM"/>
        </w:rPr>
        <w:t>20</w:t>
      </w:r>
      <w:r>
        <w:rPr>
          <w:rFonts w:ascii="GHEA Grapalat" w:hAnsi="GHEA Grapalat"/>
          <w:sz w:val="24"/>
          <w:szCs w:val="24"/>
          <w:lang w:val="hy-AM"/>
        </w:rPr>
        <w:t>21</w:t>
      </w:r>
      <w:r w:rsidRPr="0043165D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sz w:val="24"/>
          <w:szCs w:val="24"/>
          <w:lang w:val="hy-AM"/>
        </w:rPr>
        <w:t>դեկտեմբե</w:t>
      </w:r>
      <w:r w:rsidRPr="0043165D">
        <w:rPr>
          <w:rFonts w:ascii="GHEA Grapalat" w:hAnsi="GHEA Grapalat"/>
          <w:sz w:val="24"/>
          <w:szCs w:val="24"/>
          <w:lang w:val="hy-AM"/>
        </w:rPr>
        <w:t>րի</w:t>
      </w:r>
      <w:r>
        <w:rPr>
          <w:rFonts w:ascii="GHEA Grapalat" w:hAnsi="GHEA Grapalat"/>
          <w:sz w:val="24"/>
          <w:szCs w:val="24"/>
          <w:lang w:val="hy-AM"/>
        </w:rPr>
        <w:t xml:space="preserve"> 16</w:t>
      </w:r>
      <w:r w:rsidRPr="0043165D">
        <w:rPr>
          <w:rFonts w:ascii="GHEA Grapalat" w:hAnsi="GHEA Grapalat"/>
          <w:sz w:val="24"/>
          <w:szCs w:val="24"/>
          <w:lang w:val="hy-AM"/>
        </w:rPr>
        <w:t>-ի ՀՕ-</w:t>
      </w:r>
      <w:r>
        <w:rPr>
          <w:rFonts w:ascii="GHEA Grapalat" w:hAnsi="GHEA Grapalat"/>
          <w:sz w:val="24"/>
          <w:szCs w:val="24"/>
          <w:lang w:val="hy-AM"/>
        </w:rPr>
        <w:t>425-Ն օրենքով «</w:t>
      </w:r>
      <w:proofErr w:type="spellStart"/>
      <w:r w:rsidRPr="0043165D"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 w:rsidRPr="0043165D">
        <w:rPr>
          <w:rFonts w:ascii="GHEA Grapalat" w:hAnsi="GHEA Grapalat"/>
          <w:sz w:val="24"/>
          <w:szCs w:val="24"/>
          <w:lang w:val="hy-AM"/>
        </w:rPr>
        <w:t xml:space="preserve"> քաղաքում տեղական ինքնակառավարման մասին» օրենք</w:t>
      </w:r>
      <w:r>
        <w:rPr>
          <w:rFonts w:ascii="GHEA Grapalat" w:hAnsi="GHEA Grapalat"/>
          <w:sz w:val="24"/>
          <w:szCs w:val="24"/>
          <w:lang w:val="hy-AM"/>
        </w:rPr>
        <w:t xml:space="preserve">ի 12-րդ հոդվածի 1-ին մասը լրացվել է 40-րդ կետով, որի համաձայն՝ 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քաղաքի </w:t>
      </w:r>
      <w:r w:rsidRPr="00F93A19">
        <w:rPr>
          <w:rFonts w:ascii="GHEA Grapalat" w:hAnsi="GHEA Grapalat"/>
          <w:sz w:val="24"/>
          <w:szCs w:val="24"/>
          <w:lang w:val="hy-AM"/>
        </w:rPr>
        <w:t xml:space="preserve">ավագանին </w:t>
      </w:r>
      <w:r w:rsidRPr="00F93A1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սահմանում է «Տեղական տուրքերի և վճարների մասին» օրենքով նախատեսված </w:t>
      </w:r>
      <w:proofErr w:type="spellStart"/>
      <w:r w:rsidRPr="00F93A1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թույլտվությունների</w:t>
      </w:r>
      <w:proofErr w:type="spellEnd"/>
      <w:r w:rsidRPr="00F93A1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տրամադրման կարգը, բացառությամբ տեղական տուրքերի կամ վճարների այն տեսակների, որոնց </w:t>
      </w:r>
      <w:proofErr w:type="spellStart"/>
      <w:r w:rsidRPr="00F93A1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թույլտվությունների</w:t>
      </w:r>
      <w:proofErr w:type="spellEnd"/>
      <w:r w:rsidRPr="00F93A1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տրամադրման կարգը սահմանված է օրենքով կամ Հայաստանի Հանրապետության կառավարության որոշումներով։</w:t>
      </w:r>
      <w:r w:rsidRPr="00F93A19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A6298" w:rsidRPr="00407DD8" w:rsidRDefault="00AA6298" w:rsidP="00AA6298">
      <w:pPr>
        <w:tabs>
          <w:tab w:val="left" w:pos="6803"/>
        </w:tabs>
        <w:spacing w:after="0" w:line="360" w:lineRule="auto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407DD8">
        <w:rPr>
          <w:rFonts w:ascii="GHEA Grapalat" w:hAnsi="GHEA Grapalat"/>
          <w:sz w:val="24"/>
          <w:szCs w:val="24"/>
          <w:lang w:val="hy-AM"/>
        </w:rPr>
        <w:t xml:space="preserve">             Նմանօրինակ կարգավորում սահմանվել է նաև «Տեղական ինքնակառավարման մասին» օրենքում լրացումներ կատարելու մասին» </w:t>
      </w:r>
      <w:r w:rsidRPr="0043165D">
        <w:rPr>
          <w:rFonts w:ascii="GHEA Grapalat" w:hAnsi="GHEA Grapalat"/>
          <w:sz w:val="24"/>
          <w:szCs w:val="24"/>
          <w:lang w:val="hy-AM"/>
        </w:rPr>
        <w:t>20</w:t>
      </w:r>
      <w:r>
        <w:rPr>
          <w:rFonts w:ascii="GHEA Grapalat" w:hAnsi="GHEA Grapalat"/>
          <w:sz w:val="24"/>
          <w:szCs w:val="24"/>
          <w:lang w:val="hy-AM"/>
        </w:rPr>
        <w:t>21</w:t>
      </w:r>
      <w:r w:rsidRPr="0043165D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sz w:val="24"/>
          <w:szCs w:val="24"/>
          <w:lang w:val="hy-AM"/>
        </w:rPr>
        <w:t>դեկտեմբե</w:t>
      </w:r>
      <w:r w:rsidRPr="0043165D">
        <w:rPr>
          <w:rFonts w:ascii="GHEA Grapalat" w:hAnsi="GHEA Grapalat"/>
          <w:sz w:val="24"/>
          <w:szCs w:val="24"/>
          <w:lang w:val="hy-AM"/>
        </w:rPr>
        <w:t>րի</w:t>
      </w:r>
      <w:r>
        <w:rPr>
          <w:rFonts w:ascii="GHEA Grapalat" w:hAnsi="GHEA Grapalat"/>
          <w:sz w:val="24"/>
          <w:szCs w:val="24"/>
          <w:lang w:val="hy-AM"/>
        </w:rPr>
        <w:t xml:space="preserve"> 16</w:t>
      </w:r>
      <w:r w:rsidRPr="0043165D">
        <w:rPr>
          <w:rFonts w:ascii="GHEA Grapalat" w:hAnsi="GHEA Grapalat"/>
          <w:sz w:val="24"/>
          <w:szCs w:val="24"/>
          <w:lang w:val="hy-AM"/>
        </w:rPr>
        <w:t>-ի ՀՕ-</w:t>
      </w:r>
      <w:r>
        <w:rPr>
          <w:rFonts w:ascii="GHEA Grapalat" w:hAnsi="GHEA Grapalat"/>
          <w:sz w:val="24"/>
          <w:szCs w:val="24"/>
          <w:lang w:val="hy-AM"/>
        </w:rPr>
        <w:t>42</w:t>
      </w:r>
      <w:r w:rsidRPr="00407DD8">
        <w:rPr>
          <w:rFonts w:ascii="GHEA Grapalat" w:hAnsi="GHEA Grapalat"/>
          <w:sz w:val="24"/>
          <w:szCs w:val="24"/>
          <w:lang w:val="hy-AM"/>
        </w:rPr>
        <w:t>6</w:t>
      </w:r>
      <w:r>
        <w:rPr>
          <w:rFonts w:ascii="GHEA Grapalat" w:hAnsi="GHEA Grapalat"/>
          <w:sz w:val="24"/>
          <w:szCs w:val="24"/>
          <w:lang w:val="hy-AM"/>
        </w:rPr>
        <w:t>-Ն</w:t>
      </w:r>
      <w:r w:rsidRPr="00407DD8">
        <w:rPr>
          <w:rFonts w:ascii="GHEA Grapalat" w:hAnsi="GHEA Grapalat"/>
          <w:sz w:val="24"/>
          <w:szCs w:val="24"/>
          <w:lang w:val="hy-AM"/>
        </w:rPr>
        <w:t xml:space="preserve"> օրենքով: Ըստ այդմ՝ օրենքի 18-րդ հոդվածի 1-ին մասը լրացվել է </w:t>
      </w:r>
      <w:r>
        <w:rPr>
          <w:rFonts w:ascii="GHEA Grapalat" w:hAnsi="GHEA Grapalat"/>
          <w:sz w:val="24"/>
          <w:szCs w:val="24"/>
          <w:lang w:val="hy-AM"/>
        </w:rPr>
        <w:t>41.4</w:t>
      </w:r>
      <w:r w:rsidRPr="00407DD8">
        <w:rPr>
          <w:rFonts w:ascii="GHEA Grapalat" w:hAnsi="GHEA Grapalat"/>
          <w:sz w:val="24"/>
          <w:szCs w:val="24"/>
          <w:lang w:val="hy-AM"/>
        </w:rPr>
        <w:t xml:space="preserve">-րդ կետով, որի համաձայն՝ համայնքի ավագանին «սահմանում է «Տեղական տուրքերի և վճարների մասին» Հայաստանի Հանրապետության օրենքով նախատեսված </w:t>
      </w:r>
      <w:proofErr w:type="spellStart"/>
      <w:r w:rsidRPr="00407DD8">
        <w:rPr>
          <w:rFonts w:ascii="GHEA Grapalat" w:hAnsi="GHEA Grapalat"/>
          <w:sz w:val="24"/>
          <w:szCs w:val="24"/>
          <w:lang w:val="hy-AM"/>
        </w:rPr>
        <w:t>թույլտվությունների</w:t>
      </w:r>
      <w:proofErr w:type="spellEnd"/>
      <w:r w:rsidRPr="00407DD8">
        <w:rPr>
          <w:rFonts w:ascii="GHEA Grapalat" w:hAnsi="GHEA Grapalat"/>
          <w:sz w:val="24"/>
          <w:szCs w:val="24"/>
          <w:lang w:val="hy-AM"/>
        </w:rPr>
        <w:t xml:space="preserve"> տրամադրման կարգը, բացառությամբ տեղական տուրքերի կամ վճարների այն </w:t>
      </w:r>
      <w:r w:rsidRPr="00407DD8">
        <w:rPr>
          <w:rFonts w:ascii="GHEA Grapalat" w:hAnsi="GHEA Grapalat"/>
          <w:sz w:val="24"/>
          <w:szCs w:val="24"/>
          <w:lang w:val="hy-AM"/>
        </w:rPr>
        <w:lastRenderedPageBreak/>
        <w:t xml:space="preserve">տեսակների, որոնց </w:t>
      </w:r>
      <w:proofErr w:type="spellStart"/>
      <w:r w:rsidRPr="00407DD8">
        <w:rPr>
          <w:rFonts w:ascii="GHEA Grapalat" w:hAnsi="GHEA Grapalat"/>
          <w:sz w:val="24"/>
          <w:szCs w:val="24"/>
          <w:lang w:val="hy-AM"/>
        </w:rPr>
        <w:t>թույլտվությունների</w:t>
      </w:r>
      <w:proofErr w:type="spellEnd"/>
      <w:r w:rsidRPr="00407DD8">
        <w:rPr>
          <w:rFonts w:ascii="GHEA Grapalat" w:hAnsi="GHEA Grapalat"/>
          <w:sz w:val="24"/>
          <w:szCs w:val="24"/>
          <w:lang w:val="hy-AM"/>
        </w:rPr>
        <w:t xml:space="preserve"> տրամադրման կարգը սահմանված է օրենքով կամ Հայաստանի Հանրապետության կառավարության որոշումներով։»</w:t>
      </w:r>
      <w:r w:rsidRPr="004E518B">
        <w:rPr>
          <w:rFonts w:ascii="GHEA Grapalat" w:hAnsi="GHEA Grapalat"/>
          <w:sz w:val="24"/>
          <w:szCs w:val="24"/>
          <w:lang w:val="hy-AM"/>
        </w:rPr>
        <w:t>:</w:t>
      </w:r>
      <w:r w:rsidRPr="00407DD8">
        <w:rPr>
          <w:rFonts w:ascii="GHEA Grapalat" w:hAnsi="GHEA Grapalat"/>
          <w:sz w:val="24"/>
          <w:szCs w:val="24"/>
          <w:lang w:val="hy-AM"/>
        </w:rPr>
        <w:tab/>
      </w:r>
      <w:r w:rsidRPr="00407DD8">
        <w:rPr>
          <w:rFonts w:ascii="GHEA Grapalat" w:hAnsi="GHEA Grapalat"/>
          <w:sz w:val="24"/>
          <w:szCs w:val="24"/>
          <w:lang w:val="hy-AM"/>
        </w:rPr>
        <w:tab/>
      </w:r>
    </w:p>
    <w:p w:rsidR="00AA6298" w:rsidRDefault="00AA6298" w:rsidP="00AA6298">
      <w:pPr>
        <w:tabs>
          <w:tab w:val="left" w:pos="977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E518B">
        <w:rPr>
          <w:rFonts w:ascii="GHEA Grapalat" w:hAnsi="GHEA Grapalat"/>
          <w:sz w:val="24"/>
          <w:szCs w:val="24"/>
          <w:lang w:val="hy-AM"/>
        </w:rPr>
        <w:t xml:space="preserve">        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Ելնելով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վերոգրյալից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առևտրի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ու ծառայությունների ոլորտի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թույլտվությունների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տրամադրման կարգը միատեսակ, գործող օրենսդրությանը համապատասխան և միանման կանոններ պարունակող համայնքի ավագանու որոշումներով կանոնակարգելու նպատակով առաջարկվում է ուժը կորցրած ճանաչել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415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Հայաստանի</w:t>
      </w:r>
      <w:r w:rsidRPr="006241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2415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Հանրապետության</w:t>
      </w:r>
      <w:r w:rsidRPr="006241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2415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կառավարության</w:t>
      </w:r>
      <w:r w:rsidRPr="006241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</w:t>
      </w:r>
      <w:r w:rsidRPr="004D62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07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241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թվականի </w:t>
      </w:r>
      <w:r w:rsidRPr="004D62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հուլիսի 19</w:t>
      </w:r>
      <w:r w:rsidRPr="006241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№</w:t>
      </w:r>
      <w:r w:rsidRPr="004D62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843-Ն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№962</w:t>
      </w:r>
      <w:r w:rsidRPr="004D62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-Ն</w:t>
      </w:r>
      <w:r w:rsidRPr="00A259F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որոշումները:</w:t>
      </w:r>
    </w:p>
    <w:p w:rsidR="00AA6298" w:rsidRDefault="00AA6298" w:rsidP="00AA6298">
      <w:pPr>
        <w:tabs>
          <w:tab w:val="left" w:pos="977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E518B">
        <w:rPr>
          <w:rFonts w:ascii="GHEA Grapalat" w:hAnsi="GHEA Grapalat"/>
          <w:sz w:val="24"/>
          <w:szCs w:val="24"/>
          <w:lang w:val="hy-AM"/>
        </w:rPr>
        <w:t xml:space="preserve">       </w:t>
      </w:r>
      <w:r w:rsidRPr="00A259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37DF0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proofErr w:type="spellStart"/>
      <w:r w:rsidRPr="00237DF0"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Pr="00237DF0">
        <w:rPr>
          <w:rFonts w:ascii="GHEA Grapalat" w:hAnsi="GHEA Grapalat"/>
          <w:sz w:val="24"/>
          <w:szCs w:val="24"/>
          <w:lang w:val="hy-AM"/>
        </w:rPr>
        <w:t xml:space="preserve"> քաղաքապետարանի կողմից:</w:t>
      </w:r>
    </w:p>
    <w:p w:rsidR="00AA6298" w:rsidRDefault="00AA6298" w:rsidP="00AA6298">
      <w:pPr>
        <w:tabs>
          <w:tab w:val="left" w:pos="977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</w:t>
      </w:r>
      <w:r w:rsidRPr="0086383B">
        <w:rPr>
          <w:rFonts w:ascii="GHEA Grapalat" w:hAnsi="GHEA Grapalat"/>
          <w:sz w:val="24"/>
          <w:szCs w:val="24"/>
          <w:lang w:val="hy-AM"/>
        </w:rPr>
        <w:t xml:space="preserve">Որոշման ընդունման պարագայում ակնկալվում է </w:t>
      </w:r>
      <w:r>
        <w:rPr>
          <w:rFonts w:ascii="GHEA Grapalat" w:hAnsi="GHEA Grapalat"/>
          <w:sz w:val="24"/>
          <w:szCs w:val="24"/>
          <w:lang w:val="hy-AM"/>
        </w:rPr>
        <w:t xml:space="preserve">համայնքներում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առևտրի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ու ծառայությունների ոլորտի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թույլտվությունների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տրամադրման կարգը միատեսակ, գործող օրենսդրությանը համապատասխան և միանման կանոններ պարունակող համայնքի ավագանու որոշումներով կանոնակարգելու միջոցով </w:t>
      </w:r>
      <w:r>
        <w:rPr>
          <w:rFonts w:ascii="GHEA Grapalat" w:hAnsi="GHEA Grapalat"/>
          <w:sz w:val="24"/>
          <w:szCs w:val="24"/>
          <w:lang w:val="hy-AM"/>
        </w:rPr>
        <w:t xml:space="preserve">գործընթացի իրականացում: </w:t>
      </w:r>
    </w:p>
    <w:p w:rsidR="00AA6298" w:rsidRDefault="00AA6298" w:rsidP="00AA6298">
      <w:pPr>
        <w:tabs>
          <w:tab w:val="left" w:pos="91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613AD">
        <w:rPr>
          <w:rFonts w:ascii="GHEA Grapalat" w:hAnsi="GHEA Grapalat"/>
          <w:b/>
          <w:sz w:val="24"/>
          <w:szCs w:val="24"/>
          <w:lang w:val="hy-AM"/>
        </w:rPr>
        <w:t xml:space="preserve">Լրացուցիչ ֆինանսական միջոցների անհրաժեշտությունը, պետական բյուջեի </w:t>
      </w:r>
      <w:proofErr w:type="spellStart"/>
      <w:r w:rsidRPr="001613AD">
        <w:rPr>
          <w:rFonts w:ascii="GHEA Grapalat" w:hAnsi="GHEA Grapalat"/>
          <w:b/>
          <w:sz w:val="24"/>
          <w:szCs w:val="24"/>
          <w:lang w:val="hy-AM"/>
        </w:rPr>
        <w:t>եկամուտներում</w:t>
      </w:r>
      <w:proofErr w:type="spellEnd"/>
      <w:r w:rsidRPr="001613AD">
        <w:rPr>
          <w:rFonts w:ascii="GHEA Grapalat" w:hAnsi="GHEA Grapalat"/>
          <w:b/>
          <w:sz w:val="24"/>
          <w:szCs w:val="24"/>
          <w:lang w:val="hy-AM"/>
        </w:rPr>
        <w:t xml:space="preserve"> և ծախսերու</w:t>
      </w:r>
      <w:r>
        <w:rPr>
          <w:rFonts w:ascii="GHEA Grapalat" w:hAnsi="GHEA Grapalat"/>
          <w:b/>
          <w:sz w:val="24"/>
          <w:szCs w:val="24"/>
          <w:lang w:val="hy-AM"/>
        </w:rPr>
        <w:t>մ</w:t>
      </w:r>
      <w:r w:rsidRPr="001613AD">
        <w:rPr>
          <w:rFonts w:ascii="GHEA Grapalat" w:hAnsi="GHEA Grapalat"/>
          <w:b/>
          <w:sz w:val="24"/>
          <w:szCs w:val="24"/>
          <w:lang w:val="hy-AM"/>
        </w:rPr>
        <w:t xml:space="preserve"> սպասվելիք փոփոխությունները</w:t>
      </w:r>
      <w:r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AA6298" w:rsidRDefault="00AA6298" w:rsidP="00AA6298">
      <w:pPr>
        <w:tabs>
          <w:tab w:val="left" w:pos="91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 ընդունման կապակցությամբ լրացուցիչ ֆինանսական միջոցների անհրաժեշտություն չի առաջանում, պետական և տեղական ինքնակառավարման մարմինների բյուջեներում ծախսերի և եկամուտների էական ավելացում և նվազեցում չի նախատեսվում:</w:t>
      </w:r>
    </w:p>
    <w:p w:rsidR="00AA6298" w:rsidRDefault="00AA6298" w:rsidP="00AA6298">
      <w:pPr>
        <w:tabs>
          <w:tab w:val="left" w:pos="910"/>
        </w:tabs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3188F">
        <w:rPr>
          <w:rFonts w:ascii="GHEA Grapalat" w:hAnsi="GHEA Grapalat"/>
          <w:b/>
          <w:sz w:val="24"/>
          <w:szCs w:val="24"/>
          <w:lang w:val="hy-AM"/>
        </w:rPr>
        <w:t>Նախագծի ընդունման առնչությամբ ընդունվելիք այլ իրավական ակտերի կամ դրանց ընդունման անհրաժեշտության բացակայության մասին տեղեկանք: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AA6298" w:rsidRDefault="00AA6298" w:rsidP="00AA6298">
      <w:pPr>
        <w:tabs>
          <w:tab w:val="left" w:pos="91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33CEE">
        <w:rPr>
          <w:rFonts w:ascii="GHEA Grapalat" w:hAnsi="GHEA Grapalat"/>
          <w:sz w:val="24"/>
          <w:szCs w:val="24"/>
          <w:lang w:val="hy-AM"/>
        </w:rPr>
        <w:t>Նախագծի</w:t>
      </w:r>
      <w:r>
        <w:rPr>
          <w:rFonts w:ascii="GHEA Grapalat" w:hAnsi="GHEA Grapalat"/>
          <w:sz w:val="24"/>
          <w:szCs w:val="24"/>
          <w:lang w:val="hy-AM"/>
        </w:rPr>
        <w:t xml:space="preserve"> ընդունումն այլ իրավական ակտերում փոփոխություններ կատարելու անհրաժեշտություն չի առաջացնում:</w:t>
      </w:r>
    </w:p>
    <w:p w:rsidR="00AA6298" w:rsidRDefault="00AA6298" w:rsidP="00AA6298">
      <w:pPr>
        <w:spacing w:after="0" w:line="360" w:lineRule="auto"/>
        <w:ind w:right="49" w:firstLine="360"/>
        <w:jc w:val="both"/>
        <w:rPr>
          <w:rFonts w:ascii="GHEA Grapalat" w:eastAsia="Calibri" w:hAnsi="GHEA Grapalat"/>
          <w:noProof/>
          <w:sz w:val="24"/>
          <w:szCs w:val="24"/>
          <w:lang w:val="pt-BR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>
        <w:rPr>
          <w:rFonts w:ascii="GHEA Grapalat" w:hAnsi="GHEA Grapalat"/>
          <w:b/>
          <w:sz w:val="24"/>
          <w:szCs w:val="24"/>
          <w:lang w:val="hy-AM"/>
        </w:rPr>
        <w:t>ռազմավարություններ</w:t>
      </w:r>
      <w:proofErr w:type="spellEnd"/>
      <w:r>
        <w:rPr>
          <w:rFonts w:ascii="GHEA Grapalat" w:hAnsi="GHEA Grapalat"/>
          <w:b/>
          <w:sz w:val="24"/>
          <w:szCs w:val="24"/>
          <w:lang w:val="hy-AM"/>
        </w:rPr>
        <w:t>».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A6298" w:rsidRDefault="00AA6298" w:rsidP="00AA6298">
      <w:pPr>
        <w:pStyle w:val="ListParagraph"/>
        <w:tabs>
          <w:tab w:val="left" w:pos="810"/>
        </w:tabs>
        <w:spacing w:after="0" w:line="360" w:lineRule="auto"/>
        <w:ind w:left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color w:val="1C1E21"/>
          <w:sz w:val="24"/>
          <w:szCs w:val="24"/>
          <w:lang w:val="hy-AM"/>
        </w:rPr>
        <w:t>Կապը ռազմավարական փաստաթղթերի հետ բացակայում է:</w:t>
      </w:r>
      <w:bookmarkStart w:id="0" w:name="_GoBack"/>
      <w:bookmarkEnd w:id="0"/>
    </w:p>
    <w:sectPr w:rsidR="00AA6298" w:rsidSect="000044AC">
      <w:pgSz w:w="12240" w:h="15840"/>
      <w:pgMar w:top="1440" w:right="1134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210"/>
    <w:rsid w:val="000044AC"/>
    <w:rsid w:val="000E702A"/>
    <w:rsid w:val="001902D2"/>
    <w:rsid w:val="00362E37"/>
    <w:rsid w:val="00696D36"/>
    <w:rsid w:val="00995DD1"/>
    <w:rsid w:val="00A216AE"/>
    <w:rsid w:val="00A23D24"/>
    <w:rsid w:val="00AA6298"/>
    <w:rsid w:val="00BC1ADF"/>
    <w:rsid w:val="00C36FB1"/>
    <w:rsid w:val="00C7201E"/>
    <w:rsid w:val="00E57A02"/>
    <w:rsid w:val="00E66941"/>
    <w:rsid w:val="00E70210"/>
    <w:rsid w:val="00F93A19"/>
    <w:rsid w:val="00FA0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5AEA9E"/>
  <w15:docId w15:val="{065E81B6-B4A0-49F3-AA45-860E9EF82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02D2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howhide">
    <w:name w:val="showhide"/>
    <w:basedOn w:val="DefaultParagraphFont"/>
    <w:rsid w:val="00BC1ADF"/>
  </w:style>
  <w:style w:type="paragraph" w:styleId="NormalWeb">
    <w:name w:val="Normal (Web)"/>
    <w:basedOn w:val="Normal"/>
    <w:uiPriority w:val="99"/>
    <w:semiHidden/>
    <w:unhideWhenUsed/>
    <w:rsid w:val="00BC1A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C1AD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2E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2E37"/>
    <w:rPr>
      <w:rFonts w:ascii="Segoe UI" w:eastAsiaTheme="minorEastAsia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0E702A"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0E702A"/>
    <w:pPr>
      <w:ind w:left="720"/>
      <w:contextualSpacing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10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88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24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0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0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75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8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9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2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8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29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371</Words>
  <Characters>2918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Iravaban 1</dc:creator>
  <cp:keywords>https://mul2.gov.am/tasks/596186/oneclick/03_Himnavorum.docx?token=5285944851e36b571cd6e9ac7855fa82</cp:keywords>
  <dc:description/>
  <cp:lastModifiedBy>Ashot Tsormutyan</cp:lastModifiedBy>
  <cp:revision>14</cp:revision>
  <cp:lastPrinted>2022-02-22T13:01:00Z</cp:lastPrinted>
  <dcterms:created xsi:type="dcterms:W3CDTF">2022-02-22T12:26:00Z</dcterms:created>
  <dcterms:modified xsi:type="dcterms:W3CDTF">2022-04-15T11:22:00Z</dcterms:modified>
</cp:coreProperties>
</file>