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6A01BC" w:rsidRDefault="00241E72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8013C2">
        <w:rPr>
          <w:rFonts w:ascii="GHEA Mariam" w:hAnsi="GHEA Mariam"/>
          <w:sz w:val="24"/>
          <w:szCs w:val="24"/>
          <w:lang w:val="hy-AM"/>
        </w:rPr>
        <w:t>5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085C71" w:rsidRPr="00085C71">
        <w:rPr>
          <w:rFonts w:ascii="GHEA Mariam" w:hAnsi="GHEA Mariam"/>
          <w:sz w:val="24"/>
          <w:szCs w:val="24"/>
          <w:lang w:val="hy-AM"/>
        </w:rPr>
        <w:t xml:space="preserve">ապրիլի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296E5B" w:rsidRPr="0061367A">
        <w:rPr>
          <w:rFonts w:ascii="GHEA Mariam" w:hAnsi="GHEA Mariam"/>
          <w:sz w:val="24"/>
          <w:szCs w:val="24"/>
        </w:rPr>
        <w:t xml:space="preserve"> - </w:t>
      </w:r>
      <w:r w:rsidR="00296E5B">
        <w:rPr>
          <w:rFonts w:ascii="GHEA Mariam" w:hAnsi="GHEA Mariam"/>
          <w:sz w:val="24"/>
          <w:szCs w:val="24"/>
        </w:rPr>
        <w:t xml:space="preserve"> </w:t>
      </w:r>
      <w:r w:rsidR="00F46C7F">
        <w:rPr>
          <w:rFonts w:ascii="GHEA Mariam" w:hAnsi="GHEA Mariam"/>
          <w:sz w:val="24"/>
          <w:szCs w:val="24"/>
          <w:lang w:val="hy-AM"/>
        </w:rPr>
        <w:t>Ն</w:t>
      </w:r>
    </w:p>
    <w:p w:rsidR="001F225D" w:rsidRDefault="001F225D" w:rsidP="00477447"/>
    <w:p w:rsidR="00296E5B" w:rsidRDefault="00296E5B" w:rsidP="00477447"/>
    <w:p w:rsidR="00296E5B" w:rsidRDefault="00296E5B" w:rsidP="00477447"/>
    <w:p w:rsidR="00296E5B" w:rsidRDefault="00296E5B" w:rsidP="00477447"/>
    <w:p w:rsidR="00296E5B" w:rsidRDefault="00296E5B" w:rsidP="00477447"/>
    <w:p w:rsidR="00CF142A" w:rsidRDefault="00CF142A" w:rsidP="00CF142A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CF142A">
        <w:rPr>
          <w:rFonts w:ascii="GHEA Mariam" w:hAnsi="GHEA Mariam"/>
          <w:spacing w:val="-8"/>
          <w:sz w:val="24"/>
          <w:szCs w:val="24"/>
          <w:lang w:val="hy-AM"/>
        </w:rPr>
        <w:t xml:space="preserve">2022 </w:t>
      </w:r>
      <w:r w:rsidRPr="00CF142A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CF142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F142A">
        <w:rPr>
          <w:rFonts w:ascii="GHEA Mariam" w:hAnsi="GHEA Mariam" w:cs="Arial"/>
          <w:spacing w:val="-8"/>
          <w:sz w:val="24"/>
          <w:szCs w:val="24"/>
          <w:lang w:val="hy-AM"/>
        </w:rPr>
        <w:t>ԸՆԹԱՑՔՈՒՄ</w:t>
      </w:r>
      <w:r w:rsidRPr="00CF142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F142A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CF142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F142A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CF142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F142A">
        <w:rPr>
          <w:rFonts w:ascii="GHEA Mariam" w:hAnsi="GHEA Mariam" w:cs="Arial"/>
          <w:spacing w:val="-8"/>
          <w:sz w:val="24"/>
          <w:szCs w:val="24"/>
          <w:lang w:val="hy-AM"/>
        </w:rPr>
        <w:t>ՏԱՐԱԾՔ</w:t>
      </w:r>
      <w:r w:rsidRPr="00CF142A">
        <w:rPr>
          <w:rFonts w:ascii="GHEA Mariam" w:hAnsi="GHEA Mariam"/>
          <w:sz w:val="24"/>
          <w:szCs w:val="24"/>
          <w:lang w:val="hy-AM"/>
        </w:rPr>
        <w:t xml:space="preserve"> </w:t>
      </w:r>
      <w:r w:rsidRPr="00CF142A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CF142A">
        <w:rPr>
          <w:rFonts w:ascii="GHEA Mariam" w:hAnsi="GHEA Mariam"/>
          <w:sz w:val="24"/>
          <w:szCs w:val="24"/>
          <w:lang w:val="hy-AM"/>
        </w:rPr>
        <w:t xml:space="preserve"> </w:t>
      </w:r>
      <w:r w:rsidRPr="00CF142A">
        <w:rPr>
          <w:rFonts w:ascii="GHEA Mariam" w:hAnsi="GHEA Mariam" w:cs="Arial"/>
          <w:sz w:val="24"/>
          <w:szCs w:val="24"/>
          <w:lang w:val="hy-AM"/>
        </w:rPr>
        <w:t>ԷԼԵԿՏՐԱՇԱՐԺԻՉՈՎ</w:t>
      </w:r>
      <w:r w:rsidRPr="00CF142A">
        <w:rPr>
          <w:rFonts w:ascii="GHEA Mariam" w:hAnsi="GHEA Mariam"/>
          <w:sz w:val="24"/>
          <w:szCs w:val="24"/>
          <w:lang w:val="hy-AM"/>
        </w:rPr>
        <w:t xml:space="preserve"> </w:t>
      </w:r>
      <w:r w:rsidRPr="00CF142A">
        <w:rPr>
          <w:rFonts w:ascii="GHEA Mariam" w:hAnsi="GHEA Mariam" w:cs="Arial"/>
          <w:sz w:val="24"/>
          <w:szCs w:val="24"/>
          <w:lang w:val="hy-AM"/>
        </w:rPr>
        <w:t>ՇԱՐԺԻՉԱՅԻՆ</w:t>
      </w:r>
      <w:r w:rsidRPr="00CF142A">
        <w:rPr>
          <w:rFonts w:ascii="GHEA Mariam" w:hAnsi="GHEA Mariam"/>
          <w:sz w:val="24"/>
          <w:szCs w:val="24"/>
          <w:lang w:val="hy-AM"/>
        </w:rPr>
        <w:t xml:space="preserve"> </w:t>
      </w:r>
      <w:r w:rsidRPr="00CF142A">
        <w:rPr>
          <w:rFonts w:ascii="GHEA Mariam" w:hAnsi="GHEA Mariam" w:cs="Arial"/>
          <w:sz w:val="24"/>
          <w:szCs w:val="24"/>
          <w:lang w:val="hy-AM"/>
        </w:rPr>
        <w:t>ՏՐԱՆՍՊՈՐՏԱՅԻՆ</w:t>
      </w:r>
      <w:r w:rsidRPr="00CF142A">
        <w:rPr>
          <w:rFonts w:ascii="GHEA Mariam" w:hAnsi="GHEA Mariam"/>
          <w:sz w:val="24"/>
          <w:szCs w:val="24"/>
          <w:lang w:val="hy-AM"/>
        </w:rPr>
        <w:t xml:space="preserve"> </w:t>
      </w:r>
      <w:r w:rsidRPr="00CF142A">
        <w:rPr>
          <w:rFonts w:ascii="GHEA Mariam" w:hAnsi="GHEA Mariam" w:cs="Arial"/>
          <w:spacing w:val="-2"/>
          <w:sz w:val="24"/>
          <w:szCs w:val="24"/>
          <w:lang w:val="hy-AM"/>
        </w:rPr>
        <w:t>ՄԻՋՈՑՆԵՐԻ</w:t>
      </w:r>
      <w:r w:rsidRPr="00CF142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F142A">
        <w:rPr>
          <w:rFonts w:ascii="GHEA Mariam" w:hAnsi="GHEA Mariam" w:cs="Arial"/>
          <w:spacing w:val="-2"/>
          <w:sz w:val="24"/>
          <w:szCs w:val="24"/>
          <w:lang w:val="hy-AM"/>
        </w:rPr>
        <w:t>ՆԿԱՏՄԱՄԲ</w:t>
      </w:r>
      <w:r w:rsidRPr="00CF142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F142A">
        <w:rPr>
          <w:rFonts w:ascii="GHEA Mariam" w:hAnsi="GHEA Mariam" w:cs="Arial"/>
          <w:spacing w:val="-2"/>
          <w:sz w:val="24"/>
          <w:szCs w:val="24"/>
          <w:lang w:val="hy-AM"/>
        </w:rPr>
        <w:t>ՍԱԿԱԳՆԱՅԻՆ</w:t>
      </w:r>
      <w:r w:rsidRPr="00CF142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F142A">
        <w:rPr>
          <w:rFonts w:ascii="GHEA Mariam" w:hAnsi="GHEA Mariam" w:cs="Arial"/>
          <w:spacing w:val="-2"/>
          <w:sz w:val="24"/>
          <w:szCs w:val="24"/>
          <w:lang w:val="hy-AM"/>
        </w:rPr>
        <w:t>ԱՐՏՈՆՈՒԹՅՈՒՆ</w:t>
      </w:r>
      <w:r w:rsidRPr="00CF142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F142A">
        <w:rPr>
          <w:rFonts w:ascii="GHEA Mariam" w:hAnsi="GHEA Mariam" w:cs="Arial"/>
          <w:spacing w:val="-2"/>
          <w:sz w:val="24"/>
          <w:szCs w:val="24"/>
          <w:lang w:val="hy-AM"/>
        </w:rPr>
        <w:t>ԿԻՐԱՌԵԼՈՒ</w:t>
      </w:r>
      <w:r w:rsidRPr="00CF142A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CF142A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F142A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F142A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F142A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F142A">
        <w:rPr>
          <w:rFonts w:ascii="GHEA Mariam" w:hAnsi="GHEA Mariam" w:cs="Arial"/>
          <w:sz w:val="24"/>
          <w:szCs w:val="24"/>
          <w:lang w:val="hy-AM"/>
        </w:rPr>
        <w:t>Ն</w:t>
      </w:r>
    </w:p>
    <w:p w:rsidR="00CF142A" w:rsidRPr="00CF142A" w:rsidRDefault="00CF142A" w:rsidP="00CF142A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</w:t>
      </w:r>
    </w:p>
    <w:p w:rsidR="00CF142A" w:rsidRDefault="00CF142A" w:rsidP="00CF142A">
      <w:pPr>
        <w:shd w:val="clear" w:color="auto" w:fill="FFFFFF"/>
        <w:spacing w:line="276" w:lineRule="auto"/>
        <w:ind w:firstLine="375"/>
        <w:rPr>
          <w:rFonts w:ascii="Courier New" w:hAnsi="Courier New" w:cs="Courier New"/>
          <w:color w:val="000000"/>
          <w:lang w:val="hy-AM"/>
        </w:rPr>
      </w:pPr>
      <w:r w:rsidRPr="00C27BF1">
        <w:rPr>
          <w:rFonts w:ascii="Courier New" w:hAnsi="Courier New" w:cs="Courier New"/>
          <w:color w:val="000000"/>
          <w:lang w:val="hy-AM"/>
        </w:rPr>
        <w:t> </w:t>
      </w:r>
    </w:p>
    <w:p w:rsidR="00CF142A" w:rsidRPr="00C27BF1" w:rsidRDefault="00CF142A" w:rsidP="00CF142A">
      <w:pPr>
        <w:shd w:val="clear" w:color="auto" w:fill="FFFFFF"/>
        <w:spacing w:line="276" w:lineRule="auto"/>
        <w:ind w:firstLine="375"/>
        <w:rPr>
          <w:rFonts w:ascii="GHEA Grapalat" w:hAnsi="GHEA Grapalat"/>
          <w:color w:val="000000"/>
          <w:lang w:val="hy-AM"/>
        </w:rPr>
      </w:pPr>
    </w:p>
    <w:p w:rsidR="00CF142A" w:rsidRPr="00CF142A" w:rsidRDefault="00CF142A" w:rsidP="00CF142A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CF142A">
        <w:rPr>
          <w:rFonts w:ascii="GHEA Mariam" w:hAnsi="GHEA Mariam"/>
          <w:color w:val="000000"/>
          <w:sz w:val="24"/>
          <w:szCs w:val="24"/>
          <w:lang w:val="hy-AM"/>
        </w:rPr>
        <w:t xml:space="preserve">Ղեկավարվելով </w:t>
      </w:r>
      <w:bookmarkStart w:id="0" w:name="_Hlk99551112"/>
      <w:r w:rsidRPr="00CF142A">
        <w:rPr>
          <w:rFonts w:ascii="GHEA Mariam" w:hAnsi="GHEA Mariam" w:cs="GHEA Grapalat"/>
          <w:color w:val="000000"/>
          <w:sz w:val="24"/>
          <w:szCs w:val="24"/>
          <w:lang w:val="hy-AM"/>
        </w:rPr>
        <w:t>Եվրասիական</w:t>
      </w:r>
      <w:r w:rsidRPr="00CF142A">
        <w:rPr>
          <w:rFonts w:ascii="GHEA Mariam" w:hAnsi="GHEA Mariam"/>
          <w:color w:val="000000"/>
          <w:sz w:val="24"/>
          <w:szCs w:val="24"/>
          <w:lang w:val="hy-AM"/>
        </w:rPr>
        <w:t xml:space="preserve"> տնտեսական հանձնաժողովի </w:t>
      </w:r>
      <w:r w:rsidR="00555A6C" w:rsidRPr="00CF142A">
        <w:rPr>
          <w:rFonts w:ascii="GHEA Mariam" w:hAnsi="GHEA Mariam"/>
          <w:color w:val="000000"/>
          <w:sz w:val="24"/>
          <w:szCs w:val="24"/>
          <w:lang w:val="hy-AM"/>
        </w:rPr>
        <w:t>խ</w:t>
      </w:r>
      <w:r w:rsidRPr="00CF142A">
        <w:rPr>
          <w:rFonts w:ascii="GHEA Mariam" w:hAnsi="GHEA Mariam"/>
          <w:color w:val="000000"/>
          <w:sz w:val="24"/>
          <w:szCs w:val="24"/>
          <w:lang w:val="hy-AM"/>
        </w:rPr>
        <w:t xml:space="preserve">որհրդի 2022 </w:t>
      </w:r>
      <w:r w:rsidR="00555A6C">
        <w:rPr>
          <w:rFonts w:ascii="GHEA Mariam" w:hAnsi="GHEA Mariam"/>
          <w:color w:val="000000"/>
          <w:sz w:val="24"/>
          <w:szCs w:val="24"/>
          <w:lang w:val="hy-AM"/>
        </w:rPr>
        <w:t xml:space="preserve">թվականի </w:t>
      </w:r>
      <w:r w:rsidRPr="00CF142A">
        <w:rPr>
          <w:rFonts w:ascii="GHEA Mariam" w:hAnsi="GHEA Mariam"/>
          <w:color w:val="000000"/>
          <w:sz w:val="24"/>
          <w:szCs w:val="24"/>
          <w:lang w:val="hy-AM"/>
        </w:rPr>
        <w:t>մարտի 17-ի N 39 որոշման դրույթներով</w:t>
      </w:r>
      <w:bookmarkEnd w:id="0"/>
      <w:r w:rsidRPr="00CF142A">
        <w:rPr>
          <w:rFonts w:ascii="GHEA Mariam" w:hAnsi="GHEA Mariam"/>
          <w:color w:val="000000"/>
          <w:sz w:val="24"/>
          <w:szCs w:val="24"/>
          <w:lang w:val="hy-AM"/>
        </w:rPr>
        <w:t>` Հայաստանի Հանրապետության կառավարությունը</w:t>
      </w:r>
      <w:r>
        <w:rPr>
          <w:rFonts w:ascii="Calibri" w:hAnsi="Calibri" w:cs="Calibri"/>
          <w:color w:val="000000"/>
          <w:sz w:val="24"/>
          <w:szCs w:val="24"/>
          <w:lang w:val="hy-AM"/>
        </w:rPr>
        <w:t xml:space="preserve">  </w:t>
      </w:r>
      <w:r w:rsidR="00555A6C">
        <w:rPr>
          <w:rFonts w:ascii="Calibri" w:hAnsi="Calibri" w:cs="Calibri"/>
          <w:color w:val="000000"/>
          <w:sz w:val="24"/>
          <w:szCs w:val="24"/>
          <w:lang w:val="hy-AM"/>
        </w:rPr>
        <w:t xml:space="preserve"> </w:t>
      </w:r>
      <w:r>
        <w:rPr>
          <w:rFonts w:ascii="Calibri" w:hAnsi="Calibri" w:cs="Calibri"/>
          <w:color w:val="000000"/>
          <w:sz w:val="24"/>
          <w:szCs w:val="24"/>
          <w:lang w:val="hy-AM"/>
        </w:rPr>
        <w:t xml:space="preserve">  </w:t>
      </w:r>
      <w:r w:rsidRPr="00CF142A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CF142A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ր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CF142A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CF142A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շ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CF142A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ու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CF142A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մ 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  </w:t>
      </w:r>
      <w:r w:rsidRPr="00CF142A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է.</w:t>
      </w:r>
    </w:p>
    <w:p w:rsidR="00CF142A" w:rsidRPr="00CF142A" w:rsidRDefault="00CF142A" w:rsidP="00CF142A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CF142A">
        <w:rPr>
          <w:rFonts w:ascii="GHEA Mariam" w:hAnsi="GHEA Mariam"/>
          <w:color w:val="000000"/>
          <w:sz w:val="24"/>
          <w:szCs w:val="24"/>
          <w:lang w:val="hy-AM"/>
        </w:rPr>
        <w:t xml:space="preserve">Սահմանել, որ 2022 թվականի ընթացքում ԵԱՏՄ ԱՏԳ ԱԱ 8703 80 000 2 ծածկագրին դասվող էլեկտրաշարժիչով շարժիչային տրանսպորտային միջոցների </w:t>
      </w:r>
      <w:r w:rsidRPr="00122F6C">
        <w:rPr>
          <w:rFonts w:ascii="GHEA Mariam" w:hAnsi="GHEA Mariam"/>
          <w:color w:val="000000"/>
          <w:spacing w:val="-4"/>
          <w:sz w:val="24"/>
          <w:szCs w:val="24"/>
          <w:lang w:val="hy-AM"/>
        </w:rPr>
        <w:t>(այսուհետ</w:t>
      </w:r>
      <w:r w:rsidR="00122F6C" w:rsidRPr="00122F6C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՝</w:t>
      </w:r>
      <w:r w:rsidRPr="00122F6C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ապրանքներ)</w:t>
      </w:r>
      <w:r w:rsidR="00262506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՝</w:t>
      </w:r>
      <w:r w:rsidRPr="00122F6C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Հայաստանի Հանրապետություն ներմուծումը թույլա</w:t>
      </w:r>
      <w:r w:rsidRPr="00122F6C">
        <w:rPr>
          <w:rFonts w:ascii="GHEA Mariam" w:hAnsi="GHEA Mariam"/>
          <w:color w:val="000000"/>
          <w:spacing w:val="-4"/>
          <w:sz w:val="24"/>
          <w:szCs w:val="24"/>
          <w:lang w:val="hy-AM"/>
        </w:rPr>
        <w:softHyphen/>
      </w:r>
      <w:r w:rsidRPr="00122F6C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տրվում </w:t>
      </w:r>
      <w:r w:rsidR="00555A6C" w:rsidRPr="00122F6C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է</w:t>
      </w:r>
      <w:r w:rsidRPr="00CF142A">
        <w:rPr>
          <w:rFonts w:ascii="GHEA Mariam" w:hAnsi="GHEA Mariam"/>
          <w:color w:val="000000"/>
          <w:sz w:val="24"/>
          <w:szCs w:val="24"/>
          <w:lang w:val="hy-AM"/>
        </w:rPr>
        <w:t xml:space="preserve"> 0 տոկոս ներմուծման մաքսատուրքի դրույքաչափի կիրառման պայմանով` 6400 </w:t>
      </w:r>
      <w:r w:rsidRPr="00CF142A">
        <w:rPr>
          <w:rFonts w:ascii="GHEA Mariam" w:hAnsi="GHEA Mariam" w:cs="GHEA Grapalat"/>
          <w:color w:val="000000"/>
          <w:sz w:val="24"/>
          <w:szCs w:val="24"/>
          <w:lang w:val="hy-AM"/>
        </w:rPr>
        <w:t>հատից</w:t>
      </w:r>
      <w:r w:rsidRPr="00CF142A">
        <w:rPr>
          <w:rFonts w:ascii="GHEA Mariam" w:hAnsi="GHEA Mariam"/>
          <w:color w:val="000000"/>
          <w:sz w:val="24"/>
          <w:szCs w:val="24"/>
          <w:lang w:val="hy-AM"/>
        </w:rPr>
        <w:t xml:space="preserve"> ոչ ավելի ծավալով:</w:t>
      </w:r>
    </w:p>
    <w:p w:rsidR="00CF142A" w:rsidRPr="00CF142A" w:rsidRDefault="00CF142A" w:rsidP="00CF142A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CF142A">
        <w:rPr>
          <w:rFonts w:ascii="GHEA Mariam" w:hAnsi="GHEA Mariam"/>
          <w:color w:val="000000"/>
          <w:sz w:val="24"/>
          <w:szCs w:val="24"/>
          <w:lang w:val="hy-AM"/>
        </w:rPr>
        <w:t xml:space="preserve">Սահմանել Հայաստանի Հանրապետության պետական եկամուտների կոմիտեին լիազոր մարմին՝ </w:t>
      </w:r>
      <w:r w:rsidRPr="00CF142A">
        <w:rPr>
          <w:rFonts w:ascii="GHEA Mariam" w:hAnsi="GHEA Mariam" w:cs="GHEA Grapalat"/>
          <w:color w:val="000000"/>
          <w:sz w:val="24"/>
          <w:szCs w:val="24"/>
          <w:lang w:val="hy-AM"/>
        </w:rPr>
        <w:t>Եվրասիական</w:t>
      </w:r>
      <w:r w:rsidRPr="00CF142A">
        <w:rPr>
          <w:rFonts w:ascii="GHEA Mariam" w:hAnsi="GHEA Mariam"/>
          <w:color w:val="000000"/>
          <w:sz w:val="24"/>
          <w:szCs w:val="24"/>
          <w:lang w:val="hy-AM"/>
        </w:rPr>
        <w:t xml:space="preserve"> տնտեսական հանձնաժողովի </w:t>
      </w:r>
      <w:r w:rsidR="00555A6C" w:rsidRPr="00CF142A">
        <w:rPr>
          <w:rFonts w:ascii="GHEA Mariam" w:hAnsi="GHEA Mariam"/>
          <w:color w:val="000000"/>
          <w:sz w:val="24"/>
          <w:szCs w:val="24"/>
          <w:lang w:val="hy-AM"/>
        </w:rPr>
        <w:t>խ</w:t>
      </w:r>
      <w:r w:rsidRPr="00CF142A">
        <w:rPr>
          <w:rFonts w:ascii="GHEA Mariam" w:hAnsi="GHEA Mariam"/>
          <w:color w:val="000000"/>
          <w:sz w:val="24"/>
          <w:szCs w:val="24"/>
          <w:lang w:val="hy-AM"/>
        </w:rPr>
        <w:t>որհրդի 2022 թվականի մարտի 17-ի N 39 որոշման 1-ին և 3-րդ կետերի կիրարկման իմաստով:</w:t>
      </w:r>
    </w:p>
    <w:p w:rsidR="00CF142A" w:rsidRPr="00CF142A" w:rsidRDefault="00CF142A" w:rsidP="00CF142A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CF142A">
        <w:rPr>
          <w:rFonts w:ascii="GHEA Mariam" w:hAnsi="GHEA Mariam"/>
          <w:color w:val="000000"/>
          <w:sz w:val="24"/>
          <w:szCs w:val="24"/>
          <w:lang w:val="hy-AM"/>
        </w:rPr>
        <w:t>Հաստատել ապրանքների՝ Հայաստանի Հանրապետություն ներմուծման ընթացակարգը` համաձայն  հավելվածի:</w:t>
      </w:r>
    </w:p>
    <w:p w:rsidR="00CF142A" w:rsidRPr="00CF142A" w:rsidRDefault="00CF142A" w:rsidP="00CF142A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CF142A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Սույն որոշումն ուժի մեջ է մտնում պաշտոնական հրապարակմանը հաջորդող օրվանից և տարածվում է ֆիզիկական անձանց կողմից «բացթողում՝ ներքին սպառման համար» մաքսային ընթացակարգով կամ ազատ շրջանա</w:t>
      </w:r>
      <w:r w:rsidR="00070F7C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CF142A">
        <w:rPr>
          <w:rFonts w:ascii="GHEA Mariam" w:hAnsi="GHEA Mariam"/>
          <w:color w:val="000000"/>
          <w:sz w:val="24"/>
          <w:szCs w:val="24"/>
          <w:lang w:val="hy-AM"/>
        </w:rPr>
        <w:t xml:space="preserve">ռության նպատակով ներմուծված տրանսպորտային միջոցների նկատմամբ, որոնց մաքսային հայտարարագրերը գրանցվել են 2022 թվականի հունվարի 1-ից հետո, իսկ իրավաբանական անձանց կողմից </w:t>
      </w:r>
      <w:r w:rsidRPr="00CF142A">
        <w:rPr>
          <w:rFonts w:ascii="GHEA Mariam" w:hAnsi="GHEA Mariam" w:cs="GHEA Grapalat"/>
          <w:color w:val="000000"/>
          <w:sz w:val="24"/>
          <w:szCs w:val="24"/>
          <w:lang w:val="hy-AM"/>
        </w:rPr>
        <w:t>Եվրասիական</w:t>
      </w:r>
      <w:r w:rsidRPr="00CF142A">
        <w:rPr>
          <w:rFonts w:ascii="GHEA Mariam" w:hAnsi="GHEA Mariam"/>
          <w:color w:val="000000"/>
          <w:sz w:val="24"/>
          <w:szCs w:val="24"/>
          <w:lang w:val="hy-AM"/>
        </w:rPr>
        <w:t xml:space="preserve"> տնտեսական հանձնաժողովի </w:t>
      </w:r>
      <w:r w:rsidR="00555A6C" w:rsidRPr="00CF142A">
        <w:rPr>
          <w:rFonts w:ascii="GHEA Mariam" w:hAnsi="GHEA Mariam"/>
          <w:color w:val="000000"/>
          <w:sz w:val="24"/>
          <w:szCs w:val="24"/>
          <w:lang w:val="hy-AM"/>
        </w:rPr>
        <w:t>խ</w:t>
      </w:r>
      <w:r w:rsidRPr="00CF142A">
        <w:rPr>
          <w:rFonts w:ascii="GHEA Mariam" w:hAnsi="GHEA Mariam"/>
          <w:color w:val="000000"/>
          <w:sz w:val="24"/>
          <w:szCs w:val="24"/>
          <w:lang w:val="hy-AM"/>
        </w:rPr>
        <w:t xml:space="preserve">որհրդի 2022 </w:t>
      </w:r>
      <w:r w:rsidR="000576B5" w:rsidRPr="00CF142A">
        <w:rPr>
          <w:rFonts w:ascii="GHEA Mariam" w:hAnsi="GHEA Mariam"/>
          <w:color w:val="000000"/>
          <w:sz w:val="24"/>
          <w:szCs w:val="24"/>
          <w:lang w:val="hy-AM"/>
        </w:rPr>
        <w:t>թվականի</w:t>
      </w:r>
      <w:r w:rsidR="000576B5" w:rsidRPr="00CF142A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F142A">
        <w:rPr>
          <w:rFonts w:ascii="GHEA Mariam" w:hAnsi="GHEA Mariam"/>
          <w:color w:val="000000"/>
          <w:sz w:val="24"/>
          <w:szCs w:val="24"/>
          <w:lang w:val="hy-AM"/>
        </w:rPr>
        <w:t>մարտի 17-ի N 39 որոշման ուժի մեջ մտնելու պահից գրանցված հայտարարագրերի նկատմամբ:</w:t>
      </w:r>
    </w:p>
    <w:p w:rsidR="00296E5B" w:rsidRPr="00CF142A" w:rsidRDefault="00296E5B" w:rsidP="00477447">
      <w:pPr>
        <w:rPr>
          <w:lang w:val="hy-AM"/>
        </w:rPr>
      </w:pPr>
    </w:p>
    <w:p w:rsidR="00296E5B" w:rsidRPr="00CF142A" w:rsidRDefault="00296E5B" w:rsidP="00477447">
      <w:pPr>
        <w:rPr>
          <w:lang w:val="hy-AM"/>
        </w:rPr>
      </w:pPr>
    </w:p>
    <w:p w:rsidR="00296E5B" w:rsidRPr="00CF142A" w:rsidRDefault="00296E5B" w:rsidP="00477447">
      <w:pPr>
        <w:rPr>
          <w:lang w:val="hy-AM"/>
        </w:rPr>
      </w:pPr>
    </w:p>
    <w:p w:rsidR="00296E5B" w:rsidRPr="00021918" w:rsidRDefault="00296E5B" w:rsidP="00296E5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6E5B" w:rsidRPr="0061367A" w:rsidRDefault="00296E5B" w:rsidP="00296E5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296E5B" w:rsidRDefault="00296E5B" w:rsidP="00296E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46C7F" w:rsidRDefault="00296E5B" w:rsidP="00296E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F46C7F" w:rsidSect="00CF142A">
          <w:headerReference w:type="even" r:id="rId8"/>
          <w:headerReference w:type="default" r:id="rId9"/>
          <w:footerReference w:type="even" r:id="rId10"/>
          <w:pgSz w:w="11909" w:h="16834" w:code="9"/>
          <w:pgMar w:top="1440" w:right="1277" w:bottom="1021" w:left="1440" w:header="720" w:footer="576" w:gutter="0"/>
          <w:pgNumType w:start="1"/>
          <w:cols w:space="720"/>
          <w:titlePg/>
          <w:docGrid w:linePitch="272"/>
        </w:sect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F46C7F" w:rsidRPr="008B6192" w:rsidRDefault="00F46C7F" w:rsidP="00F46C7F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B6192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Հավելված </w:t>
      </w:r>
    </w:p>
    <w:p w:rsidR="00F46C7F" w:rsidRPr="008B6192" w:rsidRDefault="00F46C7F" w:rsidP="00F46C7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8B6192">
        <w:rPr>
          <w:rFonts w:ascii="GHEA Mariam" w:hAnsi="GHEA Mariam"/>
          <w:spacing w:val="-6"/>
          <w:sz w:val="24"/>
          <w:szCs w:val="24"/>
          <w:lang w:val="hy-AM"/>
        </w:rPr>
        <w:t xml:space="preserve">             ՀՀ կառավարության 2022 թվականի</w:t>
      </w:r>
    </w:p>
    <w:p w:rsidR="00296E5B" w:rsidRDefault="00F46C7F" w:rsidP="00F46C7F">
      <w:pPr>
        <w:pStyle w:val="norm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8B619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B619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B619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B619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B619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B619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8B6192">
        <w:rPr>
          <w:rFonts w:ascii="GHEA Mariam" w:hAnsi="GHEA Mariam"/>
          <w:spacing w:val="-2"/>
          <w:sz w:val="24"/>
          <w:szCs w:val="24"/>
          <w:lang w:val="hy-AM"/>
        </w:rPr>
        <w:t>ապրիլի</w:t>
      </w:r>
      <w:r w:rsidRPr="00355AD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15</w:t>
      </w:r>
      <w:r w:rsidRPr="00355AD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B6192">
        <w:rPr>
          <w:rFonts w:ascii="GHEA Mariam" w:hAnsi="GHEA Mariam"/>
          <w:spacing w:val="-2"/>
          <w:sz w:val="24"/>
          <w:szCs w:val="24"/>
          <w:lang w:val="hy-AM"/>
        </w:rPr>
        <w:t>ի N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</w:t>
      </w:r>
      <w:r w:rsidRPr="008B6192">
        <w:rPr>
          <w:rFonts w:ascii="GHEA Mariam" w:hAnsi="GHEA Mariam"/>
          <w:spacing w:val="-2"/>
          <w:sz w:val="24"/>
          <w:szCs w:val="24"/>
          <w:lang w:val="hy-AM"/>
        </w:rPr>
        <w:t xml:space="preserve"> - Ն  որոշման</w:t>
      </w:r>
    </w:p>
    <w:p w:rsidR="00F46C7F" w:rsidRDefault="00F46C7F" w:rsidP="00F46C7F">
      <w:pPr>
        <w:pStyle w:val="norm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F46C7F" w:rsidRDefault="00F46C7F" w:rsidP="00F46C7F">
      <w:pPr>
        <w:pStyle w:val="norm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F46C7F" w:rsidRPr="00F46C7F" w:rsidRDefault="00F46C7F" w:rsidP="00F46C7F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F46C7F">
        <w:rPr>
          <w:rFonts w:ascii="GHEA Mariam" w:hAnsi="GHEA Mariam" w:cs="Arial"/>
          <w:sz w:val="24"/>
          <w:szCs w:val="24"/>
          <w:lang w:val="hy-AM"/>
        </w:rPr>
        <w:t>Ը</w:t>
      </w:r>
      <w:r w:rsidRPr="00F46C7F">
        <w:rPr>
          <w:rFonts w:ascii="GHEA Mariam" w:hAnsi="GHEA Mariam"/>
          <w:sz w:val="24"/>
          <w:szCs w:val="24"/>
          <w:lang w:val="hy-AM"/>
        </w:rPr>
        <w:t xml:space="preserve"> </w:t>
      </w:r>
      <w:r w:rsidRPr="00F46C7F">
        <w:rPr>
          <w:rFonts w:ascii="GHEA Mariam" w:hAnsi="GHEA Mariam" w:cs="Arial"/>
          <w:sz w:val="24"/>
          <w:szCs w:val="24"/>
          <w:lang w:val="hy-AM"/>
        </w:rPr>
        <w:t>Ն</w:t>
      </w:r>
      <w:r w:rsidRPr="00F46C7F">
        <w:rPr>
          <w:rFonts w:ascii="GHEA Mariam" w:hAnsi="GHEA Mariam"/>
          <w:sz w:val="24"/>
          <w:szCs w:val="24"/>
          <w:lang w:val="hy-AM"/>
        </w:rPr>
        <w:t xml:space="preserve"> </w:t>
      </w:r>
      <w:r w:rsidRPr="00F46C7F">
        <w:rPr>
          <w:rFonts w:ascii="GHEA Mariam" w:hAnsi="GHEA Mariam" w:cs="Arial"/>
          <w:sz w:val="24"/>
          <w:szCs w:val="24"/>
          <w:lang w:val="hy-AM"/>
        </w:rPr>
        <w:t>Թ</w:t>
      </w:r>
      <w:r w:rsidRPr="00F46C7F">
        <w:rPr>
          <w:rFonts w:ascii="GHEA Mariam" w:hAnsi="GHEA Mariam"/>
          <w:sz w:val="24"/>
          <w:szCs w:val="24"/>
          <w:lang w:val="hy-AM"/>
        </w:rPr>
        <w:t xml:space="preserve"> </w:t>
      </w:r>
      <w:r w:rsidRPr="00F46C7F">
        <w:rPr>
          <w:rFonts w:ascii="GHEA Mariam" w:hAnsi="GHEA Mariam" w:cs="Arial"/>
          <w:sz w:val="24"/>
          <w:szCs w:val="24"/>
          <w:lang w:val="hy-AM"/>
        </w:rPr>
        <w:t>Ա</w:t>
      </w:r>
      <w:r w:rsidRPr="00F46C7F">
        <w:rPr>
          <w:rFonts w:ascii="GHEA Mariam" w:hAnsi="GHEA Mariam"/>
          <w:sz w:val="24"/>
          <w:szCs w:val="24"/>
          <w:lang w:val="hy-AM"/>
        </w:rPr>
        <w:t xml:space="preserve"> </w:t>
      </w:r>
      <w:r w:rsidRPr="00F46C7F">
        <w:rPr>
          <w:rFonts w:ascii="GHEA Mariam" w:hAnsi="GHEA Mariam" w:cs="Arial"/>
          <w:sz w:val="24"/>
          <w:szCs w:val="24"/>
          <w:lang w:val="hy-AM"/>
        </w:rPr>
        <w:t>Ց</w:t>
      </w:r>
      <w:r w:rsidRPr="00F46C7F">
        <w:rPr>
          <w:rFonts w:ascii="GHEA Mariam" w:hAnsi="GHEA Mariam"/>
          <w:sz w:val="24"/>
          <w:szCs w:val="24"/>
          <w:lang w:val="hy-AM"/>
        </w:rPr>
        <w:t xml:space="preserve"> </w:t>
      </w:r>
      <w:r w:rsidRPr="00F46C7F">
        <w:rPr>
          <w:rFonts w:ascii="GHEA Mariam" w:hAnsi="GHEA Mariam" w:cs="Arial"/>
          <w:sz w:val="24"/>
          <w:szCs w:val="24"/>
          <w:lang w:val="hy-AM"/>
        </w:rPr>
        <w:t>Ա</w:t>
      </w:r>
      <w:r w:rsidRPr="00F46C7F">
        <w:rPr>
          <w:rFonts w:ascii="GHEA Mariam" w:hAnsi="GHEA Mariam"/>
          <w:sz w:val="24"/>
          <w:szCs w:val="24"/>
          <w:lang w:val="hy-AM"/>
        </w:rPr>
        <w:t xml:space="preserve"> </w:t>
      </w:r>
      <w:r w:rsidRPr="00F46C7F">
        <w:rPr>
          <w:rFonts w:ascii="GHEA Mariam" w:hAnsi="GHEA Mariam" w:cs="Arial"/>
          <w:sz w:val="24"/>
          <w:szCs w:val="24"/>
          <w:lang w:val="hy-AM"/>
        </w:rPr>
        <w:t>Կ</w:t>
      </w:r>
      <w:r w:rsidRPr="00F46C7F">
        <w:rPr>
          <w:rFonts w:ascii="GHEA Mariam" w:hAnsi="GHEA Mariam"/>
          <w:sz w:val="24"/>
          <w:szCs w:val="24"/>
          <w:lang w:val="hy-AM"/>
        </w:rPr>
        <w:t xml:space="preserve"> </w:t>
      </w:r>
      <w:r w:rsidRPr="00F46C7F">
        <w:rPr>
          <w:rFonts w:ascii="GHEA Mariam" w:hAnsi="GHEA Mariam" w:cs="Arial"/>
          <w:sz w:val="24"/>
          <w:szCs w:val="24"/>
          <w:lang w:val="hy-AM"/>
        </w:rPr>
        <w:t>Ա</w:t>
      </w:r>
      <w:r w:rsidRPr="00F46C7F">
        <w:rPr>
          <w:rFonts w:ascii="GHEA Mariam" w:hAnsi="GHEA Mariam"/>
          <w:sz w:val="24"/>
          <w:szCs w:val="24"/>
          <w:lang w:val="hy-AM"/>
        </w:rPr>
        <w:t xml:space="preserve"> </w:t>
      </w:r>
      <w:r w:rsidRPr="00F46C7F">
        <w:rPr>
          <w:rFonts w:ascii="GHEA Mariam" w:hAnsi="GHEA Mariam" w:cs="Arial"/>
          <w:sz w:val="24"/>
          <w:szCs w:val="24"/>
          <w:lang w:val="hy-AM"/>
        </w:rPr>
        <w:t>Ր</w:t>
      </w:r>
      <w:r w:rsidRPr="00F46C7F">
        <w:rPr>
          <w:rFonts w:ascii="GHEA Mariam" w:hAnsi="GHEA Mariam"/>
          <w:sz w:val="24"/>
          <w:szCs w:val="24"/>
          <w:lang w:val="hy-AM"/>
        </w:rPr>
        <w:t xml:space="preserve"> </w:t>
      </w:r>
      <w:r w:rsidRPr="00F46C7F">
        <w:rPr>
          <w:rFonts w:ascii="GHEA Mariam" w:hAnsi="GHEA Mariam" w:cs="Arial"/>
          <w:sz w:val="24"/>
          <w:szCs w:val="24"/>
          <w:lang w:val="hy-AM"/>
        </w:rPr>
        <w:t>Գ</w:t>
      </w:r>
    </w:p>
    <w:p w:rsidR="008C1E5F" w:rsidRDefault="00F46C7F" w:rsidP="00F46C7F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75287A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75287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5287A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75287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5287A">
        <w:rPr>
          <w:rFonts w:ascii="GHEA Mariam" w:hAnsi="GHEA Mariam" w:cs="Arial"/>
          <w:spacing w:val="-8"/>
          <w:sz w:val="24"/>
          <w:szCs w:val="24"/>
          <w:lang w:val="hy-AM"/>
        </w:rPr>
        <w:t>ՏԱՐԱԾՔ</w:t>
      </w:r>
      <w:r w:rsidRPr="0075287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5287A">
        <w:rPr>
          <w:rFonts w:ascii="GHEA Mariam" w:hAnsi="GHEA Mariam" w:cs="Arial"/>
          <w:spacing w:val="-8"/>
          <w:sz w:val="24"/>
          <w:szCs w:val="24"/>
          <w:lang w:val="hy-AM"/>
        </w:rPr>
        <w:t>ՆԵՐՄՈՒԾՎՈՂ</w:t>
      </w:r>
      <w:r w:rsidRPr="00F46C7F">
        <w:rPr>
          <w:rFonts w:ascii="GHEA Mariam" w:hAnsi="GHEA Mariam"/>
          <w:sz w:val="24"/>
          <w:szCs w:val="24"/>
          <w:lang w:val="hy-AM"/>
        </w:rPr>
        <w:t xml:space="preserve"> </w:t>
      </w:r>
      <w:r w:rsidRPr="00F46C7F">
        <w:rPr>
          <w:rFonts w:ascii="GHEA Mariam" w:hAnsi="GHEA Mariam" w:cs="Arial"/>
          <w:sz w:val="24"/>
          <w:szCs w:val="24"/>
          <w:lang w:val="hy-AM"/>
        </w:rPr>
        <w:t>ԷԼԵԿՏՐԱՇԱՐԺԻՉՈՎ</w:t>
      </w:r>
      <w:r w:rsidRPr="00F46C7F">
        <w:rPr>
          <w:rFonts w:ascii="GHEA Mariam" w:hAnsi="GHEA Mariam"/>
          <w:sz w:val="24"/>
          <w:szCs w:val="24"/>
          <w:lang w:val="hy-AM"/>
        </w:rPr>
        <w:t xml:space="preserve"> </w:t>
      </w:r>
      <w:r w:rsidRPr="00F46C7F">
        <w:rPr>
          <w:rFonts w:ascii="GHEA Mariam" w:hAnsi="GHEA Mariam" w:cs="Arial"/>
          <w:sz w:val="24"/>
          <w:szCs w:val="24"/>
          <w:lang w:val="hy-AM"/>
        </w:rPr>
        <w:t>ՇԱՐԺ</w:t>
      </w:r>
      <w:r w:rsidR="008C1E5F">
        <w:rPr>
          <w:rFonts w:ascii="GHEA Mariam" w:hAnsi="GHEA Mariam" w:cs="Arial"/>
          <w:sz w:val="24"/>
          <w:szCs w:val="24"/>
          <w:lang w:val="hy-AM"/>
        </w:rPr>
        <w:t>Ի</w:t>
      </w:r>
      <w:r w:rsidRPr="00F46C7F">
        <w:rPr>
          <w:rFonts w:ascii="GHEA Mariam" w:hAnsi="GHEA Mariam" w:cs="Arial"/>
          <w:sz w:val="24"/>
          <w:szCs w:val="24"/>
          <w:lang w:val="hy-AM"/>
        </w:rPr>
        <w:t>ՉԱՅԻՆ</w:t>
      </w:r>
      <w:r w:rsidRPr="00F46C7F">
        <w:rPr>
          <w:rFonts w:ascii="GHEA Mariam" w:hAnsi="GHEA Mariam"/>
          <w:sz w:val="24"/>
          <w:szCs w:val="24"/>
          <w:lang w:val="hy-AM"/>
        </w:rPr>
        <w:t xml:space="preserve"> </w:t>
      </w:r>
      <w:r w:rsidRPr="00F46C7F">
        <w:rPr>
          <w:rFonts w:ascii="GHEA Mariam" w:hAnsi="GHEA Mariam" w:cs="Arial"/>
          <w:sz w:val="24"/>
          <w:szCs w:val="24"/>
          <w:lang w:val="hy-AM"/>
        </w:rPr>
        <w:t>ՏՐԱՆՍՊՈՐՏԱՅԻՆ</w:t>
      </w:r>
      <w:r w:rsidRPr="00F46C7F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F46C7F" w:rsidRPr="00F46C7F" w:rsidRDefault="00F46C7F" w:rsidP="00F46C7F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F46C7F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F46C7F">
        <w:rPr>
          <w:rFonts w:ascii="GHEA Mariam" w:hAnsi="GHEA Mariam"/>
          <w:sz w:val="24"/>
          <w:szCs w:val="24"/>
          <w:lang w:val="hy-AM"/>
        </w:rPr>
        <w:t xml:space="preserve"> </w:t>
      </w:r>
      <w:r w:rsidRPr="00F46C7F">
        <w:rPr>
          <w:rFonts w:ascii="GHEA Mariam" w:hAnsi="GHEA Mariam" w:cs="Arial"/>
          <w:sz w:val="24"/>
          <w:szCs w:val="24"/>
          <w:lang w:val="hy-AM"/>
        </w:rPr>
        <w:t>ՆԵՐՄՈՒԾՄԱՆ</w:t>
      </w:r>
    </w:p>
    <w:p w:rsidR="00F46C7F" w:rsidRPr="00C27BF1" w:rsidRDefault="00F46C7F" w:rsidP="00F46C7F">
      <w:pPr>
        <w:shd w:val="clear" w:color="auto" w:fill="FFFFFF"/>
        <w:spacing w:line="276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</w:p>
    <w:p w:rsidR="00F46C7F" w:rsidRPr="00C27BF1" w:rsidRDefault="00F46C7F" w:rsidP="00F46C7F">
      <w:pPr>
        <w:shd w:val="clear" w:color="auto" w:fill="FFFFFF"/>
        <w:spacing w:line="276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</w:p>
    <w:p w:rsidR="00F46C7F" w:rsidRPr="00F46C7F" w:rsidRDefault="00A87D38" w:rsidP="00A87D38">
      <w:pPr>
        <w:pStyle w:val="ListParagraph"/>
        <w:numPr>
          <w:ilvl w:val="0"/>
          <w:numId w:val="2"/>
        </w:numPr>
        <w:shd w:val="clear" w:color="auto" w:fill="FFFFFF"/>
        <w:spacing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F46C7F" w:rsidRPr="00F46C7F">
        <w:rPr>
          <w:rFonts w:ascii="GHEA Mariam" w:hAnsi="GHEA Mariam"/>
          <w:color w:val="000000"/>
          <w:sz w:val="24"/>
          <w:szCs w:val="24"/>
          <w:lang w:val="hy-AM"/>
        </w:rPr>
        <w:t xml:space="preserve">Սույն ընթացակարգով կարգավորվում </w:t>
      </w:r>
      <w:r w:rsidR="009631D0">
        <w:rPr>
          <w:rFonts w:ascii="GHEA Mariam" w:hAnsi="GHEA Mariam"/>
          <w:color w:val="000000"/>
          <w:sz w:val="24"/>
          <w:szCs w:val="24"/>
          <w:lang w:val="hy-AM"/>
        </w:rPr>
        <w:t>են</w:t>
      </w:r>
      <w:r w:rsidR="00F46C7F" w:rsidRPr="00F46C7F">
        <w:rPr>
          <w:rFonts w:ascii="GHEA Mariam" w:hAnsi="GHEA Mariam"/>
          <w:color w:val="000000"/>
          <w:sz w:val="24"/>
          <w:szCs w:val="24"/>
          <w:lang w:val="hy-AM"/>
        </w:rPr>
        <w:t xml:space="preserve"> 2022 թվականի ընթացքում</w:t>
      </w:r>
      <w:r w:rsidR="006E3BD7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="00F46C7F" w:rsidRPr="00F46C7F">
        <w:rPr>
          <w:rFonts w:ascii="GHEA Mariam" w:hAnsi="GHEA Mariam"/>
          <w:color w:val="000000"/>
          <w:sz w:val="24"/>
          <w:szCs w:val="24"/>
          <w:lang w:val="hy-AM"/>
        </w:rPr>
        <w:t xml:space="preserve"> Հայաստանի Հանրապետություն սակագնային արտոնության կիրառմամբ</w:t>
      </w:r>
      <w:r w:rsidR="006E3BD7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="00F46C7F" w:rsidRPr="00F46C7F">
        <w:rPr>
          <w:rFonts w:ascii="GHEA Mariam" w:hAnsi="GHEA Mariam"/>
          <w:color w:val="000000"/>
          <w:sz w:val="24"/>
          <w:szCs w:val="24"/>
          <w:lang w:val="hy-AM"/>
        </w:rPr>
        <w:t xml:space="preserve"> էլեկ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="00F46C7F" w:rsidRPr="00F46C7F">
        <w:rPr>
          <w:rFonts w:ascii="GHEA Mariam" w:hAnsi="GHEA Mariam"/>
          <w:color w:val="000000"/>
          <w:sz w:val="24"/>
          <w:szCs w:val="24"/>
          <w:lang w:val="hy-AM"/>
        </w:rPr>
        <w:t>տրաշարժիչով շարժիչային տրանսպորտային միջոցների ներմուծման ժամա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="00F46C7F" w:rsidRPr="00F46C7F">
        <w:rPr>
          <w:rFonts w:ascii="GHEA Mariam" w:hAnsi="GHEA Mariam"/>
          <w:color w:val="000000"/>
          <w:sz w:val="24"/>
          <w:szCs w:val="24"/>
          <w:lang w:val="hy-AM"/>
        </w:rPr>
        <w:t xml:space="preserve">նակ ծագող հարաբերությունները:  </w:t>
      </w:r>
    </w:p>
    <w:p w:rsidR="00F46C7F" w:rsidRPr="00F46C7F" w:rsidRDefault="00F46C7F" w:rsidP="00A87D38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46C7F">
        <w:rPr>
          <w:rFonts w:ascii="GHEA Mariam" w:hAnsi="GHEA Mariam"/>
          <w:color w:val="000000"/>
          <w:sz w:val="24"/>
          <w:szCs w:val="24"/>
          <w:lang w:val="hy-AM"/>
        </w:rPr>
        <w:t xml:space="preserve">Սույն որոշմամբ </w:t>
      </w:r>
      <w:r w:rsidR="006E3BD7">
        <w:rPr>
          <w:rFonts w:ascii="GHEA Mariam" w:hAnsi="GHEA Mariam"/>
          <w:color w:val="000000"/>
          <w:sz w:val="24"/>
          <w:szCs w:val="24"/>
          <w:lang w:val="hy-AM"/>
        </w:rPr>
        <w:t>նախատեսված</w:t>
      </w:r>
      <w:r w:rsidRPr="00F46C7F">
        <w:rPr>
          <w:rFonts w:ascii="GHEA Mariam" w:hAnsi="GHEA Mariam"/>
          <w:color w:val="000000"/>
          <w:sz w:val="24"/>
          <w:szCs w:val="24"/>
          <w:lang w:val="hy-AM"/>
        </w:rPr>
        <w:t xml:space="preserve"> մաքսատուրքի սակագնային արտոնության կիրառման նպատակով</w:t>
      </w:r>
      <w:r w:rsidR="006E3BD7"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F46C7F">
        <w:rPr>
          <w:rFonts w:ascii="GHEA Mariam" w:hAnsi="GHEA Mariam"/>
          <w:color w:val="000000"/>
          <w:sz w:val="24"/>
          <w:szCs w:val="24"/>
          <w:lang w:val="hy-AM"/>
        </w:rPr>
        <w:t xml:space="preserve"> հայտարարատուն  ապրանքի ներմուծումից հետո ԵԱՏՄ մաքսային օրենսգրքով սահմանված ժամկետում համապատասխան մաքսային մարմին է ներկայացնում մաքսային հայտարարագիրը:</w:t>
      </w:r>
    </w:p>
    <w:p w:rsidR="00F46C7F" w:rsidRPr="00F46C7F" w:rsidRDefault="00F46C7F" w:rsidP="00A87D38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46C7F">
        <w:rPr>
          <w:rFonts w:ascii="GHEA Mariam" w:hAnsi="GHEA Mariam"/>
          <w:color w:val="000000"/>
          <w:sz w:val="24"/>
          <w:szCs w:val="24"/>
          <w:lang w:val="hy-AM"/>
        </w:rPr>
        <w:t xml:space="preserve">Սույն կարգով նախատեսված սակագնային արտոնության կիրառմամբ լրացված մաքսային հայտարարագրի կամ մաքսային մուտքի օրդերի մաքսային մարմինների հայտարարագրման ավտոմատ համակարգի կողմից գրանցումը դիտվում է որպես լիազոր մարմնի կողմից տրամադրված թույլտվություն՝ </w:t>
      </w:r>
      <w:r w:rsidRPr="00F46C7F">
        <w:rPr>
          <w:rFonts w:ascii="GHEA Mariam" w:hAnsi="GHEA Mariam" w:cs="GHEA Grapalat"/>
          <w:color w:val="000000"/>
          <w:sz w:val="24"/>
          <w:szCs w:val="24"/>
          <w:lang w:val="hy-AM"/>
        </w:rPr>
        <w:t>Եվրա</w:t>
      </w:r>
      <w:r w:rsidR="006E3BD7">
        <w:rPr>
          <w:rFonts w:ascii="GHEA Mariam" w:hAnsi="GHEA Mariam" w:cs="GHEA Grapalat"/>
          <w:color w:val="000000"/>
          <w:sz w:val="24"/>
          <w:szCs w:val="24"/>
          <w:lang w:val="hy-AM"/>
        </w:rPr>
        <w:softHyphen/>
      </w:r>
      <w:r w:rsidRPr="00F46C7F">
        <w:rPr>
          <w:rFonts w:ascii="GHEA Mariam" w:hAnsi="GHEA Mariam" w:cs="GHEA Grapalat"/>
          <w:color w:val="000000"/>
          <w:sz w:val="24"/>
          <w:szCs w:val="24"/>
          <w:lang w:val="hy-AM"/>
        </w:rPr>
        <w:t>սիական</w:t>
      </w:r>
      <w:r w:rsidRPr="00F46C7F">
        <w:rPr>
          <w:rFonts w:ascii="GHEA Mariam" w:hAnsi="GHEA Mariam"/>
          <w:color w:val="000000"/>
          <w:sz w:val="24"/>
          <w:szCs w:val="24"/>
          <w:lang w:val="hy-AM"/>
        </w:rPr>
        <w:t xml:space="preserve"> տնտեսական հանձնաժողովի </w:t>
      </w:r>
      <w:r w:rsidR="00764457" w:rsidRPr="00F46C7F">
        <w:rPr>
          <w:rFonts w:ascii="GHEA Mariam" w:hAnsi="GHEA Mariam"/>
          <w:color w:val="000000"/>
          <w:sz w:val="24"/>
          <w:szCs w:val="24"/>
          <w:lang w:val="hy-AM"/>
        </w:rPr>
        <w:t>խ</w:t>
      </w:r>
      <w:r w:rsidRPr="00F46C7F">
        <w:rPr>
          <w:rFonts w:ascii="GHEA Mariam" w:hAnsi="GHEA Mariam"/>
          <w:color w:val="000000"/>
          <w:sz w:val="24"/>
          <w:szCs w:val="24"/>
          <w:lang w:val="hy-AM"/>
        </w:rPr>
        <w:t>որհրդի 2022 թվականի մարտի 17-ի N 39 որոշման 1-ին և 3-րդ կետերի կիրարկման իմաստով:</w:t>
      </w:r>
    </w:p>
    <w:p w:rsidR="00F46C7F" w:rsidRPr="00F46C7F" w:rsidRDefault="00F46C7F" w:rsidP="00A87D38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46C7F">
        <w:rPr>
          <w:rFonts w:ascii="GHEA Mariam" w:hAnsi="GHEA Mariam"/>
          <w:color w:val="000000"/>
          <w:sz w:val="24"/>
          <w:szCs w:val="24"/>
          <w:lang w:val="hy-AM"/>
        </w:rPr>
        <w:t>Սույն որոշմամբ նախատեսված սակագնային արտոնության կիրառման նպատակներով</w:t>
      </w:r>
      <w:r w:rsidRPr="00F46C7F">
        <w:rPr>
          <w:rFonts w:cs="Calibri"/>
          <w:color w:val="000000"/>
          <w:sz w:val="24"/>
          <w:szCs w:val="24"/>
          <w:lang w:val="hy-AM"/>
        </w:rPr>
        <w:t> </w:t>
      </w:r>
      <w:r w:rsidRPr="00F46C7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46C7F">
        <w:rPr>
          <w:rFonts w:ascii="GHEA Mariam" w:hAnsi="GHEA Mariam" w:cs="GHEA Grapalat"/>
          <w:color w:val="000000"/>
          <w:sz w:val="24"/>
          <w:szCs w:val="24"/>
          <w:lang w:val="hy-AM"/>
        </w:rPr>
        <w:t>նախնական</w:t>
      </w:r>
      <w:r w:rsidRPr="00F46C7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46C7F">
        <w:rPr>
          <w:rFonts w:ascii="GHEA Mariam" w:hAnsi="GHEA Mariam" w:cs="GHEA Grapalat"/>
          <w:color w:val="000000"/>
          <w:sz w:val="24"/>
          <w:szCs w:val="24"/>
          <w:lang w:val="hy-AM"/>
        </w:rPr>
        <w:t>մաքսային</w:t>
      </w:r>
      <w:r w:rsidRPr="00F46C7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46C7F">
        <w:rPr>
          <w:rFonts w:ascii="GHEA Mariam" w:hAnsi="GHEA Mariam" w:cs="GHEA Grapalat"/>
          <w:color w:val="000000"/>
          <w:sz w:val="24"/>
          <w:szCs w:val="24"/>
          <w:lang w:val="hy-AM"/>
        </w:rPr>
        <w:t>հայտարարագրման</w:t>
      </w:r>
      <w:r w:rsidRPr="00F46C7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46C7F">
        <w:rPr>
          <w:rFonts w:ascii="GHEA Mariam" w:hAnsi="GHEA Mariam" w:cs="GHEA Grapalat"/>
          <w:color w:val="000000"/>
          <w:sz w:val="24"/>
          <w:szCs w:val="24"/>
          <w:lang w:val="hy-AM"/>
        </w:rPr>
        <w:t>դեպքում</w:t>
      </w:r>
      <w:r w:rsidRPr="00F46C7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46C7F">
        <w:rPr>
          <w:rFonts w:ascii="GHEA Mariam" w:hAnsi="GHEA Mariam" w:cs="GHEA Grapalat"/>
          <w:color w:val="000000"/>
          <w:sz w:val="24"/>
          <w:szCs w:val="24"/>
          <w:lang w:val="hy-AM"/>
        </w:rPr>
        <w:t>ապրանքի</w:t>
      </w:r>
      <w:r w:rsidRPr="00F46C7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46C7F">
        <w:rPr>
          <w:rFonts w:ascii="GHEA Mariam" w:hAnsi="GHEA Mariam" w:cs="GHEA Grapalat"/>
          <w:color w:val="000000"/>
          <w:sz w:val="24"/>
          <w:szCs w:val="24"/>
          <w:lang w:val="hy-AM"/>
        </w:rPr>
        <w:t>հայտարարագրի</w:t>
      </w:r>
      <w:r w:rsidRPr="00F46C7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46C7F">
        <w:rPr>
          <w:rFonts w:ascii="GHEA Mariam" w:hAnsi="GHEA Mariam" w:cs="GHEA Grapalat"/>
          <w:color w:val="000000"/>
          <w:sz w:val="24"/>
          <w:szCs w:val="24"/>
          <w:lang w:val="hy-AM"/>
        </w:rPr>
        <w:t>գրանցում</w:t>
      </w:r>
      <w:r w:rsidRPr="00F46C7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46C7F">
        <w:rPr>
          <w:rFonts w:ascii="GHEA Mariam" w:hAnsi="GHEA Mariam" w:cs="GHEA Grapalat"/>
          <w:color w:val="000000"/>
          <w:sz w:val="24"/>
          <w:szCs w:val="24"/>
          <w:lang w:val="hy-AM"/>
        </w:rPr>
        <w:t>է</w:t>
      </w:r>
      <w:r w:rsidRPr="00F46C7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46C7F">
        <w:rPr>
          <w:rFonts w:ascii="GHEA Mariam" w:hAnsi="GHEA Mariam" w:cs="GHEA Grapalat"/>
          <w:color w:val="000000"/>
          <w:sz w:val="24"/>
          <w:szCs w:val="24"/>
          <w:lang w:val="hy-AM"/>
        </w:rPr>
        <w:t>համարվում</w:t>
      </w:r>
      <w:r w:rsidRPr="00F46C7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46C7F">
        <w:rPr>
          <w:rFonts w:ascii="GHEA Mariam" w:hAnsi="GHEA Mariam" w:cs="GHEA Grapalat"/>
          <w:color w:val="000000"/>
          <w:sz w:val="24"/>
          <w:szCs w:val="24"/>
          <w:lang w:val="hy-AM"/>
        </w:rPr>
        <w:t>ԵՏՄ</w:t>
      </w:r>
      <w:r w:rsidRPr="00F46C7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46C7F">
        <w:rPr>
          <w:rFonts w:ascii="GHEA Mariam" w:hAnsi="GHEA Mariam" w:cs="GHEA Grapalat"/>
          <w:color w:val="000000"/>
          <w:sz w:val="24"/>
          <w:szCs w:val="24"/>
          <w:lang w:val="hy-AM"/>
        </w:rPr>
        <w:t>մաքսային</w:t>
      </w:r>
      <w:r w:rsidRPr="00F46C7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46C7F">
        <w:rPr>
          <w:rFonts w:ascii="GHEA Mariam" w:hAnsi="GHEA Mariam" w:cs="GHEA Grapalat"/>
          <w:color w:val="000000"/>
          <w:sz w:val="24"/>
          <w:szCs w:val="24"/>
          <w:lang w:val="hy-AM"/>
        </w:rPr>
        <w:t>օրենսգրքի</w:t>
      </w:r>
      <w:r w:rsidRPr="00F46C7F">
        <w:rPr>
          <w:rFonts w:ascii="GHEA Mariam" w:hAnsi="GHEA Mariam"/>
          <w:color w:val="000000"/>
          <w:sz w:val="24"/>
          <w:szCs w:val="24"/>
          <w:lang w:val="hy-AM"/>
        </w:rPr>
        <w:t xml:space="preserve"> 114-</w:t>
      </w:r>
      <w:r w:rsidRPr="00F46C7F">
        <w:rPr>
          <w:rFonts w:ascii="GHEA Mariam" w:hAnsi="GHEA Mariam" w:cs="GHEA Grapalat"/>
          <w:color w:val="000000"/>
          <w:sz w:val="24"/>
          <w:szCs w:val="24"/>
          <w:lang w:val="hy-AM"/>
        </w:rPr>
        <w:t>րդ</w:t>
      </w:r>
      <w:r w:rsidRPr="00F46C7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46C7F">
        <w:rPr>
          <w:rFonts w:ascii="GHEA Mariam" w:hAnsi="GHEA Mariam" w:cs="GHEA Grapalat"/>
          <w:color w:val="000000"/>
          <w:sz w:val="24"/>
          <w:szCs w:val="24"/>
          <w:lang w:val="hy-AM"/>
        </w:rPr>
        <w:t>հոդվածի</w:t>
      </w:r>
      <w:r w:rsidRPr="00F46C7F">
        <w:rPr>
          <w:rFonts w:ascii="GHEA Mariam" w:hAnsi="GHEA Mariam"/>
          <w:color w:val="000000"/>
          <w:sz w:val="24"/>
          <w:szCs w:val="24"/>
          <w:lang w:val="hy-AM"/>
        </w:rPr>
        <w:t xml:space="preserve"> 3-</w:t>
      </w:r>
      <w:r w:rsidRPr="00F46C7F">
        <w:rPr>
          <w:rFonts w:ascii="GHEA Mariam" w:hAnsi="GHEA Mariam" w:cs="GHEA Grapalat"/>
          <w:color w:val="000000"/>
          <w:sz w:val="24"/>
          <w:szCs w:val="24"/>
          <w:lang w:val="hy-AM"/>
        </w:rPr>
        <w:t>րդ</w:t>
      </w:r>
      <w:r w:rsidRPr="00F46C7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46C7F">
        <w:rPr>
          <w:rFonts w:ascii="GHEA Mariam" w:hAnsi="GHEA Mariam" w:cs="GHEA Grapalat"/>
          <w:color w:val="000000"/>
          <w:sz w:val="24"/>
          <w:szCs w:val="24"/>
          <w:lang w:val="hy-AM"/>
        </w:rPr>
        <w:t>կետի</w:t>
      </w:r>
      <w:r w:rsidRPr="00F46C7F">
        <w:rPr>
          <w:rFonts w:ascii="GHEA Mariam" w:hAnsi="GHEA Mariam"/>
          <w:color w:val="000000"/>
          <w:sz w:val="24"/>
          <w:szCs w:val="24"/>
          <w:lang w:val="hy-AM"/>
        </w:rPr>
        <w:t xml:space="preserve"> 2-</w:t>
      </w:r>
      <w:r w:rsidRPr="00F46C7F">
        <w:rPr>
          <w:rFonts w:ascii="GHEA Mariam" w:hAnsi="GHEA Mariam" w:cs="GHEA Grapalat"/>
          <w:color w:val="000000"/>
          <w:sz w:val="24"/>
          <w:szCs w:val="24"/>
          <w:lang w:val="hy-AM"/>
        </w:rPr>
        <w:t>րդ</w:t>
      </w:r>
      <w:r w:rsidRPr="00F46C7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46C7F">
        <w:rPr>
          <w:rFonts w:ascii="GHEA Mariam" w:hAnsi="GHEA Mariam" w:cs="GHEA Grapalat"/>
          <w:color w:val="000000"/>
          <w:sz w:val="24"/>
          <w:szCs w:val="24"/>
          <w:lang w:val="hy-AM"/>
        </w:rPr>
        <w:t>պարբերությամբ</w:t>
      </w:r>
      <w:r w:rsidRPr="00F46C7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46C7F">
        <w:rPr>
          <w:rFonts w:ascii="GHEA Mariam" w:hAnsi="GHEA Mariam" w:cs="GHEA Grapalat"/>
          <w:color w:val="000000"/>
          <w:sz w:val="24"/>
          <w:szCs w:val="24"/>
          <w:lang w:val="hy-AM"/>
        </w:rPr>
        <w:t>նախատեսված</w:t>
      </w:r>
      <w:r w:rsidRPr="00F46C7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46C7F">
        <w:rPr>
          <w:rFonts w:ascii="GHEA Mariam" w:hAnsi="GHEA Mariam" w:cs="GHEA Grapalat"/>
          <w:color w:val="000000"/>
          <w:sz w:val="24"/>
          <w:szCs w:val="24"/>
          <w:lang w:val="hy-AM"/>
        </w:rPr>
        <w:t>տեղեկությունների</w:t>
      </w:r>
      <w:r w:rsidRPr="00F46C7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46C7F">
        <w:rPr>
          <w:rFonts w:ascii="GHEA Mariam" w:hAnsi="GHEA Mariam" w:cs="GHEA Grapalat"/>
          <w:color w:val="000000"/>
          <w:sz w:val="24"/>
          <w:szCs w:val="24"/>
          <w:lang w:val="hy-AM"/>
        </w:rPr>
        <w:t>ներկայացման</w:t>
      </w:r>
      <w:r w:rsidRPr="00F46C7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46C7F">
        <w:rPr>
          <w:rFonts w:ascii="GHEA Mariam" w:hAnsi="GHEA Mariam" w:cs="GHEA Grapalat"/>
          <w:color w:val="000000"/>
          <w:sz w:val="24"/>
          <w:szCs w:val="24"/>
          <w:lang w:val="hy-AM"/>
        </w:rPr>
        <w:t>արդյունքում</w:t>
      </w:r>
      <w:r w:rsidRPr="00F46C7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46C7F">
        <w:rPr>
          <w:rFonts w:ascii="GHEA Mariam" w:hAnsi="GHEA Mariam" w:cs="GHEA Grapalat"/>
          <w:color w:val="000000"/>
          <w:sz w:val="24"/>
          <w:szCs w:val="24"/>
          <w:lang w:val="hy-AM"/>
        </w:rPr>
        <w:t>մաքսային</w:t>
      </w:r>
      <w:r w:rsidRPr="00F46C7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46C7F">
        <w:rPr>
          <w:rFonts w:ascii="GHEA Mariam" w:hAnsi="GHEA Mariam" w:cs="GHEA Grapalat"/>
          <w:color w:val="000000"/>
          <w:sz w:val="24"/>
          <w:szCs w:val="24"/>
          <w:lang w:val="hy-AM"/>
        </w:rPr>
        <w:t>մարմինների</w:t>
      </w:r>
      <w:r w:rsidRPr="00F46C7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46C7F">
        <w:rPr>
          <w:rFonts w:ascii="GHEA Mariam" w:hAnsi="GHEA Mariam" w:cs="GHEA Grapalat"/>
          <w:color w:val="000000"/>
          <w:sz w:val="24"/>
          <w:szCs w:val="24"/>
          <w:lang w:val="hy-AM"/>
        </w:rPr>
        <w:t>կողմից</w:t>
      </w:r>
      <w:r w:rsidRPr="00F46C7F">
        <w:rPr>
          <w:rFonts w:ascii="GHEA Mariam" w:hAnsi="GHEA Mariam"/>
          <w:color w:val="000000"/>
          <w:sz w:val="24"/>
          <w:szCs w:val="24"/>
          <w:lang w:val="hy-AM"/>
        </w:rPr>
        <w:t xml:space="preserve"> նախնական մաքսային հայտարարագրում ճշգրտումների (փոփոխությունների, լրացումների) գրանցումը։</w:t>
      </w:r>
    </w:p>
    <w:p w:rsidR="00F46C7F" w:rsidRPr="00F46C7F" w:rsidRDefault="00F46C7F" w:rsidP="00A87D38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46C7F">
        <w:rPr>
          <w:rFonts w:ascii="GHEA Mariam" w:hAnsi="GHEA Mariam"/>
          <w:color w:val="000000"/>
          <w:sz w:val="24"/>
          <w:szCs w:val="24"/>
          <w:lang w:val="hy-AM"/>
        </w:rPr>
        <w:t xml:space="preserve">Սույն կարգով նախատեսված սակագնային արտոնության կիրառմամբ լրացված մաքսային հայտարարագրի կամ մաքսային մուտքի օրդերի գրանցումը </w:t>
      </w:r>
      <w:r w:rsidRPr="00F46C7F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կամ բացթողումը սակագնային արտոնության կիրառմամբ մերժվում է, եթե սույն որոշմամբ սահմանված՝ սակագնային արտոնության կիրառմամբ ներմուծվող (ներմուծված) ապրանքների նախատեսված քանակ</w:t>
      </w:r>
      <w:r w:rsidR="006E3BD7">
        <w:rPr>
          <w:rFonts w:ascii="GHEA Mariam" w:hAnsi="GHEA Mariam"/>
          <w:color w:val="000000"/>
          <w:sz w:val="24"/>
          <w:szCs w:val="24"/>
          <w:lang w:val="hy-AM"/>
        </w:rPr>
        <w:t>ն</w:t>
      </w:r>
      <w:r w:rsidRPr="00F46C7F">
        <w:rPr>
          <w:rFonts w:ascii="GHEA Mariam" w:hAnsi="GHEA Mariam"/>
          <w:color w:val="000000"/>
          <w:sz w:val="24"/>
          <w:szCs w:val="24"/>
          <w:lang w:val="hy-AM"/>
        </w:rPr>
        <w:t xml:space="preserve"> սպառվել է նշված փաս</w:t>
      </w:r>
      <w:r w:rsidR="00A87D3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F46C7F">
        <w:rPr>
          <w:rFonts w:ascii="GHEA Mariam" w:hAnsi="GHEA Mariam"/>
          <w:color w:val="000000"/>
          <w:sz w:val="24"/>
          <w:szCs w:val="24"/>
          <w:lang w:val="hy-AM"/>
        </w:rPr>
        <w:t>տաթղթերի գրանցման կամ բացթողման պահի դրությամբ:</w:t>
      </w:r>
    </w:p>
    <w:p w:rsidR="00F46C7F" w:rsidRPr="00F46C7F" w:rsidRDefault="00F46C7F" w:rsidP="00A87D38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E3BD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Ապրանքների նկատմամբ սակագնային արտոնության կիրառմամբ բացթո</w:t>
      </w:r>
      <w:r w:rsidR="00A87D38" w:rsidRPr="006E3BD7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</w:r>
      <w:r w:rsidRPr="006E3BD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ղումը թույլատրվում է մաքսային մարմինների կողմից ժամանակագրական սկզբուն</w:t>
      </w:r>
      <w:r w:rsidR="006E3BD7" w:rsidRPr="006E3BD7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</w:r>
      <w:r w:rsidR="00A87D38" w:rsidRPr="006E3BD7">
        <w:rPr>
          <w:rFonts w:ascii="GHEA Mariam" w:hAnsi="GHEA Mariam"/>
          <w:color w:val="000000"/>
          <w:spacing w:val="-2"/>
          <w:sz w:val="24"/>
          <w:szCs w:val="24"/>
          <w:lang w:val="hy-AM"/>
        </w:rPr>
        <w:softHyphen/>
      </w:r>
      <w:r w:rsidRPr="006E3BD7">
        <w:rPr>
          <w:rFonts w:ascii="GHEA Mariam" w:hAnsi="GHEA Mariam"/>
          <w:color w:val="000000"/>
          <w:spacing w:val="-2"/>
          <w:sz w:val="24"/>
          <w:szCs w:val="24"/>
          <w:lang w:val="hy-AM"/>
        </w:rPr>
        <w:t>քով՝</w:t>
      </w:r>
      <w:r w:rsidRPr="00F46C7F">
        <w:rPr>
          <w:rFonts w:ascii="GHEA Mariam" w:hAnsi="GHEA Mariam"/>
          <w:color w:val="000000"/>
          <w:sz w:val="24"/>
          <w:szCs w:val="24"/>
          <w:lang w:val="hy-AM"/>
        </w:rPr>
        <w:t xml:space="preserve"> հերթականությամբ՝ հիմք ընդունելով մաքսային հայտարարագրերի գրանց</w:t>
      </w:r>
      <w:r w:rsidR="006E3BD7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F46C7F">
        <w:rPr>
          <w:rFonts w:ascii="GHEA Mariam" w:hAnsi="GHEA Mariam"/>
          <w:color w:val="000000"/>
          <w:sz w:val="24"/>
          <w:szCs w:val="24"/>
          <w:lang w:val="hy-AM"/>
        </w:rPr>
        <w:t>ման օրը, իսկ դրանց քանակական հաշվառում</w:t>
      </w:r>
      <w:r w:rsidR="006E3BD7">
        <w:rPr>
          <w:rFonts w:ascii="GHEA Mariam" w:hAnsi="GHEA Mariam"/>
          <w:color w:val="000000"/>
          <w:sz w:val="24"/>
          <w:szCs w:val="24"/>
          <w:lang w:val="hy-AM"/>
        </w:rPr>
        <w:t>ն</w:t>
      </w:r>
      <w:r w:rsidRPr="00F46C7F">
        <w:rPr>
          <w:rFonts w:ascii="GHEA Mariam" w:hAnsi="GHEA Mariam"/>
          <w:color w:val="000000"/>
          <w:sz w:val="24"/>
          <w:szCs w:val="24"/>
          <w:lang w:val="hy-AM"/>
        </w:rPr>
        <w:t xml:space="preserve"> իրականացվում է էլեկ</w:t>
      </w:r>
      <w:r w:rsidR="00A87D3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F46C7F">
        <w:rPr>
          <w:rFonts w:ascii="GHEA Mariam" w:hAnsi="GHEA Mariam"/>
          <w:color w:val="000000"/>
          <w:sz w:val="24"/>
          <w:szCs w:val="24"/>
          <w:lang w:val="hy-AM"/>
        </w:rPr>
        <w:t>տրոնային եղանակով՝ հայտարարագրման համակարգի կիրառմամբ։ Միաժա</w:t>
      </w:r>
      <w:r w:rsidR="00A87D3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F46C7F">
        <w:rPr>
          <w:rFonts w:ascii="GHEA Mariam" w:hAnsi="GHEA Mariam"/>
          <w:color w:val="000000"/>
          <w:sz w:val="24"/>
          <w:szCs w:val="24"/>
          <w:lang w:val="hy-AM"/>
        </w:rPr>
        <w:t>մանակ գրանց</w:t>
      </w:r>
      <w:r w:rsidR="006E3BD7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F46C7F">
        <w:rPr>
          <w:rFonts w:ascii="GHEA Mariam" w:hAnsi="GHEA Mariam"/>
          <w:color w:val="000000"/>
          <w:sz w:val="24"/>
          <w:szCs w:val="24"/>
          <w:lang w:val="hy-AM"/>
        </w:rPr>
        <w:t>ված մաքսային հայտարարագրերի առկայության պարագայում սակագնային արտոնության կիրառման  հնարավորությունը տրամադրվում է առավել վաղ Հայաստանի Հանրապետության մաքսային սահմանը հատած ապ</w:t>
      </w:r>
      <w:r w:rsidR="00A87D3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F46C7F">
        <w:rPr>
          <w:rFonts w:ascii="GHEA Mariam" w:hAnsi="GHEA Mariam"/>
          <w:color w:val="000000"/>
          <w:sz w:val="24"/>
          <w:szCs w:val="24"/>
          <w:lang w:val="hy-AM"/>
        </w:rPr>
        <w:t xml:space="preserve">րանքներին: </w:t>
      </w:r>
    </w:p>
    <w:p w:rsidR="00F46C7F" w:rsidRPr="00F46C7F" w:rsidRDefault="00F46C7F" w:rsidP="00A87D38">
      <w:pPr>
        <w:pStyle w:val="NormalWeb"/>
        <w:numPr>
          <w:ilvl w:val="0"/>
          <w:numId w:val="2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color w:val="000000"/>
          <w:lang w:val="hy-AM"/>
        </w:rPr>
      </w:pPr>
      <w:r w:rsidRPr="0075287A">
        <w:rPr>
          <w:rFonts w:ascii="GHEA Mariam" w:hAnsi="GHEA Mariam"/>
          <w:color w:val="000000"/>
          <w:spacing w:val="-2"/>
          <w:lang w:val="hy-AM"/>
        </w:rPr>
        <w:t>Հայաստանի Հանրապետության պետական եկամուտների կոմիտեն Հայաս</w:t>
      </w:r>
      <w:r w:rsidR="0075287A" w:rsidRPr="0075287A">
        <w:rPr>
          <w:rFonts w:ascii="GHEA Mariam" w:hAnsi="GHEA Mariam"/>
          <w:color w:val="000000"/>
          <w:spacing w:val="-2"/>
          <w:lang w:val="hy-AM"/>
        </w:rPr>
        <w:softHyphen/>
      </w:r>
      <w:r w:rsidRPr="0075287A">
        <w:rPr>
          <w:rFonts w:ascii="GHEA Mariam" w:hAnsi="GHEA Mariam"/>
          <w:color w:val="000000"/>
          <w:spacing w:val="-2"/>
          <w:lang w:val="hy-AM"/>
        </w:rPr>
        <w:t>տանի</w:t>
      </w:r>
      <w:r w:rsidRPr="00F46C7F">
        <w:rPr>
          <w:rFonts w:ascii="GHEA Mariam" w:hAnsi="GHEA Mariam"/>
          <w:color w:val="000000"/>
          <w:lang w:val="hy-AM"/>
        </w:rPr>
        <w:t xml:space="preserve"> Հանրապետության էկոնոմիկայի նախարարություն է ներկայացնում 2022 թվականի ընթացքում ամսական պարբերականությամբ` յուրաքանչյուր ամսվա համար մինչև յուրաքանչյուր ամսվա 15-ը, Հայաստանի Հանրապետություն  ապրանք</w:t>
      </w:r>
      <w:r w:rsidR="006E3BD7">
        <w:rPr>
          <w:rFonts w:ascii="GHEA Mariam" w:hAnsi="GHEA Mariam"/>
          <w:color w:val="000000"/>
          <w:lang w:val="hy-AM"/>
        </w:rPr>
        <w:softHyphen/>
      </w:r>
      <w:bookmarkStart w:id="1" w:name="_GoBack"/>
      <w:bookmarkEnd w:id="1"/>
      <w:r w:rsidRPr="00F46C7F">
        <w:rPr>
          <w:rFonts w:ascii="GHEA Mariam" w:hAnsi="GHEA Mariam"/>
          <w:color w:val="000000"/>
          <w:lang w:val="hy-AM"/>
        </w:rPr>
        <w:t>ների ներմուծման մասին տեղեկատվություն։</w:t>
      </w:r>
    </w:p>
    <w:p w:rsidR="00F46C7F" w:rsidRDefault="00F46C7F" w:rsidP="00F46C7F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F46C7F" w:rsidRDefault="00F46C7F" w:rsidP="00F46C7F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F46C7F" w:rsidRDefault="00F46C7F" w:rsidP="00F46C7F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F46C7F" w:rsidRDefault="00F46C7F" w:rsidP="00E846C9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46C7F" w:rsidRPr="00E846C9" w:rsidRDefault="00F46C7F" w:rsidP="00E846C9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846C9"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 w:rsidR="00A87D3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2663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F46C7F" w:rsidRPr="00F26632" w:rsidRDefault="00F46C7F" w:rsidP="00591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>Ա</w:t>
      </w:r>
      <w:r w:rsidRPr="00F26632">
        <w:rPr>
          <w:rFonts w:ascii="GHEA Mariam" w:hAnsi="GHEA Mariam" w:cs="Sylfaen"/>
          <w:sz w:val="24"/>
          <w:szCs w:val="24"/>
          <w:lang w:val="hy-AM"/>
        </w:rPr>
        <w:t>.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ՀԱՐՈՒԹՅՈՒՆ</w:t>
      </w:r>
      <w:r w:rsidRPr="00F2663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46C7F" w:rsidRPr="00F46C7F" w:rsidRDefault="00F46C7F" w:rsidP="00F46C7F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sectPr w:rsidR="00F46C7F" w:rsidRPr="00F46C7F" w:rsidSect="00CF142A">
      <w:pgSz w:w="11909" w:h="16834" w:code="9"/>
      <w:pgMar w:top="1440" w:right="1277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3CFE" w:rsidRDefault="00693CFE">
      <w:r>
        <w:separator/>
      </w:r>
    </w:p>
  </w:endnote>
  <w:endnote w:type="continuationSeparator" w:id="0">
    <w:p w:rsidR="00693CFE" w:rsidRDefault="00693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E3BD7">
      <w:rPr>
        <w:noProof/>
        <w:sz w:val="18"/>
      </w:rPr>
      <w:t>KA-101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3CFE" w:rsidRDefault="00693CFE">
      <w:r>
        <w:separator/>
      </w:r>
    </w:p>
  </w:footnote>
  <w:footnote w:type="continuationSeparator" w:id="0">
    <w:p w:rsidR="00693CFE" w:rsidRDefault="00693C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E3BD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B76151"/>
    <w:multiLevelType w:val="hybridMultilevel"/>
    <w:tmpl w:val="4680EB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87431"/>
    <w:multiLevelType w:val="hybridMultilevel"/>
    <w:tmpl w:val="AE1CF9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6B5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0F7C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9C3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2F6C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506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6A1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A6C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CFE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3BD7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7A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457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3C2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1E5F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1D0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87D38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42A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C7F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uiPriority w:val="99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paragraph" w:customStyle="1" w:styleId="a">
    <w:name w:val="վար"/>
    <w:rsid w:val="00F46C7F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F46C7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122F6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22F6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681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21</cp:revision>
  <cp:lastPrinted>2022-04-15T06:08:00Z</cp:lastPrinted>
  <dcterms:created xsi:type="dcterms:W3CDTF">2022-03-23T13:26:00Z</dcterms:created>
  <dcterms:modified xsi:type="dcterms:W3CDTF">2022-04-15T06:08:00Z</dcterms:modified>
</cp:coreProperties>
</file>