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3F550CF5" w14:textId="77777777" w:rsidR="00161A5A" w:rsidRDefault="00161A5A" w:rsidP="00161A5A">
      <w:pPr>
        <w:tabs>
          <w:tab w:val="left" w:pos="8820"/>
        </w:tabs>
        <w:spacing w:line="360" w:lineRule="auto"/>
        <w:ind w:firstLine="634"/>
        <w:jc w:val="center"/>
        <w:rPr>
          <w:rFonts w:ascii="GHEA Grapalat" w:hAnsi="GHEA Grapalat" w:cs="Sylfaen"/>
          <w:b/>
          <w:bCs/>
          <w:lang w:val="hy-AM" w:eastAsia="en-US"/>
        </w:rPr>
      </w:pPr>
      <w:r>
        <w:rPr>
          <w:rFonts w:ascii="GHEA Grapalat" w:hAnsi="GHEA Grapalat" w:cs="Sylfaen"/>
          <w:b/>
          <w:bCs/>
          <w:lang w:val="hy-AM"/>
        </w:rPr>
        <w:t>««ԳԵՈԿՈՍՄՈՍ» ՓԱԿ ԲԱԺՆԵՏԻՐԱԿԱՆ ԸՆԿԵՐՈՒԹՅԱՆ ԿԱՆՈՆԱԴՐԱԿԱՆ ԿԱՊԻՏԱԼՆ ԱՎԵԼԱՑՆԵԼՈՒ, «ՀԱՅԱՍՏԱՆԻ ՀԱՆՐԱՊԵՏՈՒԹՅԱՆ 2022 ԹՎԱԿԱՆԻ ՊԵՏԱԿԱՆ ԲՅՈՒՋԵԻ ՄԱՍԻՆ» ՕՐԵՆՔՈՒՄ ՎԵՐԱԲԱՇԽՈՒՄ, ՀԱՅԱՍՏԱՆԻ ՀԱՆՐԱՊԵՏՈՒԹՅԱՆ  ԿԱՌԱՎԱՐՈՒԹՅԱՆ 2021 ԹՎԱԿԱՆԻ ԴԵԿՏԵՄԲԵՐԻ 23-Ի N 2121-Ն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ՈՐՈՇՄԱՆ</w:t>
      </w:r>
      <w:r>
        <w:rPr>
          <w:rFonts w:ascii="GHEA Grapalat" w:hAnsi="GHEA Grapalat" w:cs="Sylfaen"/>
          <w:b/>
          <w:bCs/>
          <w:lang w:val="af-ZA"/>
        </w:rPr>
        <w:t xml:space="preserve"> ՄԵՋ ՓՈՓՈԽՈՒԹՅՈՒՆՆԵՐ </w:t>
      </w:r>
      <w:r>
        <w:rPr>
          <w:rFonts w:ascii="GHEA Grapalat" w:hAnsi="GHEA Grapalat" w:cs="Sylfaen"/>
          <w:b/>
          <w:bCs/>
          <w:lang w:val="hy-AM"/>
        </w:rPr>
        <w:t xml:space="preserve">ՈՒ ԼՐԱՑՈՒՄՆԵՐ </w:t>
      </w:r>
      <w:r>
        <w:rPr>
          <w:rFonts w:ascii="GHEA Grapalat" w:hAnsi="GHEA Grapalat" w:cs="Sylfaen"/>
          <w:b/>
          <w:bCs/>
          <w:lang w:val="af-ZA"/>
        </w:rPr>
        <w:t>ԿԱ</w:t>
      </w:r>
      <w:r>
        <w:rPr>
          <w:rFonts w:ascii="GHEA Grapalat" w:hAnsi="GHEA Grapalat" w:cs="Sylfaen"/>
          <w:b/>
          <w:bCs/>
          <w:lang w:val="hy-AM"/>
        </w:rPr>
        <w:t>ՏԱՐԵԼՈՒ</w:t>
      </w:r>
      <w:r>
        <w:rPr>
          <w:rFonts w:ascii="GHEA Grapalat" w:hAnsi="GHEA Grapalat" w:cs="Sylfaen"/>
          <w:b/>
          <w:lang w:val="hy-AM"/>
        </w:rPr>
        <w:t xml:space="preserve"> ԵՎ ԳՆՄԱՆ ԸՆԹԱՑԱԿԱՐԳ ՍԱՀՄԱՆԵԼՈՒ </w:t>
      </w:r>
      <w:r>
        <w:rPr>
          <w:rFonts w:ascii="GHEA Grapalat" w:hAnsi="GHEA Grapalat" w:cs="Sylfaen"/>
          <w:b/>
          <w:bCs/>
          <w:lang w:val="af-ZA"/>
        </w:rPr>
        <w:t>ՄԱՍԻՆ</w:t>
      </w:r>
      <w:r>
        <w:rPr>
          <w:rFonts w:ascii="GHEA Grapalat" w:hAnsi="GHEA Grapalat" w:cs="Sylfaen"/>
          <w:b/>
          <w:bCs/>
          <w:lang w:val="hy-AM"/>
        </w:rPr>
        <w:t xml:space="preserve">» </w:t>
      </w:r>
    </w:p>
    <w:p w14:paraId="3CDEE19B" w14:textId="5158983F" w:rsidR="00161A5A" w:rsidRDefault="00161A5A" w:rsidP="00161A5A">
      <w:pPr>
        <w:tabs>
          <w:tab w:val="left" w:pos="8820"/>
        </w:tabs>
        <w:spacing w:line="360" w:lineRule="auto"/>
        <w:ind w:firstLine="634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>Հ</w:t>
      </w:r>
      <w:r w:rsidR="003E384F">
        <w:rPr>
          <w:rFonts w:ascii="GHEA Grapalat" w:hAnsi="GHEA Grapalat"/>
          <w:b/>
          <w:lang w:val="hy-AM"/>
        </w:rPr>
        <w:t>Հ</w:t>
      </w:r>
      <w:bookmarkStart w:id="0" w:name="_GoBack"/>
      <w:bookmarkEnd w:id="0"/>
      <w:r>
        <w:rPr>
          <w:rFonts w:ascii="GHEA Grapalat" w:hAnsi="GHEA Grapalat"/>
          <w:b/>
          <w:lang w:val="af-ZA"/>
        </w:rPr>
        <w:t xml:space="preserve"> ԿԱՌԱՎԱՐՈՒԹՅԱՆ ՈՐՈՇՄԱՆ ՆԱԽԱԳԾԻ ՎԵՐԱԲԵՐՅԱԼ</w:t>
      </w:r>
    </w:p>
    <w:p w14:paraId="667CBAFF" w14:textId="6FB64A80" w:rsidR="00F278FD" w:rsidRDefault="00F278FD" w:rsidP="00161A5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af-ZA"/>
        </w:rPr>
      </w:pPr>
    </w:p>
    <w:p w14:paraId="6908FD6A" w14:textId="18EEBE87" w:rsidR="00F278FD" w:rsidRDefault="00F278FD" w:rsidP="00F278FD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lang w:val="af-ZA"/>
        </w:rPr>
      </w:pPr>
    </w:p>
    <w:tbl>
      <w:tblPr>
        <w:tblpPr w:leftFromText="180" w:rightFromText="180" w:vertAnchor="text" w:tblpXSpec="center" w:tblpY="1"/>
        <w:tblOverlap w:val="never"/>
        <w:tblW w:w="1414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60"/>
        <w:gridCol w:w="5580"/>
      </w:tblGrid>
      <w:tr w:rsidR="00410F09" w:rsidRPr="00800554" w14:paraId="7B73D1E0" w14:textId="77777777" w:rsidTr="00EF6EFB">
        <w:trPr>
          <w:tblCellSpacing w:w="0" w:type="dxa"/>
        </w:trPr>
        <w:tc>
          <w:tcPr>
            <w:tcW w:w="8560" w:type="dxa"/>
            <w:vMerge w:val="restart"/>
            <w:shd w:val="clear" w:color="auto" w:fill="D0D0D0"/>
            <w:vAlign w:val="center"/>
          </w:tcPr>
          <w:p w14:paraId="5E707CAF" w14:textId="77777777" w:rsidR="00410F09" w:rsidRPr="00F278FD" w:rsidRDefault="00410F09" w:rsidP="00EF6EFB">
            <w:pPr>
              <w:pStyle w:val="ListParagraph"/>
              <w:numPr>
                <w:ilvl w:val="0"/>
                <w:numId w:val="10"/>
              </w:num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color w:val="000000"/>
                <w:lang w:val="hy-AM" w:eastAsia="en-US"/>
              </w:rPr>
              <w:t>Ֆինանսների նախարարություն</w:t>
            </w:r>
          </w:p>
        </w:tc>
        <w:tc>
          <w:tcPr>
            <w:tcW w:w="5580" w:type="dxa"/>
            <w:shd w:val="clear" w:color="auto" w:fill="D0D0D0"/>
          </w:tcPr>
          <w:p w14:paraId="1C6C227D" w14:textId="77777777" w:rsidR="00410F09" w:rsidRPr="00296BB7" w:rsidRDefault="00410F09" w:rsidP="00EF6EFB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296BB7">
              <w:rPr>
                <w:rFonts w:ascii="GHEA Grapalat" w:hAnsi="GHEA Grapalat"/>
                <w:color w:val="000000"/>
                <w:lang w:val="hy-AM" w:eastAsia="en-US"/>
              </w:rPr>
              <w:t xml:space="preserve">11.03.2022թ. </w:t>
            </w:r>
          </w:p>
        </w:tc>
      </w:tr>
      <w:tr w:rsidR="00410F09" w:rsidRPr="00800554" w14:paraId="7745D81B" w14:textId="77777777" w:rsidTr="00EF6EFB">
        <w:trPr>
          <w:tblCellSpacing w:w="0" w:type="dxa"/>
        </w:trPr>
        <w:tc>
          <w:tcPr>
            <w:tcW w:w="8560" w:type="dxa"/>
            <w:vMerge/>
            <w:shd w:val="clear" w:color="auto" w:fill="FFFFFF"/>
            <w:vAlign w:val="center"/>
          </w:tcPr>
          <w:p w14:paraId="25476E9F" w14:textId="77777777" w:rsidR="00410F09" w:rsidRPr="00800554" w:rsidRDefault="00410F09" w:rsidP="00EF6EFB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</w:tc>
        <w:tc>
          <w:tcPr>
            <w:tcW w:w="5580" w:type="dxa"/>
            <w:shd w:val="clear" w:color="auto" w:fill="D0D0D0"/>
          </w:tcPr>
          <w:p w14:paraId="406B8122" w14:textId="77777777" w:rsidR="00410F09" w:rsidRPr="00296BB7" w:rsidRDefault="00410F09" w:rsidP="00EF6EFB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296BB7">
              <w:rPr>
                <w:rFonts w:ascii="GHEA Grapalat" w:hAnsi="GHEA Grapalat"/>
                <w:color w:val="000000"/>
                <w:lang w:val="hy-AM" w:eastAsia="en-US"/>
              </w:rPr>
              <w:t>01/8-1/4052-2022</w:t>
            </w:r>
          </w:p>
        </w:tc>
      </w:tr>
      <w:tr w:rsidR="00410F09" w:rsidRPr="003E384F" w14:paraId="4E47B78E" w14:textId="77777777" w:rsidTr="00EF6EFB">
        <w:trPr>
          <w:trHeight w:val="800"/>
          <w:tblCellSpacing w:w="0" w:type="dxa"/>
        </w:trPr>
        <w:tc>
          <w:tcPr>
            <w:tcW w:w="8560" w:type="dxa"/>
            <w:shd w:val="clear" w:color="auto" w:fill="FFFFFF"/>
          </w:tcPr>
          <w:p w14:paraId="06D1FC01" w14:textId="77777777" w:rsidR="002250BC" w:rsidRDefault="002250BC" w:rsidP="002250BC">
            <w:pPr>
              <w:spacing w:line="360" w:lineRule="auto"/>
              <w:ind w:right="165" w:firstLine="57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Հարգելի պարոն Խաչատուրյան</w:t>
            </w:r>
          </w:p>
          <w:p w14:paraId="40BD5DAC" w14:textId="77777777" w:rsidR="002250BC" w:rsidRPr="00F07226" w:rsidRDefault="002250BC" w:rsidP="002250BC">
            <w:pPr>
              <w:spacing w:line="360" w:lineRule="auto"/>
              <w:ind w:right="165" w:firstLine="578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B65AE">
              <w:rPr>
                <w:rFonts w:ascii="GHEA Grapalat" w:hAnsi="GHEA Grapalat"/>
                <w:lang w:val="hy-AM"/>
              </w:rPr>
              <w:t>Ի կատարումն ՀՀ վարչապետի 09.03.2022թ. N 02/16.4/7219-2022 հանձնարարական</w:t>
            </w:r>
            <w:r w:rsidRPr="0033355D">
              <w:rPr>
                <w:rFonts w:ascii="GHEA Grapalat" w:hAnsi="GHEA Grapalat"/>
                <w:lang w:val="hy-AM"/>
              </w:rPr>
              <w:t>ի</w:t>
            </w:r>
            <w:r w:rsidRPr="00FD3B46">
              <w:rPr>
                <w:rFonts w:ascii="GHEA Grapalat" w:hAnsi="GHEA Grapalat"/>
                <w:lang w:val="hy-AM"/>
              </w:rPr>
              <w:t>՝</w:t>
            </w:r>
            <w:r w:rsidRPr="001B65AE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 w:cs="Sylfaen"/>
                <w:bCs/>
                <w:lang w:val="hy-AM"/>
              </w:rPr>
              <w:t>«Գեոկոսմոս» փակ բաժնետիրական ընկերության կանոնադրական կապիտալն ավելացնելու, «Հայաստանի Հանրապետության 2022 թվականի պետական բյուջեի մասին» օրենքում վերաբաշխում և Հայաստանի Հանրապետության  կառավարության 2021 թվականի դեկտեմբերի 23-ի N2121-Ն</w:t>
            </w:r>
            <w:r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որոշման</w:t>
            </w:r>
            <w:r w:rsidRPr="005C46E8">
              <w:rPr>
                <w:rFonts w:ascii="GHEA Grapalat" w:hAnsi="GHEA Grapalat" w:cs="Sylfaen"/>
                <w:bCs/>
                <w:lang w:val="hy-AM"/>
              </w:rPr>
              <w:t xml:space="preserve"> մեջ փոփոխություններ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ու լրացումներ </w:t>
            </w:r>
            <w:r w:rsidRPr="00F07226">
              <w:rPr>
                <w:rFonts w:ascii="GHEA Grapalat" w:hAnsi="GHEA Grapalat" w:cs="Sylfaen"/>
                <w:bCs/>
                <w:lang w:val="hy-AM"/>
              </w:rPr>
              <w:t xml:space="preserve">կատարելու   մասին» </w:t>
            </w:r>
            <w:r w:rsidRPr="00F07226">
              <w:rPr>
                <w:rFonts w:cs="Sylfaen"/>
                <w:b/>
                <w:lang w:val="hy-AM"/>
              </w:rPr>
              <w:t xml:space="preserve"> </w:t>
            </w:r>
            <w:r w:rsidRPr="00F07226">
              <w:rPr>
                <w:rFonts w:ascii="GHEA Grapalat" w:hAnsi="GHEA Grapalat" w:cs="Sylfaen"/>
                <w:bCs/>
                <w:lang w:val="hy-AM"/>
              </w:rPr>
              <w:t>ՀՀ կառավարության որոշման նախագծ</w:t>
            </w:r>
            <w:r w:rsidRPr="00FD3B46">
              <w:rPr>
                <w:rFonts w:ascii="GHEA Grapalat" w:hAnsi="GHEA Grapalat" w:cs="Sylfaen"/>
                <w:bCs/>
                <w:lang w:val="hy-AM"/>
              </w:rPr>
              <w:t>ի վերաբերյալ</w:t>
            </w:r>
            <w:r w:rsidRPr="00F07226">
              <w:rPr>
                <w:rFonts w:ascii="GHEA Grapalat" w:hAnsi="GHEA Grapalat" w:cs="Sylfaen"/>
                <w:bCs/>
                <w:lang w:val="hy-AM"/>
              </w:rPr>
              <w:t xml:space="preserve"> հայտնում ենք հետևյալը. </w:t>
            </w:r>
          </w:p>
          <w:p w14:paraId="5CCCFD4F" w14:textId="647F62AB" w:rsidR="003A3658" w:rsidRPr="00A438C6" w:rsidRDefault="003A3658" w:rsidP="002250BC">
            <w:pPr>
              <w:spacing w:line="360" w:lineRule="auto"/>
              <w:ind w:right="165" w:firstLine="578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F07226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2250BC">
              <w:rPr>
                <w:rFonts w:ascii="GHEA Grapalat" w:hAnsi="GHEA Grapalat" w:cs="Sylfaen"/>
                <w:bCs/>
                <w:lang w:val="hy-AM"/>
              </w:rPr>
              <w:t>Ն</w:t>
            </w:r>
            <w:r w:rsidRPr="00A438C6">
              <w:rPr>
                <w:rFonts w:ascii="GHEA Grapalat" w:hAnsi="GHEA Grapalat" w:cs="Sylfaen"/>
                <w:bCs/>
                <w:lang w:val="hy-AM"/>
              </w:rPr>
              <w:t>ախագիծը չի ներկայացվել ՀՀ կառավարության 23</w:t>
            </w:r>
            <w:r w:rsidR="0096427B">
              <w:rPr>
                <w:rFonts w:ascii="GHEA Grapalat" w:hAnsi="GHEA Grapalat" w:cs="Sylfaen"/>
                <w:bCs/>
                <w:lang w:val="hy-AM"/>
              </w:rPr>
              <w:t>.12.</w:t>
            </w:r>
            <w:r w:rsidRPr="00A438C6">
              <w:rPr>
                <w:rFonts w:ascii="GHEA Grapalat" w:hAnsi="GHEA Grapalat" w:cs="Sylfaen"/>
                <w:bCs/>
                <w:lang w:val="hy-AM"/>
              </w:rPr>
              <w:t>2021թ. N 2121-Ն որոշման 4-րդ կետի 9-րդ ենթակետի «բ» պարբերության պահանջին համապատասխան, մասնավորապես</w:t>
            </w:r>
            <w:r w:rsidRPr="00FD3B46">
              <w:rPr>
                <w:rFonts w:ascii="GHEA Grapalat" w:hAnsi="GHEA Grapalat" w:cs="Sylfaen"/>
                <w:bCs/>
                <w:lang w:val="hy-AM"/>
              </w:rPr>
              <w:t>,</w:t>
            </w:r>
            <w:r w:rsidRPr="00A438C6">
              <w:rPr>
                <w:rFonts w:ascii="GHEA Grapalat" w:hAnsi="GHEA Grapalat" w:cs="Sylfaen"/>
                <w:bCs/>
                <w:lang w:val="hy-AM"/>
              </w:rPr>
              <w:t xml:space="preserve"> նախագծին կից բացակայում է «նշված հատկացման հասցեատեր հանդիսացող ոլորտին </w:t>
            </w:r>
            <w:r w:rsidRPr="00A438C6">
              <w:rPr>
                <w:rFonts w:ascii="GHEA Grapalat" w:hAnsi="GHEA Grapalat" w:cs="Sylfaen"/>
                <w:bCs/>
                <w:lang w:val="hy-AM"/>
              </w:rPr>
              <w:lastRenderedPageBreak/>
              <w:t>ՀՀ 2022 թվականի պետական բյուջեով նախատեսված հատկացումներից Հ</w:t>
            </w:r>
            <w:r w:rsidRPr="00FD3B46">
              <w:rPr>
                <w:rFonts w:ascii="GHEA Grapalat" w:hAnsi="GHEA Grapalat" w:cs="Sylfaen"/>
                <w:bCs/>
                <w:lang w:val="hy-AM"/>
              </w:rPr>
              <w:t>Հ</w:t>
            </w:r>
            <w:r w:rsidRPr="00A438C6">
              <w:rPr>
                <w:rFonts w:ascii="GHEA Grapalat" w:hAnsi="GHEA Grapalat" w:cs="Sylfaen"/>
                <w:bCs/>
                <w:lang w:val="hy-AM"/>
              </w:rPr>
              <w:t xml:space="preserve"> կառավարության պահուստային ֆոնդ նույն չափի գումար վերաբաշխելու հնարավորության մասին (անհրաժեշտության դեպքում այն նախապես համաձայնեցնելով տվյալ ոլորտում պետական կառավարում իրականացնող պետական կառավարման մարմնի հետ)» տեղեկատվությունը:</w:t>
            </w:r>
          </w:p>
          <w:p w14:paraId="3F1E9BF0" w14:textId="77777777" w:rsidR="003A3658" w:rsidRPr="00ED7E8F" w:rsidRDefault="003A3658" w:rsidP="002250BC">
            <w:pPr>
              <w:pStyle w:val="BodyText"/>
              <w:spacing w:after="0" w:line="360" w:lineRule="auto"/>
              <w:ind w:right="165" w:firstLine="567"/>
              <w:jc w:val="both"/>
              <w:rPr>
                <w:rFonts w:ascii="GHEA Grapalat" w:eastAsia="Times New Roman" w:hAnsi="GHEA Grapalat"/>
                <w:color w:val="auto"/>
                <w:sz w:val="24"/>
                <w:szCs w:val="24"/>
                <w:lang w:val="hy-AM"/>
              </w:rPr>
            </w:pPr>
            <w:r w:rsidRPr="00A438C6">
              <w:rPr>
                <w:rFonts w:ascii="GHEA Grapalat" w:eastAsia="Times New Roman" w:hAnsi="GHEA Grapalat"/>
                <w:color w:val="auto"/>
                <w:sz w:val="24"/>
                <w:szCs w:val="24"/>
                <w:lang w:val="hy-AM"/>
              </w:rPr>
              <w:t>Ելնելով վերոգրյալից և հ</w:t>
            </w:r>
            <w:r w:rsidRPr="00F07226">
              <w:rPr>
                <w:rFonts w:ascii="GHEA Grapalat" w:eastAsia="Times New Roman" w:hAnsi="GHEA Grapalat"/>
                <w:color w:val="auto"/>
                <w:sz w:val="24"/>
                <w:szCs w:val="24"/>
                <w:lang w:val="hy-AM"/>
              </w:rPr>
              <w:t>աշվի առնելով ՀՀ կառավարության որոշումներով և նախագծերով պայմանավորված ՀՀ կառավարության պահուստային ֆոնդի ծանրաբեռնվածությունը</w:t>
            </w:r>
            <w:r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 xml:space="preserve">, </w:t>
            </w:r>
            <w:r w:rsidRPr="00F07226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 xml:space="preserve">առաջարկում ենք քննարկել </w:t>
            </w:r>
            <w:r w:rsidRPr="00F07226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նախագծով նախատեսված գումարի (կամ մի մասի) ֆինանսավորման հարցը ՀՀ կառավարության պահուստային ֆոնդի միջոցներից տրամադրելու փոխարեն ՀՀ բարձր տեխնոլոգիական արդյունաբերության նախարարության գծով ՀՀ 2022 թվականի պետական բյուջեով նախատեսված ընդհանուր հատկացումների շրջանակներում </w:t>
            </w:r>
            <w:r w:rsidRPr="00F0722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/>
              </w:rPr>
              <w:t xml:space="preserve">հնարավոր տնտեսումների կամ ոլորտային առաջնահերթությունների վերանայման համատեքստում վերաբաշխումներ կատարելու </w:t>
            </w:r>
            <w:r w:rsidRPr="00F07226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միջոցով իրականացնելու հարցը</w:t>
            </w:r>
            <w:r w:rsidRPr="00F07226">
              <w:rPr>
                <w:rFonts w:ascii="GHEA Grapalat" w:eastAsia="Times New Roman" w:hAnsi="GHEA Grapalat"/>
                <w:color w:val="auto"/>
                <w:sz w:val="24"/>
                <w:szCs w:val="24"/>
                <w:lang w:val="hy-AM"/>
              </w:rPr>
              <w:t>:</w:t>
            </w:r>
            <w:r w:rsidRPr="0033355D">
              <w:rPr>
                <w:rFonts w:ascii="GHEA Grapalat" w:eastAsia="Times New Roman" w:hAnsi="GHEA Grapalat"/>
                <w:color w:val="auto"/>
                <w:sz w:val="24"/>
                <w:szCs w:val="24"/>
                <w:lang w:val="hy-AM"/>
              </w:rPr>
              <w:t xml:space="preserve"> </w:t>
            </w:r>
            <w:r w:rsidRPr="00ED7E8F">
              <w:rPr>
                <w:rFonts w:ascii="GHEA Grapalat" w:eastAsia="Times New Roman" w:hAnsi="GHEA Grapalat"/>
                <w:color w:val="auto"/>
                <w:sz w:val="24"/>
                <w:szCs w:val="24"/>
                <w:lang w:val="hy-AM"/>
              </w:rPr>
              <w:t xml:space="preserve">Հակառակ պարագայում </w:t>
            </w:r>
            <w:r w:rsidRPr="00ED7E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պահուստային ֆոնդից </w:t>
            </w:r>
            <w:r w:rsidRPr="00ED7E8F">
              <w:rPr>
                <w:rFonts w:ascii="GHEA Grapalat" w:hAnsi="GHEA Grapalat" w:cs="Sylfaen"/>
                <w:sz w:val="24"/>
                <w:szCs w:val="24"/>
                <w:lang w:val="pt-BR"/>
              </w:rPr>
              <w:t>գումարների հատկացման</w:t>
            </w:r>
            <w:r w:rsidRPr="00ED7E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առաջնահերթությունների</w:t>
            </w:r>
            <w:r w:rsidRPr="00ED7E8F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ED7E8F">
              <w:rPr>
                <w:rFonts w:ascii="GHEA Grapalat" w:hAnsi="GHEA Grapalat" w:cs="Sylfaen"/>
                <w:sz w:val="24"/>
                <w:szCs w:val="24"/>
                <w:lang w:val="hy-AM"/>
              </w:rPr>
              <w:t>հարցը առաջարկում ենք քննարկել նախարարական կոմիտեներում։</w:t>
            </w:r>
          </w:p>
          <w:p w14:paraId="4D806D15" w14:textId="3F8555C8" w:rsidR="00410F09" w:rsidRPr="006837EA" w:rsidRDefault="003A3658" w:rsidP="0096427B">
            <w:pPr>
              <w:pStyle w:val="BodyText"/>
              <w:spacing w:after="0" w:line="360" w:lineRule="auto"/>
              <w:ind w:right="165" w:firstLine="56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D461C3">
              <w:rPr>
                <w:rFonts w:ascii="GHEA Grapalat" w:eastAsia="Times New Roman" w:hAnsi="GHEA Grapalat"/>
                <w:color w:val="auto"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="Times New Roman" w:hAnsi="GHEA Grapalat"/>
                <w:color w:val="auto"/>
                <w:sz w:val="24"/>
                <w:szCs w:val="24"/>
                <w:lang w:val="hy-AM"/>
              </w:rPr>
              <w:t>շե</w:t>
            </w:r>
            <w:r w:rsidRPr="0033355D">
              <w:rPr>
                <w:rFonts w:ascii="GHEA Grapalat" w:eastAsia="Times New Roman" w:hAnsi="GHEA Grapalat"/>
                <w:color w:val="auto"/>
                <w:sz w:val="24"/>
                <w:szCs w:val="24"/>
                <w:lang w:val="hy-AM"/>
              </w:rPr>
              <w:t>նք</w:t>
            </w:r>
            <w:r>
              <w:rPr>
                <w:rFonts w:ascii="GHEA Grapalat" w:eastAsia="Times New Roman" w:hAnsi="GHEA Grapalat"/>
                <w:color w:val="auto"/>
                <w:sz w:val="24"/>
                <w:szCs w:val="24"/>
                <w:lang w:val="hy-AM"/>
              </w:rPr>
              <w:t xml:space="preserve"> նաև, որ բացակայում </w:t>
            </w:r>
            <w:r w:rsidRPr="00D461C3">
              <w:rPr>
                <w:rFonts w:ascii="GHEA Grapalat" w:eastAsia="Times New Roman" w:hAnsi="GHEA Grapalat"/>
                <w:color w:val="auto"/>
                <w:sz w:val="24"/>
                <w:szCs w:val="24"/>
                <w:lang w:val="hy-AM"/>
              </w:rPr>
              <w:t>է հատկացվող</w:t>
            </w:r>
            <w:r>
              <w:rPr>
                <w:rFonts w:ascii="GHEA Grapalat" w:eastAsia="Times New Roman" w:hAnsi="GHEA Grapalat"/>
                <w:color w:val="auto"/>
                <w:sz w:val="24"/>
                <w:szCs w:val="24"/>
                <w:lang w:val="hy-AM"/>
              </w:rPr>
              <w:t xml:space="preserve"> գումար</w:t>
            </w:r>
            <w:r w:rsidRPr="00D461C3">
              <w:rPr>
                <w:rFonts w:ascii="GHEA Grapalat" w:eastAsia="Times New Roman" w:hAnsi="GHEA Grapalat"/>
                <w:color w:val="auto"/>
                <w:sz w:val="24"/>
                <w:szCs w:val="24"/>
                <w:lang w:val="hy-AM"/>
              </w:rPr>
              <w:t xml:space="preserve">ը </w:t>
            </w:r>
            <w:r>
              <w:rPr>
                <w:rFonts w:ascii="GHEA Grapalat" w:eastAsia="Times New Roman" w:hAnsi="GHEA Grapalat"/>
                <w:color w:val="auto"/>
                <w:sz w:val="24"/>
                <w:szCs w:val="24"/>
                <w:lang w:val="hy-AM"/>
              </w:rPr>
              <w:t xml:space="preserve">նախագծով </w:t>
            </w:r>
            <w:r w:rsidRPr="00D461C3">
              <w:rPr>
                <w:rFonts w:ascii="GHEA Grapalat" w:eastAsia="Times New Roman" w:hAnsi="GHEA Grapalat"/>
                <w:color w:val="auto"/>
                <w:sz w:val="24"/>
                <w:szCs w:val="24"/>
                <w:lang w:val="hy-AM"/>
              </w:rPr>
              <w:t>2022 թվականի առաջին եռամսյակում նախատեսելու հիմնավորումները:</w:t>
            </w:r>
            <w:r>
              <w:rPr>
                <w:rFonts w:ascii="GHEA Grapalat" w:eastAsia="Times New Roman" w:hAnsi="GHEA Grapalat"/>
                <w:color w:val="auto"/>
                <w:sz w:val="24"/>
                <w:szCs w:val="24"/>
                <w:lang w:val="hy-AM"/>
              </w:rPr>
              <w:t xml:space="preserve"> </w:t>
            </w:r>
            <w:r w:rsidRPr="00D461C3">
              <w:rPr>
                <w:rFonts w:ascii="GHEA Grapalat" w:eastAsia="Times New Roman" w:hAnsi="GHEA Grapalat"/>
                <w:color w:val="auto"/>
                <w:sz w:val="24"/>
                <w:szCs w:val="24"/>
                <w:lang w:val="hy-AM"/>
              </w:rPr>
              <w:t xml:space="preserve">Ուստի </w:t>
            </w:r>
            <w:r>
              <w:rPr>
                <w:rFonts w:ascii="GHEA Grapalat" w:eastAsia="Times New Roman" w:hAnsi="GHEA Grapalat"/>
                <w:color w:val="auto"/>
                <w:sz w:val="24"/>
                <w:szCs w:val="24"/>
                <w:lang w:val="hy-AM"/>
              </w:rPr>
              <w:t>առաջարկում ենք վերանայել</w:t>
            </w:r>
            <w:r w:rsidRPr="00D461C3">
              <w:rPr>
                <w:rFonts w:ascii="GHEA Grapalat" w:eastAsia="Times New Roman" w:hAnsi="GHEA Grapalat"/>
                <w:color w:val="auto"/>
                <w:sz w:val="24"/>
                <w:szCs w:val="24"/>
                <w:lang w:val="hy-AM"/>
              </w:rPr>
              <w:t xml:space="preserve"> գումարի հատկացման եռամսյակային </w:t>
            </w:r>
            <w:r w:rsidRPr="00D461C3">
              <w:rPr>
                <w:rFonts w:ascii="GHEA Grapalat" w:eastAsia="Times New Roman" w:hAnsi="GHEA Grapalat"/>
                <w:color w:val="auto"/>
                <w:sz w:val="24"/>
                <w:szCs w:val="24"/>
                <w:lang w:val="hy-AM"/>
              </w:rPr>
              <w:lastRenderedPageBreak/>
              <w:t>բաշխումը:</w:t>
            </w:r>
          </w:p>
        </w:tc>
        <w:tc>
          <w:tcPr>
            <w:tcW w:w="5580" w:type="dxa"/>
            <w:shd w:val="clear" w:color="auto" w:fill="FFFFFF"/>
          </w:tcPr>
          <w:p w14:paraId="67DF613D" w14:textId="77777777" w:rsidR="00410F09" w:rsidRPr="00296BB7" w:rsidRDefault="00410F09" w:rsidP="00EF6EFB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2EB650E" w14:textId="77777777" w:rsidR="00296BB7" w:rsidRPr="00296BB7" w:rsidRDefault="00296BB7" w:rsidP="00EF6EFB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3DFAFF3" w14:textId="77777777" w:rsidR="00296BB7" w:rsidRPr="00296BB7" w:rsidRDefault="00296BB7" w:rsidP="00EF6EFB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7591FD2" w14:textId="77777777" w:rsidR="00296BB7" w:rsidRPr="00296BB7" w:rsidRDefault="00296BB7" w:rsidP="00EF6EFB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CAD4D44" w14:textId="77777777" w:rsidR="00296BB7" w:rsidRPr="00296BB7" w:rsidRDefault="00296BB7" w:rsidP="00EF6EFB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B088D94" w14:textId="77777777" w:rsidR="00296BB7" w:rsidRPr="00296BB7" w:rsidRDefault="00296BB7" w:rsidP="00EF6EFB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39DEFAC" w14:textId="77777777" w:rsidR="00296BB7" w:rsidRPr="00296BB7" w:rsidRDefault="00296BB7" w:rsidP="00EF6EFB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8FE1EAA" w14:textId="77777777" w:rsidR="00296BB7" w:rsidRPr="00296BB7" w:rsidRDefault="00296BB7" w:rsidP="00EF6EFB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5DF7652" w14:textId="77777777" w:rsidR="00296BB7" w:rsidRPr="00296BB7" w:rsidRDefault="00296BB7" w:rsidP="00EF6EFB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2E5A069" w14:textId="4CFBC9BD" w:rsidR="00296BB7" w:rsidRPr="00296BB7" w:rsidRDefault="00296BB7" w:rsidP="00296BB7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296BB7">
              <w:rPr>
                <w:rFonts w:ascii="GHEA Grapalat" w:hAnsi="GHEA Grapalat"/>
                <w:color w:val="000000"/>
                <w:lang w:val="hy-AM" w:eastAsia="en-US"/>
              </w:rPr>
              <w:t xml:space="preserve">Ընդունվել է մասնակի: </w:t>
            </w:r>
            <w:r w:rsidRPr="00296BB7">
              <w:rPr>
                <w:rFonts w:ascii="GHEA Grapalat" w:hAnsi="GHEA Grapalat"/>
                <w:lang w:val="hy-AM"/>
              </w:rPr>
              <w:t xml:space="preserve"> </w:t>
            </w:r>
            <w:r w:rsidRPr="00296BB7">
              <w:rPr>
                <w:rFonts w:ascii="GHEA Grapalat" w:hAnsi="GHEA Grapalat"/>
                <w:color w:val="000000"/>
                <w:lang w:val="hy-AM" w:eastAsia="en-US"/>
              </w:rPr>
              <w:t xml:space="preserve"> ՀՀ բարձր տեխնոլոգիական արդյունաբերության </w:t>
            </w:r>
            <w:r w:rsidRPr="00296BB7">
              <w:rPr>
                <w:rFonts w:ascii="GHEA Grapalat" w:hAnsi="GHEA Grapalat"/>
                <w:lang w:val="hy-AM"/>
              </w:rPr>
              <w:t xml:space="preserve">2022 թվականի պետական բյուջեով նախատեսված ընդհանուր հատկացումների շրջանակներում </w:t>
            </w:r>
            <w:r w:rsidRPr="00296BB7">
              <w:rPr>
                <w:rFonts w:ascii="GHEA Grapalat" w:hAnsi="GHEA Grapalat"/>
                <w:lang w:val="hy-AM"/>
              </w:rPr>
              <w:lastRenderedPageBreak/>
              <w:t>հնարավոր տնտեսումների կամ ոլորտային առաջնահերթությունների վերանայման համատեքստում վերաբաշխումներ</w:t>
            </w:r>
            <w:r w:rsidRPr="00296BB7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հնարավոր չէ իրականացնել՝ անհրաժեշտ </w:t>
            </w:r>
            <w:r w:rsidRPr="00296BB7">
              <w:rPr>
                <w:rFonts w:ascii="GHEA Grapalat" w:hAnsi="GHEA Grapalat"/>
                <w:color w:val="000000"/>
                <w:lang w:val="hy-AM" w:eastAsia="en-US"/>
              </w:rPr>
              <w:t>միջոցներ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>ի</w:t>
            </w:r>
            <w:r w:rsidRPr="00296BB7">
              <w:rPr>
                <w:rFonts w:ascii="GHEA Grapalat" w:hAnsi="GHEA Grapalat"/>
                <w:color w:val="000000"/>
                <w:lang w:val="hy-AM" w:eastAsia="en-US"/>
              </w:rPr>
              <w:t xml:space="preserve"> (տնտեսումներ)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 բացակայության պատճառով</w:t>
            </w:r>
            <w:r w:rsidRPr="00296BB7">
              <w:rPr>
                <w:rFonts w:ascii="GHEA Grapalat" w:hAnsi="GHEA Grapalat"/>
                <w:color w:val="000000"/>
                <w:lang w:val="hy-AM" w:eastAsia="en-US"/>
              </w:rPr>
              <w:t xml:space="preserve">: 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>Հ</w:t>
            </w:r>
            <w:r w:rsidRPr="00296BB7">
              <w:rPr>
                <w:rFonts w:ascii="GHEA Grapalat" w:hAnsi="GHEA Grapalat"/>
                <w:lang w:val="hy-AM"/>
              </w:rPr>
              <w:t>ատկացվող գումար</w:t>
            </w:r>
            <w:r>
              <w:rPr>
                <w:rFonts w:ascii="GHEA Grapalat" w:hAnsi="GHEA Grapalat"/>
                <w:lang w:val="hy-AM"/>
              </w:rPr>
              <w:t>ը</w:t>
            </w:r>
            <w:r w:rsidRPr="00296BB7">
              <w:rPr>
                <w:rFonts w:ascii="GHEA Grapalat" w:hAnsi="GHEA Grapalat"/>
                <w:lang w:val="hy-AM"/>
              </w:rPr>
              <w:t xml:space="preserve"> 2022 թվականի առաջին եռամսյակում նախատեսելու հիմնավոր</w:t>
            </w:r>
            <w:r>
              <w:rPr>
                <w:rFonts w:ascii="GHEA Grapalat" w:hAnsi="GHEA Grapalat"/>
                <w:lang w:val="hy-AM"/>
              </w:rPr>
              <w:t>ումը ավելացվել է հույժ գաղտնի մասում</w:t>
            </w:r>
            <w:r w:rsidRPr="00296BB7">
              <w:rPr>
                <w:rFonts w:ascii="GHEA Grapalat" w:hAnsi="GHEA Grapalat"/>
                <w:lang w:val="hy-AM"/>
              </w:rPr>
              <w:t>:</w:t>
            </w:r>
            <w:r w:rsidRPr="00296BB7">
              <w:rPr>
                <w:rFonts w:ascii="GHEA Grapalat" w:hAnsi="GHEA Grapalat"/>
                <w:color w:val="000000"/>
                <w:lang w:val="hy-AM" w:eastAsia="en-US"/>
              </w:rPr>
              <w:t xml:space="preserve">  </w:t>
            </w:r>
          </w:p>
        </w:tc>
      </w:tr>
      <w:tr w:rsidR="00410F09" w:rsidRPr="004D4460" w14:paraId="77999ADB" w14:textId="77777777" w:rsidTr="00EF6EFB">
        <w:trPr>
          <w:trHeight w:val="800"/>
          <w:tblCellSpacing w:w="0" w:type="dxa"/>
        </w:trPr>
        <w:tc>
          <w:tcPr>
            <w:tcW w:w="8560" w:type="dxa"/>
            <w:shd w:val="clear" w:color="auto" w:fill="FFFFFF"/>
          </w:tcPr>
          <w:p w14:paraId="59498491" w14:textId="77777777" w:rsidR="002250BC" w:rsidRPr="00DA75A7" w:rsidRDefault="002250BC" w:rsidP="002250BC">
            <w:pPr>
              <w:pStyle w:val="BodyText"/>
              <w:spacing w:after="0" w:line="360" w:lineRule="auto"/>
              <w:ind w:right="165" w:firstLine="567"/>
              <w:jc w:val="both"/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/>
              </w:rPr>
            </w:pPr>
            <w:r w:rsidRPr="00FD3B46">
              <w:rPr>
                <w:rFonts w:ascii="GHEA Grapalat" w:eastAsia="Times New Roman" w:hAnsi="GHEA Grapalat"/>
                <w:color w:val="auto"/>
                <w:sz w:val="24"/>
                <w:szCs w:val="24"/>
                <w:lang w:val="hy-AM"/>
              </w:rPr>
              <w:lastRenderedPageBreak/>
              <w:t>2</w:t>
            </w:r>
            <w:r w:rsidRPr="00DA75A7">
              <w:rPr>
                <w:rFonts w:ascii="GHEA Grapalat" w:eastAsia="Times New Roman" w:hAnsi="GHEA Grapalat"/>
                <w:color w:val="auto"/>
                <w:sz w:val="24"/>
                <w:szCs w:val="24"/>
                <w:lang w:val="hy-AM"/>
              </w:rPr>
              <w:t xml:space="preserve">. </w:t>
            </w:r>
            <w:r w:rsidRPr="005C46E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Խմբագրական առումով առաջարկում ենք</w:t>
            </w:r>
            <w:r w:rsidRPr="00BC016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</w:t>
            </w:r>
          </w:p>
          <w:p w14:paraId="746FA37C" w14:textId="77777777" w:rsidR="002250BC" w:rsidRDefault="002250BC" w:rsidP="002250BC">
            <w:pPr>
              <w:spacing w:line="360" w:lineRule="auto"/>
              <w:ind w:right="165" w:firstLine="578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DA75A7">
              <w:rPr>
                <w:rFonts w:ascii="GHEA Grapalat" w:hAnsi="GHEA Grapalat" w:cs="Sylfaen"/>
                <w:bCs/>
                <w:lang w:val="hy-AM"/>
              </w:rPr>
              <w:t xml:space="preserve">ա/ </w:t>
            </w:r>
            <w:r w:rsidRPr="00BC0165">
              <w:rPr>
                <w:rFonts w:ascii="GHEA Grapalat" w:hAnsi="GHEA Grapalat" w:cs="Sylfaen"/>
                <w:bCs/>
                <w:lang w:val="hy-AM"/>
              </w:rPr>
              <w:t>Ն</w:t>
            </w:r>
            <w:r w:rsidRPr="005C46E8">
              <w:rPr>
                <w:rFonts w:ascii="GHEA Grapalat" w:hAnsi="GHEA Grapalat" w:cs="Sylfaen"/>
                <w:bCs/>
                <w:lang w:val="hy-AM"/>
              </w:rPr>
              <w:t>ախագծի տեքստ</w:t>
            </w:r>
            <w:r>
              <w:rPr>
                <w:rFonts w:ascii="GHEA Grapalat" w:hAnsi="GHEA Grapalat" w:cs="Sylfaen"/>
                <w:bCs/>
                <w:lang w:val="hy-AM"/>
              </w:rPr>
              <w:t>ի նախաբանում</w:t>
            </w:r>
            <w:r w:rsidRPr="005C46E8">
              <w:rPr>
                <w:rFonts w:cs="Calibri"/>
                <w:bCs/>
                <w:lang w:val="hy-AM"/>
              </w:rPr>
              <w:t> 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«</w:t>
            </w:r>
            <w:r w:rsidRPr="005C46E8">
              <w:rPr>
                <w:rFonts w:ascii="GHEA Grapalat" w:hAnsi="GHEA Grapalat" w:cs="Sylfaen"/>
                <w:bCs/>
                <w:lang w:val="hy-AM"/>
              </w:rPr>
              <w:t>23-րդ հոդվածի 3-րդ մասին</w:t>
            </w:r>
            <w:r>
              <w:rPr>
                <w:rFonts w:ascii="GHEA Grapalat" w:hAnsi="GHEA Grapalat" w:cs="Sylfaen"/>
                <w:bCs/>
                <w:lang w:val="hy-AM"/>
              </w:rPr>
              <w:t>»</w:t>
            </w:r>
            <w:r w:rsidRPr="005C46E8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հղումը</w:t>
            </w:r>
            <w:r w:rsidRPr="005C46E8">
              <w:rPr>
                <w:rFonts w:ascii="GHEA Grapalat" w:hAnsi="GHEA Grapalat" w:cs="Sylfaen"/>
                <w:bCs/>
                <w:lang w:val="hy-AM"/>
              </w:rPr>
              <w:t xml:space="preserve"> փոխարինել</w:t>
            </w:r>
            <w:r w:rsidRPr="005C46E8">
              <w:rPr>
                <w:rFonts w:cs="Calibri"/>
                <w:bCs/>
                <w:lang w:val="hy-AM"/>
              </w:rPr>
              <w:t> 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«</w:t>
            </w:r>
            <w:r w:rsidRPr="005C46E8">
              <w:rPr>
                <w:rFonts w:ascii="GHEA Grapalat" w:hAnsi="GHEA Grapalat" w:cs="Sylfaen"/>
                <w:bCs/>
                <w:lang w:val="hy-AM"/>
              </w:rPr>
              <w:t>19-րդ հոդվածի 3-րդ կետին</w:t>
            </w:r>
            <w:r>
              <w:rPr>
                <w:rFonts w:ascii="GHEA Grapalat" w:hAnsi="GHEA Grapalat" w:cs="Sylfaen"/>
                <w:bCs/>
                <w:lang w:val="hy-AM"/>
              </w:rPr>
              <w:t>»</w:t>
            </w:r>
            <w:r w:rsidRPr="005C46E8">
              <w:rPr>
                <w:rFonts w:cs="Calibri"/>
                <w:bCs/>
                <w:lang w:val="hy-AM"/>
              </w:rPr>
              <w:t> </w:t>
            </w:r>
            <w:r w:rsidRPr="005C46E8">
              <w:rPr>
                <w:rFonts w:ascii="GHEA Grapalat" w:hAnsi="GHEA Grapalat" w:cs="Sylfaen"/>
                <w:bCs/>
                <w:lang w:val="hy-AM"/>
              </w:rPr>
              <w:t xml:space="preserve">հղումով, 1-ին կետում </w:t>
            </w:r>
            <w:r>
              <w:rPr>
                <w:rFonts w:ascii="GHEA Grapalat" w:hAnsi="GHEA Grapalat" w:cs="Sylfaen"/>
                <w:bCs/>
                <w:lang w:val="hy-AM"/>
              </w:rPr>
              <w:t>«</w:t>
            </w:r>
            <w:r w:rsidRPr="005C46E8">
              <w:rPr>
                <w:rFonts w:ascii="GHEA Grapalat" w:hAnsi="GHEA Grapalat" w:cs="Sylfaen"/>
                <w:bCs/>
                <w:lang w:val="hy-AM"/>
              </w:rPr>
              <w:t>3,320,000.0 հազ. դրամով</w:t>
            </w:r>
            <w:r>
              <w:rPr>
                <w:rFonts w:ascii="GHEA Grapalat" w:hAnsi="GHEA Grapalat" w:cs="Sylfaen"/>
                <w:bCs/>
                <w:lang w:val="hy-AM"/>
              </w:rPr>
              <w:t>»</w:t>
            </w:r>
            <w:r w:rsidRPr="005C46E8">
              <w:rPr>
                <w:rFonts w:cs="Calibri"/>
                <w:bCs/>
                <w:lang w:val="hy-AM"/>
              </w:rPr>
              <w:t> </w:t>
            </w:r>
            <w:r w:rsidRPr="005C46E8">
              <w:rPr>
                <w:rFonts w:ascii="GHEA Grapalat" w:hAnsi="GHEA Grapalat" w:cs="Sylfaen"/>
                <w:bCs/>
                <w:lang w:val="hy-AM"/>
              </w:rPr>
              <w:t>թիվը արտահայտել դրամով՝ փակագծերում բառերով</w:t>
            </w:r>
            <w:r>
              <w:rPr>
                <w:rFonts w:ascii="GHEA Grapalat" w:hAnsi="GHEA Grapalat" w:cs="Sylfaen"/>
                <w:bCs/>
                <w:lang w:val="hy-AM"/>
              </w:rPr>
              <w:t>:</w:t>
            </w:r>
          </w:p>
          <w:p w14:paraId="79DFD311" w14:textId="51DD211C" w:rsidR="002250BC" w:rsidRPr="00BC0165" w:rsidRDefault="002250BC" w:rsidP="002250BC">
            <w:pPr>
              <w:spacing w:line="360" w:lineRule="auto"/>
              <w:ind w:right="165" w:firstLine="578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DA75A7">
              <w:rPr>
                <w:rFonts w:ascii="GHEA Grapalat" w:hAnsi="GHEA Grapalat" w:cs="Sylfaen"/>
                <w:bCs/>
                <w:lang w:val="hy-AM"/>
              </w:rPr>
              <w:t>բ/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C0165">
              <w:rPr>
                <w:rFonts w:ascii="GHEA Grapalat" w:hAnsi="GHEA Grapalat" w:cs="Sylfaen"/>
                <w:bCs/>
                <w:lang w:val="hy-AM"/>
              </w:rPr>
              <w:t xml:space="preserve">Նախագծի </w:t>
            </w:r>
            <w:r>
              <w:rPr>
                <w:rFonts w:ascii="GHEA Grapalat" w:hAnsi="GHEA Grapalat" w:cs="Sylfaen"/>
                <w:bCs/>
                <w:lang w:val="hy-AM"/>
              </w:rPr>
              <w:t>N 3 հավելվածում 1100 ծրագրի 44001 միջոցառման տեսակի «</w:t>
            </w:r>
            <w:r w:rsidRPr="005C46E8">
              <w:rPr>
                <w:rFonts w:ascii="GHEA Grapalat" w:hAnsi="GHEA Grapalat" w:cs="Sylfaen"/>
                <w:bCs/>
                <w:lang w:val="hy-AM"/>
              </w:rPr>
              <w:t>Ֆինանսական ակտիվների կառավարում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» ձևակերպումը փոխարինել «Բաժնետոմսերի ձեռքբերում» ձևակերպմամբ, իսկ </w:t>
            </w:r>
            <w:r w:rsidRPr="005C46E8">
              <w:rPr>
                <w:rFonts w:ascii="GHEA Grapalat" w:hAnsi="GHEA Grapalat" w:cs="Sylfaen"/>
                <w:bCs/>
                <w:lang w:val="hy-AM"/>
              </w:rPr>
              <w:t>N 5 Հավելվածում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«</w:t>
            </w:r>
            <w:r w:rsidRPr="005C46E8">
              <w:rPr>
                <w:rFonts w:ascii="GHEA Grapalat" w:hAnsi="GHEA Grapalat" w:cs="Sylfaen"/>
                <w:bCs/>
                <w:lang w:val="hy-AM"/>
              </w:rPr>
              <w:t>Այլ ծախսեր</w:t>
            </w:r>
            <w:r>
              <w:rPr>
                <w:rFonts w:ascii="GHEA Grapalat" w:hAnsi="GHEA Grapalat" w:cs="Sylfaen"/>
                <w:bCs/>
                <w:lang w:val="hy-AM"/>
              </w:rPr>
              <w:t>»</w:t>
            </w:r>
            <w:r w:rsidRPr="005C46E8">
              <w:rPr>
                <w:rFonts w:ascii="GHEA Grapalat" w:hAnsi="GHEA Grapalat" w:cs="Sylfaen"/>
                <w:bCs/>
                <w:lang w:val="hy-AM"/>
              </w:rPr>
              <w:t xml:space="preserve"> տողից հետո ավելացնել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«</w:t>
            </w:r>
            <w:r w:rsidRPr="005C46E8">
              <w:rPr>
                <w:rFonts w:ascii="GHEA Grapalat" w:hAnsi="GHEA Grapalat" w:cs="Sylfaen"/>
                <w:bCs/>
                <w:lang w:val="hy-AM"/>
              </w:rPr>
              <w:t>Պահուստային միջոցներ</w:t>
            </w:r>
            <w:r>
              <w:rPr>
                <w:rFonts w:ascii="GHEA Grapalat" w:hAnsi="GHEA Grapalat" w:cs="Sylfaen"/>
                <w:bCs/>
                <w:lang w:val="hy-AM"/>
              </w:rPr>
              <w:t>»</w:t>
            </w:r>
            <w:r w:rsidRPr="005C46E8">
              <w:rPr>
                <w:rFonts w:ascii="GHEA Grapalat" w:hAnsi="GHEA Grapalat" w:cs="Sylfaen"/>
                <w:bCs/>
                <w:lang w:val="hy-AM"/>
              </w:rPr>
              <w:t xml:space="preserve"> տողը՝ ֆինանսական ցուցանիշով</w:t>
            </w:r>
            <w:r w:rsidRPr="00BC0165">
              <w:rPr>
                <w:rFonts w:ascii="GHEA Grapalat" w:hAnsi="GHEA Grapalat" w:cs="Sylfaen"/>
                <w:bCs/>
                <w:lang w:val="hy-AM"/>
              </w:rPr>
              <w:t>:</w:t>
            </w:r>
          </w:p>
          <w:p w14:paraId="4BC9F041" w14:textId="17248EFE" w:rsidR="00410F09" w:rsidRPr="006837EA" w:rsidRDefault="002250BC" w:rsidP="002250BC">
            <w:pPr>
              <w:spacing w:line="360" w:lineRule="auto"/>
              <w:ind w:right="165" w:firstLine="578"/>
              <w:jc w:val="both"/>
              <w:rPr>
                <w:rFonts w:ascii="GHEA Grapalat" w:hAnsi="GHEA Grapalat"/>
                <w:b/>
                <w:lang w:val="hy-AM"/>
              </w:rPr>
            </w:pPr>
            <w:r w:rsidRPr="00DA75A7">
              <w:rPr>
                <w:rFonts w:ascii="GHEA Grapalat" w:hAnsi="GHEA Grapalat" w:cs="Sylfaen"/>
                <w:bCs/>
                <w:lang w:val="hy-AM"/>
              </w:rPr>
              <w:t>գ/</w:t>
            </w:r>
            <w:r w:rsidRPr="00BC0165">
              <w:rPr>
                <w:rFonts w:ascii="GHEA Grapalat" w:hAnsi="GHEA Grapalat" w:cs="Sylfaen"/>
                <w:bCs/>
                <w:lang w:val="hy-AM"/>
              </w:rPr>
              <w:t xml:space="preserve"> Նախագծի N 6 հավելվածի վերնագրից հանել «N 9.17» հղումը, ինչպես նաև հավելվածից հանել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C0165">
              <w:rPr>
                <w:rFonts w:ascii="GHEA Grapalat" w:hAnsi="GHEA Grapalat" w:cs="Sylfaen"/>
                <w:bCs/>
                <w:lang w:val="hy-AM"/>
              </w:rPr>
              <w:t>ՀՀ բարձր տեխնոլոգիական արդյունաբերության նախարարության աղյուսակը՝ այն ներկայացնելով առանձին՝ ՀՀ կառավարության 2022 թվականի դեկտեմբերի 23-ի N 2121-Ն որոշման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C0165">
              <w:rPr>
                <w:rFonts w:ascii="GHEA Grapalat" w:hAnsi="GHEA Grapalat" w:cs="Sylfaen"/>
                <w:bCs/>
                <w:lang w:val="hy-AM"/>
              </w:rPr>
              <w:t>N 1 հավելվածի N 5  աղյուսակում կատարվող փոփոխությունները</w:t>
            </w:r>
            <w:r w:rsidRPr="002B4EA0">
              <w:rPr>
                <w:rFonts w:ascii="GHEA Grapalat" w:hAnsi="GHEA Grapalat" w:cs="Sylfaen"/>
                <w:bCs/>
                <w:lang w:val="hy-AM"/>
              </w:rPr>
              <w:t xml:space="preserve"> արտացոլող հավելվածով, իսկ N 7 հավելվածից հանել վերնագրի </w:t>
            </w:r>
            <w:r w:rsidRPr="00BC0165">
              <w:rPr>
                <w:rFonts w:ascii="GHEA Grapalat" w:hAnsi="GHEA Grapalat" w:cs="Sylfaen"/>
                <w:bCs/>
                <w:lang w:val="hy-AM"/>
              </w:rPr>
              <w:t>«N 9.17» հղումը</w:t>
            </w:r>
            <w:r w:rsidRPr="002B4EA0">
              <w:rPr>
                <w:rFonts w:ascii="GHEA Grapalat" w:hAnsi="GHEA Grapalat" w:cs="Sylfaen"/>
                <w:bCs/>
                <w:lang w:val="hy-AM"/>
              </w:rPr>
              <w:t xml:space="preserve"> և</w:t>
            </w:r>
            <w:r w:rsidRPr="00BC0165">
              <w:rPr>
                <w:rFonts w:ascii="GHEA Grapalat" w:hAnsi="GHEA Grapalat" w:cs="Sylfaen"/>
                <w:bCs/>
                <w:lang w:val="hy-AM"/>
              </w:rPr>
              <w:t xml:space="preserve"> ՀՀ բարձր տեխնոլոգիական արդյունաբերության նախարարության </w:t>
            </w:r>
            <w:r>
              <w:rPr>
                <w:rFonts w:ascii="GHEA Grapalat" w:hAnsi="GHEA Grapalat" w:cs="Sylfaen"/>
                <w:bCs/>
                <w:lang w:val="hy-AM"/>
              </w:rPr>
              <w:t>աղյուսակը</w:t>
            </w:r>
            <w:r w:rsidRPr="002B4EA0">
              <w:rPr>
                <w:rFonts w:ascii="GHEA Grapalat" w:hAnsi="GHEA Grapalat" w:cs="Sylfaen"/>
                <w:bCs/>
                <w:lang w:val="hy-AM"/>
              </w:rPr>
              <w:t>:</w:t>
            </w:r>
          </w:p>
        </w:tc>
        <w:tc>
          <w:tcPr>
            <w:tcW w:w="5580" w:type="dxa"/>
            <w:shd w:val="clear" w:color="auto" w:fill="FFFFFF"/>
          </w:tcPr>
          <w:p w14:paraId="1D12DC49" w14:textId="6DDA77DA" w:rsidR="00296BB7" w:rsidRPr="004D4460" w:rsidRDefault="00296BB7" w:rsidP="00296BB7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Ընդունվել է:</w:t>
            </w:r>
          </w:p>
        </w:tc>
      </w:tr>
      <w:tr w:rsidR="00410F09" w:rsidRPr="004D4460" w14:paraId="261590DB" w14:textId="77777777" w:rsidTr="00EF6EFB">
        <w:trPr>
          <w:trHeight w:val="800"/>
          <w:tblCellSpacing w:w="0" w:type="dxa"/>
        </w:trPr>
        <w:tc>
          <w:tcPr>
            <w:tcW w:w="8560" w:type="dxa"/>
            <w:shd w:val="clear" w:color="auto" w:fill="FFFFFF"/>
          </w:tcPr>
          <w:p w14:paraId="5AD6C88E" w14:textId="05F9141D" w:rsidR="00410F09" w:rsidRPr="006837EA" w:rsidRDefault="002250BC" w:rsidP="0096427B">
            <w:pPr>
              <w:spacing w:line="360" w:lineRule="auto"/>
              <w:ind w:right="165" w:firstLine="578"/>
              <w:jc w:val="both"/>
              <w:rPr>
                <w:rFonts w:ascii="GHEA Grapalat" w:hAnsi="GHEA Grapalat"/>
                <w:b/>
                <w:lang w:val="hy-AM"/>
              </w:rPr>
            </w:pPr>
            <w:r w:rsidRPr="002B4EA0">
              <w:rPr>
                <w:rFonts w:ascii="GHEA Grapalat" w:hAnsi="GHEA Grapalat" w:cs="Sylfaen"/>
                <w:bCs/>
                <w:lang w:val="hy-AM"/>
              </w:rPr>
              <w:t xml:space="preserve">Միաժամանակ նշենք, որ նախագծի </w:t>
            </w:r>
            <w:r w:rsidRPr="00CF3ED5">
              <w:rPr>
                <w:rFonts w:ascii="GHEA Grapalat" w:hAnsi="GHEA Grapalat" w:cs="Sylfaen"/>
                <w:bCs/>
                <w:lang w:val="hy-AM"/>
              </w:rPr>
              <w:t xml:space="preserve">վերաբերյալ </w:t>
            </w:r>
            <w:r w:rsidRPr="002B4EA0">
              <w:rPr>
                <w:rFonts w:ascii="GHEA Grapalat" w:hAnsi="GHEA Grapalat" w:cs="Sylfaen"/>
                <w:bCs/>
                <w:lang w:val="hy-AM"/>
              </w:rPr>
              <w:t>բովանդակային դիտարկումներ</w:t>
            </w:r>
            <w:r w:rsidRPr="00120028">
              <w:rPr>
                <w:rFonts w:ascii="GHEA Grapalat" w:hAnsi="GHEA Grapalat" w:cs="Sylfaen"/>
                <w:bCs/>
                <w:lang w:val="hy-AM"/>
              </w:rPr>
              <w:t>ը կներկայացվեն առանձին</w:t>
            </w:r>
            <w:r w:rsidRPr="002B4EA0">
              <w:rPr>
                <w:rFonts w:ascii="GHEA Grapalat" w:hAnsi="GHEA Grapalat" w:cs="Sylfaen"/>
                <w:bCs/>
                <w:lang w:val="hy-AM"/>
              </w:rPr>
              <w:t xml:space="preserve"> գրությա</w:t>
            </w:r>
            <w:r w:rsidRPr="00F07226">
              <w:rPr>
                <w:rFonts w:ascii="GHEA Grapalat" w:hAnsi="GHEA Grapalat" w:cs="Sylfaen"/>
                <w:bCs/>
                <w:lang w:val="hy-AM"/>
              </w:rPr>
              <w:t>մբ</w:t>
            </w:r>
            <w:r w:rsidRPr="002B4EA0">
              <w:rPr>
                <w:rFonts w:ascii="GHEA Grapalat" w:hAnsi="GHEA Grapalat" w:cs="Sylfaen"/>
                <w:bCs/>
                <w:lang w:val="hy-AM"/>
              </w:rPr>
              <w:t>:</w:t>
            </w:r>
          </w:p>
        </w:tc>
        <w:tc>
          <w:tcPr>
            <w:tcW w:w="5580" w:type="dxa"/>
            <w:shd w:val="clear" w:color="auto" w:fill="FFFFFF"/>
          </w:tcPr>
          <w:p w14:paraId="7CD8D94E" w14:textId="40EEAB08" w:rsidR="00410F09" w:rsidRPr="004D4460" w:rsidRDefault="00410F09" w:rsidP="00EF6EFB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7A6CD8" w:rsidRPr="00800554" w14:paraId="74943033" w14:textId="77777777" w:rsidTr="00F278FD">
        <w:trPr>
          <w:tblCellSpacing w:w="0" w:type="dxa"/>
        </w:trPr>
        <w:tc>
          <w:tcPr>
            <w:tcW w:w="8560" w:type="dxa"/>
            <w:vMerge w:val="restart"/>
            <w:shd w:val="clear" w:color="auto" w:fill="D0D0D0"/>
            <w:vAlign w:val="center"/>
          </w:tcPr>
          <w:p w14:paraId="5410A74C" w14:textId="01CBFD11" w:rsidR="008F7EB9" w:rsidRPr="00F278FD" w:rsidRDefault="003A3658" w:rsidP="002250BC">
            <w:pPr>
              <w:pStyle w:val="ListParagraph"/>
              <w:numPr>
                <w:ilvl w:val="0"/>
                <w:numId w:val="10"/>
              </w:numPr>
              <w:spacing w:line="276" w:lineRule="auto"/>
              <w:ind w:right="165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color w:val="000000"/>
                <w:lang w:val="hy-AM" w:eastAsia="en-US"/>
              </w:rPr>
              <w:lastRenderedPageBreak/>
              <w:t xml:space="preserve">Պաշտպանության </w:t>
            </w:r>
            <w:r w:rsidR="00F278FD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 նախարարություն</w:t>
            </w:r>
          </w:p>
        </w:tc>
        <w:tc>
          <w:tcPr>
            <w:tcW w:w="5580" w:type="dxa"/>
            <w:shd w:val="clear" w:color="auto" w:fill="D0D0D0"/>
          </w:tcPr>
          <w:p w14:paraId="1DEEFE08" w14:textId="12B9CFB9" w:rsidR="008F7EB9" w:rsidRPr="00800554" w:rsidRDefault="00800554" w:rsidP="006837EA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800554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11.03.2022թ. </w:t>
            </w:r>
          </w:p>
        </w:tc>
      </w:tr>
      <w:tr w:rsidR="007A6CD8" w:rsidRPr="00800554" w14:paraId="34BB83CD" w14:textId="77777777" w:rsidTr="00F278FD">
        <w:trPr>
          <w:tblCellSpacing w:w="0" w:type="dxa"/>
        </w:trPr>
        <w:tc>
          <w:tcPr>
            <w:tcW w:w="8560" w:type="dxa"/>
            <w:vMerge/>
            <w:shd w:val="clear" w:color="auto" w:fill="FFFFFF"/>
            <w:vAlign w:val="center"/>
          </w:tcPr>
          <w:p w14:paraId="740A16AD" w14:textId="77777777" w:rsidR="008F7EB9" w:rsidRPr="00800554" w:rsidRDefault="008F7EB9" w:rsidP="002250BC">
            <w:pPr>
              <w:spacing w:line="276" w:lineRule="auto"/>
              <w:ind w:right="165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</w:tc>
        <w:tc>
          <w:tcPr>
            <w:tcW w:w="5580" w:type="dxa"/>
            <w:shd w:val="clear" w:color="auto" w:fill="D0D0D0"/>
          </w:tcPr>
          <w:p w14:paraId="4214D851" w14:textId="2574492C" w:rsidR="008F7EB9" w:rsidRPr="00800554" w:rsidRDefault="002250BC" w:rsidP="00556F5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2250BC">
              <w:rPr>
                <w:rFonts w:ascii="GHEA Grapalat" w:hAnsi="GHEA Grapalat"/>
                <w:b/>
                <w:color w:val="000000"/>
                <w:lang w:val="hy-AM" w:eastAsia="en-US"/>
              </w:rPr>
              <w:t>ՊՆ/510/1191-2022</w:t>
            </w:r>
          </w:p>
        </w:tc>
      </w:tr>
      <w:tr w:rsidR="007A6CD8" w:rsidRPr="00800554" w14:paraId="037659DB" w14:textId="77777777" w:rsidTr="00366631">
        <w:trPr>
          <w:trHeight w:val="800"/>
          <w:tblCellSpacing w:w="0" w:type="dxa"/>
        </w:trPr>
        <w:tc>
          <w:tcPr>
            <w:tcW w:w="8560" w:type="dxa"/>
            <w:shd w:val="clear" w:color="auto" w:fill="FFFFFF"/>
          </w:tcPr>
          <w:p w14:paraId="2FD52012" w14:textId="77777777" w:rsidR="002250BC" w:rsidRDefault="002250BC" w:rsidP="002250BC">
            <w:pPr>
              <w:spacing w:before="60" w:after="60" w:line="276" w:lineRule="auto"/>
              <w:ind w:right="165" w:firstLine="720"/>
              <w:jc w:val="both"/>
              <w:rPr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A"/>
                <w:lang w:val="hy-AM"/>
              </w:rPr>
              <w:t>Հարգելի՛ պարոն Խաչատուրյան,</w:t>
            </w:r>
          </w:p>
          <w:p w14:paraId="28546D44" w14:textId="1D2AA05B" w:rsidR="004E4DE8" w:rsidRPr="006837EA" w:rsidRDefault="002250BC" w:rsidP="002250BC">
            <w:pPr>
              <w:spacing w:before="60" w:after="60" w:line="360" w:lineRule="auto"/>
              <w:ind w:right="165" w:firstLine="709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Վարչապետի աշխատակազմի ղեկավարի՝ 2022 թվականի մարտի 9-ի  N 02/16.4/7219-2022 գրության առնչությամբ հայտնում եմ, որ ««Գեոկոսմոս» փակ բաժնետիրական ընկերության կանոնադրական կապիտալն ավելացնելու, «Հայաստանի Հանրապետության կառավարության 2022 թվականի պետական բյուջեի մասին» ՀՀ օրենքում վերաբաշխում և Հայաստանի Հանրապետության կառավարության 2021 թվականի դեկտեմբերի 23-ի N2121-Ն որոշման մեջ փոփոխություններ և լրացումներ կատարելու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580" w:type="dxa"/>
            <w:shd w:val="clear" w:color="auto" w:fill="FFFFFF"/>
          </w:tcPr>
          <w:p w14:paraId="2EBC28CF" w14:textId="0543E6F7" w:rsidR="00BC1FFF" w:rsidRPr="004D4460" w:rsidRDefault="00296BB7" w:rsidP="00831010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Ընդունվել է: </w:t>
            </w:r>
          </w:p>
        </w:tc>
      </w:tr>
      <w:tr w:rsidR="002250BC" w:rsidRPr="00800554" w14:paraId="182FDBE2" w14:textId="77777777" w:rsidTr="00EF6EFB">
        <w:trPr>
          <w:tblCellSpacing w:w="0" w:type="dxa"/>
        </w:trPr>
        <w:tc>
          <w:tcPr>
            <w:tcW w:w="8560" w:type="dxa"/>
            <w:vMerge w:val="restart"/>
            <w:shd w:val="clear" w:color="auto" w:fill="D0D0D0"/>
            <w:vAlign w:val="center"/>
          </w:tcPr>
          <w:p w14:paraId="2AA3DEBA" w14:textId="1F1DCA6F" w:rsidR="002250BC" w:rsidRPr="002250BC" w:rsidRDefault="002250BC" w:rsidP="00EF6EFB">
            <w:pPr>
              <w:pStyle w:val="ListParagraph"/>
              <w:numPr>
                <w:ilvl w:val="0"/>
                <w:numId w:val="10"/>
              </w:num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2250BC">
              <w:rPr>
                <w:rFonts w:ascii="GHEA Grapalat" w:hAnsi="GHEA Grapalat"/>
                <w:b/>
                <w:noProof/>
                <w:lang w:val="hy-AM"/>
              </w:rPr>
              <w:t>ՀՀ տարածքային կառավարման և ենթակառուցվածքների նախարարություն</w:t>
            </w:r>
            <w:r w:rsidRPr="002250BC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 </w:t>
            </w:r>
          </w:p>
        </w:tc>
        <w:tc>
          <w:tcPr>
            <w:tcW w:w="5580" w:type="dxa"/>
            <w:shd w:val="clear" w:color="auto" w:fill="D0D0D0"/>
          </w:tcPr>
          <w:p w14:paraId="6BA44675" w14:textId="771671BF" w:rsidR="002250BC" w:rsidRPr="0096427B" w:rsidRDefault="002250BC" w:rsidP="00EF6EFB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96427B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10.03.2022թ. </w:t>
            </w:r>
          </w:p>
        </w:tc>
      </w:tr>
      <w:tr w:rsidR="002250BC" w:rsidRPr="00800554" w14:paraId="6C97B66F" w14:textId="77777777" w:rsidTr="00EF6EFB">
        <w:trPr>
          <w:tblCellSpacing w:w="0" w:type="dxa"/>
        </w:trPr>
        <w:tc>
          <w:tcPr>
            <w:tcW w:w="8560" w:type="dxa"/>
            <w:vMerge/>
            <w:shd w:val="clear" w:color="auto" w:fill="FFFFFF"/>
            <w:vAlign w:val="center"/>
          </w:tcPr>
          <w:p w14:paraId="7F133DCC" w14:textId="77777777" w:rsidR="002250BC" w:rsidRPr="00800554" w:rsidRDefault="002250BC" w:rsidP="00EF6EFB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</w:tc>
        <w:tc>
          <w:tcPr>
            <w:tcW w:w="5580" w:type="dxa"/>
            <w:shd w:val="clear" w:color="auto" w:fill="D0D0D0"/>
          </w:tcPr>
          <w:p w14:paraId="2036AD01" w14:textId="5BAFC5D5" w:rsidR="002250BC" w:rsidRPr="0096427B" w:rsidRDefault="002250BC" w:rsidP="00EF6EFB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96427B">
              <w:rPr>
                <w:rFonts w:ascii="GHEA Grapalat" w:hAnsi="GHEA Grapalat"/>
                <w:b/>
                <w:color w:val="000000"/>
                <w:lang w:val="hy-AM" w:eastAsia="en-US"/>
              </w:rPr>
              <w:t>ԳՍ/27.3/5803-2022</w:t>
            </w:r>
          </w:p>
        </w:tc>
      </w:tr>
      <w:tr w:rsidR="002250BC" w:rsidRPr="00800554" w14:paraId="0C0995F7" w14:textId="77777777" w:rsidTr="00EF6EFB">
        <w:trPr>
          <w:trHeight w:val="800"/>
          <w:tblCellSpacing w:w="0" w:type="dxa"/>
        </w:trPr>
        <w:tc>
          <w:tcPr>
            <w:tcW w:w="8560" w:type="dxa"/>
            <w:shd w:val="clear" w:color="auto" w:fill="FFFFFF"/>
          </w:tcPr>
          <w:p w14:paraId="365F2F0F" w14:textId="77777777" w:rsidR="0096427B" w:rsidRDefault="002250BC" w:rsidP="0096427B">
            <w:pPr>
              <w:spacing w:line="360" w:lineRule="auto"/>
              <w:ind w:right="144" w:firstLine="1440"/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>Հարգելի´ պարոնայք</w:t>
            </w:r>
          </w:p>
          <w:p w14:paraId="12657B47" w14:textId="6F2D428E" w:rsidR="002250BC" w:rsidRPr="006837EA" w:rsidRDefault="002250BC" w:rsidP="0096427B">
            <w:pPr>
              <w:spacing w:line="360" w:lineRule="auto"/>
              <w:ind w:right="144" w:firstLine="1440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 xml:space="preserve">Ուսումնասիրելով </w:t>
            </w:r>
            <w:r>
              <w:rPr>
                <w:rFonts w:ascii="GHEA Grapalat" w:hAnsi="GHEA Grapalat"/>
                <w:lang w:val="hy-AM"/>
              </w:rPr>
              <w:t>««Գեոկոսմոս» փակ բաժնետիրական ընկերության կանոնադրական կապիտալն ավելացնելու, «Հայաստանի Հանրապետության 2022 թվականի պետական բյուջեի մասին» օրենքում վերաբաշխում և Հայաստանի Հանրապետության  կառավարության 2021 թվականի դեկտեմբերի 23-ի N 2121-Ն որոշման մեջ փոփոխություններ ու լրացումներ կատարելու մասին» ՀՀ կառավարության որոշման նախագիծը</w:t>
            </w:r>
            <w:r w:rsidRPr="00D96837">
              <w:rPr>
                <w:rFonts w:ascii="GHEA Grapalat" w:hAnsi="GHEA Grapalat"/>
                <w:noProof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lang w:val="hy-AM"/>
              </w:rPr>
              <w:t xml:space="preserve">հայտնում ենք, որ </w:t>
            </w:r>
            <w:r w:rsidRPr="00E42E50">
              <w:rPr>
                <w:rFonts w:ascii="GHEA Grapalat" w:hAnsi="GHEA Grapalat"/>
                <w:noProof/>
                <w:lang w:val="hy-AM"/>
              </w:rPr>
              <w:t xml:space="preserve">ՀՀ տարածքային կառավարման և </w:t>
            </w:r>
            <w:r w:rsidRPr="00E42E50">
              <w:rPr>
                <w:rFonts w:ascii="GHEA Grapalat" w:hAnsi="GHEA Grapalat"/>
                <w:noProof/>
                <w:lang w:val="hy-AM"/>
              </w:rPr>
              <w:lastRenderedPageBreak/>
              <w:t>ենթակառուցվածքների նախարարությունն</w:t>
            </w:r>
            <w:r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B10CBE">
              <w:rPr>
                <w:rFonts w:ascii="GHEA Grapalat" w:hAnsi="GHEA Grapalat"/>
                <w:noProof/>
                <w:lang w:val="hy-AM"/>
              </w:rPr>
              <w:t>իր իրավասությունների շրջանակում առաջարկություն</w:t>
            </w:r>
            <w:r>
              <w:rPr>
                <w:rFonts w:ascii="GHEA Grapalat" w:hAnsi="GHEA Grapalat"/>
                <w:noProof/>
                <w:lang w:val="hy-AM"/>
              </w:rPr>
              <w:t>ներ չունի:</w:t>
            </w:r>
          </w:p>
        </w:tc>
        <w:tc>
          <w:tcPr>
            <w:tcW w:w="5580" w:type="dxa"/>
            <w:shd w:val="clear" w:color="auto" w:fill="FFFFFF"/>
          </w:tcPr>
          <w:p w14:paraId="5A3706B8" w14:textId="33DB6135" w:rsidR="002250BC" w:rsidRPr="004D4460" w:rsidRDefault="00296BB7" w:rsidP="00EF6EFB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 xml:space="preserve">Ընդունվել է: </w:t>
            </w:r>
          </w:p>
        </w:tc>
      </w:tr>
      <w:tr w:rsidR="002250BC" w:rsidRPr="00800554" w14:paraId="75AB3C3E" w14:textId="77777777" w:rsidTr="00EF6EFB">
        <w:trPr>
          <w:tblCellSpacing w:w="0" w:type="dxa"/>
        </w:trPr>
        <w:tc>
          <w:tcPr>
            <w:tcW w:w="8560" w:type="dxa"/>
            <w:vMerge w:val="restart"/>
            <w:shd w:val="clear" w:color="auto" w:fill="D0D0D0"/>
            <w:vAlign w:val="center"/>
          </w:tcPr>
          <w:p w14:paraId="66CAE564" w14:textId="5B9D5CB1" w:rsidR="002250BC" w:rsidRPr="0096427B" w:rsidRDefault="0096427B" w:rsidP="0096427B">
            <w:pPr>
              <w:pStyle w:val="ListParagraph"/>
              <w:numPr>
                <w:ilvl w:val="0"/>
                <w:numId w:val="10"/>
              </w:num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color w:val="000000"/>
                <w:lang w:val="hy-AM" w:eastAsia="en-US"/>
              </w:rPr>
              <w:lastRenderedPageBreak/>
              <w:t>ՀՀ արդարադատության նախարարություն</w:t>
            </w:r>
          </w:p>
        </w:tc>
        <w:tc>
          <w:tcPr>
            <w:tcW w:w="5580" w:type="dxa"/>
            <w:shd w:val="clear" w:color="auto" w:fill="D0D0D0"/>
          </w:tcPr>
          <w:p w14:paraId="10CF242B" w14:textId="117177D1" w:rsidR="002250BC" w:rsidRPr="0052701A" w:rsidRDefault="0096427B" w:rsidP="00EF6EFB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11.03.2022թ. </w:t>
            </w:r>
          </w:p>
        </w:tc>
      </w:tr>
      <w:tr w:rsidR="002250BC" w:rsidRPr="00800554" w14:paraId="2D41099B" w14:textId="77777777" w:rsidTr="00EF6EFB">
        <w:trPr>
          <w:tblCellSpacing w:w="0" w:type="dxa"/>
        </w:trPr>
        <w:tc>
          <w:tcPr>
            <w:tcW w:w="8560" w:type="dxa"/>
            <w:vMerge/>
            <w:shd w:val="clear" w:color="auto" w:fill="FFFFFF"/>
            <w:vAlign w:val="center"/>
          </w:tcPr>
          <w:p w14:paraId="45330052" w14:textId="77777777" w:rsidR="002250BC" w:rsidRPr="00800554" w:rsidRDefault="002250BC" w:rsidP="00EF6EFB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</w:tc>
        <w:tc>
          <w:tcPr>
            <w:tcW w:w="5580" w:type="dxa"/>
            <w:shd w:val="clear" w:color="auto" w:fill="D0D0D0"/>
          </w:tcPr>
          <w:p w14:paraId="50A035E9" w14:textId="67D7AA37" w:rsidR="002250BC" w:rsidRPr="0052701A" w:rsidRDefault="0096427B" w:rsidP="00EF6EFB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96427B">
              <w:rPr>
                <w:rFonts w:ascii="GHEA Grapalat" w:hAnsi="GHEA Grapalat"/>
                <w:b/>
                <w:color w:val="000000"/>
                <w:lang w:val="hy-AM" w:eastAsia="en-US"/>
              </w:rPr>
              <w:t>27.3/10325-2022</w:t>
            </w:r>
          </w:p>
        </w:tc>
      </w:tr>
      <w:tr w:rsidR="0096427B" w:rsidRPr="004D4460" w14:paraId="5865BAC9" w14:textId="77777777" w:rsidTr="00EF6EFB">
        <w:trPr>
          <w:trHeight w:val="800"/>
          <w:tblCellSpacing w:w="0" w:type="dxa"/>
        </w:trPr>
        <w:tc>
          <w:tcPr>
            <w:tcW w:w="8560" w:type="dxa"/>
            <w:shd w:val="clear" w:color="auto" w:fill="FFFFFF"/>
          </w:tcPr>
          <w:p w14:paraId="7F9BF7AC" w14:textId="3767991D" w:rsidR="0096427B" w:rsidRPr="006837EA" w:rsidRDefault="0096427B" w:rsidP="000E4B76">
            <w:pPr>
              <w:spacing w:line="360" w:lineRule="auto"/>
              <w:ind w:right="165"/>
              <w:jc w:val="both"/>
              <w:rPr>
                <w:rFonts w:ascii="GHEA Grapalat" w:hAnsi="GHEA Grapalat"/>
                <w:b/>
                <w:lang w:val="hy-AM"/>
              </w:rPr>
            </w:pP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1.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Գեոկոսմոս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փակ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բաժնետիրական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ընկերության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կանոնադրական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կապիտալն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ավելացնելու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«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2022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պետական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բյուջեի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օրենքում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վերաբաշխում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2021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դեկտեմբերի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23-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թիվ 2121-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մեջ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փոփոխություններ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լրացումներ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կատարելու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Հայաստանի Հանրապետության կառավարության որոշման</w:t>
            </w:r>
            <w:r w:rsidRPr="00C357B8">
              <w:rPr>
                <w:rFonts w:ascii="Sylfaen" w:hAnsi="Sylfaen" w:cs="Sylfaen"/>
                <w:color w:val="000000"/>
                <w:sz w:val="17"/>
                <w:szCs w:val="17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lang w:val="hy-AM"/>
              </w:rPr>
              <w:t>նախագծի</w:t>
            </w:r>
            <w:r w:rsidRPr="00C357B8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lang w:val="hy-AM"/>
              </w:rPr>
              <w:t xml:space="preserve">(այսուհետ՝ Նախագիծ) 2-րդ կետում </w:t>
            </w:r>
            <w:r w:rsidRPr="00C357B8">
              <w:rPr>
                <w:rFonts w:ascii="GHEA Grapalat" w:hAnsi="GHEA Grapalat"/>
                <w:lang w:val="hy-AM"/>
              </w:rPr>
              <w:t>«</w:t>
            </w:r>
            <w:r w:rsidRPr="00C357B8">
              <w:rPr>
                <w:rFonts w:ascii="GHEA Grapalat" w:hAnsi="GHEA Grapalat" w:cs="Sylfaen"/>
                <w:lang w:val="hy-AM"/>
              </w:rPr>
              <w:t>կանոնադրական կապիտալում</w:t>
            </w:r>
            <w:r w:rsidRPr="00C357B8">
              <w:rPr>
                <w:rFonts w:ascii="GHEA Grapalat" w:hAnsi="GHEA Grapalat" w:cs="Sylfaen"/>
                <w:bCs/>
                <w:lang w:val="hy-AM"/>
              </w:rPr>
              <w:t>»</w:t>
            </w:r>
            <w:r w:rsidRPr="00C357B8">
              <w:rPr>
                <w:rFonts w:ascii="GHEA Grapalat" w:hAnsi="GHEA Grapalat" w:cs="Sylfaen"/>
                <w:lang w:val="hy-AM"/>
              </w:rPr>
              <w:t xml:space="preserve"> բառերից հետո առաջարկում ենք լրացնել </w:t>
            </w:r>
            <w:r w:rsidRPr="00C357B8">
              <w:rPr>
                <w:rFonts w:ascii="GHEA Grapalat" w:hAnsi="GHEA Grapalat"/>
                <w:lang w:val="hy-AM"/>
              </w:rPr>
              <w:t>«ընկերության կանոնադրության փոփոխության հաստատումը</w:t>
            </w:r>
            <w:r w:rsidRPr="00C357B8">
              <w:rPr>
                <w:rFonts w:ascii="GHEA Grapalat" w:hAnsi="GHEA Grapalat" w:cs="Sylfaen"/>
                <w:bCs/>
                <w:lang w:val="hy-AM"/>
              </w:rPr>
              <w:t>» բառերը</w:t>
            </w:r>
            <w:r w:rsidRPr="00C357B8">
              <w:rPr>
                <w:rFonts w:ascii="GHEA Grapalat" w:hAnsi="GHEA Grapalat"/>
                <w:bCs/>
                <w:lang w:val="hy-AM"/>
              </w:rPr>
              <w:t>։</w:t>
            </w:r>
          </w:p>
        </w:tc>
        <w:tc>
          <w:tcPr>
            <w:tcW w:w="5580" w:type="dxa"/>
            <w:shd w:val="clear" w:color="auto" w:fill="FFFFFF"/>
          </w:tcPr>
          <w:p w14:paraId="1D797AB9" w14:textId="5EAF33AC" w:rsidR="0096427B" w:rsidRPr="004D4460" w:rsidRDefault="000E4B76" w:rsidP="00EF6EFB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Ընդունվել է: </w:t>
            </w:r>
          </w:p>
        </w:tc>
      </w:tr>
      <w:tr w:rsidR="0096427B" w:rsidRPr="004D4460" w14:paraId="77D1A561" w14:textId="77777777" w:rsidTr="00EF6EFB">
        <w:trPr>
          <w:trHeight w:val="800"/>
          <w:tblCellSpacing w:w="0" w:type="dxa"/>
        </w:trPr>
        <w:tc>
          <w:tcPr>
            <w:tcW w:w="8560" w:type="dxa"/>
            <w:shd w:val="clear" w:color="auto" w:fill="FFFFFF"/>
          </w:tcPr>
          <w:p w14:paraId="24C1F4F7" w14:textId="6FA210B3" w:rsidR="0096427B" w:rsidRPr="006837EA" w:rsidRDefault="0096427B" w:rsidP="000E4B76">
            <w:pPr>
              <w:spacing w:line="360" w:lineRule="auto"/>
              <w:ind w:right="165" w:firstLine="450"/>
              <w:jc w:val="both"/>
              <w:rPr>
                <w:rFonts w:ascii="GHEA Grapalat" w:hAnsi="GHEA Grapalat"/>
                <w:b/>
                <w:lang w:val="hy-AM"/>
              </w:rPr>
            </w:pPr>
            <w:r w:rsidRPr="00C357B8">
              <w:rPr>
                <w:rFonts w:ascii="GHEA Grapalat" w:hAnsi="GHEA Grapalat" w:cs="Sylfaen"/>
                <w:noProof/>
                <w:lang w:val="hy-AM"/>
              </w:rPr>
              <w:t xml:space="preserve">2. Նախագծի 3-րդ կետում 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3, 4, 5, 9 և 9.1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բառերն անհրաժեշտ է փոխարինել «1,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3, 4, 5 և 9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բառերով՝ նկատի ունենալով Նախագծի թիվ 1, 2, 3, 4, 5, 6 և 7 հավելվածների վերնագրերը և այն հանգամանքը, որ Նախագծով նախատեսվող փոփոխությունները և լրացումները կատարվում են 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2021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դեկտեմբերի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23-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թիվ 2121-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որոշման թիվ </w:t>
            </w:r>
            <w:r w:rsidRPr="00C357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1, </w:t>
            </w:r>
            <w:r w:rsidRPr="00C357B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3, 4, 5 և 9 հավելվածներում:</w:t>
            </w:r>
          </w:p>
        </w:tc>
        <w:tc>
          <w:tcPr>
            <w:tcW w:w="5580" w:type="dxa"/>
            <w:shd w:val="clear" w:color="auto" w:fill="FFFFFF"/>
          </w:tcPr>
          <w:p w14:paraId="3FDF6279" w14:textId="515C16DB" w:rsidR="0096427B" w:rsidRPr="004D4460" w:rsidRDefault="000E4B76" w:rsidP="00EF6EFB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Ընդունվել է:</w:t>
            </w:r>
          </w:p>
        </w:tc>
      </w:tr>
    </w:tbl>
    <w:p w14:paraId="438313BE" w14:textId="2E5FD507" w:rsidR="00E474F4" w:rsidRPr="00762FDC" w:rsidRDefault="00E474F4" w:rsidP="002250BC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366631">
      <w:pgSz w:w="15840" w:h="12240" w:orient="landscape"/>
      <w:pgMar w:top="540" w:right="900" w:bottom="63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charset w:val="CC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2EA35A52"/>
    <w:multiLevelType w:val="hybridMultilevel"/>
    <w:tmpl w:val="CC4AC9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9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6"/>
  </w:num>
  <w:num w:numId="8">
    <w:abstractNumId w:val="0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6C2D"/>
    <w:rsid w:val="00002845"/>
    <w:rsid w:val="00021FB0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0E4B76"/>
    <w:rsid w:val="00102A30"/>
    <w:rsid w:val="00117120"/>
    <w:rsid w:val="00133C31"/>
    <w:rsid w:val="00151484"/>
    <w:rsid w:val="00161A5A"/>
    <w:rsid w:val="00163059"/>
    <w:rsid w:val="0018373E"/>
    <w:rsid w:val="001858FF"/>
    <w:rsid w:val="001A1911"/>
    <w:rsid w:val="001A21E5"/>
    <w:rsid w:val="001B10BA"/>
    <w:rsid w:val="001B3A41"/>
    <w:rsid w:val="001C190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250BC"/>
    <w:rsid w:val="00242CB4"/>
    <w:rsid w:val="00252E74"/>
    <w:rsid w:val="002822EE"/>
    <w:rsid w:val="00287403"/>
    <w:rsid w:val="002931E6"/>
    <w:rsid w:val="00295DF4"/>
    <w:rsid w:val="00296BB7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5268"/>
    <w:rsid w:val="00364760"/>
    <w:rsid w:val="00366631"/>
    <w:rsid w:val="0038274D"/>
    <w:rsid w:val="003866FD"/>
    <w:rsid w:val="0039503E"/>
    <w:rsid w:val="0039563D"/>
    <w:rsid w:val="003A2D6C"/>
    <w:rsid w:val="003A3658"/>
    <w:rsid w:val="003A7312"/>
    <w:rsid w:val="003B6D8D"/>
    <w:rsid w:val="003D6C5A"/>
    <w:rsid w:val="003E384F"/>
    <w:rsid w:val="004027E7"/>
    <w:rsid w:val="00403B4D"/>
    <w:rsid w:val="004046EC"/>
    <w:rsid w:val="00410F09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C64F4"/>
    <w:rsid w:val="004D4460"/>
    <w:rsid w:val="004E16BE"/>
    <w:rsid w:val="004E3A7D"/>
    <w:rsid w:val="004E4DE8"/>
    <w:rsid w:val="005042DF"/>
    <w:rsid w:val="005057C1"/>
    <w:rsid w:val="0052701A"/>
    <w:rsid w:val="00531228"/>
    <w:rsid w:val="00533E31"/>
    <w:rsid w:val="00542D38"/>
    <w:rsid w:val="0055258C"/>
    <w:rsid w:val="00556F57"/>
    <w:rsid w:val="00560093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13389"/>
    <w:rsid w:val="00615EA5"/>
    <w:rsid w:val="0062070B"/>
    <w:rsid w:val="006253B2"/>
    <w:rsid w:val="006357D6"/>
    <w:rsid w:val="00647A04"/>
    <w:rsid w:val="006719AC"/>
    <w:rsid w:val="006837EA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F1EEA"/>
    <w:rsid w:val="007F5A9A"/>
    <w:rsid w:val="007F7B5A"/>
    <w:rsid w:val="00800554"/>
    <w:rsid w:val="0080172C"/>
    <w:rsid w:val="008264DD"/>
    <w:rsid w:val="00830495"/>
    <w:rsid w:val="00831010"/>
    <w:rsid w:val="0084111A"/>
    <w:rsid w:val="0084774F"/>
    <w:rsid w:val="008512D7"/>
    <w:rsid w:val="008517A4"/>
    <w:rsid w:val="008630BC"/>
    <w:rsid w:val="008670DC"/>
    <w:rsid w:val="00867B39"/>
    <w:rsid w:val="00877F0F"/>
    <w:rsid w:val="0088074E"/>
    <w:rsid w:val="008870F6"/>
    <w:rsid w:val="00890509"/>
    <w:rsid w:val="008A5841"/>
    <w:rsid w:val="008C16A0"/>
    <w:rsid w:val="008C42B3"/>
    <w:rsid w:val="008F4474"/>
    <w:rsid w:val="008F7EB9"/>
    <w:rsid w:val="00906A27"/>
    <w:rsid w:val="00907F88"/>
    <w:rsid w:val="00915198"/>
    <w:rsid w:val="009152AC"/>
    <w:rsid w:val="00941ADD"/>
    <w:rsid w:val="00942EEC"/>
    <w:rsid w:val="0096427B"/>
    <w:rsid w:val="009646B8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BAC"/>
    <w:rsid w:val="00A73D12"/>
    <w:rsid w:val="00A7487F"/>
    <w:rsid w:val="00A90077"/>
    <w:rsid w:val="00AA0E44"/>
    <w:rsid w:val="00AB4237"/>
    <w:rsid w:val="00AF75AF"/>
    <w:rsid w:val="00B04DF7"/>
    <w:rsid w:val="00B061C5"/>
    <w:rsid w:val="00B21620"/>
    <w:rsid w:val="00B51315"/>
    <w:rsid w:val="00B861E7"/>
    <w:rsid w:val="00B86F23"/>
    <w:rsid w:val="00BB282B"/>
    <w:rsid w:val="00BC08A9"/>
    <w:rsid w:val="00BC1FFF"/>
    <w:rsid w:val="00BC6CAF"/>
    <w:rsid w:val="00BE3E5A"/>
    <w:rsid w:val="00BE5616"/>
    <w:rsid w:val="00C17D39"/>
    <w:rsid w:val="00C24602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22A3D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F01A8F"/>
    <w:rsid w:val="00F05745"/>
    <w:rsid w:val="00F278FD"/>
    <w:rsid w:val="00F32F26"/>
    <w:rsid w:val="00F4264C"/>
    <w:rsid w:val="00F75CFF"/>
    <w:rsid w:val="00F76CE9"/>
    <w:rsid w:val="00F92E3B"/>
    <w:rsid w:val="00F95256"/>
    <w:rsid w:val="00FA62F4"/>
    <w:rsid w:val="00FA67A9"/>
    <w:rsid w:val="00FB3F3E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0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3991A-13AA-4D95-8A0E-7640154CC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Lilit Harutyunyan</cp:lastModifiedBy>
  <cp:revision>130</cp:revision>
  <cp:lastPrinted>2022-03-18T12:59:00Z</cp:lastPrinted>
  <dcterms:created xsi:type="dcterms:W3CDTF">2021-08-17T05:16:00Z</dcterms:created>
  <dcterms:modified xsi:type="dcterms:W3CDTF">2022-03-18T12:59:00Z</dcterms:modified>
</cp:coreProperties>
</file>