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BC8E5" w14:textId="77777777" w:rsidR="00D378DF" w:rsidRPr="00FF1005" w:rsidRDefault="00D378DF" w:rsidP="00D378DF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140701CA" w14:textId="03D0B629" w:rsidR="00D378DF" w:rsidRPr="00FF1005" w:rsidRDefault="00D378DF" w:rsidP="00D378DF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E811E1">
        <w:rPr>
          <w:rFonts w:ascii="GHEA Grapalat" w:eastAsia="Calibri" w:hAnsi="GHEA Grapalat"/>
          <w:b/>
          <w:caps/>
          <w:lang w:val="hy-AM" w:eastAsia="en-US"/>
        </w:rPr>
        <w:t>ՍԱՐԱՆԻՍՏ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6BDC5AF4" w14:textId="77777777" w:rsidR="00D378DF" w:rsidRPr="00FF1005" w:rsidRDefault="00D378DF" w:rsidP="00D378DF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7F9A21CC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70F8352" w14:textId="7AE396E7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 w:rsidR="00E811E1">
        <w:rPr>
          <w:rFonts w:ascii="GHEA Grapalat" w:hAnsi="GHEA Grapalat"/>
          <w:lang w:val="hy-AM"/>
        </w:rPr>
        <w:t>ՍԱՐԱՆԻՍՏ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092DD681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6BC0B68" w14:textId="52290AF4" w:rsidR="00765F5D" w:rsidRPr="00765F5D" w:rsidRDefault="00D378DF" w:rsidP="00E811E1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0" w:name="_Hlk69202218"/>
      <w:r w:rsidRPr="00FF1005">
        <w:rPr>
          <w:rFonts w:ascii="GHEA Grapalat" w:hAnsi="GHEA Grapalat"/>
          <w:lang w:val="hy-AM"/>
        </w:rPr>
        <w:t>«</w:t>
      </w:r>
      <w:r w:rsidR="00E811E1">
        <w:rPr>
          <w:rFonts w:ascii="GHEA Grapalat" w:hAnsi="GHEA Grapalat"/>
          <w:lang w:val="hy-AM"/>
        </w:rPr>
        <w:t>ՍԱՐԱՆԻՍՏ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0"/>
      <w:r>
        <w:rPr>
          <w:rFonts w:ascii="GHEA Grapalat" w:eastAsia="Calibri" w:hAnsi="GHEA Grapalat"/>
          <w:lang w:val="hy-AM" w:eastAsia="en-US"/>
        </w:rPr>
        <w:t>սարքավորումներ</w:t>
      </w:r>
      <w:r w:rsidR="00765F5D">
        <w:rPr>
          <w:rFonts w:ascii="GHEA Grapalat" w:eastAsia="Calibri" w:hAnsi="GHEA Grapalat"/>
          <w:lang w:val="hy-AM" w:eastAsia="en-US"/>
        </w:rPr>
        <w:t>ը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C07488">
        <w:rPr>
          <w:rFonts w:ascii="GHEA Grapalat" w:eastAsia="Calibri" w:hAnsi="GHEA Grapalat"/>
          <w:lang w:val="hy-AM" w:eastAsia="en-US"/>
        </w:rPr>
        <w:t xml:space="preserve">նախատեսվում է </w:t>
      </w:r>
      <w:r w:rsidR="00765F5D">
        <w:rPr>
          <w:rFonts w:ascii="GHEA Grapalat" w:eastAsia="Calibri" w:hAnsi="GHEA Grapalat"/>
          <w:lang w:val="hy-AM" w:eastAsia="en-US"/>
        </w:rPr>
        <w:t xml:space="preserve">օգտագործել </w:t>
      </w:r>
      <w:r w:rsidR="00E811E1">
        <w:rPr>
          <w:rFonts w:ascii="GHEA Grapalat" w:eastAsia="Calibri" w:hAnsi="GHEA Grapalat"/>
          <w:lang w:val="hy-AM" w:eastAsia="en-US"/>
        </w:rPr>
        <w:t>ապակու հալման վառարանի վերակառուցման համար</w:t>
      </w:r>
      <w:r w:rsidRPr="00C07488">
        <w:rPr>
          <w:rFonts w:ascii="GHEA Grapalat" w:eastAsia="Calibri" w:hAnsi="GHEA Grapalat"/>
          <w:lang w:val="hy-AM" w:eastAsia="en-US"/>
        </w:rPr>
        <w:t xml:space="preserve">։ </w:t>
      </w:r>
      <w:r w:rsidR="00E811E1">
        <w:rPr>
          <w:rFonts w:ascii="GHEA Grapalat" w:eastAsia="Calibri" w:hAnsi="GHEA Grapalat"/>
          <w:lang w:val="hy-AM" w:eastAsia="en-US"/>
        </w:rPr>
        <w:t>Ծրագրի նպատակն է վերականգնել ապակե տարաների արտադրությունը, բարելավել աշխատանքի արդյունավետությունը և բարձրացնել արտադրանքի մրցունակությունը։</w:t>
      </w:r>
    </w:p>
    <w:p w14:paraId="3E8AD40D" w14:textId="52FF97E5" w:rsidR="00D378DF" w:rsidRDefault="00D378DF" w:rsidP="00765F5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Ընկերությունը հիմնադրվել է </w:t>
      </w:r>
      <w:r w:rsidR="00E811E1">
        <w:rPr>
          <w:rFonts w:ascii="GHEA Grapalat" w:eastAsia="Calibri" w:hAnsi="GHEA Grapalat"/>
          <w:lang w:val="hy-AM" w:eastAsia="en-US"/>
        </w:rPr>
        <w:t>1989</w:t>
      </w:r>
      <w:r>
        <w:rPr>
          <w:rFonts w:ascii="GHEA Grapalat" w:eastAsia="Calibri" w:hAnsi="GHEA Grapalat"/>
          <w:lang w:val="hy-AM" w:eastAsia="en-US"/>
        </w:rPr>
        <w:t xml:space="preserve"> թվականին։ </w:t>
      </w:r>
    </w:p>
    <w:p w14:paraId="6EF5D19C" w14:textId="00376AF9" w:rsidR="00D378DF" w:rsidRPr="00911479" w:rsidRDefault="0084277C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Արդեն իսկ իրականացվել է </w:t>
      </w:r>
      <w:r w:rsidR="00E811E1">
        <w:rPr>
          <w:rFonts w:ascii="GHEA Grapalat" w:eastAsia="Calibri" w:hAnsi="GHEA Grapalat"/>
          <w:lang w:val="hy-AM" w:eastAsia="en-US"/>
        </w:rPr>
        <w:t xml:space="preserve">400 մլն </w:t>
      </w:r>
      <w:r>
        <w:rPr>
          <w:rFonts w:ascii="GHEA Grapalat" w:eastAsia="Calibri" w:hAnsi="GHEA Grapalat"/>
          <w:lang w:val="hy-AM" w:eastAsia="en-US"/>
        </w:rPr>
        <w:t xml:space="preserve">դրամի </w:t>
      </w:r>
      <w:r w:rsidR="00E811E1">
        <w:rPr>
          <w:rFonts w:ascii="GHEA Grapalat" w:eastAsia="Calibri" w:hAnsi="GHEA Grapalat"/>
          <w:lang w:val="hy-AM" w:eastAsia="en-US"/>
        </w:rPr>
        <w:t xml:space="preserve">կապիտալ </w:t>
      </w:r>
      <w:r>
        <w:rPr>
          <w:rFonts w:ascii="GHEA Grapalat" w:eastAsia="Calibri" w:hAnsi="GHEA Grapalat"/>
          <w:lang w:val="hy-AM" w:eastAsia="en-US"/>
        </w:rPr>
        <w:t xml:space="preserve">ներդրում։ </w:t>
      </w:r>
      <w:r w:rsidR="00E811E1">
        <w:rPr>
          <w:rFonts w:ascii="GHEA Grapalat" w:eastAsia="Calibri" w:hAnsi="GHEA Grapalat"/>
          <w:lang w:val="hy-AM" w:eastAsia="en-US"/>
        </w:rPr>
        <w:t>Ծրագրի շրջանակներում նախատեսվում է իրականացնել 700 մլն դրմի ներդրում՝ սարքավորումների ձեռքբերման համար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։ </w:t>
      </w:r>
      <w:r w:rsidR="00E811E1">
        <w:rPr>
          <w:rFonts w:ascii="GHEA Grapalat" w:eastAsia="Calibri" w:hAnsi="GHEA Grapalat"/>
          <w:lang w:val="hy-AM" w:eastAsia="en-US"/>
        </w:rPr>
        <w:t>Ծրագրի շրջանակներում՝ մինչև 2022 թվականի վերջ նոր աշխատատեղերի ստեղծում չի նախատեսվում</w:t>
      </w:r>
      <w:r w:rsidR="00D378DF" w:rsidRPr="00911479">
        <w:rPr>
          <w:rFonts w:ascii="GHEA Grapalat" w:eastAsia="Calibri" w:hAnsi="GHEA Grapalat"/>
          <w:lang w:val="hy-AM" w:eastAsia="en-US"/>
        </w:rPr>
        <w:t>։</w:t>
      </w:r>
    </w:p>
    <w:p w14:paraId="6777342C" w14:textId="6E8D70AF" w:rsidR="00D378DF" w:rsidRPr="00911479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630F85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 w:rsidR="00E811E1">
        <w:rPr>
          <w:rFonts w:ascii="GHEA Grapalat" w:eastAsia="Calibri" w:hAnsi="GHEA Grapalat"/>
          <w:lang w:val="hy-AM" w:eastAsia="en-US"/>
        </w:rPr>
        <w:t>663 մլն</w:t>
      </w:r>
      <w:r w:rsidRPr="00630F85">
        <w:rPr>
          <w:rFonts w:ascii="GHEA Grapalat" w:eastAsia="Calibri" w:hAnsi="GHEA Grapalat"/>
          <w:lang w:val="hy-AM" w:eastAsia="en-US"/>
        </w:rPr>
        <w:t xml:space="preserve"> դրամ: </w:t>
      </w:r>
      <w:r w:rsidRPr="001D7009">
        <w:rPr>
          <w:rFonts w:ascii="GHEA Grapalat" w:eastAsia="Calibri" w:hAnsi="GHEA Grapalat"/>
          <w:lang w:val="hy-AM" w:eastAsia="en-US"/>
        </w:rPr>
        <w:t xml:space="preserve">Մաքսատուրքից ազատման արտոնությունը գնահատվում է </w:t>
      </w:r>
      <w:r w:rsidR="001D7009" w:rsidRPr="001D7009">
        <w:rPr>
          <w:rFonts w:ascii="GHEA Grapalat" w:eastAsia="Calibri" w:hAnsi="GHEA Grapalat"/>
          <w:lang w:val="hy-AM" w:eastAsia="en-US"/>
        </w:rPr>
        <w:t>84</w:t>
      </w:r>
      <w:r w:rsidRPr="001D7009">
        <w:rPr>
          <w:rFonts w:ascii="GHEA Grapalat" w:eastAsia="Calibri" w:hAnsi="GHEA Grapalat"/>
          <w:lang w:val="hy-AM" w:eastAsia="en-US"/>
        </w:rPr>
        <w:t xml:space="preserve"> մլն դրամ:</w:t>
      </w:r>
      <w:bookmarkStart w:id="1" w:name="_GoBack"/>
      <w:bookmarkEnd w:id="1"/>
    </w:p>
    <w:p w14:paraId="63196867" w14:textId="77777777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0C73140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4B94B6D" w14:textId="77777777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38F7301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113BE879" w14:textId="2C868E56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bookmarkStart w:id="2" w:name="OLE_LINK1"/>
      <w:r w:rsidRPr="00FF1005">
        <w:rPr>
          <w:rFonts w:ascii="GHEA Grapalat" w:hAnsi="GHEA Grapalat"/>
          <w:lang w:val="hy-AM"/>
        </w:rPr>
        <w:t>«</w:t>
      </w:r>
      <w:r w:rsidR="00E811E1">
        <w:rPr>
          <w:rFonts w:ascii="GHEA Grapalat" w:hAnsi="GHEA Grapalat"/>
          <w:lang w:val="hy-AM"/>
        </w:rPr>
        <w:t>ՍԱՐԱՆԻՍՏ</w:t>
      </w:r>
      <w:r w:rsidRPr="00FF1005">
        <w:rPr>
          <w:rFonts w:ascii="GHEA Grapalat" w:hAnsi="GHEA Grapalat"/>
          <w:lang w:val="hy-AM"/>
        </w:rPr>
        <w:t>»</w:t>
      </w:r>
      <w:bookmarkEnd w:id="2"/>
      <w:r w:rsidRPr="00FF100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42522E24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65C10028" w14:textId="77777777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382FD9A5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1EBD63FD" w14:textId="49DFD0DC" w:rsidR="00D378DF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E811E1">
        <w:rPr>
          <w:rFonts w:ascii="GHEA Grapalat" w:hAnsi="GHEA Grapalat"/>
          <w:lang w:val="hy-AM"/>
        </w:rPr>
        <w:t>ՍԱՐԱՆԻՍՏ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62B19A9A" w14:textId="77777777" w:rsidR="00D378DF" w:rsidRPr="00CF75D4" w:rsidRDefault="00D378DF" w:rsidP="00D378DF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CF75D4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28500E7" w14:textId="352AC6FF" w:rsidR="00D378DF" w:rsidRPr="00CF75D4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bCs/>
          <w:lang w:val="hy-AM" w:eastAsia="en-US"/>
        </w:rPr>
      </w:pPr>
      <w:r w:rsidRPr="00CF75D4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811E1">
        <w:rPr>
          <w:rFonts w:ascii="GHEA Grapalat" w:eastAsia="Calibri" w:hAnsi="GHEA Grapalat"/>
          <w:lang w:val="hy-AM" w:eastAsia="en-US"/>
        </w:rPr>
        <w:t>ՍԱՐԱՆԻՍՏ</w:t>
      </w:r>
      <w:r w:rsidRPr="00CF75D4">
        <w:rPr>
          <w:rFonts w:ascii="GHEA Grapalat" w:eastAsia="Calibri" w:hAnsi="GHEA Grapalat"/>
          <w:lang w:val="hy-AM" w:eastAsia="en-US"/>
        </w:rPr>
        <w:t xml:space="preserve">»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CF75D4">
        <w:rPr>
          <w:rFonts w:ascii="GHEA Grapalat" w:eastAsia="Calibri" w:hAnsi="GHEA Grapalat"/>
          <w:lang w:val="hy-AM" w:eastAsia="en-US"/>
        </w:rPr>
        <w:t xml:space="preserve"> ընկերության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</w:t>
      </w:r>
      <w:r w:rsidRPr="00CF75D4">
        <w:rPr>
          <w:rFonts w:ascii="GHEA Grapalat" w:eastAsia="Calibri" w:hAnsi="GHEA Grapalat"/>
          <w:lang w:val="hy-AM" w:eastAsia="en-US"/>
        </w:rPr>
        <w:lastRenderedPageBreak/>
        <w:t>ծրագրի «2</w:t>
      </w:r>
      <w:r w:rsidRPr="00CF75D4">
        <w:rPr>
          <w:rFonts w:ascii="Cambria Math" w:eastAsia="Calibri" w:hAnsi="Cambria Math" w:cs="Cambria Math"/>
          <w:lang w:val="hy-AM" w:eastAsia="en-US"/>
        </w:rPr>
        <w:t>․</w:t>
      </w:r>
      <w:r w:rsidRPr="00CF75D4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CF75D4">
        <w:rPr>
          <w:rFonts w:ascii="GHEA Grapalat" w:eastAsia="Calibri" w:hAnsi="GHEA Grapalat"/>
          <w:lang w:val="hy-AM" w:eastAsia="en-US"/>
        </w:rPr>
        <w:t>ինչպես նաև կնպաստի մշակող արդյունաբերության տեխնիկական հագեցվածության բարձրացմանը:</w:t>
      </w:r>
    </w:p>
    <w:p w14:paraId="53807A87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E97A5E" w14:textId="1B45BD39" w:rsidR="00D378DF" w:rsidRPr="002A3ABF" w:rsidRDefault="00D378DF" w:rsidP="00D378DF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811E1">
        <w:rPr>
          <w:rFonts w:ascii="GHEA Grapalat" w:hAnsi="GHEA Grapalat"/>
          <w:lang w:val="hy-AM"/>
        </w:rPr>
        <w:t>ՍԱՐԱՆԻՍՏ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52081C26" w14:textId="77777777" w:rsidR="00D378DF" w:rsidRPr="00FF1005" w:rsidRDefault="00D378DF" w:rsidP="00D378D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1C2CB9E5" w14:textId="77777777" w:rsidR="00D378DF" w:rsidRDefault="00D378DF" w:rsidP="00D378D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7AE459BC" w14:textId="77777777" w:rsidR="00250194" w:rsidRPr="00D378DF" w:rsidRDefault="00250194">
      <w:pPr>
        <w:rPr>
          <w:lang w:val="hy-AM"/>
        </w:rPr>
      </w:pPr>
    </w:p>
    <w:sectPr w:rsidR="00250194" w:rsidRPr="00D378DF" w:rsidSect="00D378DF">
      <w:pgSz w:w="11907" w:h="16840" w:code="9"/>
      <w:pgMar w:top="720" w:right="567" w:bottom="1134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8DF"/>
    <w:rsid w:val="0019746F"/>
    <w:rsid w:val="001D7009"/>
    <w:rsid w:val="00250194"/>
    <w:rsid w:val="005738AB"/>
    <w:rsid w:val="00765F5D"/>
    <w:rsid w:val="0084277C"/>
    <w:rsid w:val="008B3C8F"/>
    <w:rsid w:val="0093212E"/>
    <w:rsid w:val="00963AE0"/>
    <w:rsid w:val="009A50FC"/>
    <w:rsid w:val="00AA0B0E"/>
    <w:rsid w:val="00B04848"/>
    <w:rsid w:val="00B8690D"/>
    <w:rsid w:val="00D378DF"/>
    <w:rsid w:val="00D860CE"/>
    <w:rsid w:val="00DA0072"/>
    <w:rsid w:val="00E811E1"/>
    <w:rsid w:val="00FA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71C7E"/>
  <w15:chartTrackingRefBased/>
  <w15:docId w15:val="{F24F750E-4BD4-47B4-ADD1-CCE82659C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1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15</cp:revision>
  <dcterms:created xsi:type="dcterms:W3CDTF">2022-01-17T13:00:00Z</dcterms:created>
  <dcterms:modified xsi:type="dcterms:W3CDTF">2022-03-28T05:56:00Z</dcterms:modified>
</cp:coreProperties>
</file>