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6E1" w:rsidRDefault="00BD36E1" w:rsidP="00BD36E1">
      <w:pPr>
        <w:jc w:val="center"/>
      </w:pPr>
      <w:r>
        <w:rPr>
          <w:noProof/>
          <w:lang w:val="en-GB" w:eastAsia="en-GB"/>
        </w:rPr>
        <w:drawing>
          <wp:inline distT="0" distB="0" distL="0" distR="0" wp14:anchorId="39C38C76" wp14:editId="1DF056C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D36E1" w:rsidRDefault="00BD36E1" w:rsidP="00BD36E1">
      <w:pPr>
        <w:jc w:val="center"/>
      </w:pPr>
    </w:p>
    <w:p w:rsidR="00BD36E1" w:rsidRPr="00FA07D4" w:rsidRDefault="00BD36E1" w:rsidP="00BD36E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D36E1" w:rsidRPr="00790EAE" w:rsidRDefault="00BD36E1" w:rsidP="00BD36E1">
      <w:pPr>
        <w:pStyle w:val="mechtex"/>
        <w:rPr>
          <w:rFonts w:ascii="GHEA Mariam" w:hAnsi="GHEA Mariam"/>
          <w:b/>
        </w:rPr>
      </w:pPr>
    </w:p>
    <w:p w:rsidR="00352BB9" w:rsidRPr="00BD36E1" w:rsidRDefault="00BD36E1" w:rsidP="00BD36E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52BB9" w:rsidRPr="001C70E2" w:rsidRDefault="00352BB9" w:rsidP="00352BB9">
      <w:pPr>
        <w:jc w:val="center"/>
        <w:rPr>
          <w:rFonts w:ascii="GHEA Mariam" w:hAnsi="GHEA Mariam"/>
          <w:sz w:val="18"/>
          <w:szCs w:val="22"/>
        </w:rPr>
      </w:pPr>
    </w:p>
    <w:p w:rsidR="00352BB9" w:rsidRPr="00BD36E1" w:rsidRDefault="00352BB9" w:rsidP="00352BB9">
      <w:pPr>
        <w:jc w:val="center"/>
        <w:rPr>
          <w:rFonts w:ascii="GHEA Mariam" w:hAnsi="GHEA Mariam"/>
          <w:sz w:val="16"/>
          <w:szCs w:val="22"/>
        </w:rPr>
      </w:pPr>
    </w:p>
    <w:p w:rsidR="00352BB9" w:rsidRPr="00BD36E1" w:rsidRDefault="00352BB9" w:rsidP="00352BB9">
      <w:pPr>
        <w:jc w:val="center"/>
        <w:rPr>
          <w:rFonts w:ascii="GHEA Mariam" w:hAnsi="GHEA Mariam"/>
          <w:sz w:val="2"/>
          <w:szCs w:val="22"/>
        </w:rPr>
      </w:pPr>
    </w:p>
    <w:p w:rsidR="00352BB9" w:rsidRPr="002216D7" w:rsidRDefault="00352BB9" w:rsidP="00352BB9">
      <w:pPr>
        <w:jc w:val="center"/>
        <w:rPr>
          <w:rFonts w:ascii="GHEA Mariam" w:hAnsi="GHEA Mariam"/>
          <w:sz w:val="24"/>
          <w:szCs w:val="24"/>
        </w:rPr>
      </w:pPr>
      <w:r>
        <w:rPr>
          <w:rFonts w:ascii="GHEA Mariam" w:hAnsi="GHEA Mariam"/>
          <w:sz w:val="24"/>
          <w:szCs w:val="24"/>
          <w:lang w:val="hy-AM"/>
        </w:rPr>
        <w:t>1</w:t>
      </w:r>
      <w:r w:rsidR="00E06738">
        <w:rPr>
          <w:rFonts w:ascii="GHEA Mariam" w:hAnsi="GHEA Mariam"/>
          <w:sz w:val="24"/>
          <w:szCs w:val="24"/>
          <w:lang w:val="hy-AM"/>
        </w:rPr>
        <w:t>5</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352BB9" w:rsidRPr="00ED721E" w:rsidRDefault="00352BB9" w:rsidP="00352BB9">
      <w:pPr>
        <w:jc w:val="center"/>
        <w:rPr>
          <w:rFonts w:ascii="GHEA Mariam" w:hAnsi="GHEA Mariam"/>
          <w:sz w:val="22"/>
          <w:szCs w:val="22"/>
        </w:rPr>
      </w:pPr>
    </w:p>
    <w:p w:rsidR="00352BB9" w:rsidRDefault="00352BB9" w:rsidP="00352BB9">
      <w:pPr>
        <w:jc w:val="center"/>
        <w:rPr>
          <w:rFonts w:ascii="GHEA Mariam" w:hAnsi="GHEA Mariam"/>
          <w:sz w:val="22"/>
          <w:szCs w:val="22"/>
        </w:rPr>
      </w:pPr>
    </w:p>
    <w:p w:rsidR="00352BB9" w:rsidRDefault="00352BB9" w:rsidP="00352BB9">
      <w:pPr>
        <w:pStyle w:val="NormalWeb"/>
        <w:shd w:val="clear" w:color="auto" w:fill="FFFFFF"/>
        <w:spacing w:before="0" w:beforeAutospacing="0" w:after="0" w:afterAutospacing="0"/>
        <w:jc w:val="center"/>
        <w:rPr>
          <w:rFonts w:ascii="GHEA Mariam" w:eastAsia="Calibri" w:hAnsi="GHEA Mariam"/>
          <w:bCs/>
          <w:lang w:val="hy-AM"/>
        </w:rPr>
      </w:pPr>
      <w:r w:rsidRPr="00B63FFE">
        <w:rPr>
          <w:rFonts w:ascii="GHEA Mariam" w:eastAsia="Calibri" w:hAnsi="GHEA Mariam"/>
          <w:bCs/>
          <w:spacing w:val="-6"/>
          <w:lang w:val="af-ZA"/>
        </w:rPr>
        <w:t>ՀԱՅԱՍՏԱՆԻ ՀԱՆՐԱՊԵՏՈՒԹՅԱՆ ԿԱՌԱՎԱՐՈՒԹՅԱՆ 2021 ԹՎԱԿԱՆԻ</w:t>
      </w:r>
      <w:r w:rsidRPr="00352BB9">
        <w:rPr>
          <w:rFonts w:ascii="GHEA Mariam" w:eastAsia="Calibri" w:hAnsi="GHEA Mariam"/>
          <w:bCs/>
          <w:spacing w:val="-8"/>
          <w:lang w:val="af-ZA"/>
        </w:rPr>
        <w:t xml:space="preserve"> </w:t>
      </w:r>
      <w:r w:rsidRPr="00D62A06">
        <w:rPr>
          <w:rFonts w:ascii="GHEA Mariam" w:eastAsia="Calibri" w:hAnsi="GHEA Mariam"/>
          <w:bCs/>
          <w:lang w:val="af-ZA"/>
        </w:rPr>
        <w:t>ԴԵԿՏԵՄԲԵՐԻ 23-Ի N 2121-Ն ՈՐՈՇՄԱՆ ՄԵՋ</w:t>
      </w:r>
      <w:r w:rsidRPr="00D62A06">
        <w:rPr>
          <w:rFonts w:ascii="GHEA Mariam" w:eastAsia="Calibri" w:hAnsi="GHEA Mariam"/>
          <w:bCs/>
          <w:lang w:val="hy-AM"/>
        </w:rPr>
        <w:t xml:space="preserve"> ՓՈՓՈԽՈՒԹՅՈՒՆՆԵՐ </w:t>
      </w:r>
    </w:p>
    <w:p w:rsidR="00352BB9" w:rsidRDefault="003F015F" w:rsidP="00352BB9">
      <w:pPr>
        <w:pStyle w:val="NormalWeb"/>
        <w:shd w:val="clear" w:color="auto" w:fill="FFFFFF"/>
        <w:spacing w:before="0" w:beforeAutospacing="0" w:after="0" w:afterAutospacing="0"/>
        <w:jc w:val="center"/>
        <w:rPr>
          <w:rFonts w:ascii="GHEA Mariam" w:eastAsia="Calibri" w:hAnsi="GHEA Mariam"/>
          <w:bCs/>
          <w:lang w:val="af-ZA"/>
        </w:rPr>
      </w:pPr>
      <w:r>
        <w:rPr>
          <w:rFonts w:ascii="GHEA Mariam" w:eastAsia="Calibri" w:hAnsi="GHEA Mariam"/>
          <w:bCs/>
          <w:lang w:val="hy-AM"/>
        </w:rPr>
        <w:t>ԵՎ</w:t>
      </w:r>
      <w:r w:rsidR="00BD36E1">
        <w:rPr>
          <w:rFonts w:ascii="GHEA Mariam" w:eastAsia="Calibri" w:hAnsi="GHEA Mariam"/>
          <w:bCs/>
          <w:lang w:val="af-ZA"/>
        </w:rPr>
        <w:t xml:space="preserve"> </w:t>
      </w:r>
      <w:r w:rsidR="00352BB9" w:rsidRPr="00D62A06">
        <w:rPr>
          <w:rFonts w:ascii="GHEA Mariam" w:eastAsia="Calibri" w:hAnsi="GHEA Mariam"/>
          <w:bCs/>
          <w:lang w:val="af-ZA"/>
        </w:rPr>
        <w:t>ԼՐԱՑՈՒՄՆԵՐ ԿԱՏԱՐԵԼՈՒ ՄԱՍԻՆ</w:t>
      </w:r>
    </w:p>
    <w:p w:rsidR="00352BB9" w:rsidRPr="00352BB9" w:rsidRDefault="00352BB9" w:rsidP="00352BB9">
      <w:pPr>
        <w:pStyle w:val="NormalWeb"/>
        <w:shd w:val="clear" w:color="auto" w:fill="FFFFFF"/>
        <w:spacing w:before="0" w:beforeAutospacing="0" w:after="0" w:afterAutospacing="0"/>
        <w:jc w:val="center"/>
        <w:rPr>
          <w:rFonts w:ascii="GHEA Mariam" w:eastAsia="Calibri" w:hAnsi="GHEA Mariam"/>
          <w:bCs/>
          <w:lang w:val="hy-AM"/>
        </w:rPr>
      </w:pPr>
      <w:r w:rsidRPr="00352BB9">
        <w:rPr>
          <w:rFonts w:ascii="GHEA Mariam" w:eastAsia="Calibri" w:hAnsi="GHEA Mariam"/>
          <w:bCs/>
          <w:color w:val="000000"/>
          <w:shd w:val="clear" w:color="auto" w:fill="FFFFFF"/>
          <w:lang w:val="hy-AM"/>
        </w:rPr>
        <w:t>-------------------------------------------------------------------------------</w:t>
      </w:r>
      <w:r>
        <w:rPr>
          <w:rFonts w:ascii="GHEA Mariam" w:eastAsia="Calibri" w:hAnsi="GHEA Mariam"/>
          <w:bCs/>
          <w:color w:val="000000"/>
          <w:shd w:val="clear" w:color="auto" w:fill="FFFFFF"/>
          <w:lang w:val="hy-AM"/>
        </w:rPr>
        <w:t>------------------------</w:t>
      </w:r>
    </w:p>
    <w:p w:rsidR="00352BB9" w:rsidRPr="00D62A06" w:rsidRDefault="00352BB9" w:rsidP="00352BB9">
      <w:pPr>
        <w:pStyle w:val="NormalWeb"/>
        <w:shd w:val="clear" w:color="auto" w:fill="FFFFFF"/>
        <w:spacing w:before="0" w:beforeAutospacing="0" w:after="0" w:afterAutospacing="0"/>
        <w:ind w:firstLine="468"/>
        <w:jc w:val="center"/>
        <w:rPr>
          <w:rStyle w:val="Strong"/>
          <w:rFonts w:ascii="GHEA Mariam" w:hAnsi="GHEA Mariam"/>
          <w:b w:val="0"/>
          <w:lang w:val="hy-AM"/>
        </w:rPr>
      </w:pPr>
    </w:p>
    <w:p w:rsidR="00352BB9" w:rsidRPr="00BD36E1" w:rsidRDefault="00352BB9" w:rsidP="00BD36E1">
      <w:pPr>
        <w:tabs>
          <w:tab w:val="left" w:pos="1134"/>
        </w:tabs>
        <w:spacing w:line="360" w:lineRule="auto"/>
        <w:ind w:firstLine="567"/>
        <w:jc w:val="both"/>
        <w:rPr>
          <w:rFonts w:ascii="GHEA Mariam" w:eastAsia="Calibri" w:hAnsi="GHEA Mariam"/>
          <w:bCs/>
          <w:sz w:val="24"/>
          <w:szCs w:val="24"/>
          <w:lang w:val="hy-AM"/>
        </w:rPr>
      </w:pPr>
      <w:r w:rsidRPr="00BD36E1">
        <w:rPr>
          <w:rFonts w:ascii="GHEA Mariam" w:eastAsia="Calibri" w:hAnsi="GHEA Mariam"/>
          <w:bCs/>
          <w:spacing w:val="-6"/>
          <w:sz w:val="24"/>
          <w:szCs w:val="24"/>
          <w:lang w:val="hy-AM"/>
        </w:rPr>
        <w:t xml:space="preserve">Համաձայն </w:t>
      </w:r>
      <w:r w:rsidRPr="00BD36E1">
        <w:rPr>
          <w:rFonts w:ascii="GHEA Mariam" w:eastAsia="Calibri" w:hAnsi="GHEA Mariam"/>
          <w:bCs/>
          <w:spacing w:val="-6"/>
          <w:sz w:val="24"/>
          <w:szCs w:val="24"/>
          <w:lang w:val="af-ZA"/>
        </w:rPr>
        <w:t>«Հայաստանի Հանրապետության բյուջետային համակարգի մասին»</w:t>
      </w:r>
      <w:r w:rsidRPr="00BD36E1">
        <w:rPr>
          <w:rFonts w:ascii="GHEA Mariam" w:eastAsia="Calibri" w:hAnsi="GHEA Mariam"/>
          <w:bCs/>
          <w:sz w:val="24"/>
          <w:szCs w:val="24"/>
          <w:lang w:val="af-ZA"/>
        </w:rPr>
        <w:t xml:space="preserve"> </w:t>
      </w:r>
      <w:r w:rsidR="00BD36E1" w:rsidRPr="00BD36E1">
        <w:rPr>
          <w:rFonts w:ascii="GHEA Mariam" w:eastAsia="Calibri" w:hAnsi="GHEA Mariam" w:cs="Sylfaen"/>
          <w:bCs/>
          <w:color w:val="000000"/>
          <w:spacing w:val="-6"/>
          <w:sz w:val="24"/>
          <w:szCs w:val="24"/>
          <w:lang w:val="fr-FR" w:eastAsia="en-US"/>
        </w:rPr>
        <w:t>Հայաստանի</w:t>
      </w:r>
      <w:r w:rsidR="00BD36E1" w:rsidRPr="00BD36E1">
        <w:rPr>
          <w:rFonts w:ascii="GHEA Mariam" w:eastAsia="Calibri" w:hAnsi="GHEA Mariam" w:cs="Arial Armenian"/>
          <w:bCs/>
          <w:color w:val="000000"/>
          <w:spacing w:val="-6"/>
          <w:sz w:val="24"/>
          <w:szCs w:val="24"/>
          <w:lang w:val="fr-FR" w:eastAsia="en-US"/>
        </w:rPr>
        <w:t xml:space="preserve"> </w:t>
      </w:r>
      <w:r w:rsidR="00BD36E1" w:rsidRPr="00BD36E1">
        <w:rPr>
          <w:rFonts w:ascii="GHEA Mariam" w:eastAsia="Calibri" w:hAnsi="GHEA Mariam" w:cs="Sylfaen"/>
          <w:bCs/>
          <w:color w:val="000000"/>
          <w:spacing w:val="-6"/>
          <w:sz w:val="24"/>
          <w:szCs w:val="24"/>
          <w:lang w:val="fr-FR" w:eastAsia="en-US"/>
        </w:rPr>
        <w:t>Հանրա</w:t>
      </w:r>
      <w:r w:rsidR="00BD36E1" w:rsidRPr="00BD36E1">
        <w:rPr>
          <w:rFonts w:ascii="GHEA Mariam" w:eastAsia="Calibri" w:hAnsi="GHEA Mariam" w:cs="Sylfaen"/>
          <w:bCs/>
          <w:color w:val="000000"/>
          <w:spacing w:val="-6"/>
          <w:sz w:val="24"/>
          <w:szCs w:val="24"/>
          <w:lang w:val="fr-FR" w:eastAsia="en-US"/>
        </w:rPr>
        <w:softHyphen/>
        <w:t>պետության</w:t>
      </w:r>
      <w:r w:rsidR="00BD36E1" w:rsidRPr="00BD36E1">
        <w:rPr>
          <w:rFonts w:ascii="GHEA Mariam" w:eastAsia="Calibri" w:hAnsi="GHEA Mariam" w:cs="Sylfaen"/>
          <w:bCs/>
          <w:color w:val="000000"/>
          <w:spacing w:val="-6"/>
          <w:sz w:val="24"/>
          <w:szCs w:val="24"/>
          <w:lang w:val="hy-AM" w:eastAsia="en-US"/>
        </w:rPr>
        <w:t xml:space="preserve"> </w:t>
      </w:r>
      <w:r w:rsidRPr="00BD36E1">
        <w:rPr>
          <w:rFonts w:ascii="GHEA Mariam" w:eastAsia="Calibri" w:hAnsi="GHEA Mariam"/>
          <w:bCs/>
          <w:spacing w:val="-6"/>
          <w:sz w:val="24"/>
          <w:szCs w:val="24"/>
          <w:lang w:val="af-ZA"/>
        </w:rPr>
        <w:t>օրենքի 23-րդ հոդվածի 3-րդ մասի</w:t>
      </w:r>
      <w:r w:rsidR="00BD36E1" w:rsidRPr="00BD36E1">
        <w:rPr>
          <w:rFonts w:ascii="GHEA Mariam" w:eastAsia="Calibri" w:hAnsi="GHEA Mariam"/>
          <w:bCs/>
          <w:spacing w:val="-6"/>
          <w:sz w:val="24"/>
          <w:szCs w:val="24"/>
          <w:lang w:val="hy-AM"/>
        </w:rPr>
        <w:t xml:space="preserve"> </w:t>
      </w:r>
      <w:r w:rsidRPr="00BD36E1">
        <w:rPr>
          <w:rFonts w:ascii="GHEA Mariam" w:hAnsi="GHEA Mariam"/>
          <w:spacing w:val="-6"/>
          <w:sz w:val="24"/>
          <w:szCs w:val="24"/>
          <w:lang w:val="hy-AM"/>
        </w:rPr>
        <w:t xml:space="preserve">և հիմք ընդունելով «Գնումների մասին» </w:t>
      </w:r>
      <w:r w:rsidR="00BD36E1" w:rsidRPr="00BD36E1">
        <w:rPr>
          <w:rFonts w:ascii="GHEA Mariam" w:hAnsi="GHEA Mariam" w:cs="Sylfaen"/>
          <w:bCs/>
          <w:color w:val="000000"/>
          <w:spacing w:val="-8"/>
          <w:sz w:val="24"/>
          <w:szCs w:val="24"/>
          <w:lang w:val="fr-FR" w:eastAsia="en-US"/>
        </w:rPr>
        <w:t>Հայաստանի</w:t>
      </w:r>
      <w:r w:rsidR="00BD36E1" w:rsidRPr="00BD36E1">
        <w:rPr>
          <w:rFonts w:ascii="GHEA Mariam" w:hAnsi="GHEA Mariam" w:cs="Arial Armenian"/>
          <w:bCs/>
          <w:color w:val="000000"/>
          <w:spacing w:val="-8"/>
          <w:sz w:val="24"/>
          <w:szCs w:val="24"/>
          <w:lang w:val="fr-FR" w:eastAsia="en-US"/>
        </w:rPr>
        <w:t xml:space="preserve"> </w:t>
      </w:r>
      <w:r w:rsidR="00BD36E1" w:rsidRPr="00BD36E1">
        <w:rPr>
          <w:rFonts w:ascii="GHEA Mariam" w:hAnsi="GHEA Mariam" w:cs="Sylfaen"/>
          <w:bCs/>
          <w:color w:val="000000"/>
          <w:spacing w:val="-8"/>
          <w:sz w:val="24"/>
          <w:szCs w:val="24"/>
          <w:lang w:val="fr-FR" w:eastAsia="en-US"/>
        </w:rPr>
        <w:t>Հանրա</w:t>
      </w:r>
      <w:r w:rsidR="00BD36E1" w:rsidRPr="00BD36E1">
        <w:rPr>
          <w:rFonts w:ascii="GHEA Mariam" w:hAnsi="GHEA Mariam" w:cs="Sylfaen"/>
          <w:bCs/>
          <w:color w:val="000000"/>
          <w:spacing w:val="-8"/>
          <w:sz w:val="24"/>
          <w:szCs w:val="24"/>
          <w:lang w:val="fr-FR" w:eastAsia="en-US"/>
        </w:rPr>
        <w:softHyphen/>
        <w:t>պետության</w:t>
      </w:r>
      <w:r w:rsidR="00BD36E1">
        <w:rPr>
          <w:rFonts w:ascii="GHEA Mariam" w:hAnsi="GHEA Mariam"/>
          <w:spacing w:val="-6"/>
          <w:sz w:val="24"/>
          <w:szCs w:val="24"/>
          <w:lang w:val="hy-AM"/>
        </w:rPr>
        <w:t xml:space="preserve"> </w:t>
      </w:r>
      <w:r w:rsidRPr="00BD36E1">
        <w:rPr>
          <w:rFonts w:ascii="GHEA Mariam" w:hAnsi="GHEA Mariam"/>
          <w:spacing w:val="-6"/>
          <w:sz w:val="24"/>
          <w:szCs w:val="24"/>
          <w:lang w:val="hy-AM"/>
        </w:rPr>
        <w:t>օրենքի 3-րդ հոդվածի 3-րդ մասի ու Հայաստանի</w:t>
      </w:r>
      <w:r w:rsidRPr="00BD36E1">
        <w:rPr>
          <w:rFonts w:ascii="GHEA Mariam" w:hAnsi="GHEA Mariam"/>
          <w:sz w:val="24"/>
          <w:szCs w:val="24"/>
          <w:lang w:val="hy-AM"/>
        </w:rPr>
        <w:t xml:space="preserve"> Հանրապետության կառավարության 2017 թվականի մայիսի 4-ի N 526-Ն որոշման 2-րդ կետի 1-ին ենթակետի պահանջները</w:t>
      </w:r>
      <w:r w:rsidRPr="00BD36E1">
        <w:rPr>
          <w:rFonts w:ascii="GHEA Mariam" w:eastAsia="Calibri" w:hAnsi="GHEA Mariam"/>
          <w:bCs/>
          <w:sz w:val="24"/>
          <w:szCs w:val="24"/>
          <w:lang w:val="af-ZA"/>
        </w:rPr>
        <w:t xml:space="preserve">՝ </w:t>
      </w:r>
      <w:r w:rsidRPr="00BD36E1">
        <w:rPr>
          <w:rFonts w:ascii="GHEA Mariam" w:eastAsia="Calibri" w:hAnsi="GHEA Mariam" w:cs="Sylfaen"/>
          <w:bCs/>
          <w:sz w:val="24"/>
          <w:szCs w:val="24"/>
          <w:lang w:val="hy-AM"/>
        </w:rPr>
        <w:t>Հայաստանի</w:t>
      </w:r>
      <w:r w:rsidRP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Հանրապետության</w:t>
      </w:r>
      <w:r w:rsid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կառավարությունը</w:t>
      </w:r>
      <w:r w:rsidR="00BD36E1">
        <w:rPr>
          <w:rFonts w:ascii="GHEA Mariam" w:eastAsia="Calibri" w:hAnsi="GHEA Mariam" w:cs="Sylfaen"/>
          <w:bCs/>
          <w:sz w:val="24"/>
          <w:szCs w:val="24"/>
          <w:lang w:val="hy-AM"/>
        </w:rPr>
        <w:t xml:space="preserve">   </w:t>
      </w:r>
      <w:r w:rsidRPr="00BD36E1">
        <w:rPr>
          <w:rFonts w:ascii="GHEA Mariam" w:eastAsia="Calibri" w:hAnsi="GHEA Mariam" w:cs="Sylfaen"/>
          <w:bCs/>
          <w:sz w:val="24"/>
          <w:szCs w:val="24"/>
          <w:lang w:val="hy-AM"/>
        </w:rPr>
        <w:t>ո</w:t>
      </w:r>
      <w:r w:rsidRP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ր</w:t>
      </w:r>
      <w:r w:rsidRP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ո</w:t>
      </w:r>
      <w:r w:rsidRP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շ</w:t>
      </w:r>
      <w:r w:rsidRP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ու</w:t>
      </w:r>
      <w:r w:rsidRP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մ</w:t>
      </w:r>
      <w:r w:rsidRPr="00BD36E1">
        <w:rPr>
          <w:rFonts w:ascii="GHEA Mariam" w:eastAsia="Calibri" w:hAnsi="GHEA Mariam" w:cs="Arial Armenian"/>
          <w:bCs/>
          <w:sz w:val="24"/>
          <w:szCs w:val="24"/>
          <w:lang w:val="hy-AM"/>
        </w:rPr>
        <w:t xml:space="preserve">   </w:t>
      </w:r>
      <w:r w:rsidRPr="00BD36E1">
        <w:rPr>
          <w:rFonts w:ascii="GHEA Mariam" w:eastAsia="Calibri" w:hAnsi="GHEA Mariam" w:cs="Sylfaen"/>
          <w:bCs/>
          <w:sz w:val="24"/>
          <w:szCs w:val="24"/>
          <w:lang w:val="hy-AM"/>
        </w:rPr>
        <w:t>է</w:t>
      </w:r>
      <w:r w:rsidRPr="00BD36E1">
        <w:rPr>
          <w:rFonts w:ascii="GHEA Mariam" w:eastAsia="Calibri" w:hAnsi="GHEA Mariam" w:cs="Arial Armenian"/>
          <w:bCs/>
          <w:sz w:val="24"/>
          <w:szCs w:val="24"/>
          <w:lang w:val="hy-AM"/>
        </w:rPr>
        <w:t>.</w:t>
      </w:r>
    </w:p>
    <w:p w:rsidR="00352BB9" w:rsidRPr="00145AD4" w:rsidRDefault="00352BB9" w:rsidP="00BD36E1">
      <w:pPr>
        <w:pStyle w:val="NormalWeb"/>
        <w:shd w:val="clear" w:color="auto" w:fill="FFFFFF"/>
        <w:spacing w:before="0" w:beforeAutospacing="0" w:after="0" w:afterAutospacing="0" w:line="360" w:lineRule="auto"/>
        <w:ind w:firstLine="567"/>
        <w:jc w:val="both"/>
        <w:rPr>
          <w:rFonts w:ascii="GHEA Mariam" w:eastAsia="Calibri" w:hAnsi="GHEA Mariam"/>
          <w:bCs/>
          <w:spacing w:val="-4"/>
          <w:lang w:val="af-ZA"/>
        </w:rPr>
      </w:pPr>
      <w:r w:rsidRPr="00BD36E1">
        <w:rPr>
          <w:rFonts w:ascii="GHEA Mariam" w:eastAsia="Calibri" w:hAnsi="GHEA Mariam"/>
          <w:bCs/>
          <w:lang w:val="af-ZA"/>
        </w:rPr>
        <w:t>1. Հայաստանի Հանրապետության կառավարության 2021 թվականի դեկտեմ</w:t>
      </w:r>
      <w:r w:rsidR="00BD36E1">
        <w:rPr>
          <w:rFonts w:ascii="GHEA Mariam" w:eastAsia="Calibri" w:hAnsi="GHEA Mariam"/>
          <w:bCs/>
          <w:lang w:val="af-ZA"/>
        </w:rPr>
        <w:softHyphen/>
      </w:r>
      <w:r w:rsidRPr="00BD36E1">
        <w:rPr>
          <w:rFonts w:ascii="GHEA Mariam" w:eastAsia="Calibri" w:hAnsi="GHEA Mariam"/>
          <w:bCs/>
          <w:lang w:val="af-ZA"/>
        </w:rPr>
        <w:t>բերի 23-ի «Հայաստանի Հանրապետության 2022 թվականի պետական</w:t>
      </w:r>
      <w:r w:rsidRPr="00BD36E1">
        <w:rPr>
          <w:rFonts w:ascii="GHEA Mariam" w:eastAsia="Calibri" w:hAnsi="GHEA Mariam"/>
          <w:bCs/>
          <w:lang w:val="hy-AM"/>
        </w:rPr>
        <w:t xml:space="preserve"> </w:t>
      </w:r>
      <w:r w:rsidRPr="00BD36E1">
        <w:rPr>
          <w:rFonts w:ascii="GHEA Mariam" w:eastAsia="Calibri" w:hAnsi="GHEA Mariam"/>
          <w:bCs/>
          <w:lang w:val="af-ZA"/>
        </w:rPr>
        <w:t>բյուջեի կատարումն ապահովող միջոցառումների մասին» N 2121-Ն որոշման NN</w:t>
      </w:r>
      <w:r w:rsidRPr="00BD36E1">
        <w:rPr>
          <w:rFonts w:ascii="GHEA Mariam" w:eastAsia="Calibri" w:hAnsi="GHEA Mariam"/>
          <w:bCs/>
          <w:lang w:val="hy-AM"/>
        </w:rPr>
        <w:t xml:space="preserve"> 4</w:t>
      </w:r>
      <w:r w:rsidRPr="00BD36E1">
        <w:rPr>
          <w:rFonts w:ascii="GHEA Mariam" w:eastAsia="Calibri" w:hAnsi="GHEA Mariam"/>
          <w:bCs/>
          <w:lang w:val="af-ZA"/>
        </w:rPr>
        <w:t>,</w:t>
      </w:r>
      <w:r w:rsidRPr="00BD36E1">
        <w:rPr>
          <w:rFonts w:ascii="GHEA Mariam" w:eastAsia="Calibri" w:hAnsi="GHEA Mariam"/>
          <w:bCs/>
          <w:lang w:val="hy-AM"/>
        </w:rPr>
        <w:t xml:space="preserve"> 5</w:t>
      </w:r>
      <w:r w:rsidRPr="00BD36E1">
        <w:rPr>
          <w:rFonts w:ascii="GHEA Mariam" w:eastAsia="Calibri" w:hAnsi="GHEA Mariam"/>
          <w:bCs/>
          <w:lang w:val="af-ZA"/>
        </w:rPr>
        <w:t>, 9</w:t>
      </w:r>
      <w:r w:rsidRPr="00BD36E1">
        <w:rPr>
          <w:rFonts w:ascii="GHEA Mariam" w:eastAsia="Calibri" w:hAnsi="GHEA Mariam"/>
          <w:bCs/>
          <w:lang w:val="hy-AM"/>
        </w:rPr>
        <w:t xml:space="preserve"> և</w:t>
      </w:r>
      <w:r w:rsidRPr="00BD36E1">
        <w:rPr>
          <w:rFonts w:ascii="GHEA Mariam" w:eastAsia="Calibri" w:hAnsi="GHEA Mariam"/>
          <w:bCs/>
          <w:lang w:val="af-ZA"/>
        </w:rPr>
        <w:t xml:space="preserve"> </w:t>
      </w:r>
      <w:r w:rsidRPr="00145AD4">
        <w:rPr>
          <w:rFonts w:ascii="GHEA Mariam" w:eastAsia="Calibri" w:hAnsi="GHEA Mariam"/>
          <w:bCs/>
          <w:spacing w:val="-4"/>
          <w:lang w:val="hy-AM"/>
        </w:rPr>
        <w:t>9</w:t>
      </w:r>
      <w:r w:rsidR="003F015F">
        <w:rPr>
          <w:rFonts w:ascii="GHEA Mariam" w:eastAsia="Calibri" w:hAnsi="GHEA Mariam"/>
          <w:bCs/>
          <w:spacing w:val="-4"/>
          <w:lang w:val="hy-AM"/>
        </w:rPr>
        <w:t>.</w:t>
      </w:r>
      <w:r w:rsidRPr="00145AD4">
        <w:rPr>
          <w:rFonts w:ascii="GHEA Mariam" w:eastAsia="Calibri" w:hAnsi="GHEA Mariam"/>
          <w:bCs/>
          <w:spacing w:val="-4"/>
          <w:lang w:val="hy-AM"/>
        </w:rPr>
        <w:t>1</w:t>
      </w:r>
      <w:r w:rsidRPr="00145AD4">
        <w:rPr>
          <w:rFonts w:ascii="GHEA Mariam" w:eastAsia="Calibri" w:hAnsi="GHEA Mariam"/>
          <w:bCs/>
          <w:spacing w:val="-4"/>
          <w:lang w:val="af-ZA"/>
        </w:rPr>
        <w:t xml:space="preserve"> </w:t>
      </w:r>
      <w:r w:rsidRPr="00145AD4">
        <w:rPr>
          <w:rFonts w:ascii="GHEA Mariam" w:eastAsia="Calibri" w:hAnsi="GHEA Mariam"/>
          <w:bCs/>
          <w:spacing w:val="-4"/>
          <w:lang w:val="hy-AM"/>
        </w:rPr>
        <w:t>հավելվածներում</w:t>
      </w:r>
      <w:r w:rsidRPr="00145AD4">
        <w:rPr>
          <w:rFonts w:ascii="GHEA Mariam" w:eastAsia="Calibri" w:hAnsi="GHEA Mariam"/>
          <w:bCs/>
          <w:spacing w:val="-4"/>
          <w:lang w:val="af-ZA"/>
        </w:rPr>
        <w:t xml:space="preserve"> կատարել </w:t>
      </w:r>
      <w:r w:rsidRPr="00145AD4">
        <w:rPr>
          <w:rFonts w:ascii="GHEA Mariam" w:eastAsia="Calibri" w:hAnsi="GHEA Mariam"/>
          <w:bCs/>
          <w:spacing w:val="-4"/>
          <w:lang w:val="hy-AM"/>
        </w:rPr>
        <w:t>փոփոխություններ</w:t>
      </w:r>
      <w:r w:rsidRPr="00145AD4">
        <w:rPr>
          <w:rFonts w:ascii="GHEA Mariam" w:eastAsia="Calibri" w:hAnsi="GHEA Mariam"/>
          <w:bCs/>
          <w:spacing w:val="-4"/>
          <w:lang w:val="af-ZA"/>
        </w:rPr>
        <w:t xml:space="preserve"> </w:t>
      </w:r>
      <w:r w:rsidRPr="00145AD4">
        <w:rPr>
          <w:rFonts w:ascii="GHEA Mariam" w:eastAsia="Calibri" w:hAnsi="GHEA Mariam"/>
          <w:bCs/>
          <w:spacing w:val="-4"/>
          <w:lang w:val="hy-AM"/>
        </w:rPr>
        <w:t xml:space="preserve">ու </w:t>
      </w:r>
      <w:r w:rsidRPr="00145AD4">
        <w:rPr>
          <w:rFonts w:ascii="GHEA Mariam" w:eastAsia="Calibri" w:hAnsi="GHEA Mariam"/>
          <w:bCs/>
          <w:spacing w:val="-4"/>
          <w:lang w:val="af-ZA"/>
        </w:rPr>
        <w:t>լրացումներ` համաձայն NN 1</w:t>
      </w:r>
      <w:r w:rsidRPr="00145AD4">
        <w:rPr>
          <w:rFonts w:ascii="GHEA Mariam" w:eastAsia="Calibri" w:hAnsi="GHEA Mariam"/>
          <w:bCs/>
          <w:spacing w:val="-4"/>
          <w:lang w:val="hy-AM"/>
        </w:rPr>
        <w:t xml:space="preserve">, </w:t>
      </w:r>
      <w:r w:rsidRPr="00145AD4">
        <w:rPr>
          <w:rFonts w:ascii="GHEA Mariam" w:eastAsia="Calibri" w:hAnsi="GHEA Mariam"/>
          <w:bCs/>
          <w:spacing w:val="-4"/>
          <w:lang w:val="af-ZA"/>
        </w:rPr>
        <w:t>2</w:t>
      </w:r>
      <w:r w:rsidRPr="00145AD4">
        <w:rPr>
          <w:rFonts w:ascii="GHEA Mariam" w:eastAsia="Calibri" w:hAnsi="GHEA Mariam"/>
          <w:bCs/>
          <w:spacing w:val="-4"/>
          <w:lang w:val="hy-AM"/>
        </w:rPr>
        <w:t>, 3 և 4</w:t>
      </w:r>
      <w:r w:rsidRPr="00145AD4">
        <w:rPr>
          <w:rFonts w:ascii="GHEA Mariam" w:eastAsia="Calibri" w:hAnsi="GHEA Mariam"/>
          <w:bCs/>
          <w:spacing w:val="-4"/>
          <w:lang w:val="af-ZA"/>
        </w:rPr>
        <w:t xml:space="preserve"> հավելվածների:</w:t>
      </w:r>
    </w:p>
    <w:p w:rsidR="00352BB9" w:rsidRDefault="00352BB9" w:rsidP="00BD36E1">
      <w:pPr>
        <w:pStyle w:val="NormalWeb"/>
        <w:shd w:val="clear" w:color="auto" w:fill="FFFFFF"/>
        <w:spacing w:before="0" w:beforeAutospacing="0" w:after="0" w:afterAutospacing="0" w:line="360" w:lineRule="auto"/>
        <w:ind w:firstLine="567"/>
        <w:jc w:val="both"/>
        <w:rPr>
          <w:rFonts w:ascii="GHEA Mariam" w:eastAsia="Calibri" w:hAnsi="GHEA Mariam"/>
          <w:bCs/>
          <w:lang w:val="af-ZA"/>
        </w:rPr>
      </w:pPr>
      <w:r w:rsidRPr="00BD36E1">
        <w:rPr>
          <w:rFonts w:ascii="GHEA Mariam" w:eastAsia="Calibri" w:hAnsi="GHEA Mariam"/>
          <w:bCs/>
          <w:lang w:val="hy-AM"/>
        </w:rPr>
        <w:t>2</w:t>
      </w:r>
      <w:r w:rsidRPr="00BD36E1">
        <w:rPr>
          <w:rFonts w:ascii="GHEA Mariam" w:eastAsia="Calibri" w:hAnsi="GHEA Mariam"/>
          <w:bCs/>
          <w:lang w:val="af-ZA"/>
        </w:rPr>
        <w:t>. Սույն</w:t>
      </w:r>
      <w:r w:rsidRPr="00D62A06">
        <w:rPr>
          <w:rFonts w:ascii="GHEA Mariam" w:eastAsia="Calibri" w:hAnsi="GHEA Mariam"/>
          <w:bCs/>
          <w:lang w:val="af-ZA"/>
        </w:rPr>
        <w:t xml:space="preserve"> որոշումն ուժի մեջ է մտնում հրապարակմանը հաջորդող օրվանից։</w:t>
      </w:r>
    </w:p>
    <w:p w:rsidR="00352BB9" w:rsidRDefault="00352BB9" w:rsidP="00352BB9">
      <w:pPr>
        <w:pStyle w:val="NormalWeb"/>
        <w:shd w:val="clear" w:color="auto" w:fill="FFFFFF"/>
        <w:spacing w:before="0" w:beforeAutospacing="0" w:after="0" w:afterAutospacing="0" w:line="312" w:lineRule="auto"/>
        <w:ind w:firstLine="709"/>
        <w:jc w:val="both"/>
        <w:rPr>
          <w:rFonts w:ascii="GHEA Mariam" w:eastAsia="Calibri" w:hAnsi="GHEA Mariam"/>
          <w:bCs/>
          <w:lang w:val="af-ZA"/>
        </w:rPr>
      </w:pPr>
    </w:p>
    <w:p w:rsidR="00BD36E1" w:rsidRPr="000D5CEE" w:rsidRDefault="00BD36E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36E1" w:rsidRPr="000D5CEE" w:rsidRDefault="00BD36E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36E1" w:rsidRPr="00EF7ACC" w:rsidRDefault="00BD36E1" w:rsidP="00B46EE8">
      <w:pPr>
        <w:pStyle w:val="mechtex"/>
        <w:jc w:val="left"/>
        <w:rPr>
          <w:rFonts w:ascii="GHEA Mariam" w:hAnsi="GHEA Mariam" w:cs="Sylfaen"/>
          <w:sz w:val="24"/>
          <w:szCs w:val="24"/>
          <w:lang w:val="hy-AM"/>
        </w:rPr>
      </w:pPr>
    </w:p>
    <w:p w:rsidR="00BD36E1" w:rsidRPr="001531E2" w:rsidRDefault="00BD36E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52BB9" w:rsidRPr="00BD36E1" w:rsidRDefault="00352BB9" w:rsidP="00352BB9">
      <w:pPr>
        <w:pStyle w:val="NormalWeb"/>
        <w:shd w:val="clear" w:color="auto" w:fill="FFFFFF"/>
        <w:spacing w:before="0" w:beforeAutospacing="0" w:after="0" w:afterAutospacing="0" w:line="312" w:lineRule="auto"/>
        <w:rPr>
          <w:rFonts w:ascii="GHEA Mariam" w:hAnsi="GHEA Mariam" w:cs="Sylfaen"/>
          <w:lang w:val="hy-AM"/>
        </w:rPr>
        <w:sectPr w:rsidR="00352BB9" w:rsidRPr="00BD36E1" w:rsidSect="00BD36E1">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pPr>
    </w:p>
    <w:p w:rsidR="00352BB9" w:rsidRPr="009373B1" w:rsidRDefault="00352BB9">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sidRPr="009373B1">
        <w:rPr>
          <w:rFonts w:ascii="GHEA Mariam" w:hAnsi="GHEA Mariam"/>
          <w:spacing w:val="-8"/>
          <w:sz w:val="24"/>
          <w:szCs w:val="24"/>
          <w:lang w:val="hy-AM"/>
        </w:rPr>
        <w:t xml:space="preserve"> 1</w:t>
      </w:r>
    </w:p>
    <w:p w:rsidR="00352BB9" w:rsidRPr="009373B1" w:rsidRDefault="00352BB9">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52BB9" w:rsidRDefault="00352BB9" w:rsidP="00352BB9">
      <w:pPr>
        <w:pStyle w:val="NormalWeb"/>
        <w:shd w:val="clear" w:color="auto" w:fill="FFFFFF"/>
        <w:spacing w:before="0" w:beforeAutospacing="0" w:after="0" w:afterAutospacing="0" w:line="312" w:lineRule="auto"/>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sidR="00E06738">
        <w:rPr>
          <w:rFonts w:ascii="GHEA Mariam" w:hAnsi="GHEA Mariam" w:cs="Sylfaen"/>
          <w:spacing w:val="-2"/>
          <w:lang w:val="hy-AM"/>
        </w:rPr>
        <w:t>15</w:t>
      </w:r>
      <w:r w:rsidRPr="009373B1">
        <w:rPr>
          <w:rFonts w:ascii="GHEA Mariam" w:hAnsi="GHEA Mariam" w:cs="Sylfaen"/>
          <w:spacing w:val="-2"/>
          <w:lang w:val="pt-BR"/>
        </w:rPr>
        <w:t>-</w:t>
      </w:r>
      <w:r w:rsidRPr="009373B1">
        <w:rPr>
          <w:rFonts w:ascii="GHEA Mariam" w:hAnsi="GHEA Mariam"/>
          <w:spacing w:val="-2"/>
          <w:lang w:val="hy-AM"/>
        </w:rPr>
        <w:t>ի N               - Ն որոշման</w:t>
      </w:r>
    </w:p>
    <w:p w:rsidR="00737D15" w:rsidRDefault="00737D15" w:rsidP="00352BB9">
      <w:pPr>
        <w:pStyle w:val="NormalWeb"/>
        <w:shd w:val="clear" w:color="auto" w:fill="FFFFFF"/>
        <w:spacing w:before="0" w:beforeAutospacing="0" w:after="0" w:afterAutospacing="0" w:line="312" w:lineRule="auto"/>
        <w:rPr>
          <w:rFonts w:ascii="GHEA Mariam" w:hAnsi="GHEA Mariam"/>
          <w:spacing w:val="-2"/>
          <w:lang w:val="hy-AM"/>
        </w:rPr>
      </w:pPr>
    </w:p>
    <w:tbl>
      <w:tblPr>
        <w:tblW w:w="14542" w:type="dxa"/>
        <w:tblLook w:val="04A0" w:firstRow="1" w:lastRow="0" w:firstColumn="1" w:lastColumn="0" w:noHBand="0" w:noVBand="1"/>
      </w:tblPr>
      <w:tblGrid>
        <w:gridCol w:w="1140"/>
        <w:gridCol w:w="1589"/>
        <w:gridCol w:w="6738"/>
        <w:gridCol w:w="1662"/>
        <w:gridCol w:w="1716"/>
        <w:gridCol w:w="1734"/>
      </w:tblGrid>
      <w:tr w:rsidR="0076298C" w:rsidRPr="00E06738" w:rsidTr="0076298C">
        <w:trPr>
          <w:trHeight w:val="738"/>
        </w:trPr>
        <w:tc>
          <w:tcPr>
            <w:tcW w:w="14542" w:type="dxa"/>
            <w:gridSpan w:val="6"/>
            <w:tcBorders>
              <w:top w:val="nil"/>
              <w:left w:val="nil"/>
              <w:bottom w:val="nil"/>
              <w:right w:val="nil"/>
            </w:tcBorders>
            <w:shd w:val="clear" w:color="auto" w:fill="auto"/>
            <w:vAlign w:val="center"/>
            <w:hideMark/>
          </w:tcPr>
          <w:p w:rsidR="000911D1" w:rsidRDefault="0076298C" w:rsidP="0076298C">
            <w:pPr>
              <w:jc w:val="center"/>
              <w:rPr>
                <w:rFonts w:ascii="GHEA Mariam" w:hAnsi="GHEA Mariam" w:cs="Calibri"/>
                <w:bCs/>
                <w:color w:val="000000"/>
                <w:sz w:val="22"/>
                <w:szCs w:val="22"/>
                <w:lang w:val="hy-AM" w:eastAsia="en-US"/>
              </w:rPr>
            </w:pPr>
            <w:r w:rsidRPr="0076298C">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w:t>
            </w:r>
          </w:p>
          <w:p w:rsidR="0076298C" w:rsidRPr="0076298C" w:rsidRDefault="00BD36E1" w:rsidP="0076298C">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 xml:space="preserve">N 4 ՀԱՎԵԼՎԱԾՈՒՄ ԿԱՏԱՐՎՈՂ </w:t>
            </w:r>
            <w:r w:rsidR="0076298C" w:rsidRPr="0076298C">
              <w:rPr>
                <w:rFonts w:ascii="GHEA Mariam" w:hAnsi="GHEA Mariam" w:cs="Calibri"/>
                <w:bCs/>
                <w:color w:val="000000"/>
                <w:sz w:val="22"/>
                <w:szCs w:val="22"/>
                <w:lang w:val="hy-AM" w:eastAsia="en-US"/>
              </w:rPr>
              <w:t>ՓՈՓՈԽՈՒԹՅՈՒՆՆԵՐԸ  ԵՎ ԼՐԱՑՈՒՄՆԵՐԸ</w:t>
            </w:r>
          </w:p>
        </w:tc>
      </w:tr>
      <w:tr w:rsidR="0076298C" w:rsidRPr="00E06738" w:rsidTr="0076298C">
        <w:trPr>
          <w:trHeight w:val="320"/>
        </w:trPr>
        <w:tc>
          <w:tcPr>
            <w:tcW w:w="1102" w:type="dxa"/>
            <w:tcBorders>
              <w:top w:val="nil"/>
              <w:left w:val="nil"/>
              <w:bottom w:val="nil"/>
              <w:right w:val="nil"/>
            </w:tcBorders>
            <w:shd w:val="clear" w:color="auto" w:fill="auto"/>
            <w:noWrap/>
            <w:vAlign w:val="bottom"/>
            <w:hideMark/>
          </w:tcPr>
          <w:p w:rsidR="0076298C" w:rsidRPr="0076298C" w:rsidRDefault="0076298C" w:rsidP="0076298C">
            <w:pPr>
              <w:jc w:val="center"/>
              <w:rPr>
                <w:rFonts w:ascii="GHEA Mariam" w:hAnsi="GHEA Mariam" w:cs="Calibri"/>
                <w:bCs/>
                <w:color w:val="000000"/>
                <w:sz w:val="22"/>
                <w:szCs w:val="22"/>
                <w:lang w:val="hy-AM" w:eastAsia="en-US"/>
              </w:rPr>
            </w:pPr>
          </w:p>
        </w:tc>
        <w:tc>
          <w:tcPr>
            <w:tcW w:w="1589"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6738"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1662"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1716"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1734"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r>
      <w:tr w:rsidR="0076298C" w:rsidRPr="0076298C" w:rsidTr="0076298C">
        <w:trPr>
          <w:trHeight w:val="320"/>
        </w:trPr>
        <w:tc>
          <w:tcPr>
            <w:tcW w:w="1102"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1589"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6738"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1662"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1716" w:type="dxa"/>
            <w:tcBorders>
              <w:top w:val="nil"/>
              <w:left w:val="nil"/>
              <w:bottom w:val="nil"/>
              <w:right w:val="nil"/>
            </w:tcBorders>
            <w:shd w:val="clear" w:color="auto" w:fill="auto"/>
            <w:noWrap/>
            <w:vAlign w:val="bottom"/>
            <w:hideMark/>
          </w:tcPr>
          <w:p w:rsidR="0076298C" w:rsidRPr="0076298C" w:rsidRDefault="0076298C" w:rsidP="0076298C">
            <w:pPr>
              <w:rPr>
                <w:rFonts w:ascii="GHEA Mariam" w:hAnsi="GHEA Mariam"/>
                <w:sz w:val="22"/>
                <w:szCs w:val="22"/>
                <w:lang w:val="hy-AM" w:eastAsia="en-US"/>
              </w:rPr>
            </w:pPr>
          </w:p>
        </w:tc>
        <w:tc>
          <w:tcPr>
            <w:tcW w:w="1734" w:type="dxa"/>
            <w:tcBorders>
              <w:top w:val="nil"/>
              <w:left w:val="nil"/>
              <w:bottom w:val="nil"/>
              <w:right w:val="nil"/>
            </w:tcBorders>
            <w:shd w:val="clear" w:color="auto" w:fill="auto"/>
            <w:noWrap/>
            <w:vAlign w:val="bottom"/>
            <w:hideMark/>
          </w:tcPr>
          <w:p w:rsidR="0076298C" w:rsidRPr="000911D1" w:rsidRDefault="000911D1" w:rsidP="000911D1">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0076298C" w:rsidRPr="0076298C">
              <w:rPr>
                <w:rFonts w:ascii="GHEA Mariam" w:hAnsi="GHEA Mariam" w:cs="Calibri"/>
                <w:color w:val="000000"/>
                <w:sz w:val="22"/>
                <w:szCs w:val="22"/>
                <w:lang w:eastAsia="en-US"/>
              </w:rPr>
              <w:t>հազ. դրամ</w:t>
            </w:r>
            <w:r>
              <w:rPr>
                <w:rFonts w:ascii="GHEA Mariam" w:hAnsi="GHEA Mariam" w:cs="Calibri"/>
                <w:color w:val="000000"/>
                <w:sz w:val="22"/>
                <w:szCs w:val="22"/>
                <w:lang w:val="hy-AM" w:eastAsia="en-US"/>
              </w:rPr>
              <w:t>)</w:t>
            </w:r>
          </w:p>
        </w:tc>
      </w:tr>
      <w:tr w:rsidR="0076298C" w:rsidRPr="0076298C" w:rsidTr="00DB190B">
        <w:trPr>
          <w:trHeight w:val="768"/>
        </w:trPr>
        <w:tc>
          <w:tcPr>
            <w:tcW w:w="26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6298C" w:rsidRPr="0076298C" w:rsidRDefault="0076298C" w:rsidP="0076298C">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 xml:space="preserve"> Ծրագրային դասիչը</w:t>
            </w:r>
          </w:p>
        </w:tc>
        <w:tc>
          <w:tcPr>
            <w:tcW w:w="67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36E1" w:rsidRPr="0076298C" w:rsidRDefault="0076298C" w:rsidP="00422650">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 xml:space="preserve"> </w:t>
            </w:r>
            <w:r w:rsidR="00BD36E1" w:rsidRPr="009944B8">
              <w:rPr>
                <w:rFonts w:ascii="GHEA Mariam" w:hAnsi="GHEA Mariam"/>
                <w:sz w:val="22"/>
                <w:szCs w:val="22"/>
              </w:rPr>
              <w:t>Բյուջետային ծախսերի գործառական դասակարգման բաժինների, խմբերի և դասերի, բյուջե</w:t>
            </w:r>
            <w:r w:rsidR="00422650">
              <w:rPr>
                <w:rFonts w:ascii="GHEA Mariam" w:hAnsi="GHEA Mariam"/>
                <w:sz w:val="22"/>
                <w:szCs w:val="22"/>
              </w:rPr>
              <w:t xml:space="preserve">տային ծրագրերի միջոցառումների, </w:t>
            </w:r>
            <w:r w:rsidR="00BD36E1" w:rsidRPr="009944B8">
              <w:rPr>
                <w:rFonts w:ascii="GHEA Mariam" w:hAnsi="GHEA Mariam"/>
                <w:sz w:val="22"/>
                <w:szCs w:val="22"/>
              </w:rPr>
              <w:t>բյուջետային հատկացումների գլխավոր կարգադրիչների անվանումները</w:t>
            </w:r>
          </w:p>
        </w:tc>
        <w:tc>
          <w:tcPr>
            <w:tcW w:w="511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6298C" w:rsidRPr="0076298C" w:rsidRDefault="0076298C" w:rsidP="000911D1">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76298C" w:rsidRPr="0076298C" w:rsidTr="0076298C">
        <w:trPr>
          <w:trHeight w:val="697"/>
        </w:trPr>
        <w:tc>
          <w:tcPr>
            <w:tcW w:w="1102" w:type="dxa"/>
            <w:tcBorders>
              <w:top w:val="nil"/>
              <w:left w:val="single" w:sz="4" w:space="0" w:color="auto"/>
              <w:bottom w:val="single" w:sz="4" w:space="0" w:color="auto"/>
              <w:right w:val="single" w:sz="4" w:space="0" w:color="auto"/>
            </w:tcBorders>
            <w:shd w:val="clear" w:color="auto" w:fill="auto"/>
            <w:vAlign w:val="center"/>
            <w:hideMark/>
          </w:tcPr>
          <w:p w:rsidR="0076298C" w:rsidRPr="003502F2" w:rsidRDefault="003502F2" w:rsidP="0076298C">
            <w:pPr>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0076298C" w:rsidRPr="0076298C">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589" w:type="dxa"/>
            <w:tcBorders>
              <w:top w:val="nil"/>
              <w:left w:val="nil"/>
              <w:bottom w:val="single" w:sz="4" w:space="0" w:color="auto"/>
              <w:right w:val="single" w:sz="4" w:space="0" w:color="auto"/>
            </w:tcBorders>
            <w:shd w:val="clear" w:color="auto" w:fill="auto"/>
            <w:vAlign w:val="center"/>
            <w:hideMark/>
          </w:tcPr>
          <w:p w:rsidR="0076298C" w:rsidRPr="003502F2" w:rsidRDefault="003502F2" w:rsidP="0076298C">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76298C" w:rsidRPr="0076298C">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6738"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color w:val="000000"/>
                <w:sz w:val="22"/>
                <w:szCs w:val="22"/>
                <w:lang w:eastAsia="en-US"/>
              </w:rPr>
            </w:pPr>
          </w:p>
        </w:tc>
        <w:tc>
          <w:tcPr>
            <w:tcW w:w="1662" w:type="dxa"/>
            <w:tcBorders>
              <w:top w:val="nil"/>
              <w:left w:val="single" w:sz="4" w:space="0" w:color="auto"/>
              <w:bottom w:val="single" w:sz="4" w:space="0" w:color="auto"/>
              <w:right w:val="single" w:sz="4" w:space="0" w:color="auto"/>
            </w:tcBorders>
            <w:shd w:val="clear" w:color="auto" w:fill="auto"/>
            <w:vAlign w:val="center"/>
            <w:hideMark/>
          </w:tcPr>
          <w:p w:rsidR="0076298C" w:rsidRPr="0076298C" w:rsidRDefault="00DB190B" w:rsidP="0076298C">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0076298C" w:rsidRPr="0076298C">
              <w:rPr>
                <w:rFonts w:ascii="GHEA Mariam" w:hAnsi="GHEA Mariam" w:cs="Calibri"/>
                <w:color w:val="000000"/>
                <w:sz w:val="22"/>
                <w:szCs w:val="22"/>
                <w:lang w:eastAsia="en-US"/>
              </w:rPr>
              <w:t>ռաջին կիսամյակ</w:t>
            </w:r>
          </w:p>
        </w:tc>
        <w:tc>
          <w:tcPr>
            <w:tcW w:w="1716" w:type="dxa"/>
            <w:tcBorders>
              <w:top w:val="nil"/>
              <w:left w:val="nil"/>
              <w:bottom w:val="single" w:sz="4" w:space="0" w:color="auto"/>
              <w:right w:val="single" w:sz="4" w:space="0" w:color="auto"/>
            </w:tcBorders>
            <w:shd w:val="clear" w:color="auto" w:fill="auto"/>
            <w:vAlign w:val="center"/>
            <w:hideMark/>
          </w:tcPr>
          <w:p w:rsidR="0076298C" w:rsidRPr="0076298C" w:rsidRDefault="00DB190B" w:rsidP="0076298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0076298C" w:rsidRPr="0076298C">
              <w:rPr>
                <w:rFonts w:ascii="GHEA Mariam" w:hAnsi="GHEA Mariam" w:cs="Calibri"/>
                <w:color w:val="000000"/>
                <w:sz w:val="22"/>
                <w:szCs w:val="22"/>
                <w:lang w:eastAsia="en-US"/>
              </w:rPr>
              <w:t>նն ամիս</w:t>
            </w:r>
          </w:p>
        </w:tc>
        <w:tc>
          <w:tcPr>
            <w:tcW w:w="1734" w:type="dxa"/>
            <w:tcBorders>
              <w:top w:val="nil"/>
              <w:left w:val="nil"/>
              <w:bottom w:val="single" w:sz="4" w:space="0" w:color="auto"/>
              <w:right w:val="single" w:sz="4" w:space="0" w:color="auto"/>
            </w:tcBorders>
            <w:shd w:val="clear" w:color="auto" w:fill="auto"/>
            <w:vAlign w:val="center"/>
            <w:hideMark/>
          </w:tcPr>
          <w:p w:rsidR="0076298C" w:rsidRPr="0076298C" w:rsidRDefault="0076298C" w:rsidP="00DB190B">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sidR="00DB190B">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76298C" w:rsidRPr="0076298C" w:rsidTr="003502F2">
        <w:trPr>
          <w:trHeight w:val="334"/>
        </w:trPr>
        <w:tc>
          <w:tcPr>
            <w:tcW w:w="11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Calibri" w:hAnsi="Calibri" w:cs="Calibri"/>
                <w:color w:val="000000"/>
                <w:sz w:val="22"/>
                <w:szCs w:val="22"/>
                <w:lang w:eastAsia="en-US"/>
              </w:rPr>
              <w:t> </w:t>
            </w:r>
          </w:p>
        </w:tc>
        <w:tc>
          <w:tcPr>
            <w:tcW w:w="1589" w:type="dxa"/>
            <w:tcBorders>
              <w:top w:val="single" w:sz="4" w:space="0" w:color="auto"/>
              <w:left w:val="nil"/>
              <w:bottom w:val="single" w:sz="4" w:space="0" w:color="auto"/>
              <w:right w:val="single" w:sz="4" w:space="0" w:color="auto"/>
            </w:tcBorders>
            <w:shd w:val="clear" w:color="auto" w:fill="auto"/>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Calibri" w:hAnsi="Calibri" w:cs="Calibri"/>
                <w:color w:val="000000"/>
                <w:sz w:val="22"/>
                <w:szCs w:val="22"/>
                <w:lang w:eastAsia="en-US"/>
              </w:rPr>
              <w:t> </w:t>
            </w:r>
          </w:p>
        </w:tc>
        <w:tc>
          <w:tcPr>
            <w:tcW w:w="6738" w:type="dxa"/>
            <w:tcBorders>
              <w:top w:val="nil"/>
              <w:left w:val="nil"/>
              <w:bottom w:val="nil"/>
              <w:right w:val="nil"/>
            </w:tcBorders>
            <w:shd w:val="clear" w:color="auto" w:fill="auto"/>
            <w:hideMark/>
          </w:tcPr>
          <w:p w:rsidR="0076298C" w:rsidRPr="0076298C" w:rsidRDefault="0076298C" w:rsidP="0076298C">
            <w:pPr>
              <w:rPr>
                <w:rFonts w:ascii="GHEA Mariam" w:hAnsi="GHEA Mariam" w:cs="Calibri"/>
                <w:bCs/>
                <w:sz w:val="22"/>
                <w:szCs w:val="22"/>
                <w:lang w:eastAsia="en-US"/>
              </w:rPr>
            </w:pPr>
            <w:r w:rsidRPr="0076298C">
              <w:rPr>
                <w:rFonts w:ascii="GHEA Mariam" w:hAnsi="GHEA Mariam" w:cs="Calibri"/>
                <w:bCs/>
                <w:sz w:val="22"/>
                <w:szCs w:val="22"/>
                <w:lang w:eastAsia="en-US"/>
              </w:rPr>
              <w:t xml:space="preserve"> ԸՆԴԱՄԵՆԸ</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298C" w:rsidRPr="0076298C" w:rsidRDefault="0076298C" w:rsidP="003502F2">
            <w:pPr>
              <w:jc w:val="center"/>
              <w:rPr>
                <w:rFonts w:ascii="GHEA Mariam" w:hAnsi="GHEA Mariam" w:cs="Calibri"/>
                <w:bCs/>
                <w:sz w:val="22"/>
                <w:szCs w:val="22"/>
                <w:lang w:eastAsia="en-US"/>
              </w:rPr>
            </w:pPr>
            <w:r w:rsidRPr="0076298C">
              <w:rPr>
                <w:rFonts w:ascii="GHEA Mariam" w:hAnsi="GHEA Mariam" w:cs="Calibri"/>
                <w:bCs/>
                <w:sz w:val="22"/>
                <w:szCs w:val="22"/>
                <w:lang w:eastAsia="en-US"/>
              </w:rPr>
              <w:t>0.0</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76298C" w:rsidRPr="0076298C" w:rsidRDefault="0076298C" w:rsidP="003502F2">
            <w:pPr>
              <w:jc w:val="center"/>
              <w:rPr>
                <w:rFonts w:ascii="GHEA Mariam" w:hAnsi="GHEA Mariam" w:cs="Calibri"/>
                <w:bCs/>
                <w:sz w:val="22"/>
                <w:szCs w:val="22"/>
                <w:lang w:eastAsia="en-US"/>
              </w:rPr>
            </w:pPr>
            <w:r w:rsidRPr="0076298C">
              <w:rPr>
                <w:rFonts w:ascii="GHEA Mariam" w:hAnsi="GHEA Mariam" w:cs="Calibri"/>
                <w:bCs/>
                <w:sz w:val="22"/>
                <w:szCs w:val="22"/>
                <w:lang w:eastAsia="en-US"/>
              </w:rPr>
              <w:t>0.0</w:t>
            </w:r>
          </w:p>
        </w:tc>
        <w:tc>
          <w:tcPr>
            <w:tcW w:w="1734" w:type="dxa"/>
            <w:tcBorders>
              <w:top w:val="single" w:sz="4" w:space="0" w:color="auto"/>
              <w:left w:val="nil"/>
              <w:bottom w:val="single" w:sz="4" w:space="0" w:color="auto"/>
              <w:right w:val="single" w:sz="4" w:space="0" w:color="auto"/>
            </w:tcBorders>
            <w:shd w:val="clear" w:color="auto" w:fill="auto"/>
            <w:noWrap/>
            <w:vAlign w:val="center"/>
            <w:hideMark/>
          </w:tcPr>
          <w:p w:rsidR="0076298C" w:rsidRPr="0076298C" w:rsidRDefault="0076298C" w:rsidP="003502F2">
            <w:pPr>
              <w:jc w:val="center"/>
              <w:rPr>
                <w:rFonts w:ascii="GHEA Mariam" w:hAnsi="GHEA Mariam" w:cs="Calibri"/>
                <w:bCs/>
                <w:sz w:val="22"/>
                <w:szCs w:val="22"/>
                <w:lang w:eastAsia="en-US"/>
              </w:rPr>
            </w:pPr>
            <w:r w:rsidRPr="0076298C">
              <w:rPr>
                <w:rFonts w:ascii="GHEA Mariam" w:hAnsi="GHEA Mariam" w:cs="Calibri"/>
                <w:bCs/>
                <w:sz w:val="22"/>
                <w:szCs w:val="22"/>
                <w:lang w:eastAsia="en-US"/>
              </w:rPr>
              <w:t>0.0</w:t>
            </w:r>
          </w:p>
        </w:tc>
      </w:tr>
      <w:tr w:rsidR="0076298C" w:rsidRPr="0076298C" w:rsidTr="003502F2">
        <w:trPr>
          <w:trHeight w:val="320"/>
        </w:trPr>
        <w:tc>
          <w:tcPr>
            <w:tcW w:w="1102" w:type="dxa"/>
            <w:tcBorders>
              <w:top w:val="nil"/>
              <w:left w:val="single" w:sz="4" w:space="0" w:color="auto"/>
              <w:bottom w:val="nil"/>
              <w:right w:val="single" w:sz="4" w:space="0" w:color="auto"/>
            </w:tcBorders>
            <w:shd w:val="clear" w:color="auto" w:fill="auto"/>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Calibri" w:hAnsi="Calibri" w:cs="Calibri"/>
                <w:color w:val="000000"/>
                <w:sz w:val="22"/>
                <w:szCs w:val="22"/>
                <w:lang w:eastAsia="en-US"/>
              </w:rPr>
              <w:t> </w:t>
            </w:r>
          </w:p>
        </w:tc>
        <w:tc>
          <w:tcPr>
            <w:tcW w:w="1589" w:type="dxa"/>
            <w:tcBorders>
              <w:top w:val="nil"/>
              <w:left w:val="nil"/>
              <w:bottom w:val="nil"/>
              <w:right w:val="single" w:sz="4" w:space="0" w:color="auto"/>
            </w:tcBorders>
            <w:shd w:val="clear" w:color="auto" w:fill="auto"/>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Calibri" w:hAnsi="Calibri" w:cs="Calibri"/>
                <w:color w:val="000000"/>
                <w:sz w:val="22"/>
                <w:szCs w:val="22"/>
                <w:lang w:eastAsia="en-US"/>
              </w:rPr>
              <w:t> </w:t>
            </w: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 xml:space="preserve"> այդ թվում`</w:t>
            </w:r>
          </w:p>
        </w:tc>
        <w:tc>
          <w:tcPr>
            <w:tcW w:w="1662"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color w:val="000000"/>
                <w:sz w:val="22"/>
                <w:szCs w:val="22"/>
                <w:lang w:eastAsia="en-US"/>
              </w:rPr>
            </w:pPr>
          </w:p>
        </w:tc>
        <w:tc>
          <w:tcPr>
            <w:tcW w:w="1716"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bCs/>
                <w:sz w:val="22"/>
                <w:szCs w:val="22"/>
                <w:lang w:eastAsia="en-US"/>
              </w:rPr>
            </w:pP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sz w:val="22"/>
                <w:szCs w:val="22"/>
                <w:lang w:eastAsia="en-US"/>
              </w:rPr>
            </w:pPr>
          </w:p>
        </w:tc>
      </w:tr>
      <w:tr w:rsidR="0076298C" w:rsidRPr="0076298C" w:rsidTr="003502F2">
        <w:trPr>
          <w:trHeight w:val="320"/>
        </w:trPr>
        <w:tc>
          <w:tcPr>
            <w:tcW w:w="1102" w:type="dxa"/>
            <w:vMerge w:val="restart"/>
            <w:tcBorders>
              <w:top w:val="nil"/>
              <w:left w:val="single" w:sz="4" w:space="0" w:color="auto"/>
              <w:bottom w:val="single" w:sz="4" w:space="0" w:color="000000"/>
              <w:right w:val="single" w:sz="4" w:space="0" w:color="auto"/>
            </w:tcBorders>
            <w:shd w:val="clear" w:color="auto" w:fill="auto"/>
            <w:vAlign w:val="center"/>
            <w:hideMark/>
          </w:tcPr>
          <w:p w:rsidR="0076298C" w:rsidRPr="0076298C" w:rsidRDefault="0076298C" w:rsidP="0076298C">
            <w:pPr>
              <w:jc w:val="center"/>
              <w:rPr>
                <w:rFonts w:ascii="GHEA Mariam" w:hAnsi="GHEA Mariam" w:cs="Calibri"/>
                <w:color w:val="000000"/>
                <w:sz w:val="22"/>
                <w:szCs w:val="22"/>
                <w:lang w:eastAsia="en-US"/>
              </w:rPr>
            </w:pPr>
            <w:r w:rsidRPr="0076298C">
              <w:rPr>
                <w:rFonts w:ascii="Calibri" w:hAnsi="Calibri" w:cs="Calibri"/>
                <w:color w:val="000000"/>
                <w:sz w:val="22"/>
                <w:szCs w:val="22"/>
                <w:lang w:eastAsia="en-US"/>
              </w:rPr>
              <w:t> </w:t>
            </w:r>
          </w:p>
        </w:tc>
        <w:tc>
          <w:tcPr>
            <w:tcW w:w="1589" w:type="dxa"/>
            <w:vMerge w:val="restart"/>
            <w:tcBorders>
              <w:top w:val="nil"/>
              <w:left w:val="single" w:sz="4" w:space="0" w:color="auto"/>
              <w:bottom w:val="single" w:sz="4" w:space="0" w:color="000000"/>
              <w:right w:val="single" w:sz="4" w:space="0" w:color="auto"/>
            </w:tcBorders>
            <w:shd w:val="clear" w:color="auto" w:fill="auto"/>
            <w:vAlign w:val="center"/>
            <w:hideMark/>
          </w:tcPr>
          <w:p w:rsidR="0076298C" w:rsidRPr="0076298C" w:rsidRDefault="0076298C" w:rsidP="0076298C">
            <w:pPr>
              <w:jc w:val="center"/>
              <w:rPr>
                <w:rFonts w:ascii="GHEA Mariam" w:hAnsi="GHEA Mariam" w:cs="Calibri"/>
                <w:color w:val="000000"/>
                <w:sz w:val="22"/>
                <w:szCs w:val="22"/>
                <w:lang w:eastAsia="en-US"/>
              </w:rPr>
            </w:pPr>
            <w:r w:rsidRPr="0076298C">
              <w:rPr>
                <w:rFonts w:ascii="Calibri" w:hAnsi="Calibri" w:cs="Calibri"/>
                <w:color w:val="000000"/>
                <w:sz w:val="22"/>
                <w:szCs w:val="22"/>
                <w:lang w:eastAsia="en-US"/>
              </w:rPr>
              <w:t> </w:t>
            </w:r>
          </w:p>
        </w:tc>
        <w:tc>
          <w:tcPr>
            <w:tcW w:w="6738"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bCs/>
                <w:sz w:val="22"/>
                <w:szCs w:val="22"/>
                <w:lang w:eastAsia="en-US"/>
              </w:rPr>
            </w:pPr>
            <w:r w:rsidRPr="0076298C">
              <w:rPr>
                <w:rFonts w:ascii="GHEA Mariam" w:hAnsi="GHEA Mariam" w:cs="Calibri"/>
                <w:bCs/>
                <w:sz w:val="22"/>
                <w:szCs w:val="22"/>
                <w:lang w:eastAsia="en-US"/>
              </w:rPr>
              <w:t xml:space="preserve"> ՀՀ էկոնոմիկայի նախարարություն</w:t>
            </w:r>
          </w:p>
        </w:tc>
        <w:tc>
          <w:tcPr>
            <w:tcW w:w="1662"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bCs/>
                <w:sz w:val="22"/>
                <w:szCs w:val="22"/>
                <w:lang w:eastAsia="en-US"/>
              </w:rPr>
            </w:pPr>
            <w:r w:rsidRPr="0076298C">
              <w:rPr>
                <w:rFonts w:ascii="GHEA Mariam" w:hAnsi="GHEA Mariam" w:cs="Calibri"/>
                <w:bCs/>
                <w:sz w:val="22"/>
                <w:szCs w:val="22"/>
                <w:lang w:eastAsia="en-US"/>
              </w:rPr>
              <w:t>-</w:t>
            </w:r>
          </w:p>
        </w:tc>
        <w:tc>
          <w:tcPr>
            <w:tcW w:w="1716"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bCs/>
                <w:sz w:val="22"/>
                <w:szCs w:val="22"/>
                <w:lang w:eastAsia="en-US"/>
              </w:rPr>
            </w:pPr>
            <w:r w:rsidRPr="0076298C">
              <w:rPr>
                <w:rFonts w:ascii="GHEA Mariam" w:hAnsi="GHEA Mariam" w:cs="Calibri"/>
                <w:bCs/>
                <w:sz w:val="22"/>
                <w:szCs w:val="22"/>
                <w:lang w:eastAsia="en-US"/>
              </w:rPr>
              <w:t>-</w:t>
            </w:r>
          </w:p>
        </w:tc>
        <w:tc>
          <w:tcPr>
            <w:tcW w:w="1734"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bCs/>
                <w:sz w:val="22"/>
                <w:szCs w:val="22"/>
                <w:lang w:eastAsia="en-US"/>
              </w:rPr>
            </w:pPr>
            <w:r w:rsidRPr="0076298C">
              <w:rPr>
                <w:rFonts w:ascii="GHEA Mariam" w:hAnsi="GHEA Mariam" w:cs="Calibri"/>
                <w:bCs/>
                <w:sz w:val="22"/>
                <w:szCs w:val="22"/>
                <w:lang w:eastAsia="en-US"/>
              </w:rPr>
              <w:t>-</w:t>
            </w:r>
          </w:p>
        </w:tc>
      </w:tr>
      <w:tr w:rsidR="0076298C" w:rsidRPr="0076298C" w:rsidTr="003502F2">
        <w:trPr>
          <w:trHeight w:val="320"/>
        </w:trPr>
        <w:tc>
          <w:tcPr>
            <w:tcW w:w="1102" w:type="dxa"/>
            <w:vMerge/>
            <w:tcBorders>
              <w:top w:val="nil"/>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color w:val="000000"/>
                <w:sz w:val="22"/>
                <w:szCs w:val="22"/>
                <w:lang w:eastAsia="en-US"/>
              </w:rPr>
            </w:pPr>
          </w:p>
        </w:tc>
        <w:tc>
          <w:tcPr>
            <w:tcW w:w="1589" w:type="dxa"/>
            <w:vMerge/>
            <w:tcBorders>
              <w:top w:val="nil"/>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color w:val="000000"/>
                <w:sz w:val="22"/>
                <w:szCs w:val="22"/>
                <w:lang w:eastAsia="en-US"/>
              </w:rPr>
            </w:pPr>
          </w:p>
        </w:tc>
        <w:tc>
          <w:tcPr>
            <w:tcW w:w="6738"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 xml:space="preserve"> այդ թվում`</w:t>
            </w:r>
          </w:p>
        </w:tc>
        <w:tc>
          <w:tcPr>
            <w:tcW w:w="1662"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color w:val="000000"/>
                <w:sz w:val="22"/>
                <w:szCs w:val="22"/>
                <w:lang w:eastAsia="en-US"/>
              </w:rPr>
            </w:pPr>
          </w:p>
        </w:tc>
        <w:tc>
          <w:tcPr>
            <w:tcW w:w="1716"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bCs/>
                <w:sz w:val="22"/>
                <w:szCs w:val="22"/>
                <w:lang w:eastAsia="en-US"/>
              </w:rPr>
            </w:pPr>
          </w:p>
        </w:tc>
        <w:tc>
          <w:tcPr>
            <w:tcW w:w="1734" w:type="dxa"/>
            <w:tcBorders>
              <w:top w:val="nil"/>
              <w:left w:val="nil"/>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sz w:val="22"/>
                <w:szCs w:val="22"/>
                <w:lang w:eastAsia="en-US"/>
              </w:rPr>
            </w:pPr>
          </w:p>
        </w:tc>
      </w:tr>
      <w:tr w:rsidR="0076298C" w:rsidRPr="0076298C" w:rsidTr="003502F2">
        <w:trPr>
          <w:trHeight w:val="418"/>
        </w:trPr>
        <w:tc>
          <w:tcPr>
            <w:tcW w:w="11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6298C" w:rsidRPr="0076298C" w:rsidRDefault="0076298C" w:rsidP="0076298C">
            <w:pPr>
              <w:jc w:val="center"/>
              <w:rPr>
                <w:rFonts w:ascii="GHEA Mariam" w:hAnsi="GHEA Mariam" w:cs="Calibri"/>
                <w:sz w:val="22"/>
                <w:szCs w:val="22"/>
                <w:lang w:eastAsia="en-US"/>
              </w:rPr>
            </w:pPr>
            <w:r w:rsidRPr="0076298C">
              <w:rPr>
                <w:rFonts w:ascii="GHEA Mariam" w:hAnsi="GHEA Mariam" w:cs="Calibri"/>
                <w:sz w:val="22"/>
                <w:szCs w:val="22"/>
                <w:lang w:eastAsia="en-US"/>
              </w:rPr>
              <w:t>1190</w:t>
            </w:r>
          </w:p>
        </w:tc>
        <w:tc>
          <w:tcPr>
            <w:tcW w:w="15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298C" w:rsidRPr="0076298C" w:rsidRDefault="0076298C" w:rsidP="0076298C">
            <w:pPr>
              <w:jc w:val="center"/>
              <w:rPr>
                <w:rFonts w:ascii="GHEA Mariam" w:hAnsi="GHEA Mariam" w:cs="Calibri"/>
                <w:color w:val="000000"/>
                <w:sz w:val="22"/>
                <w:szCs w:val="22"/>
                <w:lang w:eastAsia="en-US"/>
              </w:rPr>
            </w:pPr>
            <w:r w:rsidRPr="0076298C">
              <w:rPr>
                <w:rFonts w:ascii="Calibri" w:hAnsi="Calibri" w:cs="Calibri"/>
                <w:color w:val="000000"/>
                <w:sz w:val="22"/>
                <w:szCs w:val="22"/>
                <w:lang w:eastAsia="en-US"/>
              </w:rPr>
              <w:t> </w:t>
            </w: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bCs/>
                <w:sz w:val="22"/>
                <w:szCs w:val="22"/>
                <w:lang w:eastAsia="en-US"/>
              </w:rPr>
            </w:pPr>
            <w:r w:rsidRPr="0076298C">
              <w:rPr>
                <w:rFonts w:ascii="GHEA Mariam" w:hAnsi="GHEA Mariam" w:cs="Calibri"/>
                <w:bCs/>
                <w:sz w:val="22"/>
                <w:szCs w:val="22"/>
                <w:lang w:eastAsia="en-US"/>
              </w:rPr>
              <w:t xml:space="preserve"> Զբոսաշրջության զարգացման ծրագիր</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r>
      <w:tr w:rsidR="0076298C" w:rsidRPr="0076298C" w:rsidTr="003502F2">
        <w:trPr>
          <w:trHeight w:val="362"/>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color w:val="000000"/>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այդ թվում՝</w:t>
            </w:r>
          </w:p>
        </w:tc>
        <w:tc>
          <w:tcPr>
            <w:tcW w:w="1662"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r>
      <w:tr w:rsidR="0076298C" w:rsidRPr="0076298C" w:rsidTr="003502F2">
        <w:trPr>
          <w:trHeight w:val="474"/>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tcBorders>
              <w:top w:val="single" w:sz="4" w:space="0" w:color="auto"/>
              <w:left w:val="nil"/>
              <w:bottom w:val="single" w:sz="4" w:space="0" w:color="auto"/>
              <w:right w:val="single" w:sz="4" w:space="0" w:color="auto"/>
            </w:tcBorders>
            <w:shd w:val="clear" w:color="auto" w:fill="auto"/>
            <w:noWrap/>
            <w:vAlign w:val="center"/>
            <w:hideMark/>
          </w:tcPr>
          <w:p w:rsidR="0076298C" w:rsidRPr="0076298C" w:rsidRDefault="0076298C" w:rsidP="0076298C">
            <w:pPr>
              <w:jc w:val="center"/>
              <w:rPr>
                <w:rFonts w:ascii="GHEA Mariam" w:hAnsi="GHEA Mariam" w:cs="Calibri"/>
                <w:sz w:val="22"/>
                <w:szCs w:val="22"/>
                <w:lang w:eastAsia="en-US"/>
              </w:rPr>
            </w:pPr>
            <w:r w:rsidRPr="0076298C">
              <w:rPr>
                <w:rFonts w:ascii="GHEA Mariam" w:hAnsi="GHEA Mariam" w:cs="Calibri"/>
                <w:sz w:val="22"/>
                <w:szCs w:val="22"/>
                <w:lang w:eastAsia="en-US"/>
              </w:rPr>
              <w:t>11002</w:t>
            </w: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bCs/>
                <w:sz w:val="22"/>
                <w:szCs w:val="22"/>
                <w:lang w:eastAsia="en-US"/>
              </w:rPr>
            </w:pPr>
            <w:r w:rsidRPr="0076298C">
              <w:rPr>
                <w:rFonts w:ascii="GHEA Mariam" w:hAnsi="GHEA Mariam" w:cs="Calibri"/>
                <w:bCs/>
                <w:sz w:val="22"/>
                <w:szCs w:val="22"/>
                <w:lang w:eastAsia="en-US"/>
              </w:rPr>
              <w:t xml:space="preserve"> Աջակցություն զբոսաշրջության զարգացմանը</w:t>
            </w:r>
          </w:p>
        </w:tc>
        <w:tc>
          <w:tcPr>
            <w:tcW w:w="1662"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r>
      <w:tr w:rsidR="0076298C" w:rsidRPr="0076298C" w:rsidTr="003502F2">
        <w:trPr>
          <w:trHeight w:val="432"/>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6298C" w:rsidRPr="0076298C" w:rsidRDefault="0076298C" w:rsidP="0076298C">
            <w:pPr>
              <w:jc w:val="cente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այդ թվում` ըստ կատարողների</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c>
          <w:tcPr>
            <w:tcW w:w="17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r>
      <w:tr w:rsidR="0076298C" w:rsidRPr="0076298C" w:rsidTr="003502F2">
        <w:trPr>
          <w:trHeight w:val="334"/>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ՀՀ էկոնոմիկայի նախարարություն</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r>
      <w:tr w:rsidR="0076298C" w:rsidRPr="0076298C" w:rsidTr="003502F2">
        <w:trPr>
          <w:trHeight w:val="641"/>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c>
          <w:tcPr>
            <w:tcW w:w="17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p>
        </w:tc>
      </w:tr>
      <w:tr w:rsidR="0076298C" w:rsidRPr="0076298C" w:rsidTr="003502F2">
        <w:trPr>
          <w:trHeight w:val="376"/>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ԸՆԴԱՄԵՆԸ</w:t>
            </w:r>
            <w:r w:rsidR="003502F2">
              <w:rPr>
                <w:rFonts w:ascii="GHEA Mariam" w:hAnsi="GHEA Mariam" w:cs="Calibri"/>
                <w:sz w:val="22"/>
                <w:szCs w:val="22"/>
                <w:lang w:val="hy-AM" w:eastAsia="en-US"/>
              </w:rPr>
              <w:t>՝</w:t>
            </w:r>
            <w:r w:rsidRPr="0076298C">
              <w:rPr>
                <w:rFonts w:ascii="GHEA Mariam" w:hAnsi="GHEA Mariam" w:cs="Calibri"/>
                <w:sz w:val="22"/>
                <w:szCs w:val="22"/>
                <w:lang w:eastAsia="en-US"/>
              </w:rPr>
              <w:t xml:space="preserve"> ԾԱԽՍԵՐ</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r>
      <w:tr w:rsidR="0076298C" w:rsidRPr="0076298C" w:rsidTr="003502F2">
        <w:trPr>
          <w:trHeight w:val="376"/>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ԸՆԹԱՑԻԿ ԾԱԽՍԵՐ</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w:t>
            </w:r>
          </w:p>
        </w:tc>
      </w:tr>
      <w:tr w:rsidR="0076298C" w:rsidRPr="0076298C" w:rsidTr="003502F2">
        <w:trPr>
          <w:trHeight w:val="627"/>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422650" w:rsidP="0076298C">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ԾԱՌԱՅՈՒԹՅՈՒՆՆԵՐԻ  ԵՎ  </w:t>
            </w:r>
            <w:r w:rsidR="0076298C" w:rsidRPr="0076298C">
              <w:rPr>
                <w:rFonts w:ascii="GHEA Mariam" w:hAnsi="GHEA Mariam" w:cs="Calibri"/>
                <w:color w:val="000000"/>
                <w:sz w:val="22"/>
                <w:szCs w:val="22"/>
                <w:lang w:eastAsia="en-US"/>
              </w:rPr>
              <w:t>ԱՊՐԱՆՔՆԵՐԻ  ՁԵՌՔԲԵՐՈՒՄ</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37,231.8</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71,231.8</w:t>
            </w:r>
          </w:p>
        </w:tc>
        <w:tc>
          <w:tcPr>
            <w:tcW w:w="1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76,231.8</w:t>
            </w:r>
          </w:p>
        </w:tc>
      </w:tr>
      <w:tr w:rsidR="0076298C" w:rsidRPr="0076298C" w:rsidTr="00B96521">
        <w:trPr>
          <w:trHeight w:val="388"/>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 xml:space="preserve"> Պայմանագրային այլ ծառայությունների ձեռքբերում</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37,231.8</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71,231.8</w:t>
            </w:r>
          </w:p>
        </w:tc>
        <w:tc>
          <w:tcPr>
            <w:tcW w:w="1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298C" w:rsidRPr="0076298C" w:rsidRDefault="0076298C" w:rsidP="003502F2">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76,231.8</w:t>
            </w:r>
          </w:p>
        </w:tc>
      </w:tr>
      <w:tr w:rsidR="0076298C" w:rsidRPr="0076298C" w:rsidTr="00B96521">
        <w:trPr>
          <w:trHeight w:val="399"/>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 xml:space="preserve"> - Ընդհանուր բնույթի այլ ծառայություններ</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37,231.8</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71,231.8</w:t>
            </w: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6298C" w:rsidRPr="0076298C" w:rsidRDefault="0076298C" w:rsidP="003502F2">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76,231.8</w:t>
            </w:r>
          </w:p>
        </w:tc>
      </w:tr>
      <w:tr w:rsidR="0076298C" w:rsidRPr="0076298C" w:rsidTr="003502F2">
        <w:trPr>
          <w:trHeight w:val="432"/>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ԴՐԱՄԱՇՆՈՐՀՆԵՐ</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(37,231.8)</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(71,231.8)</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(76,231.8)</w:t>
            </w:r>
          </w:p>
        </w:tc>
      </w:tr>
      <w:tr w:rsidR="0076298C" w:rsidRPr="0076298C" w:rsidTr="00B96521">
        <w:trPr>
          <w:trHeight w:val="491"/>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auto" w:fill="auto"/>
            <w:vAlign w:val="center"/>
            <w:hideMark/>
          </w:tcPr>
          <w:p w:rsidR="0076298C" w:rsidRPr="0076298C" w:rsidRDefault="0076298C" w:rsidP="00736244">
            <w:pP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Դրամաշնորհներ միջազգային  կազմակերպություններին</w:t>
            </w:r>
          </w:p>
        </w:tc>
        <w:tc>
          <w:tcPr>
            <w:tcW w:w="1662"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736244">
            <w:pPr>
              <w:jc w:val="center"/>
              <w:rPr>
                <w:rFonts w:ascii="GHEA Mariam" w:hAnsi="GHEA Mariam" w:cs="Calibri"/>
                <w:sz w:val="22"/>
                <w:szCs w:val="22"/>
                <w:lang w:eastAsia="en-US"/>
              </w:rPr>
            </w:pPr>
            <w:r w:rsidRPr="0076298C">
              <w:rPr>
                <w:rFonts w:ascii="GHEA Mariam" w:hAnsi="GHEA Mariam" w:cs="Calibri"/>
                <w:sz w:val="22"/>
                <w:szCs w:val="22"/>
                <w:lang w:eastAsia="en-US"/>
              </w:rPr>
              <w:t>5,150.0</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736244">
            <w:pPr>
              <w:jc w:val="center"/>
              <w:rPr>
                <w:rFonts w:ascii="GHEA Mariam" w:hAnsi="GHEA Mariam" w:cs="Calibri"/>
                <w:sz w:val="22"/>
                <w:szCs w:val="22"/>
                <w:lang w:eastAsia="en-US"/>
              </w:rPr>
            </w:pPr>
            <w:r w:rsidRPr="0076298C">
              <w:rPr>
                <w:rFonts w:ascii="GHEA Mariam" w:hAnsi="GHEA Mariam" w:cs="Calibri"/>
                <w:sz w:val="22"/>
                <w:szCs w:val="22"/>
                <w:lang w:eastAsia="en-US"/>
              </w:rPr>
              <w:t>5,150.0</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736244">
            <w:pPr>
              <w:jc w:val="center"/>
              <w:rPr>
                <w:rFonts w:ascii="GHEA Mariam" w:hAnsi="GHEA Mariam" w:cs="Calibri"/>
                <w:sz w:val="22"/>
                <w:szCs w:val="22"/>
                <w:lang w:eastAsia="en-US"/>
              </w:rPr>
            </w:pPr>
            <w:r w:rsidRPr="0076298C">
              <w:rPr>
                <w:rFonts w:ascii="GHEA Mariam" w:hAnsi="GHEA Mariam" w:cs="Calibri"/>
                <w:sz w:val="22"/>
                <w:szCs w:val="22"/>
                <w:lang w:eastAsia="en-US"/>
              </w:rPr>
              <w:t>5,150.0</w:t>
            </w:r>
          </w:p>
        </w:tc>
      </w:tr>
      <w:tr w:rsidR="0076298C" w:rsidRPr="0076298C" w:rsidTr="003502F2">
        <w:trPr>
          <w:trHeight w:val="683"/>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auto" w:fill="auto"/>
            <w:vAlign w:val="center"/>
            <w:hideMark/>
          </w:tcPr>
          <w:p w:rsidR="0076298C" w:rsidRPr="0076298C" w:rsidRDefault="0076298C" w:rsidP="00F41139">
            <w:pP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 xml:space="preserve"> - Ընթացիկ դրամաշնորհներ միջազգային</w:t>
            </w:r>
            <w:r w:rsidR="00F41139">
              <w:rPr>
                <w:rFonts w:ascii="GHEA Mariam" w:hAnsi="GHEA Mariam" w:cs="Calibri"/>
                <w:color w:val="000000"/>
                <w:sz w:val="22"/>
                <w:szCs w:val="22"/>
                <w:lang w:val="hy-AM" w:eastAsia="en-US"/>
              </w:rPr>
              <w:t xml:space="preserve"> </w:t>
            </w:r>
            <w:r w:rsidRPr="0076298C">
              <w:rPr>
                <w:rFonts w:ascii="GHEA Mariam" w:hAnsi="GHEA Mariam" w:cs="Calibri"/>
                <w:color w:val="000000"/>
                <w:sz w:val="22"/>
                <w:szCs w:val="22"/>
                <w:lang w:eastAsia="en-US"/>
              </w:rPr>
              <w:t>կազմակերպություններին</w:t>
            </w:r>
          </w:p>
        </w:tc>
        <w:tc>
          <w:tcPr>
            <w:tcW w:w="1662"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5,150.0</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5,150.0</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5,150.0</w:t>
            </w:r>
          </w:p>
        </w:tc>
      </w:tr>
      <w:tr w:rsidR="0076298C" w:rsidRPr="0076298C" w:rsidTr="003502F2">
        <w:trPr>
          <w:trHeight w:val="641"/>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Ընթացիկ դրամաշնորհներ պետական հատվածի այլ մակարդակներին</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(42,381.8)</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(76,381.8)</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(81,381.8)</w:t>
            </w:r>
          </w:p>
        </w:tc>
      </w:tr>
      <w:tr w:rsidR="0076298C" w:rsidRPr="0076298C" w:rsidTr="003502F2">
        <w:trPr>
          <w:trHeight w:val="390"/>
        </w:trPr>
        <w:tc>
          <w:tcPr>
            <w:tcW w:w="1102"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6298C" w:rsidRPr="0076298C" w:rsidRDefault="0076298C" w:rsidP="0076298C">
            <w:pPr>
              <w:rPr>
                <w:rFonts w:ascii="GHEA Mariam" w:hAnsi="GHEA Mariam" w:cs="Calibri"/>
                <w:sz w:val="22"/>
                <w:szCs w:val="22"/>
                <w:lang w:eastAsia="en-US"/>
              </w:rPr>
            </w:pP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76298C" w:rsidRPr="0076298C" w:rsidRDefault="0076298C" w:rsidP="0076298C">
            <w:pPr>
              <w:rPr>
                <w:rFonts w:ascii="GHEA Mariam" w:hAnsi="GHEA Mariam" w:cs="Calibri"/>
                <w:sz w:val="22"/>
                <w:szCs w:val="22"/>
                <w:lang w:eastAsia="en-US"/>
              </w:rPr>
            </w:pPr>
            <w:r w:rsidRPr="0076298C">
              <w:rPr>
                <w:rFonts w:ascii="GHEA Mariam" w:hAnsi="GHEA Mariam" w:cs="Calibri"/>
                <w:sz w:val="22"/>
                <w:szCs w:val="22"/>
                <w:lang w:eastAsia="en-US"/>
              </w:rPr>
              <w:t xml:space="preserve"> - Այլ ընթացիկ դրամաշնորհներ</w:t>
            </w:r>
          </w:p>
        </w:tc>
        <w:tc>
          <w:tcPr>
            <w:tcW w:w="1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(42,381.8)</w:t>
            </w:r>
          </w:p>
        </w:tc>
        <w:tc>
          <w:tcPr>
            <w:tcW w:w="1716"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(76,381.8)</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76298C" w:rsidRPr="0076298C" w:rsidRDefault="0076298C" w:rsidP="003502F2">
            <w:pPr>
              <w:jc w:val="center"/>
              <w:rPr>
                <w:rFonts w:ascii="GHEA Mariam" w:hAnsi="GHEA Mariam" w:cs="Calibri"/>
                <w:sz w:val="22"/>
                <w:szCs w:val="22"/>
                <w:lang w:eastAsia="en-US"/>
              </w:rPr>
            </w:pPr>
            <w:r w:rsidRPr="0076298C">
              <w:rPr>
                <w:rFonts w:ascii="GHEA Mariam" w:hAnsi="GHEA Mariam" w:cs="Calibri"/>
                <w:sz w:val="22"/>
                <w:szCs w:val="22"/>
                <w:lang w:eastAsia="en-US"/>
              </w:rPr>
              <w:t>(81,381.8)</w:t>
            </w:r>
          </w:p>
        </w:tc>
      </w:tr>
    </w:tbl>
    <w:p w:rsidR="00422650" w:rsidRDefault="00422650" w:rsidP="00422650">
      <w:pPr>
        <w:pStyle w:val="mechtex"/>
        <w:ind w:firstLine="1134"/>
        <w:jc w:val="left"/>
        <w:rPr>
          <w:rFonts w:ascii="GHEA Mariam" w:hAnsi="GHEA Mariam" w:cs="Sylfaen"/>
          <w:sz w:val="24"/>
          <w:szCs w:val="24"/>
          <w:lang w:val="hy-AM"/>
        </w:rPr>
      </w:pPr>
    </w:p>
    <w:p w:rsidR="00422650" w:rsidRDefault="00422650" w:rsidP="00422650">
      <w:pPr>
        <w:pStyle w:val="mechtex"/>
        <w:ind w:firstLine="1134"/>
        <w:jc w:val="left"/>
        <w:rPr>
          <w:rFonts w:ascii="GHEA Mariam" w:hAnsi="GHEA Mariam" w:cs="Sylfaen"/>
          <w:sz w:val="24"/>
          <w:szCs w:val="24"/>
          <w:lang w:val="hy-AM"/>
        </w:rPr>
      </w:pPr>
    </w:p>
    <w:p w:rsidR="0076298C" w:rsidRPr="00574F02" w:rsidRDefault="0076298C" w:rsidP="0042265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6298C" w:rsidRPr="00574F02" w:rsidRDefault="0076298C" w:rsidP="0042265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6298C" w:rsidRDefault="0076298C" w:rsidP="00422650">
      <w:pPr>
        <w:pStyle w:val="NormalWeb"/>
        <w:shd w:val="clear" w:color="auto" w:fill="FFFFFF"/>
        <w:spacing w:before="0" w:beforeAutospacing="0" w:after="0" w:afterAutospacing="0" w:line="312" w:lineRule="auto"/>
        <w:ind w:firstLine="1134"/>
        <w:rPr>
          <w:rFonts w:ascii="GHEA Mariam" w:eastAsia="Calibri" w:hAnsi="GHEA Mariam"/>
          <w:bCs/>
          <w:lang w:val="hy-AM"/>
        </w:rPr>
        <w:sectPr w:rsidR="0076298C" w:rsidSect="00352BB9">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352BB9" w:rsidRPr="009373B1" w:rsidRDefault="00352BB9">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2</w:t>
      </w:r>
    </w:p>
    <w:p w:rsidR="00352BB9" w:rsidRPr="009373B1" w:rsidRDefault="00352BB9">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52BB9" w:rsidRDefault="00352BB9" w:rsidP="00352BB9">
      <w:pPr>
        <w:pStyle w:val="NormalWeb"/>
        <w:shd w:val="clear" w:color="auto" w:fill="FFFFFF"/>
        <w:spacing w:before="0" w:beforeAutospacing="0" w:after="0" w:afterAutospacing="0" w:line="312" w:lineRule="auto"/>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sidR="00E06738">
        <w:rPr>
          <w:rFonts w:ascii="GHEA Mariam" w:hAnsi="GHEA Mariam" w:cs="Sylfaen"/>
          <w:spacing w:val="-2"/>
          <w:lang w:val="hy-AM"/>
        </w:rPr>
        <w:t>15</w:t>
      </w:r>
      <w:r w:rsidRPr="009373B1">
        <w:rPr>
          <w:rFonts w:ascii="GHEA Mariam" w:hAnsi="GHEA Mariam" w:cs="Sylfaen"/>
          <w:spacing w:val="-2"/>
          <w:lang w:val="pt-BR"/>
        </w:rPr>
        <w:t>-</w:t>
      </w:r>
      <w:r w:rsidRPr="009373B1">
        <w:rPr>
          <w:rFonts w:ascii="GHEA Mariam" w:hAnsi="GHEA Mariam"/>
          <w:spacing w:val="-2"/>
          <w:lang w:val="hy-AM"/>
        </w:rPr>
        <w:t>ի N               - Ն որոշման</w:t>
      </w:r>
    </w:p>
    <w:p w:rsidR="0076298C" w:rsidRDefault="0076298C" w:rsidP="00352BB9">
      <w:pPr>
        <w:pStyle w:val="NormalWeb"/>
        <w:shd w:val="clear" w:color="auto" w:fill="FFFFFF"/>
        <w:spacing w:before="0" w:beforeAutospacing="0" w:after="0" w:afterAutospacing="0" w:line="312" w:lineRule="auto"/>
        <w:rPr>
          <w:rFonts w:ascii="GHEA Mariam" w:hAnsi="GHEA Mariam"/>
          <w:spacing w:val="-2"/>
          <w:lang w:val="hy-AM"/>
        </w:rPr>
      </w:pPr>
    </w:p>
    <w:tbl>
      <w:tblPr>
        <w:tblW w:w="15175" w:type="dxa"/>
        <w:tblLook w:val="04A0" w:firstRow="1" w:lastRow="0" w:firstColumn="1" w:lastColumn="0" w:noHBand="0" w:noVBand="1"/>
      </w:tblPr>
      <w:tblGrid>
        <w:gridCol w:w="1140"/>
        <w:gridCol w:w="1560"/>
        <w:gridCol w:w="2193"/>
        <w:gridCol w:w="992"/>
        <w:gridCol w:w="851"/>
        <w:gridCol w:w="4536"/>
        <w:gridCol w:w="3976"/>
      </w:tblGrid>
      <w:tr w:rsidR="008B5BBB" w:rsidRPr="00E06738" w:rsidTr="00DB190B">
        <w:trPr>
          <w:trHeight w:val="788"/>
        </w:trPr>
        <w:tc>
          <w:tcPr>
            <w:tcW w:w="15175" w:type="dxa"/>
            <w:gridSpan w:val="7"/>
            <w:tcBorders>
              <w:top w:val="nil"/>
              <w:left w:val="nil"/>
              <w:bottom w:val="nil"/>
              <w:right w:val="nil"/>
            </w:tcBorders>
            <w:shd w:val="clear" w:color="auto" w:fill="auto"/>
            <w:vAlign w:val="center"/>
            <w:hideMark/>
          </w:tcPr>
          <w:p w:rsidR="00422650" w:rsidRDefault="008B5BBB" w:rsidP="008B5BBB">
            <w:pPr>
              <w:jc w:val="center"/>
              <w:rPr>
                <w:rFonts w:ascii="GHEA Mariam" w:hAnsi="GHEA Mariam" w:cs="Calibri"/>
                <w:bCs/>
                <w:color w:val="000000"/>
                <w:sz w:val="22"/>
                <w:szCs w:val="22"/>
                <w:lang w:val="hy-AM" w:eastAsia="en-US"/>
              </w:rPr>
            </w:pPr>
            <w:r w:rsidRPr="008B5BBB">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w:t>
            </w:r>
          </w:p>
          <w:p w:rsidR="008B5BBB" w:rsidRPr="008B5BBB" w:rsidRDefault="008B5BBB" w:rsidP="00422650">
            <w:pPr>
              <w:jc w:val="center"/>
              <w:rPr>
                <w:rFonts w:ascii="GHEA Mariam" w:hAnsi="GHEA Mariam" w:cs="Calibri"/>
                <w:bCs/>
                <w:color w:val="000000"/>
                <w:sz w:val="22"/>
                <w:szCs w:val="22"/>
                <w:lang w:val="hy-AM" w:eastAsia="en-US"/>
              </w:rPr>
            </w:pPr>
            <w:r w:rsidRPr="008B5BBB">
              <w:rPr>
                <w:rFonts w:ascii="GHEA Mariam" w:hAnsi="GHEA Mariam" w:cs="Calibri"/>
                <w:bCs/>
                <w:color w:val="000000"/>
                <w:sz w:val="22"/>
                <w:szCs w:val="22"/>
                <w:lang w:val="hy-AM" w:eastAsia="en-US"/>
              </w:rPr>
              <w:t>N 5 ՀԱՎԵԼՎԱԾԻ</w:t>
            </w:r>
            <w:r w:rsidR="00422650">
              <w:rPr>
                <w:rFonts w:ascii="GHEA Mariam" w:hAnsi="GHEA Mariam" w:cs="Calibri"/>
                <w:bCs/>
                <w:color w:val="000000"/>
                <w:sz w:val="22"/>
                <w:szCs w:val="22"/>
                <w:lang w:val="hy-AM" w:eastAsia="en-US"/>
              </w:rPr>
              <w:t xml:space="preserve"> </w:t>
            </w:r>
            <w:r w:rsidR="00736244" w:rsidRPr="00736244">
              <w:rPr>
                <w:rFonts w:ascii="GHEA Mariam" w:hAnsi="GHEA Mariam" w:cs="Calibri"/>
                <w:bCs/>
                <w:color w:val="000000"/>
                <w:spacing w:val="-2"/>
                <w:sz w:val="22"/>
                <w:szCs w:val="22"/>
                <w:lang w:val="hy-AM" w:eastAsia="en-US"/>
              </w:rPr>
              <w:t>N</w:t>
            </w:r>
            <w:r w:rsidR="00736244">
              <w:rPr>
                <w:rFonts w:ascii="GHEA Mariam" w:hAnsi="GHEA Mariam" w:cs="Calibri"/>
                <w:bCs/>
                <w:color w:val="000000"/>
                <w:sz w:val="22"/>
                <w:szCs w:val="22"/>
                <w:lang w:val="hy-AM" w:eastAsia="en-US"/>
              </w:rPr>
              <w:t xml:space="preserve"> </w:t>
            </w:r>
            <w:r w:rsidRPr="008B5BBB">
              <w:rPr>
                <w:rFonts w:ascii="GHEA Mariam" w:hAnsi="GHEA Mariam" w:cs="Calibri"/>
                <w:bCs/>
                <w:color w:val="000000"/>
                <w:sz w:val="22"/>
                <w:szCs w:val="22"/>
                <w:lang w:val="hy-AM" w:eastAsia="en-US"/>
              </w:rPr>
              <w:t>7 ԱՂՅՈՒՍԱԿՈՒՄ ԿԱՏԱՐՎՈՂ ՓՈՓՈԽՈՒԹՅՈՒՆՆԵՐԸ ԵՎ ԼՐԱՑՈՒՄԸ</w:t>
            </w:r>
          </w:p>
        </w:tc>
      </w:tr>
      <w:tr w:rsidR="008B5BBB" w:rsidRPr="008B5BBB" w:rsidTr="00DB190B">
        <w:trPr>
          <w:trHeight w:val="309"/>
        </w:trPr>
        <w:tc>
          <w:tcPr>
            <w:tcW w:w="1127" w:type="dxa"/>
            <w:tcBorders>
              <w:top w:val="nil"/>
              <w:left w:val="nil"/>
              <w:bottom w:val="nil"/>
              <w:right w:val="nil"/>
            </w:tcBorders>
            <w:shd w:val="clear" w:color="auto" w:fill="auto"/>
            <w:noWrap/>
            <w:vAlign w:val="center"/>
            <w:hideMark/>
          </w:tcPr>
          <w:p w:rsidR="008B5BBB" w:rsidRPr="008B5BBB" w:rsidRDefault="008B5BBB" w:rsidP="008B5BBB">
            <w:pPr>
              <w:jc w:val="center"/>
              <w:rPr>
                <w:rFonts w:ascii="GHEA Mariam" w:hAnsi="GHEA Mariam" w:cs="Calibri"/>
                <w:bCs/>
                <w:color w:val="000000"/>
                <w:sz w:val="22"/>
                <w:szCs w:val="22"/>
                <w:lang w:val="hy-AM" w:eastAsia="en-US"/>
              </w:rPr>
            </w:pPr>
          </w:p>
        </w:tc>
        <w:tc>
          <w:tcPr>
            <w:tcW w:w="1500" w:type="dxa"/>
            <w:tcBorders>
              <w:top w:val="nil"/>
              <w:left w:val="nil"/>
              <w:bottom w:val="nil"/>
              <w:right w:val="nil"/>
            </w:tcBorders>
            <w:shd w:val="clear" w:color="auto" w:fill="auto"/>
            <w:noWrap/>
            <w:vAlign w:val="center"/>
            <w:hideMark/>
          </w:tcPr>
          <w:p w:rsidR="008B5BBB" w:rsidRPr="008B5BBB" w:rsidRDefault="008B5BBB" w:rsidP="008B5BBB">
            <w:pPr>
              <w:jc w:val="center"/>
              <w:rPr>
                <w:rFonts w:ascii="GHEA Mariam" w:hAnsi="GHEA Mariam"/>
                <w:sz w:val="22"/>
                <w:szCs w:val="22"/>
                <w:lang w:val="hy-AM" w:eastAsia="en-US"/>
              </w:rPr>
            </w:pPr>
          </w:p>
        </w:tc>
        <w:tc>
          <w:tcPr>
            <w:tcW w:w="2193" w:type="dxa"/>
            <w:tcBorders>
              <w:top w:val="nil"/>
              <w:left w:val="nil"/>
              <w:bottom w:val="nil"/>
              <w:right w:val="nil"/>
            </w:tcBorders>
            <w:shd w:val="clear" w:color="auto" w:fill="auto"/>
            <w:noWrap/>
            <w:vAlign w:val="center"/>
            <w:hideMark/>
          </w:tcPr>
          <w:p w:rsidR="008B5BBB" w:rsidRPr="008B5BBB" w:rsidRDefault="008B5BBB" w:rsidP="008B5BBB">
            <w:pPr>
              <w:jc w:val="center"/>
              <w:rPr>
                <w:rFonts w:ascii="GHEA Mariam" w:hAnsi="GHEA Mariam"/>
                <w:sz w:val="22"/>
                <w:szCs w:val="22"/>
                <w:lang w:val="hy-AM" w:eastAsia="en-US"/>
              </w:rPr>
            </w:pPr>
          </w:p>
        </w:tc>
        <w:tc>
          <w:tcPr>
            <w:tcW w:w="992" w:type="dxa"/>
            <w:tcBorders>
              <w:top w:val="nil"/>
              <w:left w:val="nil"/>
              <w:bottom w:val="nil"/>
              <w:right w:val="nil"/>
            </w:tcBorders>
            <w:shd w:val="clear" w:color="auto" w:fill="auto"/>
            <w:noWrap/>
            <w:vAlign w:val="center"/>
            <w:hideMark/>
          </w:tcPr>
          <w:p w:rsidR="008B5BBB" w:rsidRPr="008B5BBB" w:rsidRDefault="008B5BBB" w:rsidP="008B5BBB">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vAlign w:val="center"/>
            <w:hideMark/>
          </w:tcPr>
          <w:p w:rsidR="008B5BBB" w:rsidRPr="008B5BBB" w:rsidRDefault="008B5BBB" w:rsidP="008B5BBB">
            <w:pPr>
              <w:rPr>
                <w:rFonts w:ascii="GHEA Mariam" w:hAnsi="GHEA Mariam"/>
                <w:sz w:val="22"/>
                <w:szCs w:val="22"/>
                <w:lang w:val="hy-AM" w:eastAsia="en-US"/>
              </w:rPr>
            </w:pPr>
          </w:p>
        </w:tc>
        <w:tc>
          <w:tcPr>
            <w:tcW w:w="4536" w:type="dxa"/>
            <w:tcBorders>
              <w:top w:val="nil"/>
              <w:left w:val="nil"/>
              <w:bottom w:val="nil"/>
              <w:right w:val="nil"/>
            </w:tcBorders>
            <w:shd w:val="clear" w:color="auto" w:fill="auto"/>
            <w:noWrap/>
            <w:vAlign w:val="center"/>
            <w:hideMark/>
          </w:tcPr>
          <w:p w:rsidR="008B5BBB" w:rsidRPr="008B5BBB" w:rsidRDefault="008B5BBB" w:rsidP="008B5BBB">
            <w:pPr>
              <w:rPr>
                <w:rFonts w:ascii="GHEA Mariam" w:hAnsi="GHEA Mariam"/>
                <w:sz w:val="22"/>
                <w:szCs w:val="22"/>
                <w:lang w:val="hy-AM" w:eastAsia="en-US"/>
              </w:rPr>
            </w:pPr>
          </w:p>
        </w:tc>
        <w:tc>
          <w:tcPr>
            <w:tcW w:w="3976" w:type="dxa"/>
            <w:tcBorders>
              <w:top w:val="nil"/>
              <w:left w:val="nil"/>
              <w:bottom w:val="nil"/>
              <w:right w:val="nil"/>
            </w:tcBorders>
            <w:shd w:val="clear" w:color="auto" w:fill="auto"/>
            <w:noWrap/>
            <w:vAlign w:val="center"/>
            <w:hideMark/>
          </w:tcPr>
          <w:p w:rsidR="008B5BBB" w:rsidRPr="00736244" w:rsidRDefault="00736244" w:rsidP="008B5BBB">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8B5BBB" w:rsidRPr="008B5BBB">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8B5BBB" w:rsidRPr="00E06738" w:rsidTr="00DB190B">
        <w:trPr>
          <w:trHeight w:val="920"/>
        </w:trPr>
        <w:tc>
          <w:tcPr>
            <w:tcW w:w="262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B5BBB" w:rsidRPr="00422650" w:rsidRDefault="008B5BBB" w:rsidP="008B5BBB">
            <w:pPr>
              <w:jc w:val="center"/>
              <w:rPr>
                <w:rFonts w:ascii="GHEA Mariam" w:hAnsi="GHEA Mariam" w:cs="Calibri"/>
                <w:bCs/>
                <w:color w:val="000000"/>
                <w:sz w:val="22"/>
                <w:szCs w:val="22"/>
                <w:lang w:val="hy-AM" w:eastAsia="en-US"/>
              </w:rPr>
            </w:pPr>
            <w:r w:rsidRPr="008B5BBB">
              <w:rPr>
                <w:rFonts w:ascii="GHEA Mariam" w:hAnsi="GHEA Mariam" w:cs="Calibri"/>
                <w:bCs/>
                <w:color w:val="000000"/>
                <w:sz w:val="22"/>
                <w:szCs w:val="22"/>
                <w:lang w:eastAsia="en-US"/>
              </w:rPr>
              <w:t>Ծրագրային դասիչ</w:t>
            </w:r>
            <w:r w:rsidR="00422650">
              <w:rPr>
                <w:rFonts w:ascii="GHEA Mariam" w:hAnsi="GHEA Mariam" w:cs="Calibri"/>
                <w:bCs/>
                <w:color w:val="000000"/>
                <w:sz w:val="22"/>
                <w:szCs w:val="22"/>
                <w:lang w:val="hy-AM" w:eastAsia="en-US"/>
              </w:rPr>
              <w:t>ը</w:t>
            </w:r>
          </w:p>
        </w:tc>
        <w:tc>
          <w:tcPr>
            <w:tcW w:w="403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BBB" w:rsidRPr="00E06738" w:rsidRDefault="008B5BBB" w:rsidP="008B5BBB">
            <w:pPr>
              <w:jc w:val="center"/>
              <w:rPr>
                <w:rFonts w:ascii="GHEA Mariam" w:hAnsi="GHEA Mariam" w:cs="Calibri"/>
                <w:bCs/>
                <w:color w:val="000000"/>
                <w:sz w:val="22"/>
                <w:szCs w:val="22"/>
                <w:lang w:val="hy-AM" w:eastAsia="en-US"/>
              </w:rPr>
            </w:pPr>
            <w:r w:rsidRPr="00E06738">
              <w:rPr>
                <w:rFonts w:ascii="GHEA Mariam" w:hAnsi="GHEA Mariam" w:cs="Calibri"/>
                <w:bCs/>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BBB" w:rsidRPr="00E06738" w:rsidRDefault="008B5BBB" w:rsidP="008B5BBB">
            <w:pPr>
              <w:jc w:val="center"/>
              <w:rPr>
                <w:rFonts w:ascii="GHEA Mariam" w:hAnsi="GHEA Mariam" w:cs="Calibri"/>
                <w:bCs/>
                <w:color w:val="000000"/>
                <w:sz w:val="22"/>
                <w:szCs w:val="22"/>
                <w:lang w:val="hy-AM" w:eastAsia="en-US"/>
              </w:rPr>
            </w:pPr>
            <w:r w:rsidRPr="00E06738">
              <w:rPr>
                <w:rFonts w:ascii="GHEA Mariam" w:hAnsi="GHEA Mariam" w:cs="Calibri"/>
                <w:bCs/>
                <w:color w:val="000000"/>
                <w:sz w:val="22"/>
                <w:szCs w:val="22"/>
                <w:lang w:val="hy-AM" w:eastAsia="en-US"/>
              </w:rPr>
              <w:t>Միջոցառումները կատարող պետական մարմինների և դրամաշնորհ ստացող տնտես</w:t>
            </w:r>
            <w:r w:rsidR="00422650">
              <w:rPr>
                <w:rFonts w:ascii="GHEA Mariam" w:hAnsi="GHEA Mariam" w:cs="Calibri"/>
                <w:bCs/>
                <w:color w:val="000000"/>
                <w:sz w:val="22"/>
                <w:szCs w:val="22"/>
                <w:lang w:val="hy-AM" w:eastAsia="en-US"/>
              </w:rPr>
              <w:t>ա</w:t>
            </w:r>
            <w:r w:rsidRPr="00E06738">
              <w:rPr>
                <w:rFonts w:ascii="GHEA Mariam" w:hAnsi="GHEA Mariam" w:cs="Calibri"/>
                <w:bCs/>
                <w:color w:val="000000"/>
                <w:sz w:val="22"/>
                <w:szCs w:val="22"/>
                <w:lang w:val="hy-AM" w:eastAsia="en-US"/>
              </w:rPr>
              <w:t>վարող սուբյեկտների անվանումները</w:t>
            </w:r>
          </w:p>
        </w:tc>
        <w:tc>
          <w:tcPr>
            <w:tcW w:w="3976" w:type="dxa"/>
            <w:tcBorders>
              <w:top w:val="single" w:sz="4" w:space="0" w:color="auto"/>
              <w:left w:val="nil"/>
              <w:bottom w:val="single" w:sz="4" w:space="0" w:color="auto"/>
              <w:right w:val="single" w:sz="4" w:space="0" w:color="auto"/>
            </w:tcBorders>
            <w:shd w:val="clear" w:color="auto" w:fill="auto"/>
            <w:vAlign w:val="center"/>
            <w:hideMark/>
          </w:tcPr>
          <w:p w:rsidR="008B5BBB" w:rsidRPr="00E06738" w:rsidRDefault="008B5BBB" w:rsidP="008B5BBB">
            <w:pPr>
              <w:jc w:val="center"/>
              <w:rPr>
                <w:rFonts w:ascii="GHEA Mariam" w:hAnsi="GHEA Mariam" w:cs="Calibri"/>
                <w:bCs/>
                <w:color w:val="000000"/>
                <w:sz w:val="22"/>
                <w:szCs w:val="22"/>
                <w:lang w:val="hy-AM" w:eastAsia="en-US"/>
              </w:rPr>
            </w:pPr>
            <w:r w:rsidRPr="00E06738">
              <w:rPr>
                <w:rFonts w:ascii="GHEA Mariam" w:hAnsi="GHEA Mariam" w:cs="Calibri"/>
                <w:bCs/>
                <w:color w:val="000000"/>
                <w:sz w:val="22"/>
                <w:szCs w:val="22"/>
                <w:lang w:val="hy-AM" w:eastAsia="en-US"/>
              </w:rPr>
              <w:t>Ցուցանիշների փոփոխությունը (ավելացումները նշված են դրական նշանով, իսկ նվազեցումները` փակագծերում)</w:t>
            </w:r>
          </w:p>
        </w:tc>
      </w:tr>
      <w:tr w:rsidR="008B5BBB" w:rsidRPr="008B5BBB" w:rsidTr="00DB190B">
        <w:trPr>
          <w:trHeight w:val="647"/>
        </w:trPr>
        <w:tc>
          <w:tcPr>
            <w:tcW w:w="1127" w:type="dxa"/>
            <w:tcBorders>
              <w:top w:val="nil"/>
              <w:left w:val="single" w:sz="4" w:space="0" w:color="auto"/>
              <w:bottom w:val="single" w:sz="4" w:space="0" w:color="auto"/>
              <w:right w:val="single" w:sz="4" w:space="0" w:color="auto"/>
            </w:tcBorders>
            <w:shd w:val="clear" w:color="auto" w:fill="auto"/>
            <w:vAlign w:val="center"/>
            <w:hideMark/>
          </w:tcPr>
          <w:p w:rsidR="008B5BBB" w:rsidRPr="00DB190B" w:rsidRDefault="00DB190B" w:rsidP="008B5BBB">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eastAsia="en-US"/>
              </w:rPr>
              <w:t>ծ</w:t>
            </w:r>
            <w:r w:rsidR="008B5BBB" w:rsidRPr="008B5BBB">
              <w:rPr>
                <w:rFonts w:ascii="GHEA Mariam" w:hAnsi="GHEA Mariam" w:cs="Calibri"/>
                <w:bCs/>
                <w:color w:val="000000"/>
                <w:sz w:val="22"/>
                <w:szCs w:val="22"/>
                <w:lang w:eastAsia="en-US"/>
              </w:rPr>
              <w:t>րագիր</w:t>
            </w:r>
            <w:r>
              <w:rPr>
                <w:rFonts w:ascii="GHEA Mariam" w:hAnsi="GHEA Mariam" w:cs="Calibri"/>
                <w:bCs/>
                <w:color w:val="000000"/>
                <w:sz w:val="22"/>
                <w:szCs w:val="22"/>
                <w:lang w:val="hy-AM" w:eastAsia="en-US"/>
              </w:rPr>
              <w:t>ը</w:t>
            </w:r>
          </w:p>
        </w:tc>
        <w:tc>
          <w:tcPr>
            <w:tcW w:w="1500" w:type="dxa"/>
            <w:tcBorders>
              <w:top w:val="nil"/>
              <w:left w:val="nil"/>
              <w:bottom w:val="single" w:sz="4" w:space="0" w:color="auto"/>
              <w:right w:val="single" w:sz="4" w:space="0" w:color="auto"/>
            </w:tcBorders>
            <w:shd w:val="clear" w:color="auto" w:fill="auto"/>
            <w:vAlign w:val="center"/>
            <w:hideMark/>
          </w:tcPr>
          <w:p w:rsidR="008B5BBB" w:rsidRPr="00DB190B" w:rsidRDefault="00DB190B" w:rsidP="008B5BBB">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մ</w:t>
            </w:r>
            <w:r w:rsidR="008B5BBB" w:rsidRPr="008B5BBB">
              <w:rPr>
                <w:rFonts w:ascii="GHEA Mariam" w:hAnsi="GHEA Mariam" w:cs="Calibri"/>
                <w:bCs/>
                <w:color w:val="000000"/>
                <w:sz w:val="22"/>
                <w:szCs w:val="22"/>
                <w:lang w:eastAsia="en-US"/>
              </w:rPr>
              <w:t>իջոցառում</w:t>
            </w:r>
            <w:r>
              <w:rPr>
                <w:rFonts w:ascii="GHEA Mariam" w:hAnsi="GHEA Mariam" w:cs="Calibri"/>
                <w:bCs/>
                <w:color w:val="000000"/>
                <w:sz w:val="22"/>
                <w:szCs w:val="22"/>
                <w:lang w:val="hy-AM" w:eastAsia="en-US"/>
              </w:rPr>
              <w:t>ը</w:t>
            </w:r>
          </w:p>
        </w:tc>
        <w:tc>
          <w:tcPr>
            <w:tcW w:w="4036" w:type="dxa"/>
            <w:gridSpan w:val="3"/>
            <w:vMerge/>
            <w:tcBorders>
              <w:top w:val="nil"/>
              <w:left w:val="nil"/>
              <w:bottom w:val="single" w:sz="4" w:space="0" w:color="auto"/>
              <w:right w:val="single" w:sz="4" w:space="0" w:color="auto"/>
            </w:tcBorders>
            <w:vAlign w:val="center"/>
            <w:hideMark/>
          </w:tcPr>
          <w:p w:rsidR="008B5BBB" w:rsidRPr="008B5BBB" w:rsidRDefault="008B5BBB" w:rsidP="008B5BBB">
            <w:pPr>
              <w:rPr>
                <w:rFonts w:ascii="GHEA Mariam" w:hAnsi="GHEA Mariam" w:cs="Calibri"/>
                <w:bCs/>
                <w:color w:val="000000"/>
                <w:sz w:val="22"/>
                <w:szCs w:val="22"/>
                <w:lang w:eastAsia="en-US"/>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8B5BBB" w:rsidRPr="008B5BBB" w:rsidRDefault="008B5BBB" w:rsidP="008B5BBB">
            <w:pPr>
              <w:rPr>
                <w:rFonts w:ascii="GHEA Mariam" w:hAnsi="GHEA Mariam" w:cs="Calibri"/>
                <w:bCs/>
                <w:color w:val="000000"/>
                <w:sz w:val="22"/>
                <w:szCs w:val="22"/>
                <w:lang w:eastAsia="en-US"/>
              </w:rPr>
            </w:pPr>
          </w:p>
        </w:tc>
        <w:tc>
          <w:tcPr>
            <w:tcW w:w="3976" w:type="dxa"/>
            <w:tcBorders>
              <w:top w:val="nil"/>
              <w:left w:val="nil"/>
              <w:bottom w:val="single" w:sz="4" w:space="0" w:color="auto"/>
              <w:right w:val="single" w:sz="4" w:space="0" w:color="auto"/>
            </w:tcBorders>
            <w:shd w:val="clear" w:color="auto" w:fill="auto"/>
            <w:vAlign w:val="center"/>
            <w:hideMark/>
          </w:tcPr>
          <w:p w:rsidR="008B5BBB" w:rsidRPr="008B5BBB" w:rsidRDefault="00DB190B" w:rsidP="008B5BBB">
            <w:pPr>
              <w:jc w:val="center"/>
              <w:rPr>
                <w:rFonts w:ascii="GHEA Mariam" w:hAnsi="GHEA Mariam" w:cs="Calibri"/>
                <w:bCs/>
                <w:color w:val="000000"/>
                <w:sz w:val="22"/>
                <w:szCs w:val="22"/>
                <w:lang w:eastAsia="en-US"/>
              </w:rPr>
            </w:pPr>
            <w:r>
              <w:rPr>
                <w:rFonts w:ascii="GHEA Mariam" w:hAnsi="GHEA Mariam" w:cs="Calibri"/>
                <w:bCs/>
                <w:color w:val="000000"/>
                <w:sz w:val="22"/>
                <w:szCs w:val="22"/>
                <w:lang w:val="hy-AM" w:eastAsia="en-US"/>
              </w:rPr>
              <w:t>տ</w:t>
            </w:r>
            <w:r w:rsidR="008B5BBB" w:rsidRPr="008B5BBB">
              <w:rPr>
                <w:rFonts w:ascii="GHEA Mariam" w:hAnsi="GHEA Mariam" w:cs="Calibri"/>
                <w:bCs/>
                <w:color w:val="000000"/>
                <w:sz w:val="22"/>
                <w:szCs w:val="22"/>
                <w:lang w:eastAsia="en-US"/>
              </w:rPr>
              <w:t>արի</w:t>
            </w:r>
          </w:p>
        </w:tc>
      </w:tr>
      <w:tr w:rsidR="008B5BBB" w:rsidRPr="008B5BBB" w:rsidTr="00DB190B">
        <w:trPr>
          <w:trHeight w:val="394"/>
        </w:trPr>
        <w:tc>
          <w:tcPr>
            <w:tcW w:w="1119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B5BBB" w:rsidRPr="008B5BBB" w:rsidRDefault="00DB190B" w:rsidP="008B5BBB">
            <w:pPr>
              <w:rPr>
                <w:rFonts w:ascii="GHEA Mariam" w:hAnsi="GHEA Mariam" w:cs="Calibri"/>
                <w:bCs/>
                <w:iCs/>
                <w:color w:val="000000"/>
                <w:sz w:val="22"/>
                <w:szCs w:val="22"/>
                <w:lang w:eastAsia="en-US"/>
              </w:rPr>
            </w:pPr>
            <w:r>
              <w:rPr>
                <w:rFonts w:ascii="GHEA Mariam" w:hAnsi="GHEA Mariam" w:cs="Calibri"/>
                <w:bCs/>
                <w:iCs/>
                <w:color w:val="000000"/>
                <w:sz w:val="22"/>
                <w:szCs w:val="22"/>
                <w:lang w:eastAsia="en-US"/>
              </w:rPr>
              <w:tab/>
            </w:r>
            <w:r>
              <w:rPr>
                <w:rFonts w:ascii="GHEA Mariam" w:hAnsi="GHEA Mariam" w:cs="Calibri"/>
                <w:bCs/>
                <w:iCs/>
                <w:color w:val="000000"/>
                <w:sz w:val="22"/>
                <w:szCs w:val="22"/>
                <w:lang w:eastAsia="en-US"/>
              </w:rPr>
              <w:tab/>
            </w:r>
            <w:r w:rsidR="008B5BBB" w:rsidRPr="008B5BBB">
              <w:rPr>
                <w:rFonts w:ascii="GHEA Mariam" w:hAnsi="GHEA Mariam" w:cs="Calibri"/>
                <w:bCs/>
                <w:iCs/>
                <w:color w:val="000000"/>
                <w:sz w:val="22"/>
                <w:szCs w:val="22"/>
                <w:lang w:eastAsia="en-US"/>
              </w:rPr>
              <w:t>Ընդամենը</w:t>
            </w:r>
          </w:p>
        </w:tc>
        <w:tc>
          <w:tcPr>
            <w:tcW w:w="3976" w:type="dxa"/>
            <w:tcBorders>
              <w:top w:val="single" w:sz="4" w:space="0" w:color="auto"/>
              <w:left w:val="nil"/>
              <w:bottom w:val="single" w:sz="4" w:space="0" w:color="auto"/>
              <w:right w:val="single" w:sz="4" w:space="0" w:color="auto"/>
            </w:tcBorders>
            <w:shd w:val="clear" w:color="000000" w:fill="FFFFFF"/>
            <w:noWrap/>
            <w:vAlign w:val="center"/>
            <w:hideMark/>
          </w:tcPr>
          <w:p w:rsidR="008B5BBB" w:rsidRPr="008B5BBB" w:rsidRDefault="008B5BBB" w:rsidP="00DB190B">
            <w:pPr>
              <w:jc w:val="center"/>
              <w:rPr>
                <w:rFonts w:ascii="GHEA Mariam" w:hAnsi="GHEA Mariam" w:cs="Calibri"/>
                <w:bCs/>
                <w:sz w:val="22"/>
                <w:szCs w:val="22"/>
                <w:lang w:eastAsia="en-US"/>
              </w:rPr>
            </w:pPr>
            <w:r w:rsidRPr="008B5BBB">
              <w:rPr>
                <w:rFonts w:ascii="GHEA Mariam" w:hAnsi="GHEA Mariam" w:cs="Calibri"/>
                <w:bCs/>
                <w:sz w:val="22"/>
                <w:szCs w:val="22"/>
                <w:lang w:eastAsia="en-US"/>
              </w:rPr>
              <w:t>(76,231.8)</w:t>
            </w:r>
          </w:p>
        </w:tc>
      </w:tr>
      <w:tr w:rsidR="008B5BBB" w:rsidRPr="008B5BBB" w:rsidTr="00DB190B">
        <w:trPr>
          <w:trHeight w:val="163"/>
        </w:trPr>
        <w:tc>
          <w:tcPr>
            <w:tcW w:w="11199" w:type="dxa"/>
            <w:gridSpan w:val="6"/>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8B5BBB" w:rsidRPr="008B5BBB" w:rsidRDefault="008B5BBB" w:rsidP="008B5BBB">
            <w:pPr>
              <w:jc w:val="center"/>
              <w:rPr>
                <w:rFonts w:ascii="GHEA Mariam" w:hAnsi="GHEA Mariam" w:cs="Calibri"/>
                <w:bCs/>
                <w:sz w:val="22"/>
                <w:szCs w:val="22"/>
                <w:lang w:eastAsia="en-US"/>
              </w:rPr>
            </w:pPr>
            <w:r w:rsidRPr="008B5BBB">
              <w:rPr>
                <w:rFonts w:ascii="GHEA Mariam" w:hAnsi="GHEA Mariam" w:cs="Calibri"/>
                <w:bCs/>
                <w:sz w:val="22"/>
                <w:szCs w:val="22"/>
                <w:lang w:eastAsia="en-US"/>
              </w:rPr>
              <w:t>ՀՀ էկոնոմիկայի նախարարություն</w:t>
            </w:r>
          </w:p>
        </w:tc>
        <w:tc>
          <w:tcPr>
            <w:tcW w:w="3976" w:type="dxa"/>
            <w:tcBorders>
              <w:top w:val="nil"/>
              <w:left w:val="nil"/>
              <w:bottom w:val="single" w:sz="4" w:space="0" w:color="auto"/>
              <w:right w:val="single" w:sz="4" w:space="0" w:color="auto"/>
            </w:tcBorders>
            <w:shd w:val="clear" w:color="auto" w:fill="FFFFFF" w:themeFill="background1"/>
            <w:noWrap/>
            <w:vAlign w:val="center"/>
            <w:hideMark/>
          </w:tcPr>
          <w:p w:rsidR="008B5BBB" w:rsidRPr="008B5BBB" w:rsidRDefault="008B5BBB" w:rsidP="00DB190B">
            <w:pPr>
              <w:jc w:val="center"/>
              <w:rPr>
                <w:rFonts w:ascii="GHEA Mariam" w:hAnsi="GHEA Mariam" w:cs="Calibri"/>
                <w:bCs/>
                <w:sz w:val="22"/>
                <w:szCs w:val="22"/>
                <w:lang w:eastAsia="en-US"/>
              </w:rPr>
            </w:pPr>
            <w:r w:rsidRPr="008B5BBB">
              <w:rPr>
                <w:rFonts w:ascii="GHEA Mariam" w:hAnsi="GHEA Mariam" w:cs="Calibri"/>
                <w:bCs/>
                <w:sz w:val="22"/>
                <w:szCs w:val="22"/>
                <w:lang w:eastAsia="en-US"/>
              </w:rPr>
              <w:t>(76,231.8)</w:t>
            </w:r>
          </w:p>
        </w:tc>
      </w:tr>
      <w:tr w:rsidR="008B5BBB" w:rsidRPr="008B5BBB" w:rsidTr="00DB190B">
        <w:trPr>
          <w:trHeight w:val="125"/>
        </w:trPr>
        <w:tc>
          <w:tcPr>
            <w:tcW w:w="1127" w:type="dxa"/>
            <w:vMerge w:val="restart"/>
            <w:tcBorders>
              <w:top w:val="nil"/>
              <w:left w:val="single" w:sz="4" w:space="0" w:color="auto"/>
              <w:bottom w:val="single" w:sz="4" w:space="0" w:color="000000"/>
              <w:right w:val="single" w:sz="4" w:space="0" w:color="auto"/>
            </w:tcBorders>
            <w:shd w:val="clear" w:color="auto" w:fill="auto"/>
            <w:hideMark/>
          </w:tcPr>
          <w:p w:rsidR="008B5BBB" w:rsidRPr="008B5BBB" w:rsidRDefault="008B5BBB" w:rsidP="008B5BBB">
            <w:pPr>
              <w:jc w:val="cente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1190</w:t>
            </w:r>
          </w:p>
        </w:tc>
        <w:tc>
          <w:tcPr>
            <w:tcW w:w="5536" w:type="dxa"/>
            <w:gridSpan w:val="4"/>
            <w:tcBorders>
              <w:top w:val="single" w:sz="4" w:space="0" w:color="auto"/>
              <w:left w:val="nil"/>
              <w:bottom w:val="single" w:sz="4" w:space="0" w:color="auto"/>
              <w:right w:val="nil"/>
            </w:tcBorders>
            <w:shd w:val="clear" w:color="auto" w:fill="auto"/>
            <w:vAlign w:val="center"/>
            <w:hideMark/>
          </w:tcPr>
          <w:p w:rsidR="008B5BBB" w:rsidRPr="008B5BBB" w:rsidRDefault="008B5BBB" w:rsidP="008B5BBB">
            <w:pPr>
              <w:jc w:val="center"/>
              <w:rPr>
                <w:rFonts w:ascii="GHEA Mariam" w:hAnsi="GHEA Mariam" w:cs="Calibri"/>
                <w:bCs/>
                <w:sz w:val="22"/>
                <w:szCs w:val="22"/>
                <w:lang w:eastAsia="en-US"/>
              </w:rPr>
            </w:pPr>
            <w:r w:rsidRPr="008B5BBB">
              <w:rPr>
                <w:rFonts w:ascii="GHEA Mariam" w:hAnsi="GHEA Mariam" w:cs="Calibri"/>
                <w:bCs/>
                <w:sz w:val="22"/>
                <w:szCs w:val="22"/>
                <w:lang w:eastAsia="en-US"/>
              </w:rPr>
              <w:t>Զբոսաշրջության զարգացման ծրագիր</w:t>
            </w:r>
          </w:p>
        </w:tc>
        <w:tc>
          <w:tcPr>
            <w:tcW w:w="453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bCs/>
                <w:sz w:val="22"/>
                <w:szCs w:val="22"/>
                <w:lang w:eastAsia="en-US"/>
              </w:rPr>
            </w:pPr>
            <w:r w:rsidRPr="008B5BBB">
              <w:rPr>
                <w:rFonts w:ascii="Calibri" w:hAnsi="Calibri" w:cs="Calibri"/>
                <w:bCs/>
                <w:sz w:val="22"/>
                <w:szCs w:val="22"/>
                <w:lang w:eastAsia="en-US"/>
              </w:rPr>
              <w:t> </w:t>
            </w:r>
          </w:p>
        </w:tc>
        <w:tc>
          <w:tcPr>
            <w:tcW w:w="3976" w:type="dxa"/>
            <w:tcBorders>
              <w:top w:val="nil"/>
              <w:left w:val="nil"/>
              <w:bottom w:val="single" w:sz="4" w:space="0" w:color="auto"/>
              <w:right w:val="single" w:sz="4" w:space="0" w:color="auto"/>
            </w:tcBorders>
            <w:shd w:val="clear" w:color="000000" w:fill="FFFFFF"/>
            <w:noWrap/>
            <w:vAlign w:val="center"/>
            <w:hideMark/>
          </w:tcPr>
          <w:p w:rsidR="008B5BBB" w:rsidRPr="008B5BBB" w:rsidRDefault="008B5BBB" w:rsidP="00DB190B">
            <w:pPr>
              <w:jc w:val="center"/>
              <w:rPr>
                <w:rFonts w:ascii="GHEA Mariam" w:hAnsi="GHEA Mariam" w:cs="Calibri"/>
                <w:bCs/>
                <w:sz w:val="22"/>
                <w:szCs w:val="22"/>
                <w:lang w:eastAsia="en-US"/>
              </w:rPr>
            </w:pPr>
            <w:r w:rsidRPr="008B5BBB">
              <w:rPr>
                <w:rFonts w:ascii="GHEA Mariam" w:hAnsi="GHEA Mariam" w:cs="Calibri"/>
                <w:bCs/>
                <w:sz w:val="22"/>
                <w:szCs w:val="22"/>
                <w:lang w:eastAsia="en-US"/>
              </w:rPr>
              <w:t>(76,231.8)</w:t>
            </w:r>
          </w:p>
        </w:tc>
      </w:tr>
      <w:tr w:rsidR="008B5BBB" w:rsidRPr="008B5BBB" w:rsidTr="00DB190B">
        <w:trPr>
          <w:trHeight w:val="125"/>
        </w:trPr>
        <w:tc>
          <w:tcPr>
            <w:tcW w:w="1127" w:type="dxa"/>
            <w:vMerge/>
            <w:tcBorders>
              <w:top w:val="nil"/>
              <w:left w:val="single" w:sz="4" w:space="0" w:color="auto"/>
              <w:bottom w:val="single" w:sz="4" w:space="0" w:color="000000"/>
              <w:right w:val="single" w:sz="4" w:space="0" w:color="auto"/>
            </w:tcBorders>
            <w:vAlign w:val="center"/>
            <w:hideMark/>
          </w:tcPr>
          <w:p w:rsidR="008B5BBB" w:rsidRPr="008B5BBB" w:rsidRDefault="008B5BBB" w:rsidP="008B5BBB">
            <w:pPr>
              <w:rPr>
                <w:rFonts w:ascii="GHEA Mariam" w:hAnsi="GHEA Mariam" w:cs="Calibri"/>
                <w:bCs/>
                <w:color w:val="000000"/>
                <w:sz w:val="22"/>
                <w:szCs w:val="22"/>
                <w:lang w:eastAsia="en-US"/>
              </w:rPr>
            </w:pPr>
          </w:p>
        </w:tc>
        <w:tc>
          <w:tcPr>
            <w:tcW w:w="1500" w:type="dxa"/>
            <w:vMerge w:val="restart"/>
            <w:tcBorders>
              <w:top w:val="nil"/>
              <w:left w:val="single" w:sz="4" w:space="0" w:color="auto"/>
              <w:bottom w:val="single" w:sz="4" w:space="0" w:color="000000"/>
              <w:right w:val="single" w:sz="4" w:space="0" w:color="auto"/>
            </w:tcBorders>
            <w:shd w:val="clear" w:color="auto" w:fill="auto"/>
            <w:noWrap/>
            <w:hideMark/>
          </w:tcPr>
          <w:p w:rsidR="008B5BBB" w:rsidRPr="008B5BBB" w:rsidRDefault="008B5BBB" w:rsidP="008B5BBB">
            <w:pPr>
              <w:jc w:val="center"/>
              <w:rPr>
                <w:rFonts w:ascii="GHEA Mariam" w:hAnsi="GHEA Mariam" w:cs="Calibri"/>
                <w:bCs/>
                <w:sz w:val="22"/>
                <w:szCs w:val="22"/>
                <w:lang w:eastAsia="en-US"/>
              </w:rPr>
            </w:pPr>
            <w:r w:rsidRPr="008B5BBB">
              <w:rPr>
                <w:rFonts w:ascii="GHEA Mariam" w:hAnsi="GHEA Mariam" w:cs="Calibri"/>
                <w:bCs/>
                <w:sz w:val="22"/>
                <w:szCs w:val="22"/>
                <w:lang w:eastAsia="en-US"/>
              </w:rPr>
              <w:t>11002</w:t>
            </w:r>
          </w:p>
        </w:tc>
        <w:tc>
          <w:tcPr>
            <w:tcW w:w="4036" w:type="dxa"/>
            <w:gridSpan w:val="3"/>
            <w:tcBorders>
              <w:top w:val="single" w:sz="4" w:space="0" w:color="auto"/>
              <w:left w:val="nil"/>
              <w:bottom w:val="single" w:sz="4" w:space="0" w:color="auto"/>
              <w:right w:val="single" w:sz="4" w:space="0" w:color="000000"/>
            </w:tcBorders>
            <w:shd w:val="clear" w:color="auto" w:fill="auto"/>
            <w:vAlign w:val="center"/>
            <w:hideMark/>
          </w:tcPr>
          <w:p w:rsidR="008B5BBB" w:rsidRPr="008B5BBB" w:rsidRDefault="008B5BBB" w:rsidP="008B5BBB">
            <w:pPr>
              <w:jc w:val="center"/>
              <w:rPr>
                <w:rFonts w:ascii="GHEA Mariam" w:hAnsi="GHEA Mariam" w:cs="Calibri"/>
                <w:bCs/>
                <w:sz w:val="22"/>
                <w:szCs w:val="22"/>
                <w:lang w:eastAsia="en-US"/>
              </w:rPr>
            </w:pPr>
            <w:r w:rsidRPr="008B5BBB">
              <w:rPr>
                <w:rFonts w:ascii="GHEA Mariam" w:hAnsi="GHEA Mariam" w:cs="Calibri"/>
                <w:bCs/>
                <w:sz w:val="22"/>
                <w:szCs w:val="22"/>
                <w:lang w:eastAsia="en-US"/>
              </w:rPr>
              <w:t>Աջակցություն զբոսաշրջության զարգացմանը</w:t>
            </w:r>
          </w:p>
        </w:tc>
        <w:tc>
          <w:tcPr>
            <w:tcW w:w="453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8B5BBB">
            <w:pPr>
              <w:jc w:val="center"/>
              <w:rPr>
                <w:rFonts w:ascii="GHEA Mariam" w:hAnsi="GHEA Mariam" w:cs="Calibri"/>
                <w:bCs/>
                <w:sz w:val="22"/>
                <w:szCs w:val="22"/>
                <w:lang w:eastAsia="en-US"/>
              </w:rPr>
            </w:pPr>
            <w:r w:rsidRPr="008B5BBB">
              <w:rPr>
                <w:rFonts w:ascii="GHEA Mariam" w:hAnsi="GHEA Mariam" w:cs="Calibri"/>
                <w:bCs/>
                <w:sz w:val="22"/>
                <w:szCs w:val="22"/>
                <w:lang w:eastAsia="en-US"/>
              </w:rPr>
              <w:t>ՀՀ էկոնոմիկայի նախարարություն</w:t>
            </w:r>
          </w:p>
        </w:tc>
        <w:tc>
          <w:tcPr>
            <w:tcW w:w="3976" w:type="dxa"/>
            <w:tcBorders>
              <w:top w:val="nil"/>
              <w:left w:val="nil"/>
              <w:bottom w:val="single" w:sz="4" w:space="0" w:color="auto"/>
              <w:right w:val="single" w:sz="4" w:space="0" w:color="auto"/>
            </w:tcBorders>
            <w:shd w:val="clear" w:color="000000" w:fill="FFFFFF"/>
            <w:noWrap/>
            <w:vAlign w:val="center"/>
            <w:hideMark/>
          </w:tcPr>
          <w:p w:rsidR="008B5BBB" w:rsidRPr="008B5BBB" w:rsidRDefault="008B5BBB" w:rsidP="00DB190B">
            <w:pPr>
              <w:jc w:val="center"/>
              <w:rPr>
                <w:rFonts w:ascii="GHEA Mariam" w:hAnsi="GHEA Mariam" w:cs="Calibri"/>
                <w:bCs/>
                <w:sz w:val="22"/>
                <w:szCs w:val="22"/>
                <w:lang w:eastAsia="en-US"/>
              </w:rPr>
            </w:pPr>
            <w:r w:rsidRPr="008B5BBB">
              <w:rPr>
                <w:rFonts w:ascii="GHEA Mariam" w:hAnsi="GHEA Mariam" w:cs="Calibri"/>
                <w:bCs/>
                <w:sz w:val="22"/>
                <w:szCs w:val="22"/>
                <w:lang w:eastAsia="en-US"/>
              </w:rPr>
              <w:t>(76,231.8)</w:t>
            </w:r>
          </w:p>
        </w:tc>
      </w:tr>
      <w:tr w:rsidR="008B5BBB" w:rsidRPr="008B5BBB" w:rsidTr="00DB190B">
        <w:trPr>
          <w:trHeight w:val="56"/>
        </w:trPr>
        <w:tc>
          <w:tcPr>
            <w:tcW w:w="1127" w:type="dxa"/>
            <w:vMerge/>
            <w:tcBorders>
              <w:top w:val="nil"/>
              <w:left w:val="single" w:sz="4" w:space="0" w:color="auto"/>
              <w:bottom w:val="single" w:sz="4" w:space="0" w:color="000000"/>
              <w:right w:val="single" w:sz="4" w:space="0" w:color="auto"/>
            </w:tcBorders>
            <w:vAlign w:val="center"/>
            <w:hideMark/>
          </w:tcPr>
          <w:p w:rsidR="008B5BBB" w:rsidRPr="008B5BBB" w:rsidRDefault="008B5BBB" w:rsidP="008B5BBB">
            <w:pPr>
              <w:rPr>
                <w:rFonts w:ascii="GHEA Mariam" w:hAnsi="GHEA Mariam" w:cs="Calibri"/>
                <w:bCs/>
                <w:color w:val="000000"/>
                <w:sz w:val="22"/>
                <w:szCs w:val="22"/>
                <w:lang w:eastAsia="en-US"/>
              </w:rPr>
            </w:pPr>
          </w:p>
        </w:tc>
        <w:tc>
          <w:tcPr>
            <w:tcW w:w="1500" w:type="dxa"/>
            <w:vMerge/>
            <w:tcBorders>
              <w:top w:val="nil"/>
              <w:left w:val="single" w:sz="4" w:space="0" w:color="auto"/>
              <w:bottom w:val="single" w:sz="4" w:space="0" w:color="000000"/>
              <w:right w:val="single" w:sz="4" w:space="0" w:color="auto"/>
            </w:tcBorders>
            <w:vAlign w:val="center"/>
            <w:hideMark/>
          </w:tcPr>
          <w:p w:rsidR="008B5BBB" w:rsidRPr="008B5BBB" w:rsidRDefault="008B5BBB" w:rsidP="008B5BBB">
            <w:pPr>
              <w:rPr>
                <w:rFonts w:ascii="GHEA Mariam" w:hAnsi="GHEA Mariam" w:cs="Calibri"/>
                <w:bCs/>
                <w:sz w:val="22"/>
                <w:szCs w:val="22"/>
                <w:lang w:eastAsia="en-US"/>
              </w:rPr>
            </w:pPr>
          </w:p>
        </w:tc>
        <w:tc>
          <w:tcPr>
            <w:tcW w:w="2193"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bCs/>
                <w:sz w:val="22"/>
                <w:szCs w:val="22"/>
                <w:lang w:eastAsia="en-US"/>
              </w:rPr>
            </w:pPr>
            <w:r w:rsidRPr="008B5BBB">
              <w:rPr>
                <w:rFonts w:ascii="Calibri" w:hAnsi="Calibri" w:cs="Calibri"/>
                <w:bCs/>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bCs/>
                <w:sz w:val="22"/>
                <w:szCs w:val="22"/>
                <w:lang w:eastAsia="en-US"/>
              </w:rPr>
            </w:pPr>
            <w:r w:rsidRPr="008B5BBB">
              <w:rPr>
                <w:rFonts w:ascii="Calibri" w:hAnsi="Calibri" w:cs="Calibri"/>
                <w:bCs/>
                <w:sz w:val="22"/>
                <w:szCs w:val="22"/>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bCs/>
                <w:sz w:val="22"/>
                <w:szCs w:val="22"/>
                <w:lang w:eastAsia="en-US"/>
              </w:rPr>
            </w:pPr>
            <w:r w:rsidRPr="008B5BBB">
              <w:rPr>
                <w:rFonts w:ascii="Calibri" w:hAnsi="Calibri" w:cs="Calibri"/>
                <w:bCs/>
                <w:sz w:val="22"/>
                <w:szCs w:val="22"/>
                <w:lang w:eastAsia="en-US"/>
              </w:rPr>
              <w:t> </w:t>
            </w:r>
          </w:p>
        </w:tc>
        <w:tc>
          <w:tcPr>
            <w:tcW w:w="453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Մասնագիտացված կազմակերպություն</w:t>
            </w:r>
          </w:p>
        </w:tc>
        <w:tc>
          <w:tcPr>
            <w:tcW w:w="3976" w:type="dxa"/>
            <w:tcBorders>
              <w:top w:val="nil"/>
              <w:left w:val="nil"/>
              <w:bottom w:val="single" w:sz="4" w:space="0" w:color="auto"/>
              <w:right w:val="single" w:sz="4" w:space="0" w:color="auto"/>
            </w:tcBorders>
            <w:shd w:val="clear" w:color="000000" w:fill="FFFFFF"/>
            <w:noWrap/>
            <w:vAlign w:val="center"/>
            <w:hideMark/>
          </w:tcPr>
          <w:p w:rsidR="008B5BBB" w:rsidRPr="008B5BBB" w:rsidRDefault="008B5BBB" w:rsidP="00DB190B">
            <w:pPr>
              <w:jc w:val="center"/>
              <w:rPr>
                <w:rFonts w:ascii="GHEA Mariam" w:hAnsi="GHEA Mariam" w:cs="Calibri"/>
                <w:sz w:val="22"/>
                <w:szCs w:val="22"/>
                <w:lang w:eastAsia="en-US"/>
              </w:rPr>
            </w:pPr>
            <w:r w:rsidRPr="008B5BBB">
              <w:rPr>
                <w:rFonts w:ascii="GHEA Mariam" w:hAnsi="GHEA Mariam" w:cs="Calibri"/>
                <w:sz w:val="22"/>
                <w:szCs w:val="22"/>
                <w:lang w:eastAsia="en-US"/>
              </w:rPr>
              <w:t>(101,150.0)</w:t>
            </w:r>
          </w:p>
        </w:tc>
      </w:tr>
      <w:tr w:rsidR="008B5BBB" w:rsidRPr="008B5BBB" w:rsidTr="00DB190B">
        <w:trPr>
          <w:trHeight w:val="661"/>
        </w:trPr>
        <w:tc>
          <w:tcPr>
            <w:tcW w:w="1127" w:type="dxa"/>
            <w:vMerge/>
            <w:tcBorders>
              <w:top w:val="nil"/>
              <w:left w:val="single" w:sz="4" w:space="0" w:color="auto"/>
              <w:bottom w:val="single" w:sz="4" w:space="0" w:color="000000"/>
              <w:right w:val="single" w:sz="4" w:space="0" w:color="auto"/>
            </w:tcBorders>
            <w:vAlign w:val="center"/>
            <w:hideMark/>
          </w:tcPr>
          <w:p w:rsidR="008B5BBB" w:rsidRPr="008B5BBB" w:rsidRDefault="008B5BBB" w:rsidP="008B5BBB">
            <w:pPr>
              <w:rPr>
                <w:rFonts w:ascii="GHEA Mariam" w:hAnsi="GHEA Mariam" w:cs="Calibri"/>
                <w:bCs/>
                <w:color w:val="000000"/>
                <w:sz w:val="22"/>
                <w:szCs w:val="22"/>
                <w:lang w:eastAsia="en-US"/>
              </w:rPr>
            </w:pPr>
          </w:p>
        </w:tc>
        <w:tc>
          <w:tcPr>
            <w:tcW w:w="1500" w:type="dxa"/>
            <w:vMerge/>
            <w:tcBorders>
              <w:top w:val="nil"/>
              <w:left w:val="single" w:sz="4" w:space="0" w:color="auto"/>
              <w:bottom w:val="single" w:sz="4" w:space="0" w:color="000000"/>
              <w:right w:val="single" w:sz="4" w:space="0" w:color="auto"/>
            </w:tcBorders>
            <w:vAlign w:val="center"/>
            <w:hideMark/>
          </w:tcPr>
          <w:p w:rsidR="008B5BBB" w:rsidRPr="008B5BBB" w:rsidRDefault="008B5BBB" w:rsidP="008B5BBB">
            <w:pPr>
              <w:rPr>
                <w:rFonts w:ascii="GHEA Mariam" w:hAnsi="GHEA Mariam" w:cs="Calibri"/>
                <w:bCs/>
                <w:sz w:val="22"/>
                <w:szCs w:val="22"/>
                <w:lang w:eastAsia="en-US"/>
              </w:rPr>
            </w:pPr>
          </w:p>
        </w:tc>
        <w:tc>
          <w:tcPr>
            <w:tcW w:w="2193"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sz w:val="22"/>
                <w:szCs w:val="22"/>
                <w:lang w:eastAsia="en-US"/>
              </w:rPr>
            </w:pPr>
            <w:r w:rsidRPr="008B5BBB">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sz w:val="22"/>
                <w:szCs w:val="22"/>
                <w:lang w:eastAsia="en-US"/>
              </w:rPr>
            </w:pPr>
            <w:r w:rsidRPr="008B5BBB">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sz w:val="22"/>
                <w:szCs w:val="22"/>
                <w:lang w:eastAsia="en-US"/>
              </w:rPr>
            </w:pPr>
            <w:r w:rsidRPr="008B5BBB">
              <w:rPr>
                <w:rFonts w:ascii="Calibri" w:hAnsi="Calibri" w:cs="Calibri"/>
                <w:sz w:val="22"/>
                <w:szCs w:val="22"/>
                <w:lang w:eastAsia="en-US"/>
              </w:rPr>
              <w:t> </w:t>
            </w:r>
          </w:p>
        </w:tc>
        <w:tc>
          <w:tcPr>
            <w:tcW w:w="453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sz w:val="22"/>
                <w:szCs w:val="22"/>
                <w:lang w:eastAsia="en-US"/>
              </w:rPr>
              <w:t>«</w:t>
            </w:r>
            <w:r w:rsidRPr="008B5BBB">
              <w:rPr>
                <w:rFonts w:ascii="GHEA Mariam" w:hAnsi="GHEA Mariam" w:cs="Calibri"/>
                <w:iCs/>
                <w:sz w:val="22"/>
                <w:szCs w:val="22"/>
                <w:lang w:eastAsia="en-US"/>
              </w:rPr>
              <w:t>Baltic Centre for Cultural Management</w:t>
            </w:r>
            <w:r w:rsidRPr="008B5BBB">
              <w:rPr>
                <w:rFonts w:ascii="GHEA Mariam" w:hAnsi="GHEA Mariam" w:cs="Calibri"/>
                <w:sz w:val="22"/>
                <w:szCs w:val="22"/>
                <w:lang w:eastAsia="en-US"/>
              </w:rPr>
              <w:t>»</w:t>
            </w:r>
            <w:r w:rsidRPr="008B5BBB">
              <w:rPr>
                <w:rFonts w:ascii="GHEA Mariam" w:hAnsi="GHEA Mariam" w:cs="Calibri"/>
                <w:iCs/>
                <w:sz w:val="22"/>
                <w:szCs w:val="22"/>
                <w:lang w:eastAsia="en-US"/>
              </w:rPr>
              <w:t xml:space="preserve"> ընկերություն</w:t>
            </w:r>
          </w:p>
        </w:tc>
        <w:tc>
          <w:tcPr>
            <w:tcW w:w="3976" w:type="dxa"/>
            <w:tcBorders>
              <w:top w:val="nil"/>
              <w:left w:val="nil"/>
              <w:bottom w:val="single" w:sz="4" w:space="0" w:color="auto"/>
              <w:right w:val="single" w:sz="4" w:space="0" w:color="auto"/>
            </w:tcBorders>
            <w:shd w:val="clear" w:color="000000" w:fill="FFFFFF"/>
            <w:noWrap/>
            <w:vAlign w:val="center"/>
            <w:hideMark/>
          </w:tcPr>
          <w:p w:rsidR="008B5BBB" w:rsidRPr="008B5BBB" w:rsidRDefault="008B5BBB" w:rsidP="00DB190B">
            <w:pPr>
              <w:jc w:val="center"/>
              <w:rPr>
                <w:rFonts w:ascii="GHEA Mariam" w:hAnsi="GHEA Mariam" w:cs="Calibri"/>
                <w:sz w:val="22"/>
                <w:szCs w:val="22"/>
                <w:lang w:eastAsia="en-US"/>
              </w:rPr>
            </w:pPr>
            <w:r w:rsidRPr="008B5BBB">
              <w:rPr>
                <w:rFonts w:ascii="GHEA Mariam" w:hAnsi="GHEA Mariam" w:cs="Calibri"/>
                <w:sz w:val="22"/>
                <w:szCs w:val="22"/>
                <w:lang w:eastAsia="en-US"/>
              </w:rPr>
              <w:t>5,150.0</w:t>
            </w:r>
          </w:p>
        </w:tc>
      </w:tr>
      <w:tr w:rsidR="008B5BBB" w:rsidRPr="008B5BBB" w:rsidTr="00DB190B">
        <w:trPr>
          <w:trHeight w:val="234"/>
        </w:trPr>
        <w:tc>
          <w:tcPr>
            <w:tcW w:w="1127" w:type="dxa"/>
            <w:vMerge/>
            <w:tcBorders>
              <w:top w:val="nil"/>
              <w:left w:val="single" w:sz="4" w:space="0" w:color="auto"/>
              <w:bottom w:val="single" w:sz="4" w:space="0" w:color="000000"/>
              <w:right w:val="single" w:sz="4" w:space="0" w:color="auto"/>
            </w:tcBorders>
            <w:vAlign w:val="center"/>
            <w:hideMark/>
          </w:tcPr>
          <w:p w:rsidR="008B5BBB" w:rsidRPr="008B5BBB" w:rsidRDefault="008B5BBB" w:rsidP="008B5BBB">
            <w:pPr>
              <w:rPr>
                <w:rFonts w:ascii="GHEA Mariam" w:hAnsi="GHEA Mariam" w:cs="Calibri"/>
                <w:bCs/>
                <w:color w:val="000000"/>
                <w:sz w:val="22"/>
                <w:szCs w:val="22"/>
                <w:lang w:eastAsia="en-US"/>
              </w:rPr>
            </w:pPr>
          </w:p>
        </w:tc>
        <w:tc>
          <w:tcPr>
            <w:tcW w:w="1500" w:type="dxa"/>
            <w:vMerge/>
            <w:tcBorders>
              <w:top w:val="nil"/>
              <w:left w:val="single" w:sz="4" w:space="0" w:color="auto"/>
              <w:bottom w:val="single" w:sz="4" w:space="0" w:color="000000"/>
              <w:right w:val="single" w:sz="4" w:space="0" w:color="auto"/>
            </w:tcBorders>
            <w:vAlign w:val="center"/>
            <w:hideMark/>
          </w:tcPr>
          <w:p w:rsidR="008B5BBB" w:rsidRPr="008B5BBB" w:rsidRDefault="008B5BBB" w:rsidP="008B5BBB">
            <w:pPr>
              <w:rPr>
                <w:rFonts w:ascii="GHEA Mariam" w:hAnsi="GHEA Mariam" w:cs="Calibri"/>
                <w:bCs/>
                <w:sz w:val="22"/>
                <w:szCs w:val="22"/>
                <w:lang w:eastAsia="en-US"/>
              </w:rPr>
            </w:pPr>
          </w:p>
        </w:tc>
        <w:tc>
          <w:tcPr>
            <w:tcW w:w="2193"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sz w:val="22"/>
                <w:szCs w:val="22"/>
                <w:lang w:eastAsia="en-US"/>
              </w:rPr>
            </w:pPr>
            <w:r w:rsidRPr="008B5BBB">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sz w:val="22"/>
                <w:szCs w:val="22"/>
                <w:lang w:eastAsia="en-US"/>
              </w:rPr>
            </w:pPr>
            <w:r w:rsidRPr="008B5BBB">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sz w:val="22"/>
                <w:szCs w:val="22"/>
                <w:lang w:eastAsia="en-US"/>
              </w:rPr>
            </w:pPr>
            <w:r w:rsidRPr="008B5BBB">
              <w:rPr>
                <w:rFonts w:ascii="Calibri" w:hAnsi="Calibri" w:cs="Calibri"/>
                <w:sz w:val="22"/>
                <w:szCs w:val="22"/>
                <w:lang w:eastAsia="en-US"/>
              </w:rPr>
              <w:t> </w:t>
            </w:r>
          </w:p>
        </w:tc>
        <w:tc>
          <w:tcPr>
            <w:tcW w:w="4536" w:type="dxa"/>
            <w:tcBorders>
              <w:top w:val="nil"/>
              <w:left w:val="nil"/>
              <w:bottom w:val="single" w:sz="4" w:space="0" w:color="auto"/>
              <w:right w:val="single" w:sz="4" w:space="0" w:color="auto"/>
            </w:tcBorders>
            <w:shd w:val="clear" w:color="auto" w:fill="auto"/>
            <w:vAlign w:val="center"/>
            <w:hideMark/>
          </w:tcPr>
          <w:p w:rsidR="008B5BBB" w:rsidRPr="00DB190B" w:rsidRDefault="008B5BBB" w:rsidP="008B5BBB">
            <w:pPr>
              <w:rPr>
                <w:rFonts w:ascii="GHEA Mariam" w:hAnsi="GHEA Mariam" w:cs="Calibri"/>
                <w:iCs/>
                <w:spacing w:val="-8"/>
                <w:sz w:val="22"/>
                <w:szCs w:val="22"/>
                <w:lang w:eastAsia="en-US"/>
              </w:rPr>
            </w:pPr>
            <w:r w:rsidRPr="00DB190B">
              <w:rPr>
                <w:rFonts w:ascii="GHEA Mariam" w:hAnsi="GHEA Mariam" w:cs="Calibri"/>
                <w:spacing w:val="-8"/>
                <w:sz w:val="22"/>
                <w:szCs w:val="22"/>
                <w:lang w:eastAsia="en-US"/>
              </w:rPr>
              <w:t>«</w:t>
            </w:r>
            <w:r w:rsidRPr="00DB190B">
              <w:rPr>
                <w:rFonts w:ascii="GHEA Mariam" w:hAnsi="GHEA Mariam" w:cs="Calibri"/>
                <w:iCs/>
                <w:spacing w:val="-8"/>
                <w:sz w:val="22"/>
                <w:szCs w:val="22"/>
                <w:lang w:eastAsia="en-US"/>
              </w:rPr>
              <w:t>Hyve Expo International LLC</w:t>
            </w:r>
            <w:r w:rsidRPr="00DB190B">
              <w:rPr>
                <w:rFonts w:ascii="GHEA Mariam" w:hAnsi="GHEA Mariam" w:cs="Calibri"/>
                <w:spacing w:val="-8"/>
                <w:sz w:val="22"/>
                <w:szCs w:val="22"/>
                <w:lang w:eastAsia="en-US"/>
              </w:rPr>
              <w:t>»</w:t>
            </w:r>
            <w:r w:rsidRPr="00DB190B">
              <w:rPr>
                <w:rFonts w:ascii="GHEA Mariam" w:hAnsi="GHEA Mariam" w:cs="Calibri"/>
                <w:iCs/>
                <w:spacing w:val="-8"/>
                <w:sz w:val="22"/>
                <w:szCs w:val="22"/>
                <w:lang w:eastAsia="en-US"/>
              </w:rPr>
              <w:t xml:space="preserve"> ընկերություն</w:t>
            </w:r>
          </w:p>
        </w:tc>
        <w:tc>
          <w:tcPr>
            <w:tcW w:w="3976" w:type="dxa"/>
            <w:tcBorders>
              <w:top w:val="nil"/>
              <w:left w:val="nil"/>
              <w:bottom w:val="single" w:sz="4" w:space="0" w:color="auto"/>
              <w:right w:val="single" w:sz="4" w:space="0" w:color="auto"/>
            </w:tcBorders>
            <w:shd w:val="clear" w:color="000000" w:fill="FFFFFF"/>
            <w:noWrap/>
            <w:vAlign w:val="center"/>
            <w:hideMark/>
          </w:tcPr>
          <w:p w:rsidR="008B5BBB" w:rsidRPr="008B5BBB" w:rsidRDefault="008B5BBB" w:rsidP="00DB190B">
            <w:pPr>
              <w:jc w:val="center"/>
              <w:rPr>
                <w:rFonts w:ascii="GHEA Mariam" w:hAnsi="GHEA Mariam" w:cs="Calibri"/>
                <w:sz w:val="22"/>
                <w:szCs w:val="22"/>
                <w:lang w:eastAsia="en-US"/>
              </w:rPr>
            </w:pPr>
            <w:r w:rsidRPr="008B5BBB">
              <w:rPr>
                <w:rFonts w:ascii="GHEA Mariam" w:hAnsi="GHEA Mariam" w:cs="Calibri"/>
                <w:sz w:val="22"/>
                <w:szCs w:val="22"/>
                <w:lang w:eastAsia="en-US"/>
              </w:rPr>
              <w:t>19,768.2</w:t>
            </w:r>
          </w:p>
        </w:tc>
      </w:tr>
    </w:tbl>
    <w:p w:rsidR="0076298C" w:rsidRDefault="0076298C" w:rsidP="00352BB9">
      <w:pPr>
        <w:pStyle w:val="NormalWeb"/>
        <w:shd w:val="clear" w:color="auto" w:fill="FFFFFF"/>
        <w:spacing w:before="0" w:beforeAutospacing="0" w:after="0" w:afterAutospacing="0" w:line="312" w:lineRule="auto"/>
        <w:rPr>
          <w:rFonts w:ascii="GHEA Mariam" w:eastAsia="Calibri" w:hAnsi="GHEA Mariam"/>
          <w:bCs/>
          <w:lang w:val="hy-AM"/>
        </w:rPr>
      </w:pPr>
    </w:p>
    <w:p w:rsidR="00DB190B" w:rsidRPr="00574F02" w:rsidRDefault="00DB190B" w:rsidP="00422650">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190B" w:rsidRPr="00574F02" w:rsidRDefault="00DB190B" w:rsidP="00422650">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B190B" w:rsidRDefault="00422650" w:rsidP="00422650">
      <w:pPr>
        <w:pStyle w:val="NormalWeb"/>
        <w:shd w:val="clear" w:color="auto" w:fill="FFFFFF"/>
        <w:spacing w:before="0" w:beforeAutospacing="0" w:after="0" w:afterAutospacing="0" w:line="312" w:lineRule="auto"/>
        <w:ind w:firstLine="1276"/>
        <w:rPr>
          <w:rFonts w:ascii="GHEA Mariam" w:eastAsia="Calibri" w:hAnsi="GHEA Mariam"/>
          <w:bCs/>
          <w:lang w:val="hy-AM"/>
        </w:rPr>
        <w:sectPr w:rsidR="00DB190B" w:rsidSect="00352BB9">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t xml:space="preserve">    </w:t>
      </w:r>
      <w:r w:rsidR="00DB190B" w:rsidRPr="00574F02">
        <w:rPr>
          <w:rFonts w:ascii="GHEA Mariam" w:hAnsi="GHEA Mariam" w:cs="Sylfaen"/>
          <w:lang w:val="hy-AM"/>
        </w:rPr>
        <w:t>ՂԵԿԱՎԱՐ</w:t>
      </w:r>
      <w:r w:rsidR="00DB190B" w:rsidRPr="00574F02">
        <w:rPr>
          <w:rFonts w:ascii="GHEA Mariam" w:hAnsi="GHEA Mariam" w:cs="Arial Armenian"/>
          <w:lang w:val="hy-AM"/>
        </w:rPr>
        <w:tab/>
        <w:t xml:space="preserve">                                                      </w:t>
      </w:r>
      <w:r w:rsidR="00DB190B" w:rsidRPr="00574F02">
        <w:rPr>
          <w:rFonts w:ascii="GHEA Mariam" w:hAnsi="GHEA Mariam" w:cs="Arial Armenian"/>
          <w:lang w:val="hy-AM"/>
        </w:rPr>
        <w:tab/>
      </w:r>
      <w:r w:rsidR="00DB190B" w:rsidRPr="00574F02">
        <w:rPr>
          <w:rFonts w:ascii="GHEA Mariam" w:hAnsi="GHEA Mariam" w:cs="Arial Armenian"/>
          <w:lang w:val="hy-AM"/>
        </w:rPr>
        <w:tab/>
      </w:r>
      <w:r w:rsidR="00DB190B" w:rsidRPr="00574F02">
        <w:rPr>
          <w:rFonts w:ascii="GHEA Mariam" w:hAnsi="GHEA Mariam" w:cs="Arial Armenian"/>
          <w:lang w:val="hy-AM"/>
        </w:rPr>
        <w:tab/>
      </w:r>
      <w:r w:rsidR="00DB190B" w:rsidRPr="00574F02">
        <w:rPr>
          <w:rFonts w:ascii="GHEA Mariam" w:hAnsi="GHEA Mariam" w:cs="Arial Armenian"/>
          <w:lang w:val="hy-AM"/>
        </w:rPr>
        <w:tab/>
        <w:t>Ա</w:t>
      </w:r>
      <w:r w:rsidR="00DB190B" w:rsidRPr="00574F02">
        <w:rPr>
          <w:rFonts w:ascii="GHEA Mariam" w:hAnsi="GHEA Mariam" w:cs="Sylfaen"/>
          <w:lang w:val="hy-AM"/>
        </w:rPr>
        <w:t>.</w:t>
      </w:r>
      <w:r w:rsidR="00DB190B" w:rsidRPr="00574F02">
        <w:rPr>
          <w:rFonts w:ascii="GHEA Mariam" w:hAnsi="GHEA Mariam" w:cs="Arial Armenian"/>
          <w:lang w:val="hy-AM"/>
        </w:rPr>
        <w:t xml:space="preserve"> </w:t>
      </w:r>
      <w:r w:rsidR="00DB190B" w:rsidRPr="002C02F8">
        <w:rPr>
          <w:rFonts w:ascii="GHEA Mariam" w:hAnsi="GHEA Mariam" w:cs="Arial Armenian"/>
          <w:lang w:val="hy-AM"/>
        </w:rPr>
        <w:t>ՀԱ</w:t>
      </w:r>
      <w:r w:rsidR="00DB190B" w:rsidRPr="00574F02">
        <w:rPr>
          <w:rFonts w:ascii="GHEA Mariam" w:hAnsi="GHEA Mariam" w:cs="Arial Armenian"/>
          <w:lang w:val="hy-AM"/>
        </w:rPr>
        <w:t>ՐՈ</w:t>
      </w:r>
      <w:r w:rsidR="00DB190B">
        <w:rPr>
          <w:rFonts w:ascii="GHEA Mariam" w:hAnsi="GHEA Mariam" w:cs="Arial Armenian"/>
          <w:lang w:val="hy-AM"/>
        </w:rPr>
        <w:t>ՒԹՅՈՒՆ</w:t>
      </w:r>
      <w:r w:rsidR="00DB190B" w:rsidRPr="00574F02">
        <w:rPr>
          <w:rFonts w:ascii="GHEA Mariam" w:hAnsi="GHEA Mariam" w:cs="Sylfaen"/>
          <w:lang w:val="hy-AM"/>
        </w:rPr>
        <w:t>ՅԱՆ</w:t>
      </w:r>
    </w:p>
    <w:p w:rsidR="00352BB9" w:rsidRPr="009373B1" w:rsidRDefault="00352BB9">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352BB9" w:rsidRPr="009373B1" w:rsidRDefault="00352BB9">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52BB9" w:rsidRDefault="00352BB9" w:rsidP="00352BB9">
      <w:pPr>
        <w:pStyle w:val="NormalWeb"/>
        <w:shd w:val="clear" w:color="auto" w:fill="FFFFFF"/>
        <w:spacing w:before="0" w:beforeAutospacing="0" w:after="0" w:afterAutospacing="0" w:line="312" w:lineRule="auto"/>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sidR="00E06738">
        <w:rPr>
          <w:rFonts w:ascii="GHEA Mariam" w:hAnsi="GHEA Mariam" w:cs="Sylfaen"/>
          <w:spacing w:val="-2"/>
          <w:lang w:val="hy-AM"/>
        </w:rPr>
        <w:t>15</w:t>
      </w:r>
      <w:r w:rsidRPr="009373B1">
        <w:rPr>
          <w:rFonts w:ascii="GHEA Mariam" w:hAnsi="GHEA Mariam" w:cs="Sylfaen"/>
          <w:spacing w:val="-2"/>
          <w:lang w:val="pt-BR"/>
        </w:rPr>
        <w:t>-</w:t>
      </w:r>
      <w:r w:rsidRPr="009373B1">
        <w:rPr>
          <w:rFonts w:ascii="GHEA Mariam" w:hAnsi="GHEA Mariam"/>
          <w:spacing w:val="-2"/>
          <w:lang w:val="hy-AM"/>
        </w:rPr>
        <w:t>ի N               - Ն որոշման</w:t>
      </w:r>
    </w:p>
    <w:p w:rsidR="008B5BBB" w:rsidRDefault="008B5BBB" w:rsidP="00352BB9">
      <w:pPr>
        <w:pStyle w:val="NormalWeb"/>
        <w:shd w:val="clear" w:color="auto" w:fill="FFFFFF"/>
        <w:spacing w:before="0" w:beforeAutospacing="0" w:after="0" w:afterAutospacing="0" w:line="312" w:lineRule="auto"/>
        <w:rPr>
          <w:rFonts w:ascii="GHEA Mariam" w:hAnsi="GHEA Mariam"/>
          <w:spacing w:val="-2"/>
          <w:lang w:val="hy-AM"/>
        </w:rPr>
      </w:pPr>
    </w:p>
    <w:tbl>
      <w:tblPr>
        <w:tblW w:w="14992" w:type="dxa"/>
        <w:tblLook w:val="04A0" w:firstRow="1" w:lastRow="0" w:firstColumn="1" w:lastColumn="0" w:noHBand="0" w:noVBand="1"/>
      </w:tblPr>
      <w:tblGrid>
        <w:gridCol w:w="3544"/>
        <w:gridCol w:w="6591"/>
        <w:gridCol w:w="1786"/>
        <w:gridCol w:w="1624"/>
        <w:gridCol w:w="1447"/>
      </w:tblGrid>
      <w:tr w:rsidR="008B5BBB" w:rsidRPr="00E06738" w:rsidTr="008B5BBB">
        <w:trPr>
          <w:trHeight w:val="958"/>
        </w:trPr>
        <w:tc>
          <w:tcPr>
            <w:tcW w:w="14992" w:type="dxa"/>
            <w:gridSpan w:val="5"/>
            <w:tcBorders>
              <w:top w:val="nil"/>
              <w:left w:val="nil"/>
              <w:bottom w:val="nil"/>
              <w:right w:val="nil"/>
            </w:tcBorders>
            <w:shd w:val="clear" w:color="auto" w:fill="auto"/>
            <w:vAlign w:val="center"/>
            <w:hideMark/>
          </w:tcPr>
          <w:p w:rsidR="00DB190B" w:rsidRDefault="008B5BBB" w:rsidP="008B5BBB">
            <w:pPr>
              <w:jc w:val="center"/>
              <w:rPr>
                <w:rFonts w:ascii="GHEA Mariam" w:hAnsi="GHEA Mariam" w:cs="Calibri"/>
                <w:bCs/>
                <w:sz w:val="22"/>
                <w:szCs w:val="22"/>
                <w:lang w:val="hy-AM" w:eastAsia="en-US"/>
              </w:rPr>
            </w:pPr>
            <w:r w:rsidRPr="008B5BBB">
              <w:rPr>
                <w:rFonts w:ascii="GHEA Mariam" w:hAnsi="GHEA Mariam" w:cs="Calibri"/>
                <w:color w:val="000000"/>
                <w:sz w:val="22"/>
                <w:szCs w:val="22"/>
                <w:lang w:val="hy-AM" w:eastAsia="en-US"/>
              </w:rPr>
              <w:t xml:space="preserve">                                                                                                                                                                                                                                                                                                                                                                 </w:t>
            </w:r>
            <w:r w:rsidRPr="008B5BBB">
              <w:rPr>
                <w:rFonts w:ascii="GHEA Mariam" w:hAnsi="GHEA Mariam" w:cs="Calibri"/>
                <w:bCs/>
                <w:sz w:val="22"/>
                <w:szCs w:val="22"/>
                <w:lang w:val="hy-AM" w:eastAsia="en-US"/>
              </w:rPr>
              <w:t xml:space="preserve">ՀԱՅԱՍՏԱՆԻ ՀԱՆՐԱՊԵՏՈՒԹՅԱՆ ԿԱՌԱՎԱՐՈՒԹՅԱՆ 2021 ԹՎԱԿԱՆԻ ԴԵԿՏԵՄԲԵՐԻ 23-Ի N 2121-Ն ՈՐՈՇՄԱՆ </w:t>
            </w:r>
          </w:p>
          <w:p w:rsidR="008B5BBB" w:rsidRPr="008B5BBB" w:rsidRDefault="008B5BBB" w:rsidP="008B5BBB">
            <w:pPr>
              <w:jc w:val="center"/>
              <w:rPr>
                <w:rFonts w:ascii="GHEA Mariam" w:hAnsi="GHEA Mariam" w:cs="Calibri"/>
                <w:color w:val="000000"/>
                <w:sz w:val="22"/>
                <w:szCs w:val="22"/>
                <w:lang w:val="hy-AM" w:eastAsia="en-US"/>
              </w:rPr>
            </w:pPr>
            <w:r w:rsidRPr="008B5BBB">
              <w:rPr>
                <w:rFonts w:ascii="GHEA Mariam" w:hAnsi="GHEA Mariam" w:cs="Calibri"/>
                <w:bCs/>
                <w:sz w:val="22"/>
                <w:szCs w:val="22"/>
                <w:lang w:val="hy-AM" w:eastAsia="en-US"/>
              </w:rPr>
              <w:t xml:space="preserve">N 9 ՀԱՎԵԼՎԱԾԻ </w:t>
            </w:r>
            <w:r w:rsidR="00DB190B" w:rsidRPr="00DB190B">
              <w:rPr>
                <w:rFonts w:ascii="GHEA Mariam" w:hAnsi="GHEA Mariam" w:cs="Calibri"/>
                <w:bCs/>
                <w:spacing w:val="-2"/>
                <w:sz w:val="22"/>
                <w:szCs w:val="22"/>
                <w:lang w:val="hy-AM" w:eastAsia="en-US"/>
              </w:rPr>
              <w:t>N</w:t>
            </w:r>
            <w:r w:rsidR="00DB190B">
              <w:rPr>
                <w:rFonts w:ascii="GHEA Mariam" w:hAnsi="GHEA Mariam" w:cs="Calibri"/>
                <w:bCs/>
                <w:sz w:val="22"/>
                <w:szCs w:val="22"/>
                <w:lang w:val="hy-AM" w:eastAsia="en-US"/>
              </w:rPr>
              <w:t xml:space="preserve"> </w:t>
            </w:r>
            <w:r w:rsidRPr="008B5BBB">
              <w:rPr>
                <w:rFonts w:ascii="GHEA Mariam" w:hAnsi="GHEA Mariam" w:cs="Calibri"/>
                <w:bCs/>
                <w:sz w:val="22"/>
                <w:szCs w:val="22"/>
                <w:lang w:val="hy-AM" w:eastAsia="en-US"/>
              </w:rPr>
              <w:t xml:space="preserve">9.13 ԱՂՅՈՒՍԱԿՈՒՄ ԿԱՏԱՐՎՈՂ ՓՈՓՈԽՈՒԹՅՈՒՆՆԵՐԸ </w:t>
            </w:r>
          </w:p>
        </w:tc>
      </w:tr>
      <w:tr w:rsidR="008B5BBB" w:rsidRPr="00E06738" w:rsidTr="00DB190B">
        <w:trPr>
          <w:trHeight w:val="329"/>
        </w:trPr>
        <w:tc>
          <w:tcPr>
            <w:tcW w:w="3544" w:type="dxa"/>
            <w:tcBorders>
              <w:top w:val="nil"/>
              <w:left w:val="nil"/>
              <w:bottom w:val="nil"/>
              <w:right w:val="nil"/>
            </w:tcBorders>
            <w:shd w:val="clear" w:color="auto" w:fill="auto"/>
            <w:vAlign w:val="center"/>
            <w:hideMark/>
          </w:tcPr>
          <w:p w:rsidR="008B5BBB" w:rsidRPr="008B5BBB" w:rsidRDefault="008B5BBB" w:rsidP="008B5BBB">
            <w:pPr>
              <w:jc w:val="center"/>
              <w:rPr>
                <w:rFonts w:ascii="GHEA Mariam" w:hAnsi="GHEA Mariam" w:cs="Calibri"/>
                <w:color w:val="000000"/>
                <w:sz w:val="22"/>
                <w:szCs w:val="22"/>
                <w:lang w:val="hy-AM" w:eastAsia="en-US"/>
              </w:rPr>
            </w:pPr>
          </w:p>
        </w:tc>
        <w:tc>
          <w:tcPr>
            <w:tcW w:w="6591" w:type="dxa"/>
            <w:tcBorders>
              <w:top w:val="nil"/>
              <w:left w:val="nil"/>
              <w:bottom w:val="nil"/>
              <w:right w:val="nil"/>
            </w:tcBorders>
            <w:shd w:val="clear" w:color="auto" w:fill="auto"/>
            <w:vAlign w:val="center"/>
            <w:hideMark/>
          </w:tcPr>
          <w:p w:rsidR="008B5BBB" w:rsidRPr="008B5BBB" w:rsidRDefault="008B5BBB" w:rsidP="008B5BBB">
            <w:pPr>
              <w:jc w:val="center"/>
              <w:rPr>
                <w:rFonts w:ascii="GHEA Mariam" w:hAnsi="GHEA Mariam"/>
                <w:sz w:val="22"/>
                <w:szCs w:val="22"/>
                <w:lang w:val="hy-AM" w:eastAsia="en-US"/>
              </w:rPr>
            </w:pPr>
          </w:p>
        </w:tc>
        <w:tc>
          <w:tcPr>
            <w:tcW w:w="1786" w:type="dxa"/>
            <w:tcBorders>
              <w:top w:val="nil"/>
              <w:left w:val="nil"/>
              <w:bottom w:val="nil"/>
              <w:right w:val="nil"/>
            </w:tcBorders>
            <w:shd w:val="clear" w:color="auto" w:fill="auto"/>
            <w:hideMark/>
          </w:tcPr>
          <w:p w:rsidR="008B5BBB" w:rsidRPr="008B5BBB" w:rsidRDefault="008B5BBB" w:rsidP="008B5BBB">
            <w:pPr>
              <w:jc w:val="center"/>
              <w:rPr>
                <w:rFonts w:ascii="GHEA Mariam" w:hAnsi="GHEA Mariam"/>
                <w:sz w:val="22"/>
                <w:szCs w:val="22"/>
                <w:lang w:val="hy-AM" w:eastAsia="en-US"/>
              </w:rPr>
            </w:pPr>
          </w:p>
        </w:tc>
        <w:tc>
          <w:tcPr>
            <w:tcW w:w="1624" w:type="dxa"/>
            <w:tcBorders>
              <w:top w:val="nil"/>
              <w:left w:val="nil"/>
              <w:bottom w:val="nil"/>
              <w:right w:val="nil"/>
            </w:tcBorders>
            <w:shd w:val="clear" w:color="auto" w:fill="auto"/>
            <w:hideMark/>
          </w:tcPr>
          <w:p w:rsidR="008B5BBB" w:rsidRPr="008B5BBB" w:rsidRDefault="008B5BBB" w:rsidP="008B5BBB">
            <w:pPr>
              <w:rPr>
                <w:rFonts w:ascii="GHEA Mariam" w:hAnsi="GHEA Mariam"/>
                <w:sz w:val="22"/>
                <w:szCs w:val="22"/>
                <w:lang w:val="hy-AM" w:eastAsia="en-US"/>
              </w:rPr>
            </w:pPr>
          </w:p>
        </w:tc>
        <w:tc>
          <w:tcPr>
            <w:tcW w:w="1447" w:type="dxa"/>
            <w:tcBorders>
              <w:top w:val="nil"/>
              <w:left w:val="nil"/>
              <w:bottom w:val="nil"/>
              <w:right w:val="nil"/>
            </w:tcBorders>
            <w:shd w:val="clear" w:color="auto" w:fill="auto"/>
            <w:hideMark/>
          </w:tcPr>
          <w:p w:rsidR="008B5BBB" w:rsidRPr="008B5BBB" w:rsidRDefault="008B5BBB" w:rsidP="008B5BBB">
            <w:pPr>
              <w:rPr>
                <w:rFonts w:ascii="GHEA Mariam" w:hAnsi="GHEA Mariam"/>
                <w:sz w:val="22"/>
                <w:szCs w:val="22"/>
                <w:lang w:val="hy-AM" w:eastAsia="en-US"/>
              </w:rPr>
            </w:pPr>
          </w:p>
        </w:tc>
      </w:tr>
      <w:tr w:rsidR="008B5BBB" w:rsidRPr="00E06738" w:rsidTr="00422650">
        <w:trPr>
          <w:trHeight w:val="458"/>
        </w:trPr>
        <w:tc>
          <w:tcPr>
            <w:tcW w:w="14992" w:type="dxa"/>
            <w:gridSpan w:val="5"/>
            <w:tcBorders>
              <w:top w:val="nil"/>
              <w:left w:val="nil"/>
              <w:right w:val="nil"/>
            </w:tcBorders>
            <w:shd w:val="clear" w:color="auto" w:fill="auto"/>
            <w:noWrap/>
            <w:vAlign w:val="center"/>
            <w:hideMark/>
          </w:tcPr>
          <w:p w:rsidR="008B5BBB" w:rsidRDefault="008B5BBB" w:rsidP="008B5BBB">
            <w:pPr>
              <w:jc w:val="center"/>
              <w:rPr>
                <w:rFonts w:ascii="GHEA Mariam" w:hAnsi="GHEA Mariam" w:cs="Calibri"/>
                <w:bCs/>
                <w:sz w:val="22"/>
                <w:szCs w:val="22"/>
                <w:lang w:val="hy-AM" w:eastAsia="en-US"/>
              </w:rPr>
            </w:pPr>
            <w:r w:rsidRPr="008B5BBB">
              <w:rPr>
                <w:rFonts w:ascii="GHEA Mariam" w:hAnsi="GHEA Mariam" w:cs="Calibri"/>
                <w:bCs/>
                <w:sz w:val="22"/>
                <w:szCs w:val="22"/>
                <w:lang w:val="hy-AM" w:eastAsia="en-US"/>
              </w:rPr>
              <w:t xml:space="preserve">ՀՀ կրթության, գիտության, մշակույթի և սպորտի նախարարություն </w:t>
            </w:r>
          </w:p>
          <w:p w:rsidR="00422650" w:rsidRPr="008B5BBB" w:rsidRDefault="00422650" w:rsidP="008B5BBB">
            <w:pPr>
              <w:jc w:val="center"/>
              <w:rPr>
                <w:rFonts w:ascii="GHEA Mariam" w:hAnsi="GHEA Mariam" w:cs="Calibri"/>
                <w:bCs/>
                <w:sz w:val="22"/>
                <w:szCs w:val="22"/>
                <w:lang w:val="hy-AM" w:eastAsia="en-US"/>
              </w:rPr>
            </w:pPr>
          </w:p>
        </w:tc>
      </w:tr>
      <w:tr w:rsidR="00DB190B" w:rsidRPr="00E06738" w:rsidTr="00422650">
        <w:trPr>
          <w:trHeight w:val="472"/>
        </w:trPr>
        <w:tc>
          <w:tcPr>
            <w:tcW w:w="11921" w:type="dxa"/>
            <w:gridSpan w:val="3"/>
            <w:tcBorders>
              <w:right w:val="nil"/>
            </w:tcBorders>
            <w:shd w:val="clear" w:color="auto" w:fill="auto"/>
            <w:noWrap/>
            <w:vAlign w:val="bottom"/>
            <w:hideMark/>
          </w:tcPr>
          <w:p w:rsidR="00DB190B" w:rsidRPr="00422650" w:rsidRDefault="00DB190B" w:rsidP="00DB190B">
            <w:pPr>
              <w:rPr>
                <w:rFonts w:ascii="GHEA Mariam" w:hAnsi="GHEA Mariam" w:cs="Calibri"/>
                <w:bCs/>
                <w:sz w:val="22"/>
                <w:szCs w:val="22"/>
                <w:lang w:val="hy-AM" w:eastAsia="en-US"/>
              </w:rPr>
            </w:pPr>
            <w:r w:rsidRPr="00422650">
              <w:rPr>
                <w:rFonts w:ascii="GHEA Mariam" w:hAnsi="GHEA Mariam" w:cs="Calibri"/>
                <w:bCs/>
                <w:sz w:val="22"/>
                <w:szCs w:val="22"/>
                <w:lang w:val="hy-AM" w:eastAsia="en-US"/>
              </w:rPr>
              <w:t>ՄԱՍ 2. ՊԵՏԱԿԱՆ ՄԱՐՄՆԻ ԳԾՈՎ ԱՐԴՅՈՒՆՔԱՅԻՆ (ԿԱՏԱՐՈՂԱԿԱՆ) ՑՈՒՑԱՆԻՇՆԵՐԸ</w:t>
            </w:r>
            <w:r w:rsidRPr="00422650">
              <w:rPr>
                <w:rFonts w:ascii="Calibri" w:hAnsi="Calibri" w:cs="Calibri"/>
                <w:bCs/>
                <w:sz w:val="22"/>
                <w:szCs w:val="22"/>
                <w:lang w:val="hy-AM" w:eastAsia="en-US"/>
              </w:rPr>
              <w:t> </w:t>
            </w:r>
          </w:p>
        </w:tc>
        <w:tc>
          <w:tcPr>
            <w:tcW w:w="1624" w:type="dxa"/>
            <w:tcBorders>
              <w:left w:val="nil"/>
              <w:right w:val="nil"/>
            </w:tcBorders>
            <w:shd w:val="clear" w:color="auto" w:fill="auto"/>
            <w:noWrap/>
            <w:vAlign w:val="bottom"/>
            <w:hideMark/>
          </w:tcPr>
          <w:p w:rsidR="00DB190B" w:rsidRPr="00422650" w:rsidRDefault="00DB190B" w:rsidP="008B5BBB">
            <w:pPr>
              <w:rPr>
                <w:rFonts w:ascii="GHEA Mariam" w:hAnsi="GHEA Mariam" w:cs="Calibri"/>
                <w:bCs/>
                <w:sz w:val="22"/>
                <w:szCs w:val="22"/>
                <w:lang w:val="hy-AM" w:eastAsia="en-US"/>
              </w:rPr>
            </w:pPr>
            <w:r w:rsidRPr="00422650">
              <w:rPr>
                <w:rFonts w:ascii="Calibri" w:hAnsi="Calibri" w:cs="Calibri"/>
                <w:bCs/>
                <w:sz w:val="22"/>
                <w:szCs w:val="22"/>
                <w:lang w:val="hy-AM" w:eastAsia="en-US"/>
              </w:rPr>
              <w:t> </w:t>
            </w:r>
          </w:p>
        </w:tc>
        <w:tc>
          <w:tcPr>
            <w:tcW w:w="1447" w:type="dxa"/>
            <w:tcBorders>
              <w:left w:val="nil"/>
            </w:tcBorders>
            <w:shd w:val="clear" w:color="auto" w:fill="auto"/>
            <w:noWrap/>
            <w:vAlign w:val="bottom"/>
            <w:hideMark/>
          </w:tcPr>
          <w:p w:rsidR="00DB190B" w:rsidRPr="00422650" w:rsidRDefault="00DB190B" w:rsidP="008B5BBB">
            <w:pPr>
              <w:rPr>
                <w:rFonts w:ascii="GHEA Mariam" w:hAnsi="GHEA Mariam" w:cs="Calibri"/>
                <w:bCs/>
                <w:sz w:val="22"/>
                <w:szCs w:val="22"/>
                <w:lang w:val="hy-AM" w:eastAsia="en-US"/>
              </w:rPr>
            </w:pPr>
            <w:r w:rsidRPr="00422650">
              <w:rPr>
                <w:rFonts w:ascii="Calibri" w:hAnsi="Calibri" w:cs="Calibri"/>
                <w:bCs/>
                <w:sz w:val="22"/>
                <w:szCs w:val="22"/>
                <w:lang w:val="hy-AM" w:eastAsia="en-US"/>
              </w:rPr>
              <w:t> </w:t>
            </w:r>
          </w:p>
        </w:tc>
      </w:tr>
      <w:tr w:rsidR="008B5BBB" w:rsidRPr="00E06738" w:rsidTr="00422650">
        <w:trPr>
          <w:trHeight w:val="329"/>
        </w:trPr>
        <w:tc>
          <w:tcPr>
            <w:tcW w:w="3544" w:type="dxa"/>
            <w:tcBorders>
              <w:left w:val="nil"/>
              <w:bottom w:val="nil"/>
              <w:right w:val="nil"/>
            </w:tcBorders>
            <w:shd w:val="clear" w:color="auto" w:fill="auto"/>
            <w:noWrap/>
            <w:vAlign w:val="bottom"/>
            <w:hideMark/>
          </w:tcPr>
          <w:p w:rsidR="008B5BBB" w:rsidRPr="008B5BBB" w:rsidRDefault="008B5BBB" w:rsidP="008B5BBB">
            <w:pPr>
              <w:rPr>
                <w:rFonts w:ascii="GHEA Mariam" w:hAnsi="GHEA Mariam" w:cs="Calibri"/>
                <w:bCs/>
                <w:sz w:val="22"/>
                <w:szCs w:val="22"/>
                <w:lang w:val="hy-AM" w:eastAsia="en-US"/>
              </w:rPr>
            </w:pPr>
          </w:p>
        </w:tc>
        <w:tc>
          <w:tcPr>
            <w:tcW w:w="6591" w:type="dxa"/>
            <w:tcBorders>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val="hy-AM" w:eastAsia="en-US"/>
              </w:rPr>
            </w:pPr>
          </w:p>
        </w:tc>
        <w:tc>
          <w:tcPr>
            <w:tcW w:w="1786" w:type="dxa"/>
            <w:tcBorders>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val="hy-AM" w:eastAsia="en-US"/>
              </w:rPr>
            </w:pPr>
          </w:p>
        </w:tc>
        <w:tc>
          <w:tcPr>
            <w:tcW w:w="1624" w:type="dxa"/>
            <w:tcBorders>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val="hy-AM" w:eastAsia="en-US"/>
              </w:rPr>
            </w:pPr>
          </w:p>
        </w:tc>
        <w:tc>
          <w:tcPr>
            <w:tcW w:w="1447" w:type="dxa"/>
            <w:tcBorders>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val="hy-AM" w:eastAsia="en-US"/>
              </w:rPr>
            </w:pPr>
          </w:p>
        </w:tc>
      </w:tr>
      <w:tr w:rsidR="008B5BBB" w:rsidRPr="008B5BBB" w:rsidTr="00DB190B">
        <w:trPr>
          <w:trHeight w:val="415"/>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Ծրագրի դասիչը</w:t>
            </w:r>
          </w:p>
        </w:tc>
        <w:tc>
          <w:tcPr>
            <w:tcW w:w="6591" w:type="dxa"/>
            <w:tcBorders>
              <w:top w:val="single" w:sz="4" w:space="0" w:color="auto"/>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Ծրագրի անվանումը</w:t>
            </w:r>
          </w:p>
        </w:tc>
        <w:tc>
          <w:tcPr>
            <w:tcW w:w="1786" w:type="dxa"/>
            <w:tcBorders>
              <w:top w:val="nil"/>
              <w:left w:val="nil"/>
              <w:bottom w:val="nil"/>
              <w:right w:val="nil"/>
            </w:tcBorders>
            <w:shd w:val="clear" w:color="auto" w:fill="auto"/>
            <w:noWrap/>
            <w:vAlign w:val="center"/>
            <w:hideMark/>
          </w:tcPr>
          <w:p w:rsidR="008B5BBB" w:rsidRPr="008B5BBB" w:rsidRDefault="008B5BBB" w:rsidP="008B5BBB">
            <w:pPr>
              <w:rPr>
                <w:rFonts w:ascii="GHEA Mariam" w:hAnsi="GHEA Mariam" w:cs="Calibri"/>
                <w:bCs/>
                <w:color w:val="000000"/>
                <w:sz w:val="22"/>
                <w:szCs w:val="22"/>
                <w:lang w:eastAsia="en-US"/>
              </w:rPr>
            </w:pPr>
          </w:p>
        </w:tc>
        <w:tc>
          <w:tcPr>
            <w:tcW w:w="1624" w:type="dxa"/>
            <w:tcBorders>
              <w:top w:val="nil"/>
              <w:left w:val="nil"/>
              <w:bottom w:val="nil"/>
              <w:right w:val="nil"/>
            </w:tcBorders>
            <w:shd w:val="clear" w:color="auto" w:fill="auto"/>
            <w:noWrap/>
            <w:vAlign w:val="center"/>
            <w:hideMark/>
          </w:tcPr>
          <w:p w:rsidR="008B5BBB" w:rsidRPr="008B5BBB" w:rsidRDefault="008B5BBB" w:rsidP="008B5BBB">
            <w:pPr>
              <w:rPr>
                <w:rFonts w:ascii="GHEA Mariam" w:hAnsi="GHEA Mariam"/>
                <w:sz w:val="22"/>
                <w:szCs w:val="22"/>
                <w:lang w:eastAsia="en-US"/>
              </w:rPr>
            </w:pPr>
          </w:p>
        </w:tc>
        <w:tc>
          <w:tcPr>
            <w:tcW w:w="1447" w:type="dxa"/>
            <w:tcBorders>
              <w:top w:val="nil"/>
              <w:left w:val="nil"/>
              <w:bottom w:val="nil"/>
              <w:right w:val="nil"/>
            </w:tcBorders>
            <w:shd w:val="clear" w:color="auto" w:fill="auto"/>
            <w:vAlign w:val="center"/>
            <w:hideMark/>
          </w:tcPr>
          <w:p w:rsidR="008B5BBB" w:rsidRPr="008B5BBB" w:rsidRDefault="008B5BBB" w:rsidP="008B5BBB">
            <w:pPr>
              <w:rPr>
                <w:rFonts w:ascii="GHEA Mariam" w:hAnsi="GHEA Mariam"/>
                <w:sz w:val="22"/>
                <w:szCs w:val="22"/>
                <w:lang w:eastAsia="en-US"/>
              </w:rPr>
            </w:pPr>
          </w:p>
        </w:tc>
      </w:tr>
      <w:tr w:rsidR="008B5BBB" w:rsidRPr="008B5BBB" w:rsidTr="00DB190B">
        <w:trPr>
          <w:trHeight w:val="74"/>
        </w:trPr>
        <w:tc>
          <w:tcPr>
            <w:tcW w:w="3544" w:type="dxa"/>
            <w:tcBorders>
              <w:top w:val="nil"/>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sz w:val="22"/>
                <w:szCs w:val="22"/>
                <w:lang w:eastAsia="en-US"/>
              </w:rPr>
            </w:pPr>
            <w:r w:rsidRPr="008B5BBB">
              <w:rPr>
                <w:rFonts w:ascii="GHEA Mariam" w:hAnsi="GHEA Mariam" w:cs="Calibri"/>
                <w:bCs/>
                <w:sz w:val="22"/>
                <w:szCs w:val="22"/>
                <w:lang w:eastAsia="en-US"/>
              </w:rPr>
              <w:t>1162</w:t>
            </w:r>
          </w:p>
        </w:tc>
        <w:tc>
          <w:tcPr>
            <w:tcW w:w="6591" w:type="dxa"/>
            <w:tcBorders>
              <w:top w:val="nil"/>
              <w:left w:val="nil"/>
              <w:bottom w:val="single" w:sz="4" w:space="0" w:color="auto"/>
              <w:right w:val="single" w:sz="4" w:space="0" w:color="auto"/>
            </w:tcBorders>
            <w:shd w:val="clear" w:color="auto" w:fill="auto"/>
            <w:hideMark/>
          </w:tcPr>
          <w:p w:rsidR="008B5BBB" w:rsidRPr="00DB190B" w:rsidRDefault="008B5BBB" w:rsidP="008B5BBB">
            <w:pPr>
              <w:rPr>
                <w:rFonts w:ascii="GHEA Mariam" w:hAnsi="GHEA Mariam" w:cs="Calibri"/>
                <w:bCs/>
                <w:color w:val="000000"/>
                <w:spacing w:val="-8"/>
                <w:sz w:val="22"/>
                <w:szCs w:val="22"/>
                <w:lang w:eastAsia="en-US"/>
              </w:rPr>
            </w:pPr>
            <w:r w:rsidRPr="00DB190B">
              <w:rPr>
                <w:rFonts w:ascii="GHEA Mariam" w:hAnsi="GHEA Mariam" w:cs="Calibri"/>
                <w:bCs/>
                <w:color w:val="000000"/>
                <w:spacing w:val="-8"/>
                <w:sz w:val="22"/>
                <w:szCs w:val="22"/>
                <w:lang w:eastAsia="en-US"/>
              </w:rPr>
              <w:t xml:space="preserve"> Գիտական և գիտատեխնիկական հետազոտությունների ծրագիր </w:t>
            </w:r>
          </w:p>
        </w:tc>
        <w:tc>
          <w:tcPr>
            <w:tcW w:w="1786" w:type="dxa"/>
            <w:tcBorders>
              <w:top w:val="nil"/>
              <w:left w:val="nil"/>
              <w:bottom w:val="nil"/>
              <w:right w:val="nil"/>
            </w:tcBorders>
            <w:shd w:val="clear" w:color="auto" w:fill="auto"/>
            <w:noWrap/>
            <w:hideMark/>
          </w:tcPr>
          <w:p w:rsidR="008B5BBB" w:rsidRPr="008B5BBB" w:rsidRDefault="008B5BBB" w:rsidP="008B5BBB">
            <w:pPr>
              <w:rPr>
                <w:rFonts w:ascii="GHEA Mariam" w:hAnsi="GHEA Mariam" w:cs="Calibri"/>
                <w:bCs/>
                <w:color w:val="000000"/>
                <w:sz w:val="22"/>
                <w:szCs w:val="22"/>
                <w:lang w:eastAsia="en-US"/>
              </w:rPr>
            </w:pPr>
          </w:p>
        </w:tc>
        <w:tc>
          <w:tcPr>
            <w:tcW w:w="1624" w:type="dxa"/>
            <w:tcBorders>
              <w:top w:val="nil"/>
              <w:left w:val="nil"/>
              <w:bottom w:val="nil"/>
              <w:right w:val="nil"/>
            </w:tcBorders>
            <w:shd w:val="clear" w:color="auto" w:fill="auto"/>
            <w:noWrap/>
            <w:hideMark/>
          </w:tcPr>
          <w:p w:rsidR="008B5BBB" w:rsidRPr="008B5BBB" w:rsidRDefault="008B5BBB" w:rsidP="008B5BBB">
            <w:pPr>
              <w:jc w:val="right"/>
              <w:rPr>
                <w:rFonts w:ascii="GHEA Mariam" w:hAnsi="GHEA Mariam"/>
                <w:sz w:val="22"/>
                <w:szCs w:val="22"/>
                <w:lang w:eastAsia="en-US"/>
              </w:rPr>
            </w:pPr>
          </w:p>
        </w:tc>
        <w:tc>
          <w:tcPr>
            <w:tcW w:w="1447" w:type="dxa"/>
            <w:tcBorders>
              <w:top w:val="nil"/>
              <w:left w:val="nil"/>
              <w:bottom w:val="nil"/>
              <w:right w:val="nil"/>
            </w:tcBorders>
            <w:shd w:val="clear" w:color="auto" w:fill="auto"/>
            <w:hideMark/>
          </w:tcPr>
          <w:p w:rsidR="008B5BBB" w:rsidRPr="008B5BBB" w:rsidRDefault="008B5BBB" w:rsidP="008B5BBB">
            <w:pPr>
              <w:jc w:val="right"/>
              <w:rPr>
                <w:rFonts w:ascii="GHEA Mariam" w:hAnsi="GHEA Mariam"/>
                <w:sz w:val="22"/>
                <w:szCs w:val="22"/>
                <w:lang w:eastAsia="en-US"/>
              </w:rPr>
            </w:pPr>
          </w:p>
        </w:tc>
      </w:tr>
      <w:tr w:rsidR="008B5BBB" w:rsidRPr="008B5BBB" w:rsidTr="00DB190B">
        <w:trPr>
          <w:trHeight w:val="56"/>
        </w:trPr>
        <w:tc>
          <w:tcPr>
            <w:tcW w:w="3544" w:type="dxa"/>
            <w:tcBorders>
              <w:top w:val="nil"/>
              <w:left w:val="nil"/>
              <w:bottom w:val="nil"/>
              <w:right w:val="nil"/>
            </w:tcBorders>
            <w:shd w:val="clear" w:color="auto" w:fill="auto"/>
            <w:noWrap/>
            <w:vAlign w:val="bottom"/>
            <w:hideMark/>
          </w:tcPr>
          <w:p w:rsidR="008B5BBB" w:rsidRPr="008B5BBB" w:rsidRDefault="008B5BBB" w:rsidP="008B5BBB">
            <w:pPr>
              <w:jc w:val="right"/>
              <w:rPr>
                <w:rFonts w:ascii="GHEA Mariam" w:hAnsi="GHEA Mariam"/>
                <w:sz w:val="22"/>
                <w:szCs w:val="22"/>
                <w:lang w:eastAsia="en-US"/>
              </w:rPr>
            </w:pPr>
          </w:p>
        </w:tc>
        <w:tc>
          <w:tcPr>
            <w:tcW w:w="6591"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786"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624"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447"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r>
      <w:tr w:rsidR="008B5BBB" w:rsidRPr="008B5BBB" w:rsidTr="008B5BBB">
        <w:trPr>
          <w:trHeight w:val="400"/>
        </w:trPr>
        <w:tc>
          <w:tcPr>
            <w:tcW w:w="14992" w:type="dxa"/>
            <w:gridSpan w:val="5"/>
            <w:tcBorders>
              <w:top w:val="single" w:sz="4" w:space="0" w:color="auto"/>
              <w:left w:val="single" w:sz="4" w:space="0" w:color="auto"/>
              <w:bottom w:val="single" w:sz="4" w:space="0" w:color="auto"/>
              <w:right w:val="nil"/>
            </w:tcBorders>
            <w:shd w:val="clear" w:color="auto" w:fill="auto"/>
            <w:hideMark/>
          </w:tcPr>
          <w:p w:rsidR="008B5BBB" w:rsidRPr="008B5BBB" w:rsidRDefault="008B5BBB" w:rsidP="008B5BBB">
            <w:pPr>
              <w:rPr>
                <w:rFonts w:ascii="GHEA Mariam" w:hAnsi="GHEA Mariam" w:cs="Calibri"/>
                <w:bCs/>
                <w:sz w:val="22"/>
                <w:szCs w:val="22"/>
                <w:lang w:eastAsia="en-US"/>
              </w:rPr>
            </w:pPr>
            <w:r w:rsidRPr="008B5BBB">
              <w:rPr>
                <w:rFonts w:ascii="GHEA Mariam" w:hAnsi="GHEA Mariam" w:cs="Calibri"/>
                <w:bCs/>
                <w:sz w:val="22"/>
                <w:szCs w:val="22"/>
                <w:lang w:eastAsia="en-US"/>
              </w:rPr>
              <w:t>Ծրագրի միջոցառումները</w:t>
            </w:r>
          </w:p>
        </w:tc>
      </w:tr>
      <w:tr w:rsidR="008B5BBB" w:rsidRPr="008B5BBB" w:rsidTr="00DB190B">
        <w:trPr>
          <w:trHeight w:val="343"/>
        </w:trPr>
        <w:tc>
          <w:tcPr>
            <w:tcW w:w="3544"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cs="Calibri"/>
                <w:bCs/>
                <w:sz w:val="22"/>
                <w:szCs w:val="22"/>
                <w:lang w:eastAsia="en-US"/>
              </w:rPr>
            </w:pPr>
          </w:p>
        </w:tc>
        <w:tc>
          <w:tcPr>
            <w:tcW w:w="6591"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786"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624"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447"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r>
      <w:tr w:rsidR="008B5BBB" w:rsidRPr="008B5BBB" w:rsidTr="00DB190B">
        <w:trPr>
          <w:trHeight w:val="80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Ծրագրի դասիչը` </w:t>
            </w:r>
          </w:p>
        </w:tc>
        <w:tc>
          <w:tcPr>
            <w:tcW w:w="6591" w:type="dxa"/>
            <w:tcBorders>
              <w:top w:val="single" w:sz="4" w:space="0" w:color="auto"/>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bCs/>
                <w:sz w:val="22"/>
                <w:szCs w:val="22"/>
                <w:lang w:eastAsia="en-US"/>
              </w:rPr>
            </w:pPr>
            <w:r w:rsidRPr="008B5BBB">
              <w:rPr>
                <w:rFonts w:ascii="GHEA Mariam" w:hAnsi="GHEA Mariam" w:cs="Calibri"/>
                <w:bCs/>
                <w:sz w:val="22"/>
                <w:szCs w:val="22"/>
                <w:lang w:eastAsia="en-US"/>
              </w:rPr>
              <w:t xml:space="preserve"> 1162 </w:t>
            </w:r>
          </w:p>
        </w:tc>
        <w:tc>
          <w:tcPr>
            <w:tcW w:w="4857" w:type="dxa"/>
            <w:gridSpan w:val="3"/>
            <w:tcBorders>
              <w:top w:val="single" w:sz="4" w:space="0" w:color="auto"/>
              <w:left w:val="nil"/>
              <w:bottom w:val="single" w:sz="4" w:space="0" w:color="auto"/>
              <w:right w:val="single" w:sz="4" w:space="0" w:color="000000"/>
            </w:tcBorders>
            <w:shd w:val="clear" w:color="auto" w:fill="auto"/>
            <w:vAlign w:val="center"/>
            <w:hideMark/>
          </w:tcPr>
          <w:p w:rsidR="008B5BBB" w:rsidRPr="008B5BBB" w:rsidRDefault="000911D1" w:rsidP="008B5BBB">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Ցուցանիշների փոփոխությունը</w:t>
            </w:r>
            <w:r w:rsidR="008B5BBB" w:rsidRPr="008B5BBB">
              <w:rPr>
                <w:rFonts w:ascii="GHEA Mariam" w:hAnsi="GHEA Mariam" w:cs="Calibri"/>
                <w:color w:val="000000"/>
                <w:sz w:val="22"/>
                <w:szCs w:val="22"/>
                <w:lang w:eastAsia="en-US"/>
              </w:rPr>
              <w:t xml:space="preserve"> (նվազեցումները նշված են փակագծերում)</w:t>
            </w:r>
          </w:p>
        </w:tc>
      </w:tr>
      <w:tr w:rsidR="00DB190B" w:rsidRPr="008B5BBB" w:rsidTr="00DB190B">
        <w:trPr>
          <w:trHeight w:val="658"/>
        </w:trPr>
        <w:tc>
          <w:tcPr>
            <w:tcW w:w="3544" w:type="dxa"/>
            <w:tcBorders>
              <w:top w:val="nil"/>
              <w:left w:val="single" w:sz="4" w:space="0" w:color="auto"/>
              <w:bottom w:val="single" w:sz="4" w:space="0" w:color="auto"/>
              <w:right w:val="single" w:sz="4" w:space="0" w:color="auto"/>
            </w:tcBorders>
            <w:shd w:val="clear" w:color="auto" w:fill="auto"/>
            <w:hideMark/>
          </w:tcPr>
          <w:p w:rsidR="00DB190B" w:rsidRPr="008B5BBB" w:rsidRDefault="00DB190B" w:rsidP="00DB190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Միջոցառման դասիչը` </w:t>
            </w:r>
          </w:p>
        </w:tc>
        <w:tc>
          <w:tcPr>
            <w:tcW w:w="6591" w:type="dxa"/>
            <w:tcBorders>
              <w:top w:val="nil"/>
              <w:left w:val="nil"/>
              <w:bottom w:val="single" w:sz="4" w:space="0" w:color="auto"/>
              <w:right w:val="single" w:sz="4" w:space="0" w:color="auto"/>
            </w:tcBorders>
            <w:shd w:val="clear" w:color="auto" w:fill="auto"/>
            <w:hideMark/>
          </w:tcPr>
          <w:p w:rsidR="00DB190B" w:rsidRPr="008B5BBB" w:rsidRDefault="00DB190B" w:rsidP="00DB190B">
            <w:pPr>
              <w:rPr>
                <w:rFonts w:ascii="GHEA Mariam" w:hAnsi="GHEA Mariam" w:cs="Calibri"/>
                <w:bCs/>
                <w:sz w:val="22"/>
                <w:szCs w:val="22"/>
                <w:lang w:eastAsia="en-US"/>
              </w:rPr>
            </w:pPr>
            <w:r w:rsidRPr="008B5BBB">
              <w:rPr>
                <w:rFonts w:ascii="GHEA Mariam" w:hAnsi="GHEA Mariam" w:cs="Calibri"/>
                <w:bCs/>
                <w:sz w:val="22"/>
                <w:szCs w:val="22"/>
                <w:lang w:eastAsia="en-US"/>
              </w:rPr>
              <w:t xml:space="preserve"> 11013 </w:t>
            </w:r>
          </w:p>
        </w:tc>
        <w:tc>
          <w:tcPr>
            <w:tcW w:w="1786" w:type="dxa"/>
            <w:tcBorders>
              <w:top w:val="nil"/>
              <w:left w:val="nil"/>
              <w:bottom w:val="single" w:sz="4" w:space="0" w:color="auto"/>
              <w:right w:val="single" w:sz="4" w:space="0" w:color="auto"/>
            </w:tcBorders>
            <w:shd w:val="clear" w:color="000000" w:fill="FFFFFF"/>
            <w:vAlign w:val="center"/>
            <w:hideMark/>
          </w:tcPr>
          <w:p w:rsidR="00DB190B" w:rsidRPr="0076298C" w:rsidRDefault="00DB190B" w:rsidP="00DB190B">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624" w:type="dxa"/>
            <w:tcBorders>
              <w:top w:val="nil"/>
              <w:left w:val="nil"/>
              <w:bottom w:val="single" w:sz="4" w:space="0" w:color="auto"/>
              <w:right w:val="single" w:sz="4" w:space="0" w:color="auto"/>
            </w:tcBorders>
            <w:shd w:val="clear" w:color="000000" w:fill="FFFFFF"/>
            <w:vAlign w:val="center"/>
            <w:hideMark/>
          </w:tcPr>
          <w:p w:rsidR="00DB190B" w:rsidRPr="0076298C" w:rsidRDefault="00DB190B" w:rsidP="00DB190B">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447" w:type="dxa"/>
            <w:tcBorders>
              <w:top w:val="nil"/>
              <w:left w:val="nil"/>
              <w:bottom w:val="single" w:sz="4" w:space="0" w:color="auto"/>
              <w:right w:val="single" w:sz="4" w:space="0" w:color="auto"/>
            </w:tcBorders>
            <w:shd w:val="clear" w:color="000000" w:fill="FFFFFF"/>
            <w:vAlign w:val="center"/>
            <w:hideMark/>
          </w:tcPr>
          <w:p w:rsidR="00DB190B" w:rsidRPr="0076298C" w:rsidRDefault="00DB190B" w:rsidP="00DB190B">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8B5BBB" w:rsidRPr="008B5BBB" w:rsidTr="00DB190B">
        <w:trPr>
          <w:trHeight w:val="41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 xml:space="preserve"> Միջոցառման անվանումը` </w:t>
            </w:r>
          </w:p>
        </w:tc>
        <w:tc>
          <w:tcPr>
            <w:tcW w:w="6591"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Գիտատեխնիկական գրադարանային ծառայություններ </w:t>
            </w:r>
          </w:p>
        </w:tc>
        <w:tc>
          <w:tcPr>
            <w:tcW w:w="1786"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624"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47"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DB190B">
        <w:trPr>
          <w:trHeight w:val="723"/>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Նկարագրությունը` </w:t>
            </w:r>
          </w:p>
        </w:tc>
        <w:tc>
          <w:tcPr>
            <w:tcW w:w="6591"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Գրադարանային հավաքածուների պահպանում և համալրում, </w:t>
            </w:r>
            <w:r w:rsidRPr="00422650">
              <w:rPr>
                <w:rFonts w:ascii="GHEA Mariam" w:hAnsi="GHEA Mariam" w:cs="Calibri"/>
                <w:color w:val="000000"/>
                <w:spacing w:val="-4"/>
                <w:sz w:val="22"/>
                <w:szCs w:val="22"/>
                <w:lang w:eastAsia="en-US"/>
              </w:rPr>
              <w:t>ընթերցողների սպասարկում, գրադարանային միջոցառումների</w:t>
            </w:r>
            <w:r w:rsidRPr="008B5BBB">
              <w:rPr>
                <w:rFonts w:ascii="GHEA Mariam" w:hAnsi="GHEA Mariam" w:cs="Calibri"/>
                <w:color w:val="000000"/>
                <w:sz w:val="22"/>
                <w:szCs w:val="22"/>
                <w:lang w:eastAsia="en-US"/>
              </w:rPr>
              <w:t xml:space="preserve"> կազմակերպում </w:t>
            </w:r>
          </w:p>
        </w:tc>
        <w:tc>
          <w:tcPr>
            <w:tcW w:w="1786"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624"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47"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DB190B">
        <w:trPr>
          <w:trHeight w:val="458"/>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lastRenderedPageBreak/>
              <w:t xml:space="preserve"> Միջոցառման տեսակը` </w:t>
            </w:r>
          </w:p>
        </w:tc>
        <w:tc>
          <w:tcPr>
            <w:tcW w:w="6591" w:type="dxa"/>
            <w:tcBorders>
              <w:top w:val="single" w:sz="4" w:space="0" w:color="auto"/>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Ծառայությունների մատուցում </w:t>
            </w:r>
          </w:p>
        </w:tc>
        <w:tc>
          <w:tcPr>
            <w:tcW w:w="1786" w:type="dxa"/>
            <w:tcBorders>
              <w:top w:val="single" w:sz="4" w:space="0" w:color="auto"/>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624" w:type="dxa"/>
            <w:tcBorders>
              <w:top w:val="single" w:sz="4" w:space="0" w:color="auto"/>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47" w:type="dxa"/>
            <w:tcBorders>
              <w:top w:val="single" w:sz="4" w:space="0" w:color="auto"/>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DB190B">
        <w:trPr>
          <w:trHeight w:val="786"/>
        </w:trPr>
        <w:tc>
          <w:tcPr>
            <w:tcW w:w="3544" w:type="dxa"/>
            <w:tcBorders>
              <w:top w:val="nil"/>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Շահառուների ընտրության չափանիշները </w:t>
            </w:r>
          </w:p>
        </w:tc>
        <w:tc>
          <w:tcPr>
            <w:tcW w:w="6591" w:type="dxa"/>
            <w:tcBorders>
              <w:top w:val="nil"/>
              <w:left w:val="nil"/>
              <w:bottom w:val="single" w:sz="4" w:space="0" w:color="auto"/>
              <w:right w:val="single" w:sz="4" w:space="0" w:color="auto"/>
            </w:tcBorders>
            <w:shd w:val="clear" w:color="auto" w:fill="auto"/>
            <w:vAlign w:val="center"/>
            <w:hideMark/>
          </w:tcPr>
          <w:p w:rsidR="008B5BBB" w:rsidRPr="008B5BBB" w:rsidRDefault="00422650" w:rsidP="00422650">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w:t>
            </w:r>
            <w:r w:rsidR="008B5BBB" w:rsidRPr="008B5BBB">
              <w:rPr>
                <w:rFonts w:ascii="GHEA Mariam" w:hAnsi="GHEA Mariam" w:cs="Calibri"/>
                <w:color w:val="000000"/>
                <w:sz w:val="22"/>
                <w:szCs w:val="22"/>
                <w:lang w:eastAsia="en-US"/>
              </w:rPr>
              <w:t>ՀՀ կառավարությ</w:t>
            </w:r>
            <w:r>
              <w:rPr>
                <w:rFonts w:ascii="GHEA Mariam" w:hAnsi="GHEA Mariam" w:cs="Calibri"/>
                <w:color w:val="000000"/>
                <w:sz w:val="22"/>
                <w:szCs w:val="22"/>
                <w:lang w:eastAsia="en-US"/>
              </w:rPr>
              <w:t>ան 2001 թվականի նոյեմբերի 17-ի «</w:t>
            </w:r>
            <w:r w:rsidR="008B5BBB" w:rsidRPr="008B5BBB">
              <w:rPr>
                <w:rFonts w:ascii="GHEA Mariam" w:hAnsi="GHEA Mariam" w:cs="Calibri"/>
                <w:color w:val="000000"/>
                <w:sz w:val="22"/>
                <w:szCs w:val="22"/>
                <w:lang w:eastAsia="en-US"/>
              </w:rPr>
              <w:t>Գիտական և գիտատեխնիկական գործունեության բազային ֆինանսավորման կարգը հաստատելու մասին</w:t>
            </w:r>
            <w:r>
              <w:rPr>
                <w:rFonts w:ascii="GHEA Mariam" w:hAnsi="GHEA Mariam" w:cs="Calibri"/>
                <w:color w:val="000000"/>
                <w:sz w:val="22"/>
                <w:szCs w:val="22"/>
                <w:lang w:val="hy-AM" w:eastAsia="en-US"/>
              </w:rPr>
              <w:t>»</w:t>
            </w:r>
            <w:r w:rsidR="008B5BBB" w:rsidRPr="008B5BBB">
              <w:rPr>
                <w:rFonts w:ascii="GHEA Mariam" w:hAnsi="GHEA Mariam" w:cs="Calibri"/>
                <w:color w:val="000000"/>
                <w:sz w:val="22"/>
                <w:szCs w:val="22"/>
                <w:lang w:eastAsia="en-US"/>
              </w:rPr>
              <w:t xml:space="preserve"> N 1121 որոշման համաձայն ընտրված կազմակերպություններ </w:t>
            </w:r>
          </w:p>
        </w:tc>
        <w:tc>
          <w:tcPr>
            <w:tcW w:w="1786"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624"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47"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DB190B">
        <w:trPr>
          <w:trHeight w:val="56"/>
        </w:trPr>
        <w:tc>
          <w:tcPr>
            <w:tcW w:w="1013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8B5BBB" w:rsidRPr="008B5BBB" w:rsidRDefault="008B5BBB" w:rsidP="008B5BBB">
            <w:pPr>
              <w:jc w:val="cente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Արդյունքի չափորոշիչներ </w:t>
            </w:r>
          </w:p>
        </w:tc>
        <w:tc>
          <w:tcPr>
            <w:tcW w:w="1786" w:type="dxa"/>
            <w:tcBorders>
              <w:top w:val="nil"/>
              <w:left w:val="nil"/>
              <w:bottom w:val="single" w:sz="4" w:space="0" w:color="auto"/>
              <w:right w:val="single" w:sz="4" w:space="0" w:color="auto"/>
            </w:tcBorders>
            <w:shd w:val="clear" w:color="000000" w:fill="FFFFFF"/>
            <w:vAlign w:val="center"/>
            <w:hideMark/>
          </w:tcPr>
          <w:p w:rsidR="008B5BBB" w:rsidRPr="008B5BBB" w:rsidRDefault="008B5BBB" w:rsidP="00DB190B">
            <w:pPr>
              <w:jc w:val="center"/>
              <w:rPr>
                <w:rFonts w:ascii="GHEA Mariam" w:hAnsi="GHEA Mariam" w:cs="Calibri"/>
                <w:color w:val="000000"/>
                <w:sz w:val="22"/>
                <w:szCs w:val="22"/>
                <w:lang w:eastAsia="en-US"/>
              </w:rPr>
            </w:pPr>
          </w:p>
        </w:tc>
        <w:tc>
          <w:tcPr>
            <w:tcW w:w="1624" w:type="dxa"/>
            <w:tcBorders>
              <w:top w:val="nil"/>
              <w:left w:val="nil"/>
              <w:bottom w:val="single" w:sz="4" w:space="0" w:color="auto"/>
              <w:right w:val="single" w:sz="4" w:space="0" w:color="auto"/>
            </w:tcBorders>
            <w:shd w:val="clear" w:color="000000" w:fill="FFFFFF"/>
            <w:vAlign w:val="center"/>
            <w:hideMark/>
          </w:tcPr>
          <w:p w:rsidR="008B5BBB" w:rsidRPr="008B5BBB" w:rsidRDefault="008B5BBB" w:rsidP="00DB190B">
            <w:pPr>
              <w:jc w:val="center"/>
              <w:rPr>
                <w:rFonts w:ascii="GHEA Mariam" w:hAnsi="GHEA Mariam" w:cs="Calibri"/>
                <w:color w:val="000000"/>
                <w:sz w:val="22"/>
                <w:szCs w:val="22"/>
                <w:lang w:eastAsia="en-US"/>
              </w:rPr>
            </w:pPr>
          </w:p>
        </w:tc>
        <w:tc>
          <w:tcPr>
            <w:tcW w:w="1447" w:type="dxa"/>
            <w:tcBorders>
              <w:top w:val="nil"/>
              <w:left w:val="nil"/>
              <w:bottom w:val="single" w:sz="4" w:space="0" w:color="auto"/>
              <w:right w:val="single" w:sz="4" w:space="0" w:color="auto"/>
            </w:tcBorders>
            <w:shd w:val="clear" w:color="000000" w:fill="FFFFFF"/>
            <w:vAlign w:val="center"/>
            <w:hideMark/>
          </w:tcPr>
          <w:p w:rsidR="008B5BBB" w:rsidRPr="008B5BBB" w:rsidRDefault="008B5BBB" w:rsidP="00DB190B">
            <w:pPr>
              <w:jc w:val="center"/>
              <w:rPr>
                <w:rFonts w:ascii="GHEA Mariam" w:hAnsi="GHEA Mariam" w:cs="Calibri"/>
                <w:color w:val="000000"/>
                <w:sz w:val="22"/>
                <w:szCs w:val="22"/>
                <w:lang w:eastAsia="en-US"/>
              </w:rPr>
            </w:pPr>
          </w:p>
        </w:tc>
      </w:tr>
      <w:tr w:rsidR="008B5BBB" w:rsidRPr="008B5BBB" w:rsidTr="00DB190B">
        <w:trPr>
          <w:trHeight w:val="415"/>
        </w:trPr>
        <w:tc>
          <w:tcPr>
            <w:tcW w:w="1013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Փաստաթղթերի էլեկտրոնային առաքման ծառայությունից օգտվող շահառուների թիվը </w:t>
            </w:r>
          </w:p>
        </w:tc>
        <w:tc>
          <w:tcPr>
            <w:tcW w:w="178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(100)</w:t>
            </w:r>
          </w:p>
        </w:tc>
        <w:tc>
          <w:tcPr>
            <w:tcW w:w="1624"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(50)</w:t>
            </w:r>
          </w:p>
        </w:tc>
        <w:tc>
          <w:tcPr>
            <w:tcW w:w="1447"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415"/>
        </w:trPr>
        <w:tc>
          <w:tcPr>
            <w:tcW w:w="1013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Պատրաստված մատենագիտական ցանկեր, սինթետիկ տեղեկատվական նյութեր, թիվը </w:t>
            </w:r>
          </w:p>
        </w:tc>
        <w:tc>
          <w:tcPr>
            <w:tcW w:w="178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(25)</w:t>
            </w:r>
          </w:p>
        </w:tc>
        <w:tc>
          <w:tcPr>
            <w:tcW w:w="1624"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(15)</w:t>
            </w:r>
          </w:p>
        </w:tc>
        <w:tc>
          <w:tcPr>
            <w:tcW w:w="1447"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415"/>
        </w:trPr>
        <w:tc>
          <w:tcPr>
            <w:tcW w:w="1013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Օգտագործված միջազգային գրադարանային-տեղեկատվական բազաներ, թիվը </w:t>
            </w:r>
          </w:p>
        </w:tc>
        <w:tc>
          <w:tcPr>
            <w:tcW w:w="178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(9)</w:t>
            </w:r>
          </w:p>
        </w:tc>
        <w:tc>
          <w:tcPr>
            <w:tcW w:w="1624"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(9)</w:t>
            </w:r>
          </w:p>
        </w:tc>
        <w:tc>
          <w:tcPr>
            <w:tcW w:w="1447"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415"/>
        </w:trPr>
        <w:tc>
          <w:tcPr>
            <w:tcW w:w="1013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Նոր գրականության ցուցահանդես, ցուցահանդես </w:t>
            </w:r>
          </w:p>
        </w:tc>
        <w:tc>
          <w:tcPr>
            <w:tcW w:w="1786"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(26)</w:t>
            </w:r>
          </w:p>
        </w:tc>
        <w:tc>
          <w:tcPr>
            <w:tcW w:w="1624"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(16)</w:t>
            </w:r>
          </w:p>
        </w:tc>
        <w:tc>
          <w:tcPr>
            <w:tcW w:w="1447"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372"/>
        </w:trPr>
        <w:tc>
          <w:tcPr>
            <w:tcW w:w="1013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5BBB" w:rsidRPr="008B5BBB" w:rsidRDefault="008B5BBB" w:rsidP="00DB190B">
            <w:pPr>
              <w:rPr>
                <w:rFonts w:ascii="GHEA Mariam" w:hAnsi="GHEA Mariam" w:cs="Calibri"/>
                <w:sz w:val="22"/>
                <w:szCs w:val="22"/>
                <w:lang w:eastAsia="en-US"/>
              </w:rPr>
            </w:pPr>
            <w:r w:rsidRPr="008B5BBB">
              <w:rPr>
                <w:rFonts w:ascii="GHEA Mariam" w:hAnsi="GHEA Mariam" w:cs="Calibri"/>
                <w:sz w:val="22"/>
                <w:szCs w:val="22"/>
                <w:lang w:eastAsia="en-US"/>
              </w:rPr>
              <w:t xml:space="preserve"> Միջոցառման վրա կատարվող ծախսը (հազ</w:t>
            </w:r>
            <w:r w:rsidR="00DB190B">
              <w:rPr>
                <w:rFonts w:ascii="GHEA Mariam" w:hAnsi="GHEA Mariam" w:cs="Calibri"/>
                <w:sz w:val="22"/>
                <w:szCs w:val="22"/>
                <w:lang w:val="hy-AM" w:eastAsia="en-US"/>
              </w:rPr>
              <w:t>.</w:t>
            </w:r>
            <w:r w:rsidRPr="008B5BBB">
              <w:rPr>
                <w:rFonts w:ascii="GHEA Mariam" w:hAnsi="GHEA Mariam" w:cs="Calibri"/>
                <w:sz w:val="22"/>
                <w:szCs w:val="22"/>
                <w:lang w:eastAsia="en-US"/>
              </w:rPr>
              <w:t xml:space="preserve"> դրամ) </w:t>
            </w:r>
          </w:p>
        </w:tc>
        <w:tc>
          <w:tcPr>
            <w:tcW w:w="1786" w:type="dxa"/>
            <w:tcBorders>
              <w:top w:val="nil"/>
              <w:left w:val="nil"/>
              <w:bottom w:val="single" w:sz="4" w:space="0" w:color="auto"/>
              <w:right w:val="single" w:sz="4" w:space="0" w:color="auto"/>
            </w:tcBorders>
            <w:shd w:val="clear" w:color="auto" w:fill="auto"/>
            <w:noWrap/>
            <w:vAlign w:val="center"/>
            <w:hideMark/>
          </w:tcPr>
          <w:p w:rsidR="008B5BBB" w:rsidRPr="008B5BBB" w:rsidRDefault="008B5BBB" w:rsidP="00DB190B">
            <w:pPr>
              <w:jc w:val="center"/>
              <w:rPr>
                <w:rFonts w:ascii="GHEA Mariam" w:hAnsi="GHEA Mariam" w:cs="Calibri"/>
                <w:sz w:val="22"/>
                <w:szCs w:val="22"/>
                <w:lang w:eastAsia="en-US"/>
              </w:rPr>
            </w:pPr>
          </w:p>
        </w:tc>
        <w:tc>
          <w:tcPr>
            <w:tcW w:w="1624" w:type="dxa"/>
            <w:tcBorders>
              <w:top w:val="nil"/>
              <w:left w:val="nil"/>
              <w:bottom w:val="single" w:sz="4" w:space="0" w:color="auto"/>
              <w:right w:val="single" w:sz="4" w:space="0" w:color="auto"/>
            </w:tcBorders>
            <w:shd w:val="clear" w:color="auto" w:fill="auto"/>
            <w:noWrap/>
            <w:vAlign w:val="center"/>
            <w:hideMark/>
          </w:tcPr>
          <w:p w:rsidR="008B5BBB" w:rsidRPr="008B5BBB" w:rsidRDefault="008B5BBB" w:rsidP="00DB190B">
            <w:pPr>
              <w:jc w:val="center"/>
              <w:rPr>
                <w:rFonts w:ascii="GHEA Mariam" w:hAnsi="GHEA Mariam" w:cs="Calibri"/>
                <w:sz w:val="22"/>
                <w:szCs w:val="22"/>
                <w:lang w:eastAsia="en-US"/>
              </w:rPr>
            </w:pPr>
          </w:p>
        </w:tc>
        <w:tc>
          <w:tcPr>
            <w:tcW w:w="1447" w:type="dxa"/>
            <w:tcBorders>
              <w:top w:val="nil"/>
              <w:left w:val="nil"/>
              <w:bottom w:val="single" w:sz="4" w:space="0" w:color="auto"/>
              <w:right w:val="single" w:sz="4" w:space="0" w:color="auto"/>
            </w:tcBorders>
            <w:shd w:val="clear" w:color="auto" w:fill="auto"/>
            <w:noWrap/>
            <w:vAlign w:val="center"/>
            <w:hideMark/>
          </w:tcPr>
          <w:p w:rsidR="008B5BBB" w:rsidRPr="008B5BBB" w:rsidRDefault="008B5BBB" w:rsidP="00DB190B">
            <w:pPr>
              <w:jc w:val="center"/>
              <w:rPr>
                <w:rFonts w:ascii="GHEA Mariam" w:hAnsi="GHEA Mariam" w:cs="Calibri"/>
                <w:sz w:val="22"/>
                <w:szCs w:val="22"/>
                <w:lang w:eastAsia="en-US"/>
              </w:rPr>
            </w:pPr>
          </w:p>
        </w:tc>
      </w:tr>
    </w:tbl>
    <w:p w:rsidR="00422650" w:rsidRDefault="00422650">
      <w:pPr>
        <w:pStyle w:val="mechtex"/>
        <w:ind w:firstLine="720"/>
        <w:jc w:val="left"/>
        <w:rPr>
          <w:rFonts w:ascii="GHEA Mariam" w:hAnsi="GHEA Mariam" w:cs="Sylfaen"/>
          <w:sz w:val="24"/>
          <w:szCs w:val="24"/>
          <w:lang w:val="hy-AM"/>
        </w:rPr>
      </w:pPr>
    </w:p>
    <w:p w:rsidR="00422650" w:rsidRDefault="00422650">
      <w:pPr>
        <w:pStyle w:val="mechtex"/>
        <w:ind w:firstLine="720"/>
        <w:jc w:val="left"/>
        <w:rPr>
          <w:rFonts w:ascii="GHEA Mariam" w:hAnsi="GHEA Mariam" w:cs="Sylfaen"/>
          <w:sz w:val="24"/>
          <w:szCs w:val="24"/>
          <w:lang w:val="hy-AM"/>
        </w:rPr>
      </w:pPr>
    </w:p>
    <w:p w:rsidR="00DB190B" w:rsidRPr="00574F02" w:rsidRDefault="00DB190B" w:rsidP="0042265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190B" w:rsidRPr="00574F02" w:rsidRDefault="00DB190B" w:rsidP="0042265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B190B" w:rsidRPr="00DB190B" w:rsidRDefault="00DB190B" w:rsidP="00422650">
      <w:pPr>
        <w:pStyle w:val="NormalWeb"/>
        <w:shd w:val="clear" w:color="auto" w:fill="FFFFFF"/>
        <w:spacing w:before="0" w:beforeAutospacing="0" w:after="0" w:afterAutospacing="0" w:line="312" w:lineRule="auto"/>
        <w:ind w:firstLine="1134"/>
        <w:rPr>
          <w:rFonts w:ascii="GHEA Mariam" w:eastAsia="Calibri" w:hAnsi="GHEA Mariam"/>
          <w:b/>
          <w:bCs/>
          <w:lang w:val="hy-AM"/>
        </w:rPr>
        <w:sectPr w:rsidR="00DB190B" w:rsidRPr="00DB190B" w:rsidSect="00352BB9">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352BB9" w:rsidRPr="009373B1" w:rsidRDefault="00352BB9">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352BB9" w:rsidRPr="009373B1" w:rsidRDefault="00352BB9">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352BB9" w:rsidRDefault="00352BB9" w:rsidP="00352BB9">
      <w:pPr>
        <w:pStyle w:val="NormalWeb"/>
        <w:shd w:val="clear" w:color="auto" w:fill="FFFFFF"/>
        <w:spacing w:before="0" w:beforeAutospacing="0" w:after="0" w:afterAutospacing="0" w:line="312" w:lineRule="auto"/>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sidR="00E06738">
        <w:rPr>
          <w:rFonts w:ascii="GHEA Mariam" w:hAnsi="GHEA Mariam" w:cs="Sylfaen"/>
          <w:spacing w:val="-2"/>
          <w:lang w:val="hy-AM"/>
        </w:rPr>
        <w:t>15</w:t>
      </w:r>
      <w:bookmarkStart w:id="0" w:name="_GoBack"/>
      <w:bookmarkEnd w:id="0"/>
      <w:r w:rsidRPr="009373B1">
        <w:rPr>
          <w:rFonts w:ascii="GHEA Mariam" w:hAnsi="GHEA Mariam" w:cs="Sylfaen"/>
          <w:spacing w:val="-2"/>
          <w:lang w:val="pt-BR"/>
        </w:rPr>
        <w:t>-</w:t>
      </w:r>
      <w:r w:rsidRPr="009373B1">
        <w:rPr>
          <w:rFonts w:ascii="GHEA Mariam" w:hAnsi="GHEA Mariam"/>
          <w:spacing w:val="-2"/>
          <w:lang w:val="hy-AM"/>
        </w:rPr>
        <w:t>ի N               - Ն որոշման</w:t>
      </w:r>
    </w:p>
    <w:p w:rsidR="008B5BBB" w:rsidRDefault="008B5BBB" w:rsidP="00352BB9">
      <w:pPr>
        <w:pStyle w:val="NormalWeb"/>
        <w:shd w:val="clear" w:color="auto" w:fill="FFFFFF"/>
        <w:spacing w:before="0" w:beforeAutospacing="0" w:after="0" w:afterAutospacing="0" w:line="312" w:lineRule="auto"/>
        <w:rPr>
          <w:rFonts w:ascii="GHEA Mariam" w:hAnsi="GHEA Mariam"/>
          <w:spacing w:val="-2"/>
          <w:lang w:val="hy-AM"/>
        </w:rPr>
      </w:pPr>
    </w:p>
    <w:tbl>
      <w:tblPr>
        <w:tblW w:w="15174" w:type="dxa"/>
        <w:tblLook w:val="04A0" w:firstRow="1" w:lastRow="0" w:firstColumn="1" w:lastColumn="0" w:noHBand="0" w:noVBand="1"/>
      </w:tblPr>
      <w:tblGrid>
        <w:gridCol w:w="4111"/>
        <w:gridCol w:w="6804"/>
        <w:gridCol w:w="1559"/>
        <w:gridCol w:w="1418"/>
        <w:gridCol w:w="1282"/>
      </w:tblGrid>
      <w:tr w:rsidR="008B5BBB" w:rsidRPr="00E06738" w:rsidTr="008B5BBB">
        <w:trPr>
          <w:trHeight w:val="1128"/>
        </w:trPr>
        <w:tc>
          <w:tcPr>
            <w:tcW w:w="15174" w:type="dxa"/>
            <w:gridSpan w:val="5"/>
            <w:tcBorders>
              <w:top w:val="nil"/>
              <w:left w:val="nil"/>
              <w:bottom w:val="nil"/>
              <w:right w:val="nil"/>
            </w:tcBorders>
            <w:shd w:val="clear" w:color="auto" w:fill="auto"/>
            <w:vAlign w:val="center"/>
            <w:hideMark/>
          </w:tcPr>
          <w:p w:rsidR="00DB190B" w:rsidRDefault="008B5BBB" w:rsidP="008B5BBB">
            <w:pPr>
              <w:jc w:val="center"/>
              <w:rPr>
                <w:rFonts w:ascii="GHEA Mariam" w:hAnsi="GHEA Mariam" w:cs="Calibri"/>
                <w:bCs/>
                <w:sz w:val="22"/>
                <w:szCs w:val="22"/>
                <w:lang w:val="hy-AM" w:eastAsia="en-US"/>
              </w:rPr>
            </w:pPr>
            <w:r w:rsidRPr="008B5BBB">
              <w:rPr>
                <w:rFonts w:ascii="GHEA Mariam" w:hAnsi="GHEA Mariam" w:cs="Calibri"/>
                <w:color w:val="000000"/>
                <w:sz w:val="22"/>
                <w:szCs w:val="22"/>
                <w:lang w:val="hy-AM" w:eastAsia="en-US"/>
              </w:rPr>
              <w:t xml:space="preserve">                                                                                                                                                                                                                                                                                                                                                                                 </w:t>
            </w:r>
            <w:r w:rsidRPr="008B5BBB">
              <w:rPr>
                <w:rFonts w:ascii="GHEA Mariam" w:hAnsi="GHEA Mariam" w:cs="Calibri"/>
                <w:bCs/>
                <w:sz w:val="22"/>
                <w:szCs w:val="22"/>
                <w:lang w:val="hy-AM" w:eastAsia="en-US"/>
              </w:rPr>
              <w:t xml:space="preserve">ՀԱՅԱՍՏԱՆԻ ՀԱՆՐԱՊԵՏՈՒԹՅԱՆ ԿԱՌԱՎԱՐՈՒԹՅԱՆ 2021 ԹՎԱԿԱՆԻ ԴԵԿՏԵՄԲԵՐԻ 23-Ի N 2121-Ն ՈՐՈՇՄԱՆ </w:t>
            </w:r>
          </w:p>
          <w:p w:rsidR="008B5BBB" w:rsidRPr="008B5BBB" w:rsidRDefault="008B5BBB" w:rsidP="00DB190B">
            <w:pPr>
              <w:jc w:val="center"/>
              <w:rPr>
                <w:rFonts w:ascii="GHEA Mariam" w:hAnsi="GHEA Mariam" w:cs="Calibri"/>
                <w:color w:val="000000"/>
                <w:sz w:val="22"/>
                <w:szCs w:val="22"/>
                <w:lang w:val="hy-AM" w:eastAsia="en-US"/>
              </w:rPr>
            </w:pPr>
            <w:r w:rsidRPr="008B5BBB">
              <w:rPr>
                <w:rFonts w:ascii="GHEA Mariam" w:hAnsi="GHEA Mariam" w:cs="Calibri"/>
                <w:bCs/>
                <w:sz w:val="22"/>
                <w:szCs w:val="22"/>
                <w:lang w:val="hy-AM" w:eastAsia="en-US"/>
              </w:rPr>
              <w:t xml:space="preserve">N 9.1 ՀԱՎԵԼՎԱԾԻ </w:t>
            </w:r>
            <w:r w:rsidR="00DB190B" w:rsidRPr="008B5BBB">
              <w:rPr>
                <w:rFonts w:ascii="GHEA Mariam" w:hAnsi="GHEA Mariam" w:cs="Calibri"/>
                <w:bCs/>
                <w:sz w:val="22"/>
                <w:szCs w:val="22"/>
                <w:lang w:val="hy-AM" w:eastAsia="en-US"/>
              </w:rPr>
              <w:t xml:space="preserve">N </w:t>
            </w:r>
            <w:r w:rsidRPr="008B5BBB">
              <w:rPr>
                <w:rFonts w:ascii="GHEA Mariam" w:hAnsi="GHEA Mariam" w:cs="Calibri"/>
                <w:bCs/>
                <w:sz w:val="22"/>
                <w:szCs w:val="22"/>
                <w:lang w:val="hy-AM" w:eastAsia="en-US"/>
              </w:rPr>
              <w:t>9.1.10 ԱՂՅՈՒՍԱԿՈՒՄ ԿԱՏԱՐՎՈՂ ՓՈՓՈԽՈՒԹՅՈՒՆՆԵՐԸ</w:t>
            </w:r>
          </w:p>
        </w:tc>
      </w:tr>
      <w:tr w:rsidR="008B5BBB" w:rsidRPr="00E06738" w:rsidTr="00DB190B">
        <w:trPr>
          <w:trHeight w:val="324"/>
        </w:trPr>
        <w:tc>
          <w:tcPr>
            <w:tcW w:w="4111" w:type="dxa"/>
            <w:tcBorders>
              <w:top w:val="nil"/>
              <w:left w:val="nil"/>
              <w:bottom w:val="nil"/>
              <w:right w:val="nil"/>
            </w:tcBorders>
            <w:shd w:val="clear" w:color="auto" w:fill="auto"/>
            <w:vAlign w:val="center"/>
            <w:hideMark/>
          </w:tcPr>
          <w:p w:rsidR="008B5BBB" w:rsidRPr="008B5BBB" w:rsidRDefault="008B5BBB" w:rsidP="008B5BBB">
            <w:pPr>
              <w:jc w:val="center"/>
              <w:rPr>
                <w:rFonts w:ascii="GHEA Mariam" w:hAnsi="GHEA Mariam" w:cs="Calibri"/>
                <w:color w:val="000000"/>
                <w:sz w:val="22"/>
                <w:szCs w:val="22"/>
                <w:lang w:val="hy-AM" w:eastAsia="en-US"/>
              </w:rPr>
            </w:pPr>
          </w:p>
        </w:tc>
        <w:tc>
          <w:tcPr>
            <w:tcW w:w="6804" w:type="dxa"/>
            <w:tcBorders>
              <w:top w:val="nil"/>
              <w:left w:val="nil"/>
              <w:bottom w:val="nil"/>
              <w:right w:val="nil"/>
            </w:tcBorders>
            <w:shd w:val="clear" w:color="auto" w:fill="auto"/>
            <w:vAlign w:val="center"/>
            <w:hideMark/>
          </w:tcPr>
          <w:p w:rsidR="008B5BBB" w:rsidRPr="008B5BBB" w:rsidRDefault="008B5BBB" w:rsidP="008B5BBB">
            <w:pPr>
              <w:jc w:val="center"/>
              <w:rPr>
                <w:rFonts w:ascii="GHEA Mariam" w:hAnsi="GHEA Mariam"/>
                <w:sz w:val="22"/>
                <w:szCs w:val="22"/>
                <w:lang w:val="hy-AM" w:eastAsia="en-US"/>
              </w:rPr>
            </w:pPr>
          </w:p>
        </w:tc>
        <w:tc>
          <w:tcPr>
            <w:tcW w:w="1559" w:type="dxa"/>
            <w:tcBorders>
              <w:top w:val="nil"/>
              <w:left w:val="nil"/>
              <w:bottom w:val="nil"/>
              <w:right w:val="nil"/>
            </w:tcBorders>
            <w:shd w:val="clear" w:color="auto" w:fill="auto"/>
            <w:hideMark/>
          </w:tcPr>
          <w:p w:rsidR="008B5BBB" w:rsidRPr="008B5BBB" w:rsidRDefault="008B5BBB" w:rsidP="008B5BBB">
            <w:pPr>
              <w:jc w:val="center"/>
              <w:rPr>
                <w:rFonts w:ascii="GHEA Mariam" w:hAnsi="GHEA Mariam"/>
                <w:sz w:val="22"/>
                <w:szCs w:val="22"/>
                <w:lang w:val="hy-AM" w:eastAsia="en-US"/>
              </w:rPr>
            </w:pPr>
          </w:p>
        </w:tc>
        <w:tc>
          <w:tcPr>
            <w:tcW w:w="1418" w:type="dxa"/>
            <w:tcBorders>
              <w:top w:val="nil"/>
              <w:left w:val="nil"/>
              <w:bottom w:val="nil"/>
              <w:right w:val="nil"/>
            </w:tcBorders>
            <w:shd w:val="clear" w:color="auto" w:fill="auto"/>
            <w:hideMark/>
          </w:tcPr>
          <w:p w:rsidR="008B5BBB" w:rsidRPr="008B5BBB" w:rsidRDefault="008B5BBB" w:rsidP="008B5BBB">
            <w:pPr>
              <w:rPr>
                <w:rFonts w:ascii="GHEA Mariam" w:hAnsi="GHEA Mariam"/>
                <w:sz w:val="22"/>
                <w:szCs w:val="22"/>
                <w:lang w:val="hy-AM" w:eastAsia="en-US"/>
              </w:rPr>
            </w:pPr>
          </w:p>
        </w:tc>
        <w:tc>
          <w:tcPr>
            <w:tcW w:w="1282" w:type="dxa"/>
            <w:tcBorders>
              <w:top w:val="nil"/>
              <w:left w:val="nil"/>
              <w:bottom w:val="nil"/>
              <w:right w:val="nil"/>
            </w:tcBorders>
            <w:shd w:val="clear" w:color="auto" w:fill="auto"/>
            <w:hideMark/>
          </w:tcPr>
          <w:p w:rsidR="008B5BBB" w:rsidRPr="008B5BBB" w:rsidRDefault="008B5BBB" w:rsidP="008B5BBB">
            <w:pPr>
              <w:rPr>
                <w:rFonts w:ascii="GHEA Mariam" w:hAnsi="GHEA Mariam"/>
                <w:sz w:val="22"/>
                <w:szCs w:val="22"/>
                <w:lang w:val="hy-AM" w:eastAsia="en-US"/>
              </w:rPr>
            </w:pPr>
          </w:p>
        </w:tc>
      </w:tr>
      <w:tr w:rsidR="008B5BBB" w:rsidRPr="008B5BBB" w:rsidTr="00422650">
        <w:trPr>
          <w:trHeight w:val="451"/>
        </w:trPr>
        <w:tc>
          <w:tcPr>
            <w:tcW w:w="15174" w:type="dxa"/>
            <w:gridSpan w:val="5"/>
            <w:tcBorders>
              <w:top w:val="nil"/>
              <w:left w:val="nil"/>
              <w:right w:val="nil"/>
            </w:tcBorders>
            <w:shd w:val="clear" w:color="auto" w:fill="auto"/>
            <w:noWrap/>
            <w:vAlign w:val="center"/>
            <w:hideMark/>
          </w:tcPr>
          <w:p w:rsidR="008B5BBB" w:rsidRDefault="008B5BBB" w:rsidP="00DB190B">
            <w:pPr>
              <w:jc w:val="center"/>
              <w:rPr>
                <w:rFonts w:ascii="GHEA Mariam" w:hAnsi="GHEA Mariam" w:cs="Calibri"/>
                <w:bCs/>
                <w:sz w:val="22"/>
                <w:szCs w:val="22"/>
                <w:lang w:eastAsia="en-US"/>
              </w:rPr>
            </w:pPr>
            <w:r w:rsidRPr="008B5BBB">
              <w:rPr>
                <w:rFonts w:ascii="GHEA Mariam" w:hAnsi="GHEA Mariam" w:cs="Calibri"/>
                <w:bCs/>
                <w:sz w:val="22"/>
                <w:szCs w:val="22"/>
                <w:lang w:eastAsia="en-US"/>
              </w:rPr>
              <w:t xml:space="preserve">ՀՀ </w:t>
            </w:r>
            <w:r w:rsidR="00DB190B">
              <w:rPr>
                <w:rFonts w:ascii="GHEA Mariam" w:hAnsi="GHEA Mariam" w:cs="Calibri"/>
                <w:bCs/>
                <w:sz w:val="22"/>
                <w:szCs w:val="22"/>
                <w:lang w:val="hy-AM" w:eastAsia="en-US"/>
              </w:rPr>
              <w:t>է</w:t>
            </w:r>
            <w:r w:rsidRPr="008B5BBB">
              <w:rPr>
                <w:rFonts w:ascii="GHEA Mariam" w:hAnsi="GHEA Mariam" w:cs="Calibri"/>
                <w:bCs/>
                <w:sz w:val="22"/>
                <w:szCs w:val="22"/>
                <w:lang w:eastAsia="en-US"/>
              </w:rPr>
              <w:t xml:space="preserve">կոնոմիկայի նախարարություն </w:t>
            </w:r>
          </w:p>
          <w:p w:rsidR="00422650" w:rsidRPr="008B5BBB" w:rsidRDefault="00422650" w:rsidP="00DB190B">
            <w:pPr>
              <w:jc w:val="center"/>
              <w:rPr>
                <w:rFonts w:ascii="GHEA Mariam" w:hAnsi="GHEA Mariam" w:cs="Calibri"/>
                <w:bCs/>
                <w:sz w:val="22"/>
                <w:szCs w:val="22"/>
                <w:lang w:eastAsia="en-US"/>
              </w:rPr>
            </w:pPr>
          </w:p>
        </w:tc>
      </w:tr>
      <w:tr w:rsidR="008B5BBB" w:rsidRPr="008B5BBB" w:rsidTr="00422650">
        <w:trPr>
          <w:trHeight w:val="465"/>
        </w:trPr>
        <w:tc>
          <w:tcPr>
            <w:tcW w:w="10915" w:type="dxa"/>
            <w:gridSpan w:val="2"/>
            <w:tcBorders>
              <w:right w:val="nil"/>
            </w:tcBorders>
            <w:shd w:val="clear" w:color="auto" w:fill="auto"/>
            <w:noWrap/>
            <w:vAlign w:val="bottom"/>
            <w:hideMark/>
          </w:tcPr>
          <w:p w:rsidR="008B5BBB" w:rsidRDefault="008B5BBB" w:rsidP="008B5BBB">
            <w:pPr>
              <w:rPr>
                <w:rFonts w:ascii="GHEA Mariam" w:hAnsi="GHEA Mariam" w:cs="Calibri"/>
                <w:bCs/>
                <w:sz w:val="22"/>
                <w:szCs w:val="22"/>
                <w:lang w:eastAsia="en-US"/>
              </w:rPr>
            </w:pPr>
            <w:r w:rsidRPr="00422650">
              <w:rPr>
                <w:rFonts w:ascii="GHEA Mariam" w:hAnsi="GHEA Mariam" w:cs="Calibri"/>
                <w:bCs/>
                <w:sz w:val="22"/>
                <w:szCs w:val="22"/>
                <w:lang w:eastAsia="en-US"/>
              </w:rPr>
              <w:t>ՄԱՍ 1. ՊԵՏԱԿԱՆ ՄԱՐՄՆԻ ԳԾՈՎ ԱՐԴՅՈՒՆՔԱՅԻՆ (ԿԱՏԱՐՈՂԱԿԱՆ) ՑՈՒՑԱՆԻՇՆԵՐԸ</w:t>
            </w:r>
          </w:p>
          <w:p w:rsidR="00422650" w:rsidRPr="00422650" w:rsidRDefault="00422650" w:rsidP="008B5BBB">
            <w:pPr>
              <w:rPr>
                <w:rFonts w:ascii="GHEA Mariam" w:hAnsi="GHEA Mariam" w:cs="Calibri"/>
                <w:bCs/>
                <w:sz w:val="18"/>
                <w:szCs w:val="22"/>
                <w:lang w:eastAsia="en-US"/>
              </w:rPr>
            </w:pPr>
          </w:p>
        </w:tc>
        <w:tc>
          <w:tcPr>
            <w:tcW w:w="1559" w:type="dxa"/>
            <w:tcBorders>
              <w:left w:val="nil"/>
              <w:right w:val="nil"/>
            </w:tcBorders>
            <w:shd w:val="clear" w:color="auto" w:fill="auto"/>
            <w:noWrap/>
            <w:vAlign w:val="bottom"/>
            <w:hideMark/>
          </w:tcPr>
          <w:p w:rsidR="008B5BBB" w:rsidRPr="008B5BBB" w:rsidRDefault="008B5BBB" w:rsidP="008B5BBB">
            <w:pPr>
              <w:rPr>
                <w:rFonts w:ascii="GHEA Mariam" w:hAnsi="GHEA Mariam" w:cs="Calibri"/>
                <w:bCs/>
                <w:sz w:val="22"/>
                <w:szCs w:val="22"/>
                <w:lang w:eastAsia="en-US"/>
              </w:rPr>
            </w:pPr>
            <w:r w:rsidRPr="008B5BBB">
              <w:rPr>
                <w:rFonts w:ascii="Calibri" w:hAnsi="Calibri" w:cs="Calibri"/>
                <w:bCs/>
                <w:sz w:val="22"/>
                <w:szCs w:val="22"/>
                <w:lang w:eastAsia="en-US"/>
              </w:rPr>
              <w:t> </w:t>
            </w:r>
          </w:p>
        </w:tc>
        <w:tc>
          <w:tcPr>
            <w:tcW w:w="1418" w:type="dxa"/>
            <w:tcBorders>
              <w:left w:val="nil"/>
              <w:right w:val="nil"/>
            </w:tcBorders>
            <w:shd w:val="clear" w:color="auto" w:fill="auto"/>
            <w:noWrap/>
            <w:vAlign w:val="bottom"/>
            <w:hideMark/>
          </w:tcPr>
          <w:p w:rsidR="008B5BBB" w:rsidRPr="008B5BBB" w:rsidRDefault="008B5BBB" w:rsidP="008B5BBB">
            <w:pPr>
              <w:rPr>
                <w:rFonts w:ascii="GHEA Mariam" w:hAnsi="GHEA Mariam" w:cs="Calibri"/>
                <w:bCs/>
                <w:sz w:val="22"/>
                <w:szCs w:val="22"/>
                <w:lang w:eastAsia="en-US"/>
              </w:rPr>
            </w:pPr>
            <w:r w:rsidRPr="008B5BBB">
              <w:rPr>
                <w:rFonts w:ascii="Calibri" w:hAnsi="Calibri" w:cs="Calibri"/>
                <w:bCs/>
                <w:sz w:val="22"/>
                <w:szCs w:val="22"/>
                <w:lang w:eastAsia="en-US"/>
              </w:rPr>
              <w:t> </w:t>
            </w:r>
          </w:p>
        </w:tc>
        <w:tc>
          <w:tcPr>
            <w:tcW w:w="1282" w:type="dxa"/>
            <w:tcBorders>
              <w:left w:val="nil"/>
            </w:tcBorders>
            <w:shd w:val="clear" w:color="auto" w:fill="auto"/>
            <w:noWrap/>
            <w:vAlign w:val="bottom"/>
            <w:hideMark/>
          </w:tcPr>
          <w:p w:rsidR="008B5BBB" w:rsidRPr="008B5BBB" w:rsidRDefault="008B5BBB" w:rsidP="008B5BBB">
            <w:pPr>
              <w:rPr>
                <w:rFonts w:ascii="GHEA Mariam" w:hAnsi="GHEA Mariam" w:cs="Calibri"/>
                <w:bCs/>
                <w:sz w:val="22"/>
                <w:szCs w:val="22"/>
                <w:lang w:eastAsia="en-US"/>
              </w:rPr>
            </w:pPr>
            <w:r w:rsidRPr="008B5BBB">
              <w:rPr>
                <w:rFonts w:ascii="Calibri" w:hAnsi="Calibri" w:cs="Calibri"/>
                <w:bCs/>
                <w:sz w:val="22"/>
                <w:szCs w:val="22"/>
                <w:lang w:eastAsia="en-US"/>
              </w:rPr>
              <w:t> </w:t>
            </w:r>
          </w:p>
        </w:tc>
      </w:tr>
      <w:tr w:rsidR="008B5BBB" w:rsidRPr="008B5BBB" w:rsidTr="00422650">
        <w:trPr>
          <w:trHeight w:val="409"/>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Ծրագրի անվանումը</w:t>
            </w:r>
          </w:p>
        </w:tc>
        <w:tc>
          <w:tcPr>
            <w:tcW w:w="1559" w:type="dxa"/>
            <w:tcBorders>
              <w:left w:val="nil"/>
              <w:bottom w:val="nil"/>
              <w:right w:val="nil"/>
            </w:tcBorders>
            <w:shd w:val="clear" w:color="auto" w:fill="auto"/>
            <w:noWrap/>
            <w:vAlign w:val="center"/>
            <w:hideMark/>
          </w:tcPr>
          <w:p w:rsidR="008B5BBB" w:rsidRPr="008B5BBB" w:rsidRDefault="008B5BBB" w:rsidP="008B5BBB">
            <w:pPr>
              <w:rPr>
                <w:rFonts w:ascii="GHEA Mariam" w:hAnsi="GHEA Mariam" w:cs="Calibri"/>
                <w:bCs/>
                <w:color w:val="000000"/>
                <w:sz w:val="22"/>
                <w:szCs w:val="22"/>
                <w:lang w:eastAsia="en-US"/>
              </w:rPr>
            </w:pPr>
          </w:p>
        </w:tc>
        <w:tc>
          <w:tcPr>
            <w:tcW w:w="1418" w:type="dxa"/>
            <w:tcBorders>
              <w:left w:val="nil"/>
              <w:bottom w:val="nil"/>
              <w:right w:val="nil"/>
            </w:tcBorders>
            <w:shd w:val="clear" w:color="auto" w:fill="auto"/>
            <w:noWrap/>
            <w:vAlign w:val="center"/>
            <w:hideMark/>
          </w:tcPr>
          <w:p w:rsidR="008B5BBB" w:rsidRPr="008B5BBB" w:rsidRDefault="008B5BBB" w:rsidP="008B5BBB">
            <w:pPr>
              <w:rPr>
                <w:rFonts w:ascii="GHEA Mariam" w:hAnsi="GHEA Mariam"/>
                <w:sz w:val="22"/>
                <w:szCs w:val="22"/>
                <w:lang w:eastAsia="en-US"/>
              </w:rPr>
            </w:pPr>
          </w:p>
        </w:tc>
        <w:tc>
          <w:tcPr>
            <w:tcW w:w="1282" w:type="dxa"/>
            <w:tcBorders>
              <w:left w:val="nil"/>
              <w:bottom w:val="nil"/>
              <w:right w:val="nil"/>
            </w:tcBorders>
            <w:shd w:val="clear" w:color="auto" w:fill="auto"/>
            <w:vAlign w:val="center"/>
            <w:hideMark/>
          </w:tcPr>
          <w:p w:rsidR="008B5BBB" w:rsidRPr="008B5BBB" w:rsidRDefault="008B5BBB" w:rsidP="008B5BBB">
            <w:pPr>
              <w:rPr>
                <w:rFonts w:ascii="GHEA Mariam" w:hAnsi="GHEA Mariam"/>
                <w:sz w:val="22"/>
                <w:szCs w:val="22"/>
                <w:lang w:eastAsia="en-US"/>
              </w:rPr>
            </w:pPr>
          </w:p>
        </w:tc>
      </w:tr>
      <w:tr w:rsidR="008B5BBB" w:rsidRPr="008B5BBB" w:rsidTr="00DB190B">
        <w:trPr>
          <w:trHeight w:val="747"/>
        </w:trPr>
        <w:tc>
          <w:tcPr>
            <w:tcW w:w="4111" w:type="dxa"/>
            <w:tcBorders>
              <w:top w:val="nil"/>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sz w:val="22"/>
                <w:szCs w:val="22"/>
                <w:lang w:eastAsia="en-US"/>
              </w:rPr>
            </w:pPr>
            <w:r w:rsidRPr="008B5BBB">
              <w:rPr>
                <w:rFonts w:ascii="GHEA Mariam" w:hAnsi="GHEA Mariam" w:cs="Calibri"/>
                <w:bCs/>
                <w:sz w:val="22"/>
                <w:szCs w:val="22"/>
                <w:lang w:eastAsia="en-US"/>
              </w:rPr>
              <w:t>1162</w:t>
            </w:r>
          </w:p>
        </w:tc>
        <w:tc>
          <w:tcPr>
            <w:tcW w:w="6804"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 xml:space="preserve"> Գիտական և գիտատեխնիկական հետազոտությունների ծրագիր </w:t>
            </w:r>
          </w:p>
        </w:tc>
        <w:tc>
          <w:tcPr>
            <w:tcW w:w="1559" w:type="dxa"/>
            <w:tcBorders>
              <w:top w:val="nil"/>
              <w:left w:val="nil"/>
              <w:bottom w:val="nil"/>
              <w:right w:val="nil"/>
            </w:tcBorders>
            <w:shd w:val="clear" w:color="auto" w:fill="auto"/>
            <w:noWrap/>
            <w:hideMark/>
          </w:tcPr>
          <w:p w:rsidR="008B5BBB" w:rsidRPr="008B5BBB" w:rsidRDefault="008B5BBB" w:rsidP="008B5BBB">
            <w:pPr>
              <w:rPr>
                <w:rFonts w:ascii="GHEA Mariam" w:hAnsi="GHEA Mariam" w:cs="Calibri"/>
                <w:bCs/>
                <w:color w:val="000000"/>
                <w:sz w:val="22"/>
                <w:szCs w:val="22"/>
                <w:lang w:eastAsia="en-US"/>
              </w:rPr>
            </w:pPr>
          </w:p>
        </w:tc>
        <w:tc>
          <w:tcPr>
            <w:tcW w:w="1418" w:type="dxa"/>
            <w:tcBorders>
              <w:top w:val="nil"/>
              <w:left w:val="nil"/>
              <w:bottom w:val="nil"/>
              <w:right w:val="nil"/>
            </w:tcBorders>
            <w:shd w:val="clear" w:color="auto" w:fill="auto"/>
            <w:noWrap/>
            <w:hideMark/>
          </w:tcPr>
          <w:p w:rsidR="008B5BBB" w:rsidRPr="008B5BBB" w:rsidRDefault="008B5BBB" w:rsidP="008B5BBB">
            <w:pPr>
              <w:jc w:val="right"/>
              <w:rPr>
                <w:rFonts w:ascii="GHEA Mariam" w:hAnsi="GHEA Mariam"/>
                <w:sz w:val="22"/>
                <w:szCs w:val="22"/>
                <w:lang w:eastAsia="en-US"/>
              </w:rPr>
            </w:pPr>
          </w:p>
        </w:tc>
        <w:tc>
          <w:tcPr>
            <w:tcW w:w="1282" w:type="dxa"/>
            <w:tcBorders>
              <w:top w:val="nil"/>
              <w:left w:val="nil"/>
              <w:bottom w:val="nil"/>
              <w:right w:val="nil"/>
            </w:tcBorders>
            <w:shd w:val="clear" w:color="auto" w:fill="auto"/>
            <w:hideMark/>
          </w:tcPr>
          <w:p w:rsidR="008B5BBB" w:rsidRPr="008B5BBB" w:rsidRDefault="008B5BBB" w:rsidP="008B5BBB">
            <w:pPr>
              <w:jc w:val="right"/>
              <w:rPr>
                <w:rFonts w:ascii="GHEA Mariam" w:hAnsi="GHEA Mariam"/>
                <w:sz w:val="22"/>
                <w:szCs w:val="22"/>
                <w:lang w:eastAsia="en-US"/>
              </w:rPr>
            </w:pPr>
          </w:p>
        </w:tc>
      </w:tr>
      <w:tr w:rsidR="008B5BBB" w:rsidRPr="008B5BBB" w:rsidTr="00DB190B">
        <w:trPr>
          <w:trHeight w:val="153"/>
        </w:trPr>
        <w:tc>
          <w:tcPr>
            <w:tcW w:w="4111" w:type="dxa"/>
            <w:tcBorders>
              <w:top w:val="nil"/>
              <w:left w:val="nil"/>
              <w:bottom w:val="nil"/>
              <w:right w:val="nil"/>
            </w:tcBorders>
            <w:shd w:val="clear" w:color="auto" w:fill="auto"/>
            <w:noWrap/>
            <w:vAlign w:val="bottom"/>
            <w:hideMark/>
          </w:tcPr>
          <w:p w:rsidR="008B5BBB" w:rsidRPr="008B5BBB" w:rsidRDefault="008B5BBB" w:rsidP="008B5BBB">
            <w:pPr>
              <w:jc w:val="right"/>
              <w:rPr>
                <w:rFonts w:ascii="GHEA Mariam" w:hAnsi="GHEA Mariam"/>
                <w:sz w:val="22"/>
                <w:szCs w:val="22"/>
                <w:lang w:eastAsia="en-US"/>
              </w:rPr>
            </w:pPr>
          </w:p>
        </w:tc>
        <w:tc>
          <w:tcPr>
            <w:tcW w:w="6804"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418"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282"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r>
      <w:tr w:rsidR="008B5BBB" w:rsidRPr="008B5BBB" w:rsidTr="008B5BBB">
        <w:trPr>
          <w:trHeight w:val="395"/>
        </w:trPr>
        <w:tc>
          <w:tcPr>
            <w:tcW w:w="15174" w:type="dxa"/>
            <w:gridSpan w:val="5"/>
            <w:tcBorders>
              <w:top w:val="single" w:sz="4" w:space="0" w:color="auto"/>
              <w:left w:val="single" w:sz="4" w:space="0" w:color="auto"/>
              <w:bottom w:val="single" w:sz="4" w:space="0" w:color="auto"/>
              <w:right w:val="nil"/>
            </w:tcBorders>
            <w:shd w:val="clear" w:color="auto" w:fill="auto"/>
            <w:hideMark/>
          </w:tcPr>
          <w:p w:rsidR="008B5BBB" w:rsidRPr="008B5BBB" w:rsidRDefault="008B5BBB" w:rsidP="008B5BBB">
            <w:pPr>
              <w:rPr>
                <w:rFonts w:ascii="GHEA Mariam" w:hAnsi="GHEA Mariam" w:cs="Calibri"/>
                <w:bCs/>
                <w:sz w:val="22"/>
                <w:szCs w:val="22"/>
                <w:lang w:eastAsia="en-US"/>
              </w:rPr>
            </w:pPr>
            <w:r w:rsidRPr="008B5BBB">
              <w:rPr>
                <w:rFonts w:ascii="GHEA Mariam" w:hAnsi="GHEA Mariam" w:cs="Calibri"/>
                <w:bCs/>
                <w:sz w:val="22"/>
                <w:szCs w:val="22"/>
                <w:lang w:eastAsia="en-US"/>
              </w:rPr>
              <w:t>Ծրագրի միջոցառումները</w:t>
            </w:r>
          </w:p>
        </w:tc>
      </w:tr>
      <w:tr w:rsidR="008B5BBB" w:rsidRPr="008B5BBB" w:rsidTr="00DB190B">
        <w:trPr>
          <w:trHeight w:val="338"/>
        </w:trPr>
        <w:tc>
          <w:tcPr>
            <w:tcW w:w="4111"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cs="Calibri"/>
                <w:bCs/>
                <w:sz w:val="22"/>
                <w:szCs w:val="22"/>
                <w:lang w:eastAsia="en-US"/>
              </w:rPr>
            </w:pPr>
          </w:p>
        </w:tc>
        <w:tc>
          <w:tcPr>
            <w:tcW w:w="6804"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418"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c>
          <w:tcPr>
            <w:tcW w:w="1282" w:type="dxa"/>
            <w:tcBorders>
              <w:top w:val="nil"/>
              <w:left w:val="nil"/>
              <w:bottom w:val="nil"/>
              <w:right w:val="nil"/>
            </w:tcBorders>
            <w:shd w:val="clear" w:color="auto" w:fill="auto"/>
            <w:noWrap/>
            <w:vAlign w:val="bottom"/>
            <w:hideMark/>
          </w:tcPr>
          <w:p w:rsidR="008B5BBB" w:rsidRPr="008B5BBB" w:rsidRDefault="008B5BBB" w:rsidP="008B5BBB">
            <w:pPr>
              <w:rPr>
                <w:rFonts w:ascii="GHEA Mariam" w:hAnsi="GHEA Mariam"/>
                <w:sz w:val="22"/>
                <w:szCs w:val="22"/>
                <w:lang w:eastAsia="en-US"/>
              </w:rPr>
            </w:pPr>
          </w:p>
        </w:tc>
      </w:tr>
      <w:tr w:rsidR="008B5BBB" w:rsidRPr="008B5BBB" w:rsidTr="00DB190B">
        <w:trPr>
          <w:trHeight w:val="69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bCs/>
                <w:sz w:val="22"/>
                <w:szCs w:val="22"/>
                <w:lang w:eastAsia="en-US"/>
              </w:rPr>
            </w:pPr>
            <w:r w:rsidRPr="008B5BBB">
              <w:rPr>
                <w:rFonts w:ascii="GHEA Mariam" w:hAnsi="GHEA Mariam" w:cs="Calibri"/>
                <w:bCs/>
                <w:sz w:val="22"/>
                <w:szCs w:val="22"/>
                <w:lang w:eastAsia="en-US"/>
              </w:rPr>
              <w:t xml:space="preserve"> 1162 </w:t>
            </w:r>
          </w:p>
        </w:tc>
        <w:tc>
          <w:tcPr>
            <w:tcW w:w="4259" w:type="dxa"/>
            <w:gridSpan w:val="3"/>
            <w:tcBorders>
              <w:top w:val="single" w:sz="4" w:space="0" w:color="auto"/>
              <w:left w:val="nil"/>
              <w:bottom w:val="single" w:sz="4" w:space="0" w:color="auto"/>
              <w:right w:val="single" w:sz="4" w:space="0" w:color="000000"/>
            </w:tcBorders>
            <w:shd w:val="clear" w:color="auto" w:fill="auto"/>
            <w:vAlign w:val="center"/>
            <w:hideMark/>
          </w:tcPr>
          <w:p w:rsidR="000911D1" w:rsidRDefault="000911D1" w:rsidP="008B5BBB">
            <w:pPr>
              <w:jc w:val="center"/>
              <w:rPr>
                <w:rFonts w:ascii="GHEA Mariam" w:hAnsi="GHEA Mariam" w:cs="Calibri"/>
                <w:color w:val="000000"/>
                <w:sz w:val="22"/>
                <w:szCs w:val="22"/>
                <w:lang w:eastAsia="en-US"/>
              </w:rPr>
            </w:pPr>
            <w:r w:rsidRPr="0076298C">
              <w:rPr>
                <w:rFonts w:ascii="GHEA Mariam" w:hAnsi="GHEA Mariam" w:cs="Calibri"/>
                <w:color w:val="000000"/>
                <w:sz w:val="22"/>
                <w:szCs w:val="22"/>
                <w:lang w:eastAsia="en-US"/>
              </w:rPr>
              <w:t>Ցուցանիշների փոփոխությունը</w:t>
            </w:r>
            <w:r w:rsidR="008B5BBB" w:rsidRPr="008B5BBB">
              <w:rPr>
                <w:rFonts w:ascii="GHEA Mariam" w:hAnsi="GHEA Mariam" w:cs="Calibri"/>
                <w:color w:val="000000"/>
                <w:sz w:val="22"/>
                <w:szCs w:val="22"/>
                <w:lang w:eastAsia="en-US"/>
              </w:rPr>
              <w:t xml:space="preserve"> </w:t>
            </w:r>
          </w:p>
          <w:p w:rsidR="008B5BBB" w:rsidRPr="008B5BBB" w:rsidRDefault="008B5BBB" w:rsidP="008B5BBB">
            <w:pPr>
              <w:jc w:val="cente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(նվազեցումները նշված են փակագծերում)</w:t>
            </w:r>
          </w:p>
        </w:tc>
      </w:tr>
      <w:tr w:rsidR="00DB190B" w:rsidRPr="008B5BBB" w:rsidTr="009108B0">
        <w:trPr>
          <w:trHeight w:val="649"/>
        </w:trPr>
        <w:tc>
          <w:tcPr>
            <w:tcW w:w="4111" w:type="dxa"/>
            <w:tcBorders>
              <w:top w:val="nil"/>
              <w:left w:val="single" w:sz="4" w:space="0" w:color="auto"/>
              <w:bottom w:val="single" w:sz="4" w:space="0" w:color="auto"/>
              <w:right w:val="single" w:sz="4" w:space="0" w:color="auto"/>
            </w:tcBorders>
            <w:shd w:val="clear" w:color="auto" w:fill="auto"/>
            <w:hideMark/>
          </w:tcPr>
          <w:p w:rsidR="00DB190B" w:rsidRPr="008B5BBB" w:rsidRDefault="00DB190B" w:rsidP="00DB190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Միջոցառման դասիչը` </w:t>
            </w:r>
          </w:p>
        </w:tc>
        <w:tc>
          <w:tcPr>
            <w:tcW w:w="6804" w:type="dxa"/>
            <w:tcBorders>
              <w:top w:val="nil"/>
              <w:left w:val="nil"/>
              <w:bottom w:val="single" w:sz="4" w:space="0" w:color="auto"/>
              <w:right w:val="single" w:sz="4" w:space="0" w:color="auto"/>
            </w:tcBorders>
            <w:shd w:val="clear" w:color="auto" w:fill="auto"/>
            <w:hideMark/>
          </w:tcPr>
          <w:p w:rsidR="00DB190B" w:rsidRPr="008B5BBB" w:rsidRDefault="00DB190B" w:rsidP="00DB190B">
            <w:pPr>
              <w:rPr>
                <w:rFonts w:ascii="GHEA Mariam" w:hAnsi="GHEA Mariam" w:cs="Calibri"/>
                <w:bCs/>
                <w:sz w:val="22"/>
                <w:szCs w:val="22"/>
                <w:lang w:eastAsia="en-US"/>
              </w:rPr>
            </w:pPr>
            <w:r w:rsidRPr="008B5BBB">
              <w:rPr>
                <w:rFonts w:ascii="GHEA Mariam" w:hAnsi="GHEA Mariam" w:cs="Calibri"/>
                <w:bCs/>
                <w:sz w:val="22"/>
                <w:szCs w:val="22"/>
                <w:lang w:eastAsia="en-US"/>
              </w:rPr>
              <w:t xml:space="preserve"> 11013 </w:t>
            </w:r>
          </w:p>
        </w:tc>
        <w:tc>
          <w:tcPr>
            <w:tcW w:w="1559" w:type="dxa"/>
            <w:tcBorders>
              <w:top w:val="nil"/>
              <w:left w:val="nil"/>
              <w:bottom w:val="single" w:sz="4" w:space="0" w:color="auto"/>
              <w:right w:val="single" w:sz="4" w:space="0" w:color="auto"/>
            </w:tcBorders>
            <w:shd w:val="clear" w:color="000000" w:fill="FFFFFF"/>
            <w:vAlign w:val="center"/>
            <w:hideMark/>
          </w:tcPr>
          <w:p w:rsidR="00DB190B" w:rsidRPr="0076298C" w:rsidRDefault="00DB190B" w:rsidP="00DB190B">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ա</w:t>
            </w:r>
            <w:r w:rsidRPr="0076298C">
              <w:rPr>
                <w:rFonts w:ascii="GHEA Mariam" w:hAnsi="GHEA Mariam" w:cs="Calibri"/>
                <w:color w:val="000000"/>
                <w:sz w:val="22"/>
                <w:szCs w:val="22"/>
                <w:lang w:eastAsia="en-US"/>
              </w:rPr>
              <w:t>ռաջին կիսամյակ</w:t>
            </w:r>
          </w:p>
        </w:tc>
        <w:tc>
          <w:tcPr>
            <w:tcW w:w="1418" w:type="dxa"/>
            <w:tcBorders>
              <w:top w:val="nil"/>
              <w:left w:val="nil"/>
              <w:bottom w:val="single" w:sz="4" w:space="0" w:color="auto"/>
              <w:right w:val="single" w:sz="4" w:space="0" w:color="auto"/>
            </w:tcBorders>
            <w:shd w:val="clear" w:color="000000" w:fill="FFFFFF"/>
            <w:vAlign w:val="center"/>
            <w:hideMark/>
          </w:tcPr>
          <w:p w:rsidR="00DB190B" w:rsidRPr="0076298C" w:rsidRDefault="00DB190B" w:rsidP="00DB190B">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76298C">
              <w:rPr>
                <w:rFonts w:ascii="GHEA Mariam" w:hAnsi="GHEA Mariam" w:cs="Calibri"/>
                <w:color w:val="000000"/>
                <w:sz w:val="22"/>
                <w:szCs w:val="22"/>
                <w:lang w:eastAsia="en-US"/>
              </w:rPr>
              <w:t>նն ամիս</w:t>
            </w:r>
          </w:p>
        </w:tc>
        <w:tc>
          <w:tcPr>
            <w:tcW w:w="1282" w:type="dxa"/>
            <w:tcBorders>
              <w:top w:val="nil"/>
              <w:left w:val="nil"/>
              <w:bottom w:val="single" w:sz="4" w:space="0" w:color="auto"/>
              <w:right w:val="single" w:sz="4" w:space="0" w:color="auto"/>
            </w:tcBorders>
            <w:shd w:val="clear" w:color="000000" w:fill="FFFFFF"/>
            <w:vAlign w:val="center"/>
            <w:hideMark/>
          </w:tcPr>
          <w:p w:rsidR="00DB190B" w:rsidRPr="0076298C" w:rsidRDefault="00DB190B" w:rsidP="00DB190B">
            <w:pPr>
              <w:jc w:val="center"/>
              <w:rPr>
                <w:rFonts w:ascii="GHEA Mariam" w:hAnsi="GHEA Mariam" w:cs="Calibri"/>
                <w:sz w:val="22"/>
                <w:szCs w:val="22"/>
                <w:lang w:eastAsia="en-US"/>
              </w:rPr>
            </w:pPr>
            <w:r w:rsidRPr="0076298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76298C">
              <w:rPr>
                <w:rFonts w:ascii="GHEA Mariam" w:hAnsi="GHEA Mariam" w:cs="Calibri"/>
                <w:sz w:val="22"/>
                <w:szCs w:val="22"/>
                <w:lang w:eastAsia="en-US"/>
              </w:rPr>
              <w:t xml:space="preserve">արի </w:t>
            </w:r>
          </w:p>
        </w:tc>
      </w:tr>
      <w:tr w:rsidR="008B5BBB" w:rsidRPr="008B5BBB" w:rsidTr="00DB190B">
        <w:trPr>
          <w:trHeight w:val="56"/>
        </w:trPr>
        <w:tc>
          <w:tcPr>
            <w:tcW w:w="4111" w:type="dxa"/>
            <w:tcBorders>
              <w:top w:val="nil"/>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bCs/>
                <w:color w:val="000000"/>
                <w:sz w:val="22"/>
                <w:szCs w:val="22"/>
                <w:lang w:eastAsia="en-US"/>
              </w:rPr>
            </w:pPr>
            <w:r w:rsidRPr="008B5BBB">
              <w:rPr>
                <w:rFonts w:ascii="GHEA Mariam" w:hAnsi="GHEA Mariam" w:cs="Calibri"/>
                <w:bCs/>
                <w:color w:val="000000"/>
                <w:sz w:val="22"/>
                <w:szCs w:val="22"/>
                <w:lang w:eastAsia="en-US"/>
              </w:rPr>
              <w:t xml:space="preserve"> Միջոցառման անվանումը` </w:t>
            </w:r>
          </w:p>
        </w:tc>
        <w:tc>
          <w:tcPr>
            <w:tcW w:w="6804" w:type="dxa"/>
            <w:tcBorders>
              <w:top w:val="nil"/>
              <w:left w:val="nil"/>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Գիտատեխնիկական գրադարանային ծառայություններ </w:t>
            </w:r>
          </w:p>
        </w:tc>
        <w:tc>
          <w:tcPr>
            <w:tcW w:w="1559"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18"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282"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DB190B">
        <w:trPr>
          <w:trHeight w:val="49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lastRenderedPageBreak/>
              <w:t xml:space="preserve"> Նկարագրությունը`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Գրադարանային հավաքածուների պահպանում և համալրում, ընթերցողների սպասարկում, գրադարանային միջոցառումների կազմակերպում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282" w:type="dxa"/>
            <w:tcBorders>
              <w:top w:val="single" w:sz="4" w:space="0" w:color="auto"/>
              <w:left w:val="single" w:sz="4" w:space="0" w:color="auto"/>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1544C4">
        <w:trPr>
          <w:trHeight w:val="372"/>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Միջոցառման տեսակը`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Ծառայությունների մատուցում </w:t>
            </w:r>
          </w:p>
        </w:tc>
        <w:tc>
          <w:tcPr>
            <w:tcW w:w="1559" w:type="dxa"/>
            <w:tcBorders>
              <w:top w:val="single" w:sz="4" w:space="0" w:color="auto"/>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282" w:type="dxa"/>
            <w:tcBorders>
              <w:top w:val="single" w:sz="4" w:space="0" w:color="auto"/>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DB190B">
        <w:trPr>
          <w:trHeight w:val="710"/>
        </w:trPr>
        <w:tc>
          <w:tcPr>
            <w:tcW w:w="4111" w:type="dxa"/>
            <w:tcBorders>
              <w:top w:val="nil"/>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Շահառուների ընտրության չափանիշները </w:t>
            </w:r>
          </w:p>
        </w:tc>
        <w:tc>
          <w:tcPr>
            <w:tcW w:w="6804"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ՀՀ կառավարության 2001 թվականի նոյեմբերի 17-ի </w:t>
            </w:r>
            <w:r w:rsidR="00DB190B">
              <w:rPr>
                <w:rFonts w:ascii="GHEA Mariam" w:hAnsi="GHEA Mariam" w:cs="Calibri"/>
                <w:color w:val="000000"/>
                <w:sz w:val="22"/>
                <w:szCs w:val="22"/>
                <w:lang w:val="hy-AM" w:eastAsia="en-US"/>
              </w:rPr>
              <w:t>«</w:t>
            </w:r>
            <w:r w:rsidRPr="008B5BBB">
              <w:rPr>
                <w:rFonts w:ascii="GHEA Mariam" w:hAnsi="GHEA Mariam" w:cs="Calibri"/>
                <w:color w:val="000000"/>
                <w:sz w:val="22"/>
                <w:szCs w:val="22"/>
                <w:lang w:eastAsia="en-US"/>
              </w:rPr>
              <w:t xml:space="preserve">Գիտական </w:t>
            </w:r>
            <w:r w:rsidRPr="00DB190B">
              <w:rPr>
                <w:rFonts w:ascii="GHEA Mariam" w:hAnsi="GHEA Mariam" w:cs="Calibri"/>
                <w:color w:val="000000"/>
                <w:spacing w:val="-8"/>
                <w:sz w:val="22"/>
                <w:szCs w:val="22"/>
                <w:lang w:eastAsia="en-US"/>
              </w:rPr>
              <w:t>և գիտատեխնիկական գործունեության բազային ֆինանսավորման</w:t>
            </w:r>
            <w:r w:rsidRPr="008B5BBB">
              <w:rPr>
                <w:rFonts w:ascii="GHEA Mariam" w:hAnsi="GHEA Mariam" w:cs="Calibri"/>
                <w:color w:val="000000"/>
                <w:sz w:val="22"/>
                <w:szCs w:val="22"/>
                <w:lang w:eastAsia="en-US"/>
              </w:rPr>
              <w:t xml:space="preserve"> կարգը հաստատելու մասին</w:t>
            </w:r>
            <w:r w:rsidR="00DB190B">
              <w:rPr>
                <w:rFonts w:ascii="GHEA Mariam" w:hAnsi="GHEA Mariam" w:cs="Calibri"/>
                <w:color w:val="000000"/>
                <w:sz w:val="22"/>
                <w:szCs w:val="22"/>
                <w:lang w:val="hy-AM" w:eastAsia="en-US"/>
              </w:rPr>
              <w:t>»</w:t>
            </w:r>
            <w:r w:rsidRPr="008B5BBB">
              <w:rPr>
                <w:rFonts w:ascii="GHEA Mariam" w:hAnsi="GHEA Mariam" w:cs="Calibri"/>
                <w:color w:val="000000"/>
                <w:sz w:val="22"/>
                <w:szCs w:val="22"/>
                <w:lang w:eastAsia="en-US"/>
              </w:rPr>
              <w:t xml:space="preserve"> N 1121 որոշման համաձայն ընտրված կազմակերպություններ </w:t>
            </w:r>
          </w:p>
        </w:tc>
        <w:tc>
          <w:tcPr>
            <w:tcW w:w="1559"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418"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c>
          <w:tcPr>
            <w:tcW w:w="1282" w:type="dxa"/>
            <w:tcBorders>
              <w:top w:val="nil"/>
              <w:left w:val="nil"/>
              <w:bottom w:val="single" w:sz="4" w:space="0" w:color="auto"/>
              <w:right w:val="single" w:sz="4" w:space="0" w:color="auto"/>
            </w:tcBorders>
            <w:shd w:val="clear" w:color="000000" w:fill="FFFFFF"/>
            <w:hideMark/>
          </w:tcPr>
          <w:p w:rsidR="008B5BBB" w:rsidRPr="008B5BBB" w:rsidRDefault="008B5BBB" w:rsidP="008B5BBB">
            <w:pPr>
              <w:rPr>
                <w:rFonts w:ascii="GHEA Mariam" w:hAnsi="GHEA Mariam" w:cs="Calibri"/>
                <w:color w:val="000000"/>
                <w:sz w:val="22"/>
                <w:szCs w:val="22"/>
                <w:lang w:eastAsia="en-US"/>
              </w:rPr>
            </w:pPr>
            <w:r w:rsidRPr="008B5BBB">
              <w:rPr>
                <w:rFonts w:ascii="Calibri" w:hAnsi="Calibri" w:cs="Calibri"/>
                <w:color w:val="000000"/>
                <w:sz w:val="22"/>
                <w:szCs w:val="22"/>
                <w:lang w:eastAsia="en-US"/>
              </w:rPr>
              <w:t> </w:t>
            </w:r>
          </w:p>
        </w:tc>
      </w:tr>
      <w:tr w:rsidR="008B5BBB" w:rsidRPr="008B5BBB" w:rsidTr="00DB190B">
        <w:trPr>
          <w:trHeight w:val="437"/>
        </w:trPr>
        <w:tc>
          <w:tcPr>
            <w:tcW w:w="109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8B5BBB" w:rsidRPr="008B5BBB" w:rsidRDefault="008B5BBB" w:rsidP="008B5BBB">
            <w:pPr>
              <w:jc w:val="center"/>
              <w:rPr>
                <w:rFonts w:ascii="GHEA Mariam" w:hAnsi="GHEA Mariam" w:cs="Calibri"/>
                <w:color w:val="000000"/>
                <w:sz w:val="22"/>
                <w:szCs w:val="22"/>
                <w:lang w:eastAsia="en-US"/>
              </w:rPr>
            </w:pPr>
            <w:r w:rsidRPr="008B5BBB">
              <w:rPr>
                <w:rFonts w:ascii="GHEA Mariam" w:hAnsi="GHEA Mariam" w:cs="Calibri"/>
                <w:color w:val="000000"/>
                <w:sz w:val="22"/>
                <w:szCs w:val="22"/>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000000" w:fill="FFFFFF"/>
            <w:vAlign w:val="center"/>
            <w:hideMark/>
          </w:tcPr>
          <w:p w:rsidR="008B5BBB" w:rsidRPr="008B5BBB" w:rsidRDefault="008B5BBB" w:rsidP="00DB190B">
            <w:pPr>
              <w:jc w:val="center"/>
              <w:rPr>
                <w:rFonts w:ascii="GHEA Mariam" w:hAnsi="GHEA Mariam" w:cs="Calibri"/>
                <w:color w:val="000000"/>
                <w:sz w:val="22"/>
                <w:szCs w:val="22"/>
                <w:lang w:eastAsia="en-US"/>
              </w:rPr>
            </w:pPr>
          </w:p>
        </w:tc>
        <w:tc>
          <w:tcPr>
            <w:tcW w:w="1418" w:type="dxa"/>
            <w:tcBorders>
              <w:top w:val="nil"/>
              <w:left w:val="nil"/>
              <w:bottom w:val="single" w:sz="4" w:space="0" w:color="auto"/>
              <w:right w:val="single" w:sz="4" w:space="0" w:color="auto"/>
            </w:tcBorders>
            <w:shd w:val="clear" w:color="000000" w:fill="FFFFFF"/>
            <w:vAlign w:val="center"/>
            <w:hideMark/>
          </w:tcPr>
          <w:p w:rsidR="008B5BBB" w:rsidRPr="008B5BBB" w:rsidRDefault="008B5BBB" w:rsidP="00DB190B">
            <w:pPr>
              <w:jc w:val="center"/>
              <w:rPr>
                <w:rFonts w:ascii="GHEA Mariam" w:hAnsi="GHEA Mariam" w:cs="Calibri"/>
                <w:color w:val="000000"/>
                <w:sz w:val="22"/>
                <w:szCs w:val="22"/>
                <w:lang w:eastAsia="en-US"/>
              </w:rPr>
            </w:pPr>
          </w:p>
        </w:tc>
        <w:tc>
          <w:tcPr>
            <w:tcW w:w="1282" w:type="dxa"/>
            <w:tcBorders>
              <w:top w:val="nil"/>
              <w:left w:val="nil"/>
              <w:bottom w:val="single" w:sz="4" w:space="0" w:color="auto"/>
              <w:right w:val="single" w:sz="4" w:space="0" w:color="auto"/>
            </w:tcBorders>
            <w:shd w:val="clear" w:color="000000" w:fill="FFFFFF"/>
            <w:vAlign w:val="center"/>
            <w:hideMark/>
          </w:tcPr>
          <w:p w:rsidR="008B5BBB" w:rsidRPr="008B5BBB" w:rsidRDefault="008B5BBB" w:rsidP="00DB190B">
            <w:pPr>
              <w:jc w:val="center"/>
              <w:rPr>
                <w:rFonts w:ascii="GHEA Mariam" w:hAnsi="GHEA Mariam" w:cs="Calibri"/>
                <w:color w:val="000000"/>
                <w:sz w:val="22"/>
                <w:szCs w:val="22"/>
                <w:lang w:eastAsia="en-US"/>
              </w:rPr>
            </w:pPr>
          </w:p>
        </w:tc>
      </w:tr>
      <w:tr w:rsidR="008B5BBB" w:rsidRPr="008B5BBB" w:rsidTr="00DB190B">
        <w:trPr>
          <w:trHeight w:val="409"/>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Փաստաթղթերի էլեկտրոնային առաքման ծառայությունից օգտվող շահառուների թիվը </w:t>
            </w:r>
          </w:p>
        </w:tc>
        <w:tc>
          <w:tcPr>
            <w:tcW w:w="1559"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(100)</w:t>
            </w:r>
          </w:p>
        </w:tc>
        <w:tc>
          <w:tcPr>
            <w:tcW w:w="1418"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(50)</w:t>
            </w:r>
          </w:p>
        </w:tc>
        <w:tc>
          <w:tcPr>
            <w:tcW w:w="1282"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409"/>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Պատրաստված մատենագիտական ցանկեր, սինթետիկ տեղեկատվական նյութեր, թիվը </w:t>
            </w:r>
          </w:p>
        </w:tc>
        <w:tc>
          <w:tcPr>
            <w:tcW w:w="1559"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(25)</w:t>
            </w:r>
          </w:p>
        </w:tc>
        <w:tc>
          <w:tcPr>
            <w:tcW w:w="1418"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(15)</w:t>
            </w:r>
          </w:p>
        </w:tc>
        <w:tc>
          <w:tcPr>
            <w:tcW w:w="1282"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409"/>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Օգտագործված միջազգային գրադարանային-տեղեկատվական բազաներ, թիվը </w:t>
            </w:r>
          </w:p>
        </w:tc>
        <w:tc>
          <w:tcPr>
            <w:tcW w:w="1559"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(9)</w:t>
            </w:r>
          </w:p>
        </w:tc>
        <w:tc>
          <w:tcPr>
            <w:tcW w:w="1418"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(9)</w:t>
            </w:r>
          </w:p>
        </w:tc>
        <w:tc>
          <w:tcPr>
            <w:tcW w:w="1282"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409"/>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B5BBB" w:rsidRPr="008B5BBB" w:rsidRDefault="008B5BBB" w:rsidP="008B5BBB">
            <w:pPr>
              <w:rPr>
                <w:rFonts w:ascii="GHEA Mariam" w:hAnsi="GHEA Mariam" w:cs="Calibri"/>
                <w:iCs/>
                <w:sz w:val="22"/>
                <w:szCs w:val="22"/>
                <w:lang w:eastAsia="en-US"/>
              </w:rPr>
            </w:pPr>
            <w:r w:rsidRPr="008B5BBB">
              <w:rPr>
                <w:rFonts w:ascii="GHEA Mariam" w:hAnsi="GHEA Mariam" w:cs="Calibri"/>
                <w:iCs/>
                <w:sz w:val="22"/>
                <w:szCs w:val="22"/>
                <w:lang w:eastAsia="en-US"/>
              </w:rPr>
              <w:t xml:space="preserve">  Նոր գրականության ցուցահանդես, ցուցահանդես </w:t>
            </w:r>
          </w:p>
        </w:tc>
        <w:tc>
          <w:tcPr>
            <w:tcW w:w="1559"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(26)</w:t>
            </w:r>
          </w:p>
        </w:tc>
        <w:tc>
          <w:tcPr>
            <w:tcW w:w="1418"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r w:rsidRPr="008B5BBB">
              <w:rPr>
                <w:rFonts w:ascii="GHEA Mariam" w:hAnsi="GHEA Mariam" w:cs="Calibri"/>
                <w:iCs/>
                <w:sz w:val="22"/>
                <w:szCs w:val="22"/>
                <w:lang w:eastAsia="en-US"/>
              </w:rPr>
              <w:t>(16)</w:t>
            </w:r>
          </w:p>
        </w:tc>
        <w:tc>
          <w:tcPr>
            <w:tcW w:w="1282" w:type="dxa"/>
            <w:tcBorders>
              <w:top w:val="nil"/>
              <w:left w:val="nil"/>
              <w:bottom w:val="single" w:sz="4" w:space="0" w:color="auto"/>
              <w:right w:val="single" w:sz="4" w:space="0" w:color="auto"/>
            </w:tcBorders>
            <w:shd w:val="clear" w:color="auto" w:fill="auto"/>
            <w:vAlign w:val="center"/>
            <w:hideMark/>
          </w:tcPr>
          <w:p w:rsidR="008B5BBB" w:rsidRPr="008B5BBB" w:rsidRDefault="008B5BBB" w:rsidP="00DB190B">
            <w:pPr>
              <w:jc w:val="center"/>
              <w:rPr>
                <w:rFonts w:ascii="GHEA Mariam" w:hAnsi="GHEA Mariam" w:cs="Calibri"/>
                <w:iCs/>
                <w:sz w:val="22"/>
                <w:szCs w:val="22"/>
                <w:lang w:eastAsia="en-US"/>
              </w:rPr>
            </w:pPr>
          </w:p>
        </w:tc>
      </w:tr>
      <w:tr w:rsidR="008B5BBB" w:rsidRPr="008B5BBB" w:rsidTr="00DB190B">
        <w:trPr>
          <w:trHeight w:val="366"/>
        </w:trPr>
        <w:tc>
          <w:tcPr>
            <w:tcW w:w="109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5BBB" w:rsidRPr="008B5BBB" w:rsidRDefault="008B5BBB" w:rsidP="00DB190B">
            <w:pPr>
              <w:rPr>
                <w:rFonts w:ascii="GHEA Mariam" w:hAnsi="GHEA Mariam" w:cs="Calibri"/>
                <w:sz w:val="22"/>
                <w:szCs w:val="22"/>
                <w:lang w:eastAsia="en-US"/>
              </w:rPr>
            </w:pPr>
            <w:r w:rsidRPr="008B5BBB">
              <w:rPr>
                <w:rFonts w:ascii="GHEA Mariam" w:hAnsi="GHEA Mariam" w:cs="Calibri"/>
                <w:sz w:val="22"/>
                <w:szCs w:val="22"/>
                <w:lang w:eastAsia="en-US"/>
              </w:rPr>
              <w:t xml:space="preserve"> Միջոցառման վրա կատարվող ծախսը (հազ</w:t>
            </w:r>
            <w:r w:rsidR="00DB190B">
              <w:rPr>
                <w:rFonts w:ascii="GHEA Mariam" w:hAnsi="GHEA Mariam" w:cs="Calibri"/>
                <w:sz w:val="22"/>
                <w:szCs w:val="22"/>
                <w:lang w:val="hy-AM" w:eastAsia="en-US"/>
              </w:rPr>
              <w:t>.</w:t>
            </w:r>
            <w:r w:rsidRPr="008B5BBB">
              <w:rPr>
                <w:rFonts w:ascii="GHEA Mariam" w:hAnsi="GHEA Mariam" w:cs="Calibri"/>
                <w:sz w:val="22"/>
                <w:szCs w:val="22"/>
                <w:lang w:eastAsia="en-US"/>
              </w:rPr>
              <w:t xml:space="preserve"> դրամ) </w:t>
            </w:r>
          </w:p>
        </w:tc>
        <w:tc>
          <w:tcPr>
            <w:tcW w:w="1559" w:type="dxa"/>
            <w:tcBorders>
              <w:top w:val="nil"/>
              <w:left w:val="nil"/>
              <w:bottom w:val="single" w:sz="4" w:space="0" w:color="auto"/>
              <w:right w:val="single" w:sz="4" w:space="0" w:color="auto"/>
            </w:tcBorders>
            <w:shd w:val="clear" w:color="auto" w:fill="auto"/>
            <w:noWrap/>
            <w:vAlign w:val="center"/>
            <w:hideMark/>
          </w:tcPr>
          <w:p w:rsidR="008B5BBB" w:rsidRPr="008B5BBB" w:rsidRDefault="008B5BBB" w:rsidP="00DB190B">
            <w:pPr>
              <w:jc w:val="center"/>
              <w:rPr>
                <w:rFonts w:ascii="GHEA Mariam" w:hAnsi="GHEA Mariam" w:cs="Calibri"/>
                <w:sz w:val="22"/>
                <w:szCs w:val="22"/>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8B5BBB" w:rsidRPr="008B5BBB" w:rsidRDefault="008B5BBB" w:rsidP="00DB190B">
            <w:pPr>
              <w:jc w:val="center"/>
              <w:rPr>
                <w:rFonts w:ascii="GHEA Mariam" w:hAnsi="GHEA Mariam" w:cs="Calibri"/>
                <w:sz w:val="22"/>
                <w:szCs w:val="22"/>
                <w:lang w:eastAsia="en-US"/>
              </w:rPr>
            </w:pPr>
          </w:p>
        </w:tc>
        <w:tc>
          <w:tcPr>
            <w:tcW w:w="1282" w:type="dxa"/>
            <w:tcBorders>
              <w:top w:val="nil"/>
              <w:left w:val="nil"/>
              <w:bottom w:val="single" w:sz="4" w:space="0" w:color="auto"/>
              <w:right w:val="single" w:sz="4" w:space="0" w:color="auto"/>
            </w:tcBorders>
            <w:shd w:val="clear" w:color="auto" w:fill="auto"/>
            <w:noWrap/>
            <w:vAlign w:val="center"/>
            <w:hideMark/>
          </w:tcPr>
          <w:p w:rsidR="008B5BBB" w:rsidRPr="008B5BBB" w:rsidRDefault="008B5BBB" w:rsidP="00DB190B">
            <w:pPr>
              <w:jc w:val="center"/>
              <w:rPr>
                <w:rFonts w:ascii="GHEA Mariam" w:hAnsi="GHEA Mariam" w:cs="Calibri"/>
                <w:sz w:val="22"/>
                <w:szCs w:val="22"/>
                <w:lang w:eastAsia="en-US"/>
              </w:rPr>
            </w:pPr>
          </w:p>
        </w:tc>
      </w:tr>
    </w:tbl>
    <w:p w:rsidR="001544C4" w:rsidRDefault="001544C4">
      <w:pPr>
        <w:pStyle w:val="mechtex"/>
        <w:ind w:firstLine="720"/>
        <w:jc w:val="left"/>
        <w:rPr>
          <w:rFonts w:ascii="GHEA Mariam" w:hAnsi="GHEA Mariam" w:cs="Sylfaen"/>
          <w:sz w:val="24"/>
          <w:szCs w:val="24"/>
          <w:lang w:val="hy-AM"/>
        </w:rPr>
      </w:pPr>
    </w:p>
    <w:p w:rsidR="001544C4" w:rsidRDefault="001544C4">
      <w:pPr>
        <w:pStyle w:val="mechtex"/>
        <w:ind w:firstLine="720"/>
        <w:jc w:val="left"/>
        <w:rPr>
          <w:rFonts w:ascii="GHEA Mariam" w:hAnsi="GHEA Mariam" w:cs="Sylfaen"/>
          <w:sz w:val="24"/>
          <w:szCs w:val="24"/>
          <w:lang w:val="hy-AM"/>
        </w:rPr>
      </w:pPr>
    </w:p>
    <w:p w:rsidR="001544C4" w:rsidRDefault="001544C4">
      <w:pPr>
        <w:pStyle w:val="mechtex"/>
        <w:ind w:firstLine="720"/>
        <w:jc w:val="left"/>
        <w:rPr>
          <w:rFonts w:ascii="GHEA Mariam" w:hAnsi="GHEA Mariam" w:cs="Sylfaen"/>
          <w:sz w:val="24"/>
          <w:szCs w:val="24"/>
          <w:lang w:val="hy-AM"/>
        </w:rPr>
      </w:pPr>
    </w:p>
    <w:p w:rsidR="00DB190B" w:rsidRPr="00574F02" w:rsidRDefault="00DB190B" w:rsidP="001544C4">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190B" w:rsidRPr="00574F02" w:rsidRDefault="00DB190B" w:rsidP="001544C4">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B190B" w:rsidRPr="00DB190B" w:rsidRDefault="001544C4" w:rsidP="001544C4">
      <w:pPr>
        <w:pStyle w:val="mechtex"/>
        <w:ind w:firstLine="1276"/>
        <w:rPr>
          <w:rFonts w:ascii="Arial" w:hAnsi="Arial" w:cs="Arial"/>
          <w:lang w:val="hy-AM"/>
        </w:rPr>
      </w:pPr>
      <w:r>
        <w:rPr>
          <w:rFonts w:ascii="GHEA Mariam" w:hAnsi="GHEA Mariam" w:cs="Sylfaen"/>
          <w:sz w:val="24"/>
          <w:szCs w:val="24"/>
          <w:lang w:val="hy-AM"/>
        </w:rPr>
        <w:t xml:space="preserve"> </w:t>
      </w:r>
      <w:r w:rsidR="00DB190B" w:rsidRPr="00574F02">
        <w:rPr>
          <w:rFonts w:ascii="GHEA Mariam" w:hAnsi="GHEA Mariam" w:cs="Sylfaen"/>
          <w:sz w:val="24"/>
          <w:szCs w:val="24"/>
          <w:lang w:val="hy-AM"/>
        </w:rPr>
        <w:t>ՂԵԿԱՎԱՐ</w:t>
      </w:r>
      <w:r w:rsidR="00DB190B" w:rsidRPr="00574F02">
        <w:rPr>
          <w:rFonts w:ascii="GHEA Mariam" w:hAnsi="GHEA Mariam" w:cs="Arial Armenian"/>
          <w:sz w:val="24"/>
          <w:szCs w:val="24"/>
          <w:lang w:val="hy-AM"/>
        </w:rPr>
        <w:tab/>
        <w:t xml:space="preserve">                                                      </w:t>
      </w:r>
      <w:r w:rsidR="00DB190B" w:rsidRPr="00574F02">
        <w:rPr>
          <w:rFonts w:ascii="GHEA Mariam" w:hAnsi="GHEA Mariam" w:cs="Arial Armenian"/>
          <w:sz w:val="24"/>
          <w:szCs w:val="24"/>
          <w:lang w:val="hy-AM"/>
        </w:rPr>
        <w:tab/>
      </w:r>
      <w:r w:rsidR="00DB190B" w:rsidRPr="00574F02">
        <w:rPr>
          <w:rFonts w:ascii="GHEA Mariam" w:hAnsi="GHEA Mariam" w:cs="Arial Armenian"/>
          <w:sz w:val="24"/>
          <w:szCs w:val="24"/>
          <w:lang w:val="hy-AM"/>
        </w:rPr>
        <w:tab/>
      </w:r>
      <w:r w:rsidR="00DB190B" w:rsidRPr="00574F02">
        <w:rPr>
          <w:rFonts w:ascii="GHEA Mariam" w:hAnsi="GHEA Mariam" w:cs="Arial Armenian"/>
          <w:sz w:val="24"/>
          <w:szCs w:val="24"/>
          <w:lang w:val="hy-AM"/>
        </w:rPr>
        <w:tab/>
      </w:r>
      <w:r w:rsidR="00DB190B" w:rsidRPr="00574F02">
        <w:rPr>
          <w:rFonts w:ascii="GHEA Mariam" w:hAnsi="GHEA Mariam" w:cs="Arial Armenian"/>
          <w:sz w:val="24"/>
          <w:szCs w:val="24"/>
          <w:lang w:val="hy-AM"/>
        </w:rPr>
        <w:tab/>
        <w:t>Ա</w:t>
      </w:r>
      <w:r w:rsidR="00DB190B" w:rsidRPr="00574F02">
        <w:rPr>
          <w:rFonts w:ascii="GHEA Mariam" w:hAnsi="GHEA Mariam" w:cs="Sylfaen"/>
          <w:sz w:val="24"/>
          <w:szCs w:val="24"/>
          <w:lang w:val="hy-AM"/>
        </w:rPr>
        <w:t>.</w:t>
      </w:r>
      <w:r w:rsidR="00DB190B" w:rsidRPr="00574F02">
        <w:rPr>
          <w:rFonts w:ascii="GHEA Mariam" w:hAnsi="GHEA Mariam" w:cs="Arial Armenian"/>
          <w:sz w:val="24"/>
          <w:szCs w:val="24"/>
          <w:lang w:val="hy-AM"/>
        </w:rPr>
        <w:t xml:space="preserve"> </w:t>
      </w:r>
      <w:r w:rsidR="00DB190B" w:rsidRPr="002C02F8">
        <w:rPr>
          <w:rFonts w:ascii="GHEA Mariam" w:hAnsi="GHEA Mariam" w:cs="Arial Armenian"/>
          <w:sz w:val="24"/>
          <w:szCs w:val="24"/>
          <w:lang w:val="hy-AM"/>
        </w:rPr>
        <w:t>ՀԱ</w:t>
      </w:r>
      <w:r w:rsidR="00DB190B" w:rsidRPr="00574F02">
        <w:rPr>
          <w:rFonts w:ascii="GHEA Mariam" w:hAnsi="GHEA Mariam" w:cs="Arial Armenian"/>
          <w:sz w:val="24"/>
          <w:szCs w:val="24"/>
          <w:lang w:val="hy-AM"/>
        </w:rPr>
        <w:t>ՐՈ</w:t>
      </w:r>
      <w:r w:rsidR="00DB190B">
        <w:rPr>
          <w:rFonts w:ascii="GHEA Mariam" w:hAnsi="GHEA Mariam" w:cs="Arial Armenian"/>
          <w:sz w:val="24"/>
          <w:szCs w:val="24"/>
          <w:lang w:val="hy-AM"/>
        </w:rPr>
        <w:t>ՒԹՅՈՒՆ</w:t>
      </w:r>
      <w:r w:rsidR="00DB190B" w:rsidRPr="00574F02">
        <w:rPr>
          <w:rFonts w:ascii="GHEA Mariam" w:hAnsi="GHEA Mariam" w:cs="Sylfaen"/>
          <w:sz w:val="24"/>
          <w:szCs w:val="24"/>
          <w:lang w:val="hy-AM"/>
        </w:rPr>
        <w:t>ՅԱՆ</w:t>
      </w:r>
    </w:p>
    <w:sectPr w:rsidR="00DB190B" w:rsidRPr="00DB190B" w:rsidSect="00352BB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282" w:rsidRDefault="00A67282">
      <w:r>
        <w:separator/>
      </w:r>
    </w:p>
  </w:endnote>
  <w:endnote w:type="continuationSeparator" w:id="0">
    <w:p w:rsidR="00A67282" w:rsidRDefault="00A6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282" w:rsidRDefault="00A67282">
      <w:r>
        <w:separator/>
      </w:r>
    </w:p>
  </w:footnote>
  <w:footnote w:type="continuationSeparator" w:id="0">
    <w:p w:rsidR="00A67282" w:rsidRDefault="00A67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673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BB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1D1"/>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5AD4"/>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4C4"/>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0E2"/>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88C"/>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2F2"/>
    <w:rsid w:val="0035046B"/>
    <w:rsid w:val="00350539"/>
    <w:rsid w:val="00350D63"/>
    <w:rsid w:val="0035134A"/>
    <w:rsid w:val="003513F3"/>
    <w:rsid w:val="003513FA"/>
    <w:rsid w:val="00351778"/>
    <w:rsid w:val="00351D1C"/>
    <w:rsid w:val="00351E3A"/>
    <w:rsid w:val="00351E68"/>
    <w:rsid w:val="003525ED"/>
    <w:rsid w:val="00352A99"/>
    <w:rsid w:val="00352BB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15F"/>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650"/>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862"/>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244"/>
    <w:rsid w:val="007364CD"/>
    <w:rsid w:val="00736934"/>
    <w:rsid w:val="00736B37"/>
    <w:rsid w:val="00737381"/>
    <w:rsid w:val="007378C7"/>
    <w:rsid w:val="00737CC6"/>
    <w:rsid w:val="00737D15"/>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98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BBB"/>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188"/>
    <w:rsid w:val="00A66259"/>
    <w:rsid w:val="00A6658E"/>
    <w:rsid w:val="00A66633"/>
    <w:rsid w:val="00A66765"/>
    <w:rsid w:val="00A669A9"/>
    <w:rsid w:val="00A67282"/>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3FFE"/>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21"/>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6E1"/>
    <w:rsid w:val="00BD382D"/>
    <w:rsid w:val="00BD3FB5"/>
    <w:rsid w:val="00BD4C9A"/>
    <w:rsid w:val="00BD5291"/>
    <w:rsid w:val="00BD5B54"/>
    <w:rsid w:val="00BD626A"/>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6B"/>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0B"/>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738"/>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325"/>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139"/>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9C2"/>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5C1"/>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D3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4E6DBA8-193D-4C9E-A3A8-04AD34807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52BB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52BB9"/>
    <w:pPr>
      <w:spacing w:before="100" w:beforeAutospacing="1" w:after="100" w:afterAutospacing="1"/>
    </w:pPr>
    <w:rPr>
      <w:rFonts w:ascii="Times New Roman" w:hAnsi="Times New Roman"/>
      <w:sz w:val="24"/>
      <w:szCs w:val="24"/>
      <w:lang w:eastAsia="en-US"/>
    </w:rPr>
  </w:style>
  <w:style w:type="character" w:styleId="Strong">
    <w:name w:val="Strong"/>
    <w:qFormat/>
    <w:rsid w:val="00352BB9"/>
    <w:rPr>
      <w:b/>
      <w:bCs/>
    </w:rPr>
  </w:style>
  <w:style w:type="paragraph" w:customStyle="1" w:styleId="a">
    <w:name w:val="ä"/>
    <w:rsid w:val="00352BB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52BB9"/>
    <w:rPr>
      <w:sz w:val="24"/>
      <w:szCs w:val="24"/>
    </w:rPr>
  </w:style>
  <w:style w:type="character" w:customStyle="1" w:styleId="FooterChar">
    <w:name w:val="Footer Char"/>
    <w:link w:val="Footer"/>
    <w:locked/>
    <w:rsid w:val="00DB190B"/>
    <w:rPr>
      <w:rFonts w:ascii="Arial Armenian" w:hAnsi="Arial Armenian"/>
      <w:lang w:eastAsia="ru-RU"/>
    </w:rPr>
  </w:style>
  <w:style w:type="character" w:customStyle="1" w:styleId="mechtex0">
    <w:name w:val="mechtex Знак"/>
    <w:locked/>
    <w:rsid w:val="00BD36E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678284">
      <w:bodyDiv w:val="1"/>
      <w:marLeft w:val="0"/>
      <w:marRight w:val="0"/>
      <w:marTop w:val="0"/>
      <w:marBottom w:val="0"/>
      <w:divBdr>
        <w:top w:val="none" w:sz="0" w:space="0" w:color="auto"/>
        <w:left w:val="none" w:sz="0" w:space="0" w:color="auto"/>
        <w:bottom w:val="none" w:sz="0" w:space="0" w:color="auto"/>
        <w:right w:val="none" w:sz="0" w:space="0" w:color="auto"/>
      </w:divBdr>
    </w:div>
    <w:div w:id="1019507823">
      <w:bodyDiv w:val="1"/>
      <w:marLeft w:val="0"/>
      <w:marRight w:val="0"/>
      <w:marTop w:val="0"/>
      <w:marBottom w:val="0"/>
      <w:divBdr>
        <w:top w:val="none" w:sz="0" w:space="0" w:color="auto"/>
        <w:left w:val="none" w:sz="0" w:space="0" w:color="auto"/>
        <w:bottom w:val="none" w:sz="0" w:space="0" w:color="auto"/>
        <w:right w:val="none" w:sz="0" w:space="0" w:color="auto"/>
      </w:divBdr>
    </w:div>
    <w:div w:id="1236278229">
      <w:bodyDiv w:val="1"/>
      <w:marLeft w:val="0"/>
      <w:marRight w:val="0"/>
      <w:marTop w:val="0"/>
      <w:marBottom w:val="0"/>
      <w:divBdr>
        <w:top w:val="none" w:sz="0" w:space="0" w:color="auto"/>
        <w:left w:val="none" w:sz="0" w:space="0" w:color="auto"/>
        <w:bottom w:val="none" w:sz="0" w:space="0" w:color="auto"/>
        <w:right w:val="none" w:sz="0" w:space="0" w:color="auto"/>
      </w:divBdr>
    </w:div>
    <w:div w:id="147556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https:/mul2.gov.am/tasks/591103/oneclick/voroshum-EK839.docx?token=3835e7774a984814369d9f6e9eb756fd</cp:keywords>
  <dc:description/>
  <cp:lastModifiedBy>Lianna Harutyunyan</cp:lastModifiedBy>
  <cp:revision>17</cp:revision>
  <dcterms:created xsi:type="dcterms:W3CDTF">2022-04-13T06:54:00Z</dcterms:created>
  <dcterms:modified xsi:type="dcterms:W3CDTF">2022-04-14T06:32:00Z</dcterms:modified>
</cp:coreProperties>
</file>