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9A" w:rsidRDefault="000F7B9A" w:rsidP="000F7B9A">
      <w:pPr>
        <w:jc w:val="center"/>
      </w:pPr>
      <w:r>
        <w:rPr>
          <w:noProof/>
          <w:lang w:eastAsia="en-US"/>
        </w:rPr>
        <w:drawing>
          <wp:inline distT="0" distB="0" distL="0" distR="0" wp14:anchorId="07F8A540" wp14:editId="68E83BE0">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0F7B9A" w:rsidRDefault="000F7B9A" w:rsidP="000F7B9A">
      <w:pPr>
        <w:jc w:val="center"/>
      </w:pPr>
    </w:p>
    <w:p w:rsidR="000F7B9A" w:rsidRDefault="000F7B9A" w:rsidP="000F7B9A">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0F7B9A" w:rsidRDefault="000F7B9A" w:rsidP="000F7B9A">
      <w:pPr>
        <w:pStyle w:val="mechtex"/>
        <w:rPr>
          <w:rFonts w:ascii="GHEA Mariam" w:hAnsi="GHEA Mariam"/>
          <w:b/>
        </w:rPr>
      </w:pPr>
    </w:p>
    <w:p w:rsidR="000F7B9A" w:rsidRDefault="000F7B9A" w:rsidP="000F7B9A">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14A90" w:rsidRDefault="00F14A90" w:rsidP="008622B6">
      <w:pPr>
        <w:jc w:val="center"/>
        <w:rPr>
          <w:rFonts w:ascii="GHEA Mariam" w:hAnsi="GHEA Mariam"/>
          <w:sz w:val="24"/>
          <w:szCs w:val="24"/>
          <w:lang w:val="hy-AM"/>
        </w:rPr>
      </w:pPr>
    </w:p>
    <w:p w:rsidR="000F7B9A" w:rsidRDefault="000F7B9A" w:rsidP="008622B6">
      <w:pPr>
        <w:jc w:val="center"/>
        <w:rPr>
          <w:rFonts w:ascii="GHEA Mariam" w:hAnsi="GHEA Mariam"/>
          <w:sz w:val="24"/>
          <w:szCs w:val="24"/>
          <w:lang w:val="hy-AM"/>
        </w:rPr>
      </w:pPr>
    </w:p>
    <w:p w:rsidR="008622B6" w:rsidRPr="00F14A90" w:rsidRDefault="008622B6" w:rsidP="008622B6">
      <w:pPr>
        <w:jc w:val="center"/>
        <w:rPr>
          <w:rFonts w:ascii="GHEA Mariam" w:hAnsi="GHEA Mariam"/>
          <w:sz w:val="24"/>
          <w:szCs w:val="24"/>
          <w:lang w:val="hy-AM"/>
        </w:rPr>
      </w:pPr>
      <w:r>
        <w:rPr>
          <w:rFonts w:ascii="GHEA Mariam" w:hAnsi="GHEA Mariam"/>
          <w:sz w:val="24"/>
          <w:szCs w:val="24"/>
          <w:lang w:val="hy-AM"/>
        </w:rPr>
        <w:t>1</w:t>
      </w:r>
      <w:r w:rsidR="00B06159">
        <w:rPr>
          <w:rFonts w:ascii="GHEA Mariam" w:hAnsi="GHEA Mariam"/>
          <w:sz w:val="24"/>
          <w:szCs w:val="24"/>
          <w:lang w:val="hy-AM"/>
        </w:rPr>
        <w:t>5</w:t>
      </w:r>
      <w:r w:rsidRPr="00F14A90">
        <w:rPr>
          <w:rFonts w:ascii="GHEA Mariam" w:hAnsi="GHEA Mariam"/>
          <w:sz w:val="24"/>
          <w:szCs w:val="24"/>
          <w:lang w:val="hy-AM"/>
        </w:rPr>
        <w:t xml:space="preserve"> </w:t>
      </w:r>
      <w:r w:rsidRPr="00901126">
        <w:rPr>
          <w:rFonts w:ascii="GHEA Mariam" w:hAnsi="GHEA Mariam" w:cs="IRTEK Courier"/>
          <w:spacing w:val="-4"/>
          <w:sz w:val="24"/>
          <w:szCs w:val="24"/>
          <w:lang w:val="pt-BR"/>
        </w:rPr>
        <w:t>ապրիլի</w:t>
      </w:r>
      <w:r w:rsidRPr="002216D7">
        <w:rPr>
          <w:rFonts w:ascii="GHEA Mariam" w:hAnsi="GHEA Mariam"/>
          <w:sz w:val="24"/>
          <w:szCs w:val="24"/>
          <w:lang w:val="hy-AM"/>
        </w:rPr>
        <w:t xml:space="preserve"> </w:t>
      </w:r>
      <w:r w:rsidRPr="00F14A90">
        <w:rPr>
          <w:rFonts w:ascii="GHEA Mariam" w:hAnsi="GHEA Mariam"/>
          <w:sz w:val="24"/>
          <w:szCs w:val="24"/>
          <w:lang w:val="hy-AM"/>
        </w:rPr>
        <w:t>20</w:t>
      </w:r>
      <w:r w:rsidRPr="002216D7">
        <w:rPr>
          <w:rFonts w:ascii="GHEA Mariam" w:hAnsi="GHEA Mariam"/>
          <w:sz w:val="24"/>
          <w:szCs w:val="24"/>
          <w:lang w:val="hy-AM"/>
        </w:rPr>
        <w:t>22</w:t>
      </w:r>
      <w:r w:rsidRPr="00F14A90">
        <w:rPr>
          <w:rFonts w:ascii="GHEA Mariam" w:hAnsi="GHEA Mariam"/>
          <w:sz w:val="24"/>
          <w:szCs w:val="24"/>
          <w:lang w:val="hy-AM"/>
        </w:rPr>
        <w:t xml:space="preserve"> </w:t>
      </w:r>
      <w:r w:rsidRPr="00F14A90">
        <w:rPr>
          <w:rFonts w:ascii="GHEA Mariam" w:hAnsi="GHEA Mariam" w:cs="Sylfaen"/>
          <w:sz w:val="24"/>
          <w:szCs w:val="24"/>
          <w:lang w:val="hy-AM"/>
        </w:rPr>
        <w:t>թվականի</w:t>
      </w:r>
      <w:r w:rsidRPr="00F14A90">
        <w:rPr>
          <w:rFonts w:ascii="GHEA Mariam" w:hAnsi="GHEA Mariam"/>
          <w:sz w:val="24"/>
          <w:szCs w:val="24"/>
          <w:lang w:val="hy-AM"/>
        </w:rPr>
        <w:t xml:space="preserve">  N              - Ն</w:t>
      </w:r>
    </w:p>
    <w:p w:rsidR="008622B6" w:rsidRPr="00F14A90" w:rsidRDefault="008622B6" w:rsidP="008622B6">
      <w:pPr>
        <w:jc w:val="center"/>
        <w:rPr>
          <w:rFonts w:ascii="GHEA Mariam" w:hAnsi="GHEA Mariam"/>
          <w:sz w:val="22"/>
          <w:szCs w:val="22"/>
          <w:lang w:val="hy-AM"/>
        </w:rPr>
      </w:pPr>
    </w:p>
    <w:p w:rsidR="008622B6" w:rsidRPr="00F14A90" w:rsidRDefault="008622B6" w:rsidP="008622B6">
      <w:pPr>
        <w:jc w:val="center"/>
        <w:rPr>
          <w:rFonts w:ascii="GHEA Mariam" w:hAnsi="GHEA Mariam"/>
          <w:sz w:val="22"/>
          <w:szCs w:val="22"/>
          <w:lang w:val="hy-AM"/>
        </w:rPr>
      </w:pPr>
    </w:p>
    <w:p w:rsidR="008622B6" w:rsidRDefault="008622B6" w:rsidP="008622B6">
      <w:pPr>
        <w:pStyle w:val="mechtex"/>
        <w:rPr>
          <w:rFonts w:ascii="Arial" w:hAnsi="Arial" w:cs="Arial"/>
          <w:lang w:val="hy-AM"/>
        </w:rPr>
      </w:pPr>
    </w:p>
    <w:p w:rsidR="00F14A90" w:rsidRPr="00901126" w:rsidRDefault="00F14A90" w:rsidP="008622B6">
      <w:pPr>
        <w:pStyle w:val="mechtex"/>
        <w:rPr>
          <w:rFonts w:ascii="Arial" w:hAnsi="Arial" w:cs="Arial"/>
          <w:lang w:val="hy-AM"/>
        </w:rPr>
      </w:pPr>
    </w:p>
    <w:p w:rsidR="008622B6" w:rsidRDefault="008622B6" w:rsidP="008622B6">
      <w:pPr>
        <w:pStyle w:val="mechtex"/>
        <w:rPr>
          <w:rFonts w:ascii="GHEA Mariam" w:hAnsi="GHEA Mariam"/>
          <w:sz w:val="24"/>
          <w:szCs w:val="24"/>
          <w:lang w:val="hy-AM"/>
        </w:rPr>
      </w:pPr>
      <w:r w:rsidRPr="008622B6">
        <w:rPr>
          <w:rFonts w:ascii="GHEA Mariam" w:hAnsi="GHEA Mariam"/>
          <w:spacing w:val="-8"/>
          <w:sz w:val="24"/>
          <w:szCs w:val="24"/>
          <w:lang w:val="hy-AM"/>
        </w:rPr>
        <w:t xml:space="preserve">«ՀԱՅԱՍՏԱՆԻ ՀԱՆՐԱՊԵՏՈՒԹՅԱՆ 2022 ԹՎԱԿԱՆԻ ՊԵՏԱԿԱՆ ԲՅՈՒՋԵԻ ՄԱՍԻՆ» ՀԱՅԱՍՏԱՆԻ ՀԱՆՐԱՊԵՏՈՒԹՅԱՆ ՕՐԵՆՔՈՒՄ ՎԵՐԱԲԱՇԽՈՒՄ, </w:t>
      </w:r>
      <w:r w:rsidRPr="008478CB">
        <w:rPr>
          <w:rFonts w:ascii="GHEA Mariam" w:hAnsi="GHEA Mariam"/>
          <w:spacing w:val="16"/>
          <w:sz w:val="24"/>
          <w:szCs w:val="24"/>
          <w:lang w:val="hy-AM"/>
        </w:rPr>
        <w:t xml:space="preserve">ՓՈՓՈԽՈՒԹՅՈՒՆՆԵՐ </w:t>
      </w:r>
      <w:r w:rsidR="008478CB">
        <w:rPr>
          <w:rFonts w:ascii="GHEA Mariam" w:hAnsi="GHEA Mariam"/>
          <w:spacing w:val="16"/>
          <w:sz w:val="24"/>
          <w:szCs w:val="24"/>
          <w:lang w:val="hy-AM"/>
        </w:rPr>
        <w:t xml:space="preserve"> </w:t>
      </w:r>
      <w:r w:rsidRPr="008478CB">
        <w:rPr>
          <w:rFonts w:ascii="GHEA Mariam" w:hAnsi="GHEA Mariam"/>
          <w:spacing w:val="16"/>
          <w:sz w:val="24"/>
          <w:szCs w:val="24"/>
          <w:lang w:val="hy-AM"/>
        </w:rPr>
        <w:t xml:space="preserve">ԵՎ </w:t>
      </w:r>
      <w:r w:rsidR="008478CB">
        <w:rPr>
          <w:rFonts w:ascii="GHEA Mariam" w:hAnsi="GHEA Mariam"/>
          <w:spacing w:val="16"/>
          <w:sz w:val="24"/>
          <w:szCs w:val="24"/>
          <w:lang w:val="hy-AM"/>
        </w:rPr>
        <w:t xml:space="preserve"> </w:t>
      </w:r>
      <w:r w:rsidRPr="008478CB">
        <w:rPr>
          <w:rFonts w:ascii="GHEA Mariam" w:hAnsi="GHEA Mariam"/>
          <w:spacing w:val="16"/>
          <w:sz w:val="24"/>
          <w:szCs w:val="24"/>
          <w:lang w:val="hy-AM"/>
        </w:rPr>
        <w:t xml:space="preserve">ՀԱՅԱՍՏԱՆԻ </w:t>
      </w:r>
      <w:r w:rsidR="008478CB">
        <w:rPr>
          <w:rFonts w:ascii="GHEA Mariam" w:hAnsi="GHEA Mariam"/>
          <w:spacing w:val="16"/>
          <w:sz w:val="24"/>
          <w:szCs w:val="24"/>
          <w:lang w:val="hy-AM"/>
        </w:rPr>
        <w:t xml:space="preserve">  </w:t>
      </w:r>
      <w:r w:rsidRPr="008478CB">
        <w:rPr>
          <w:rFonts w:ascii="GHEA Mariam" w:hAnsi="GHEA Mariam"/>
          <w:spacing w:val="16"/>
          <w:sz w:val="24"/>
          <w:szCs w:val="24"/>
          <w:lang w:val="hy-AM"/>
        </w:rPr>
        <w:t>ՀԱՆՐԱՊԵՏՈՒԹՅԱՆ</w:t>
      </w:r>
      <w:r w:rsidRPr="00FB6F18">
        <w:rPr>
          <w:rFonts w:ascii="GHEA Mariam" w:hAnsi="GHEA Mariam"/>
          <w:sz w:val="24"/>
          <w:szCs w:val="24"/>
          <w:lang w:val="hy-AM"/>
        </w:rPr>
        <w:t xml:space="preserve"> </w:t>
      </w:r>
      <w:r w:rsidRPr="008478CB">
        <w:rPr>
          <w:rFonts w:ascii="GHEA Mariam" w:hAnsi="GHEA Mariam"/>
          <w:spacing w:val="8"/>
          <w:sz w:val="24"/>
          <w:szCs w:val="24"/>
          <w:lang w:val="hy-AM"/>
        </w:rPr>
        <w:t>ԿԱՌԱՎԱՐՈՒԹՅԱՆ</w:t>
      </w:r>
      <w:r w:rsidR="008478CB">
        <w:rPr>
          <w:rFonts w:ascii="GHEA Mariam" w:hAnsi="GHEA Mariam"/>
          <w:spacing w:val="8"/>
          <w:sz w:val="24"/>
          <w:szCs w:val="24"/>
          <w:lang w:val="hy-AM"/>
        </w:rPr>
        <w:t xml:space="preserve">  </w:t>
      </w:r>
      <w:r w:rsidRPr="008478CB">
        <w:rPr>
          <w:rFonts w:ascii="GHEA Mariam" w:hAnsi="GHEA Mariam"/>
          <w:spacing w:val="8"/>
          <w:sz w:val="24"/>
          <w:szCs w:val="24"/>
          <w:lang w:val="hy-AM"/>
        </w:rPr>
        <w:t xml:space="preserve"> 2021 </w:t>
      </w:r>
      <w:r w:rsidR="008478CB">
        <w:rPr>
          <w:rFonts w:ascii="GHEA Mariam" w:hAnsi="GHEA Mariam"/>
          <w:spacing w:val="8"/>
          <w:sz w:val="24"/>
          <w:szCs w:val="24"/>
          <w:lang w:val="hy-AM"/>
        </w:rPr>
        <w:t xml:space="preserve"> </w:t>
      </w:r>
      <w:r w:rsidRPr="008478CB">
        <w:rPr>
          <w:rFonts w:ascii="GHEA Mariam" w:hAnsi="GHEA Mariam"/>
          <w:spacing w:val="8"/>
          <w:sz w:val="24"/>
          <w:szCs w:val="24"/>
          <w:lang w:val="hy-AM"/>
        </w:rPr>
        <w:t xml:space="preserve">ԹՎԱԿԱՆԻ </w:t>
      </w:r>
      <w:r w:rsidR="008478CB">
        <w:rPr>
          <w:rFonts w:ascii="GHEA Mariam" w:hAnsi="GHEA Mariam"/>
          <w:spacing w:val="8"/>
          <w:sz w:val="24"/>
          <w:szCs w:val="24"/>
          <w:lang w:val="hy-AM"/>
        </w:rPr>
        <w:t xml:space="preserve"> </w:t>
      </w:r>
      <w:r w:rsidRPr="008478CB">
        <w:rPr>
          <w:rFonts w:ascii="GHEA Mariam" w:hAnsi="GHEA Mariam"/>
          <w:spacing w:val="8"/>
          <w:sz w:val="24"/>
          <w:szCs w:val="24"/>
          <w:lang w:val="hy-AM"/>
        </w:rPr>
        <w:t>ԴԵԿՏԵՄԲԵՐԻ 23-Ի N 2121-Ն</w:t>
      </w:r>
      <w:r w:rsidRPr="00FB6F18">
        <w:rPr>
          <w:rFonts w:ascii="GHEA Mariam" w:hAnsi="GHEA Mariam"/>
          <w:sz w:val="24"/>
          <w:szCs w:val="24"/>
          <w:lang w:val="hy-AM"/>
        </w:rPr>
        <w:t xml:space="preserve"> ՈՐՈՇՄԱՆ ՄԵՋ ՓՈՓՈԽՈՒԹՅՈՒՆՆԵՐ ԿԱՏԱՐԵԼՈՒ ՄԱՍԻՆ</w:t>
      </w:r>
    </w:p>
    <w:p w:rsidR="008478CB" w:rsidRDefault="008478CB" w:rsidP="008622B6">
      <w:pPr>
        <w:pStyle w:val="mechtex"/>
        <w:rPr>
          <w:rStyle w:val="Strong"/>
          <w:rFonts w:ascii="GHEA Mariam" w:hAnsi="GHEA Mariam" w:cs="Sylfaen"/>
          <w:color w:val="000000"/>
          <w:sz w:val="24"/>
          <w:szCs w:val="24"/>
          <w:shd w:val="clear" w:color="auto" w:fill="FFFFFF"/>
          <w:lang w:val="hy-AM"/>
        </w:rPr>
      </w:pPr>
      <w:r w:rsidRPr="008478CB">
        <w:rPr>
          <w:rFonts w:ascii="GHEA Mariam" w:hAnsi="GHEA Mariam"/>
          <w:bCs/>
          <w:color w:val="000000"/>
          <w:sz w:val="24"/>
          <w:szCs w:val="24"/>
          <w:shd w:val="clear" w:color="auto" w:fill="FFFFFF"/>
          <w:lang w:val="hy-AM"/>
        </w:rPr>
        <w:t>-------------------------------------------------------------------------------</w:t>
      </w:r>
      <w:r>
        <w:rPr>
          <w:rFonts w:ascii="GHEA Mariam" w:hAnsi="GHEA Mariam"/>
          <w:bCs/>
          <w:color w:val="000000"/>
          <w:sz w:val="24"/>
          <w:szCs w:val="24"/>
          <w:shd w:val="clear" w:color="auto" w:fill="FFFFFF"/>
          <w:lang w:val="hy-AM"/>
        </w:rPr>
        <w:t>---------------------------</w:t>
      </w:r>
    </w:p>
    <w:p w:rsidR="008622B6" w:rsidRDefault="008622B6" w:rsidP="008622B6">
      <w:pPr>
        <w:pStyle w:val="mechtex"/>
        <w:jc w:val="left"/>
        <w:rPr>
          <w:rStyle w:val="Strong"/>
          <w:rFonts w:ascii="GHEA Mariam" w:hAnsi="GHEA Mariam" w:cs="Sylfaen"/>
          <w:color w:val="000000"/>
          <w:sz w:val="24"/>
          <w:szCs w:val="24"/>
          <w:shd w:val="clear" w:color="auto" w:fill="FFFFFF"/>
          <w:lang w:val="hy-AM"/>
        </w:rPr>
      </w:pPr>
    </w:p>
    <w:p w:rsidR="008622B6" w:rsidRPr="00FB6F18" w:rsidRDefault="008622B6" w:rsidP="008622B6">
      <w:pPr>
        <w:pStyle w:val="mechtex"/>
        <w:jc w:val="left"/>
        <w:rPr>
          <w:rFonts w:ascii="GHEA Mariam" w:hAnsi="GHEA Mariam" w:cs="Sylfaen"/>
          <w:color w:val="000000"/>
          <w:sz w:val="24"/>
          <w:szCs w:val="24"/>
          <w:shd w:val="clear" w:color="auto" w:fill="FFFFFF"/>
          <w:lang w:val="fr-FR"/>
        </w:rPr>
      </w:pPr>
    </w:p>
    <w:p w:rsidR="008622B6" w:rsidRPr="008478CB" w:rsidRDefault="008622B6" w:rsidP="008478CB">
      <w:pPr>
        <w:pStyle w:val="NormalWeb"/>
        <w:shd w:val="clear" w:color="auto" w:fill="FFFFFF"/>
        <w:tabs>
          <w:tab w:val="left" w:pos="993"/>
        </w:tabs>
        <w:spacing w:before="0" w:beforeAutospacing="0" w:after="0" w:afterAutospacing="0" w:line="360" w:lineRule="auto"/>
        <w:ind w:firstLine="709"/>
        <w:jc w:val="both"/>
        <w:rPr>
          <w:rFonts w:ascii="GHEA Mariam" w:hAnsi="GHEA Mariam"/>
          <w:lang w:val="hy-AM" w:eastAsia="ru-RU"/>
        </w:rPr>
      </w:pPr>
      <w:r w:rsidRPr="00C2037B">
        <w:rPr>
          <w:rFonts w:ascii="GHEA Mariam" w:hAnsi="GHEA Mariam"/>
          <w:color w:val="000000"/>
          <w:spacing w:val="-4"/>
          <w:shd w:val="clear" w:color="auto" w:fill="FFFFFF"/>
          <w:lang w:val="fr-FR"/>
        </w:rPr>
        <w:t>«</w:t>
      </w:r>
      <w:r w:rsidRPr="00C2037B">
        <w:rPr>
          <w:rFonts w:ascii="GHEA Mariam" w:hAnsi="GHEA Mariam"/>
          <w:color w:val="000000"/>
          <w:spacing w:val="-4"/>
          <w:shd w:val="clear" w:color="auto" w:fill="FFFFFF"/>
          <w:lang w:val="hy-AM"/>
        </w:rPr>
        <w:t>Հայաստանի</w:t>
      </w:r>
      <w:r w:rsidRPr="00C2037B">
        <w:rPr>
          <w:rFonts w:ascii="GHEA Mariam" w:hAnsi="GHEA Mariam"/>
          <w:color w:val="000000"/>
          <w:spacing w:val="-4"/>
          <w:shd w:val="clear" w:color="auto" w:fill="FFFFFF"/>
          <w:lang w:val="fr-FR"/>
        </w:rPr>
        <w:t xml:space="preserve"> </w:t>
      </w:r>
      <w:r w:rsidRPr="00C2037B">
        <w:rPr>
          <w:rFonts w:ascii="GHEA Mariam" w:hAnsi="GHEA Mariam"/>
          <w:color w:val="000000"/>
          <w:spacing w:val="-4"/>
          <w:shd w:val="clear" w:color="auto" w:fill="FFFFFF"/>
          <w:lang w:val="hy-AM"/>
        </w:rPr>
        <w:t>Հանրապետության</w:t>
      </w:r>
      <w:r w:rsidRPr="00C2037B">
        <w:rPr>
          <w:rFonts w:ascii="GHEA Mariam" w:hAnsi="GHEA Mariam"/>
          <w:color w:val="000000"/>
          <w:spacing w:val="-4"/>
          <w:shd w:val="clear" w:color="auto" w:fill="FFFFFF"/>
          <w:lang w:val="fr-FR"/>
        </w:rPr>
        <w:t xml:space="preserve"> 2022 </w:t>
      </w:r>
      <w:r w:rsidRPr="00C2037B">
        <w:rPr>
          <w:rFonts w:ascii="GHEA Mariam" w:hAnsi="GHEA Mariam"/>
          <w:color w:val="000000"/>
          <w:spacing w:val="-4"/>
          <w:shd w:val="clear" w:color="auto" w:fill="FFFFFF"/>
          <w:lang w:val="hy-AM"/>
        </w:rPr>
        <w:t>թվականի</w:t>
      </w:r>
      <w:r w:rsidRPr="00C2037B">
        <w:rPr>
          <w:rFonts w:ascii="GHEA Mariam" w:hAnsi="GHEA Mariam"/>
          <w:color w:val="000000"/>
          <w:spacing w:val="-4"/>
          <w:shd w:val="clear" w:color="auto" w:fill="FFFFFF"/>
          <w:lang w:val="fr-FR"/>
        </w:rPr>
        <w:t xml:space="preserve"> </w:t>
      </w:r>
      <w:r w:rsidRPr="00C2037B">
        <w:rPr>
          <w:rFonts w:ascii="GHEA Mariam" w:hAnsi="GHEA Mariam"/>
          <w:color w:val="000000"/>
          <w:spacing w:val="-4"/>
          <w:shd w:val="clear" w:color="auto" w:fill="FFFFFF"/>
          <w:lang w:val="hy-AM"/>
        </w:rPr>
        <w:t>պետական</w:t>
      </w:r>
      <w:r w:rsidRPr="00C2037B">
        <w:rPr>
          <w:rFonts w:ascii="GHEA Mariam" w:hAnsi="GHEA Mariam"/>
          <w:color w:val="000000"/>
          <w:spacing w:val="-4"/>
          <w:shd w:val="clear" w:color="auto" w:fill="FFFFFF"/>
          <w:lang w:val="fr-FR"/>
        </w:rPr>
        <w:t xml:space="preserve"> </w:t>
      </w:r>
      <w:r w:rsidRPr="00C2037B">
        <w:rPr>
          <w:rFonts w:ascii="GHEA Mariam" w:hAnsi="GHEA Mariam"/>
          <w:color w:val="000000"/>
          <w:spacing w:val="-4"/>
          <w:shd w:val="clear" w:color="auto" w:fill="FFFFFF"/>
          <w:lang w:val="hy-AM"/>
        </w:rPr>
        <w:t>բյուջեի</w:t>
      </w:r>
      <w:r w:rsidRPr="00C2037B">
        <w:rPr>
          <w:rFonts w:ascii="GHEA Mariam" w:hAnsi="GHEA Mariam"/>
          <w:color w:val="000000"/>
          <w:spacing w:val="-4"/>
          <w:shd w:val="clear" w:color="auto" w:fill="FFFFFF"/>
          <w:lang w:val="fr-FR"/>
        </w:rPr>
        <w:t xml:space="preserve"> </w:t>
      </w:r>
      <w:r w:rsidRPr="00C2037B">
        <w:rPr>
          <w:rFonts w:ascii="GHEA Mariam" w:hAnsi="GHEA Mariam"/>
          <w:color w:val="000000"/>
          <w:spacing w:val="-4"/>
          <w:shd w:val="clear" w:color="auto" w:fill="FFFFFF"/>
          <w:lang w:val="hy-AM"/>
        </w:rPr>
        <w:t>մաս</w:t>
      </w:r>
      <w:r w:rsidRPr="008478CB">
        <w:rPr>
          <w:rFonts w:ascii="GHEA Mariam" w:hAnsi="GHEA Mariam"/>
          <w:color w:val="000000"/>
          <w:spacing w:val="-4"/>
          <w:shd w:val="clear" w:color="auto" w:fill="FFFFFF"/>
          <w:lang w:val="hy-AM"/>
        </w:rPr>
        <w:t>ին</w:t>
      </w:r>
      <w:r w:rsidRPr="008478CB">
        <w:rPr>
          <w:rFonts w:ascii="GHEA Mariam" w:hAnsi="GHEA Mariam"/>
          <w:color w:val="000000"/>
          <w:spacing w:val="-4"/>
          <w:shd w:val="clear" w:color="auto" w:fill="FFFFFF"/>
          <w:lang w:val="fr-FR"/>
        </w:rPr>
        <w:t xml:space="preserve">» </w:t>
      </w:r>
      <w:r w:rsidRPr="00C2037B">
        <w:rPr>
          <w:rFonts w:ascii="GHEA Mariam" w:hAnsi="GHEA Mariam"/>
          <w:color w:val="000000"/>
          <w:spacing w:val="-6"/>
          <w:shd w:val="clear" w:color="auto" w:fill="FFFFFF"/>
          <w:lang w:val="hy-AM"/>
        </w:rPr>
        <w:t>Հայաստանի</w:t>
      </w:r>
      <w:r w:rsidRPr="00C2037B">
        <w:rPr>
          <w:rFonts w:ascii="GHEA Mariam" w:hAnsi="GHEA Mariam"/>
          <w:color w:val="000000"/>
          <w:spacing w:val="-6"/>
          <w:shd w:val="clear" w:color="auto" w:fill="FFFFFF"/>
          <w:lang w:val="fr-FR"/>
        </w:rPr>
        <w:t xml:space="preserve"> </w:t>
      </w:r>
      <w:r w:rsidRPr="00C2037B">
        <w:rPr>
          <w:rFonts w:ascii="GHEA Mariam" w:hAnsi="GHEA Mariam"/>
          <w:color w:val="000000"/>
          <w:spacing w:val="-6"/>
          <w:shd w:val="clear" w:color="auto" w:fill="FFFFFF"/>
          <w:lang w:val="hy-AM"/>
        </w:rPr>
        <w:t>Հանրապետության</w:t>
      </w:r>
      <w:r w:rsidRPr="00C2037B">
        <w:rPr>
          <w:rFonts w:ascii="GHEA Mariam" w:hAnsi="GHEA Mariam"/>
          <w:color w:val="000000"/>
          <w:spacing w:val="-6"/>
          <w:shd w:val="clear" w:color="auto" w:fill="FFFFFF"/>
          <w:lang w:val="fr-FR"/>
        </w:rPr>
        <w:t xml:space="preserve"> </w:t>
      </w:r>
      <w:r w:rsidRPr="00C2037B">
        <w:rPr>
          <w:rFonts w:ascii="GHEA Mariam" w:hAnsi="GHEA Mariam"/>
          <w:color w:val="000000"/>
          <w:spacing w:val="-6"/>
          <w:shd w:val="clear" w:color="auto" w:fill="FFFFFF"/>
          <w:lang w:val="hy-AM"/>
        </w:rPr>
        <w:t>օրենքի</w:t>
      </w:r>
      <w:r w:rsidRPr="00C2037B">
        <w:rPr>
          <w:rFonts w:ascii="GHEA Mariam" w:hAnsi="GHEA Mariam"/>
          <w:color w:val="000000"/>
          <w:spacing w:val="-6"/>
          <w:shd w:val="clear" w:color="auto" w:fill="FFFFFF"/>
          <w:lang w:val="fr-FR"/>
        </w:rPr>
        <w:t xml:space="preserve"> 9-</w:t>
      </w:r>
      <w:r w:rsidRPr="00C2037B">
        <w:rPr>
          <w:rFonts w:ascii="GHEA Mariam" w:hAnsi="GHEA Mariam"/>
          <w:color w:val="000000"/>
          <w:spacing w:val="-6"/>
          <w:shd w:val="clear" w:color="auto" w:fill="FFFFFF"/>
          <w:lang w:val="hy-AM"/>
        </w:rPr>
        <w:t>րդ</w:t>
      </w:r>
      <w:r w:rsidRPr="00C2037B">
        <w:rPr>
          <w:rFonts w:ascii="GHEA Mariam" w:hAnsi="GHEA Mariam"/>
          <w:color w:val="000000"/>
          <w:spacing w:val="-6"/>
          <w:shd w:val="clear" w:color="auto" w:fill="FFFFFF"/>
          <w:lang w:val="fr-FR"/>
        </w:rPr>
        <w:t xml:space="preserve"> </w:t>
      </w:r>
      <w:r w:rsidRPr="00C2037B">
        <w:rPr>
          <w:rFonts w:ascii="GHEA Mariam" w:hAnsi="GHEA Mariam"/>
          <w:color w:val="000000"/>
          <w:spacing w:val="-6"/>
          <w:shd w:val="clear" w:color="auto" w:fill="FFFFFF"/>
          <w:lang w:val="hy-AM"/>
        </w:rPr>
        <w:t>հոդվածի</w:t>
      </w:r>
      <w:r w:rsidRPr="00C2037B">
        <w:rPr>
          <w:rFonts w:ascii="GHEA Mariam" w:hAnsi="GHEA Mariam"/>
          <w:color w:val="000000"/>
          <w:spacing w:val="-6"/>
          <w:shd w:val="clear" w:color="auto" w:fill="FFFFFF"/>
          <w:lang w:val="fr-FR"/>
        </w:rPr>
        <w:t xml:space="preserve"> 6-</w:t>
      </w:r>
      <w:r w:rsidRPr="00C2037B">
        <w:rPr>
          <w:rFonts w:ascii="GHEA Mariam" w:hAnsi="GHEA Mariam"/>
          <w:color w:val="000000"/>
          <w:spacing w:val="-6"/>
          <w:shd w:val="clear" w:color="auto" w:fill="FFFFFF"/>
          <w:lang w:val="hy-AM"/>
        </w:rPr>
        <w:t>րդ</w:t>
      </w:r>
      <w:r w:rsidRPr="00C2037B">
        <w:rPr>
          <w:rFonts w:ascii="GHEA Mariam" w:hAnsi="GHEA Mariam"/>
          <w:color w:val="000000"/>
          <w:spacing w:val="-6"/>
          <w:shd w:val="clear" w:color="auto" w:fill="FFFFFF"/>
          <w:lang w:val="fr-FR"/>
        </w:rPr>
        <w:t xml:space="preserve"> </w:t>
      </w:r>
      <w:r w:rsidRPr="00C2037B">
        <w:rPr>
          <w:rFonts w:ascii="GHEA Mariam" w:hAnsi="GHEA Mariam"/>
          <w:color w:val="000000"/>
          <w:spacing w:val="-6"/>
          <w:shd w:val="clear" w:color="auto" w:fill="FFFFFF"/>
          <w:lang w:val="hy-AM"/>
        </w:rPr>
        <w:t>մասին,</w:t>
      </w:r>
      <w:r w:rsidRPr="00C2037B">
        <w:rPr>
          <w:rFonts w:ascii="GHEA Mariam" w:hAnsi="GHEA Mariam"/>
          <w:color w:val="000000"/>
          <w:spacing w:val="-6"/>
          <w:shd w:val="clear" w:color="auto" w:fill="FFFFFF"/>
          <w:lang w:val="fr-FR"/>
        </w:rPr>
        <w:t xml:space="preserve"> 12-</w:t>
      </w:r>
      <w:r w:rsidRPr="00C2037B">
        <w:rPr>
          <w:rFonts w:ascii="GHEA Mariam" w:hAnsi="GHEA Mariam"/>
          <w:color w:val="000000"/>
          <w:spacing w:val="-6"/>
          <w:shd w:val="clear" w:color="auto" w:fill="FFFFFF"/>
          <w:lang w:val="hy-AM"/>
        </w:rPr>
        <w:t>րդ</w:t>
      </w:r>
      <w:r w:rsidRPr="00C2037B">
        <w:rPr>
          <w:rFonts w:ascii="GHEA Mariam" w:hAnsi="GHEA Mariam"/>
          <w:color w:val="000000"/>
          <w:spacing w:val="-6"/>
          <w:shd w:val="clear" w:color="auto" w:fill="FFFFFF"/>
          <w:lang w:val="fr-FR"/>
        </w:rPr>
        <w:t xml:space="preserve"> </w:t>
      </w:r>
      <w:r w:rsidRPr="00C2037B">
        <w:rPr>
          <w:rFonts w:ascii="GHEA Mariam" w:hAnsi="GHEA Mariam"/>
          <w:color w:val="000000"/>
          <w:spacing w:val="-6"/>
          <w:shd w:val="clear" w:color="auto" w:fill="FFFFFF"/>
          <w:lang w:val="hy-AM"/>
        </w:rPr>
        <w:t>մասի</w:t>
      </w:r>
      <w:r w:rsidRPr="00C2037B">
        <w:rPr>
          <w:rFonts w:ascii="GHEA Mariam" w:hAnsi="GHEA Mariam"/>
          <w:color w:val="000000"/>
          <w:spacing w:val="-6"/>
          <w:shd w:val="clear" w:color="auto" w:fill="FFFFFF"/>
          <w:lang w:val="fr-FR"/>
        </w:rPr>
        <w:t xml:space="preserve"> 2-ր</w:t>
      </w:r>
      <w:r w:rsidRPr="00FB6F18">
        <w:rPr>
          <w:rFonts w:ascii="GHEA Mariam" w:hAnsi="GHEA Mariam"/>
          <w:color w:val="000000"/>
          <w:shd w:val="clear" w:color="auto" w:fill="FFFFFF"/>
          <w:lang w:val="fr-FR"/>
        </w:rPr>
        <w:t xml:space="preserve">դ </w:t>
      </w:r>
      <w:r w:rsidRPr="008478CB">
        <w:rPr>
          <w:rFonts w:ascii="GHEA Mariam" w:hAnsi="GHEA Mariam"/>
          <w:color w:val="000000"/>
          <w:shd w:val="clear" w:color="auto" w:fill="FFFFFF"/>
          <w:lang w:val="hy-AM"/>
        </w:rPr>
        <w:t>ենթակետին</w:t>
      </w:r>
      <w:r w:rsidRPr="00FB6F18">
        <w:rPr>
          <w:rFonts w:ascii="GHEA Mariam" w:hAnsi="GHEA Mariam"/>
          <w:color w:val="000000"/>
          <w:shd w:val="clear" w:color="auto" w:fill="FFFFFF"/>
          <w:lang w:val="fr-FR"/>
        </w:rPr>
        <w:t xml:space="preserve"> </w:t>
      </w:r>
      <w:r w:rsidRPr="008478CB">
        <w:rPr>
          <w:rFonts w:ascii="GHEA Mariam" w:hAnsi="GHEA Mariam"/>
          <w:color w:val="000000"/>
          <w:shd w:val="clear" w:color="auto" w:fill="FFFFFF"/>
          <w:lang w:val="hy-AM"/>
        </w:rPr>
        <w:t>և</w:t>
      </w:r>
      <w:r w:rsidRPr="00FB6F18">
        <w:rPr>
          <w:rFonts w:ascii="GHEA Mariam" w:hAnsi="GHEA Mariam"/>
          <w:color w:val="000000"/>
          <w:shd w:val="clear" w:color="auto" w:fill="FFFFFF"/>
          <w:lang w:val="fr-FR"/>
        </w:rPr>
        <w:t xml:space="preserve"> «</w:t>
      </w:r>
      <w:r w:rsidRPr="008478CB">
        <w:rPr>
          <w:rFonts w:ascii="GHEA Mariam" w:hAnsi="GHEA Mariam"/>
          <w:color w:val="000000"/>
          <w:shd w:val="clear" w:color="auto" w:fill="FFFFFF"/>
          <w:lang w:val="hy-AM"/>
        </w:rPr>
        <w:t>Հայաստանի</w:t>
      </w:r>
      <w:r w:rsidRPr="00FB6F18">
        <w:rPr>
          <w:rFonts w:ascii="GHEA Mariam" w:hAnsi="GHEA Mariam"/>
          <w:color w:val="000000"/>
          <w:shd w:val="clear" w:color="auto" w:fill="FFFFFF"/>
          <w:lang w:val="fr-FR"/>
        </w:rPr>
        <w:t xml:space="preserve"> </w:t>
      </w:r>
      <w:r w:rsidRPr="008478CB">
        <w:rPr>
          <w:rFonts w:ascii="GHEA Mariam" w:hAnsi="GHEA Mariam"/>
          <w:color w:val="000000"/>
          <w:shd w:val="clear" w:color="auto" w:fill="FFFFFF"/>
          <w:lang w:val="hy-AM"/>
        </w:rPr>
        <w:t>Հանրապետության</w:t>
      </w:r>
      <w:r w:rsidRPr="00FB6F18">
        <w:rPr>
          <w:rFonts w:ascii="GHEA Mariam" w:hAnsi="GHEA Mariam"/>
          <w:color w:val="000000"/>
          <w:shd w:val="clear" w:color="auto" w:fill="FFFFFF"/>
          <w:lang w:val="fr-FR"/>
        </w:rPr>
        <w:t xml:space="preserve"> </w:t>
      </w:r>
      <w:r w:rsidRPr="008478CB">
        <w:rPr>
          <w:rFonts w:ascii="GHEA Mariam" w:hAnsi="GHEA Mariam"/>
          <w:color w:val="000000"/>
          <w:shd w:val="clear" w:color="auto" w:fill="FFFFFF"/>
          <w:lang w:val="hy-AM"/>
        </w:rPr>
        <w:t>բյուջետային</w:t>
      </w:r>
      <w:r w:rsidRPr="00FB6F18">
        <w:rPr>
          <w:rFonts w:ascii="GHEA Mariam" w:hAnsi="GHEA Mariam"/>
          <w:color w:val="000000"/>
          <w:shd w:val="clear" w:color="auto" w:fill="FFFFFF"/>
          <w:lang w:val="fr-FR"/>
        </w:rPr>
        <w:t xml:space="preserve"> </w:t>
      </w:r>
      <w:r w:rsidRPr="008478CB">
        <w:rPr>
          <w:rFonts w:ascii="GHEA Mariam" w:hAnsi="GHEA Mariam"/>
          <w:color w:val="000000"/>
          <w:spacing w:val="-6"/>
          <w:shd w:val="clear" w:color="auto" w:fill="FFFFFF"/>
          <w:lang w:val="hy-AM"/>
        </w:rPr>
        <w:t>համակարգի</w:t>
      </w:r>
      <w:r w:rsidRPr="008478CB">
        <w:rPr>
          <w:rFonts w:ascii="GHEA Mariam" w:hAnsi="GHEA Mariam"/>
          <w:color w:val="000000"/>
          <w:spacing w:val="-6"/>
          <w:shd w:val="clear" w:color="auto" w:fill="FFFFFF"/>
          <w:lang w:val="fr-FR"/>
        </w:rPr>
        <w:t xml:space="preserve"> </w:t>
      </w:r>
      <w:r w:rsidRPr="008478CB">
        <w:rPr>
          <w:rFonts w:ascii="GHEA Mariam" w:hAnsi="GHEA Mariam"/>
          <w:color w:val="000000"/>
          <w:spacing w:val="-6"/>
          <w:shd w:val="clear" w:color="auto" w:fill="FFFFFF"/>
          <w:lang w:val="hy-AM"/>
        </w:rPr>
        <w:t>մա</w:t>
      </w:r>
      <w:r w:rsidR="00C2037B">
        <w:rPr>
          <w:rFonts w:ascii="GHEA Mariam" w:hAnsi="GHEA Mariam"/>
          <w:color w:val="000000"/>
          <w:spacing w:val="-6"/>
          <w:shd w:val="clear" w:color="auto" w:fill="FFFFFF"/>
          <w:lang w:val="hy-AM"/>
        </w:rPr>
        <w:softHyphen/>
      </w:r>
      <w:r w:rsidRPr="008478CB">
        <w:rPr>
          <w:rFonts w:ascii="GHEA Mariam" w:hAnsi="GHEA Mariam"/>
          <w:color w:val="000000"/>
          <w:spacing w:val="-6"/>
          <w:shd w:val="clear" w:color="auto" w:fill="FFFFFF"/>
          <w:lang w:val="hy-AM"/>
        </w:rPr>
        <w:t>սին</w:t>
      </w:r>
      <w:r w:rsidRPr="008478CB">
        <w:rPr>
          <w:rFonts w:ascii="GHEA Mariam" w:hAnsi="GHEA Mariam"/>
          <w:color w:val="000000"/>
          <w:spacing w:val="-6"/>
          <w:shd w:val="clear" w:color="auto" w:fill="FFFFFF"/>
          <w:lang w:val="fr-FR"/>
        </w:rPr>
        <w:t xml:space="preserve">» </w:t>
      </w:r>
      <w:r w:rsidRPr="008478CB">
        <w:rPr>
          <w:rFonts w:ascii="GHEA Mariam" w:hAnsi="GHEA Mariam"/>
          <w:color w:val="000000"/>
          <w:spacing w:val="-6"/>
          <w:shd w:val="clear" w:color="auto" w:fill="FFFFFF"/>
          <w:lang w:val="hy-AM"/>
        </w:rPr>
        <w:t>Հայաստանի</w:t>
      </w:r>
      <w:r w:rsidRPr="008478CB">
        <w:rPr>
          <w:rFonts w:ascii="GHEA Mariam" w:hAnsi="GHEA Mariam"/>
          <w:color w:val="000000"/>
          <w:spacing w:val="-6"/>
          <w:shd w:val="clear" w:color="auto" w:fill="FFFFFF"/>
          <w:lang w:val="fr-FR"/>
        </w:rPr>
        <w:t xml:space="preserve"> </w:t>
      </w:r>
      <w:r w:rsidRPr="008478CB">
        <w:rPr>
          <w:rFonts w:ascii="GHEA Mariam" w:hAnsi="GHEA Mariam"/>
          <w:color w:val="000000"/>
          <w:spacing w:val="-6"/>
          <w:shd w:val="clear" w:color="auto" w:fill="FFFFFF"/>
          <w:lang w:val="hy-AM"/>
        </w:rPr>
        <w:t>Հանրապետության</w:t>
      </w:r>
      <w:r w:rsidRPr="008478CB">
        <w:rPr>
          <w:rFonts w:ascii="GHEA Mariam" w:hAnsi="GHEA Mariam"/>
          <w:color w:val="000000"/>
          <w:spacing w:val="-6"/>
          <w:shd w:val="clear" w:color="auto" w:fill="FFFFFF"/>
          <w:lang w:val="fr-FR"/>
        </w:rPr>
        <w:t xml:space="preserve"> </w:t>
      </w:r>
      <w:r w:rsidRPr="008478CB">
        <w:rPr>
          <w:rFonts w:ascii="GHEA Mariam" w:hAnsi="GHEA Mariam"/>
          <w:color w:val="000000"/>
          <w:spacing w:val="-6"/>
          <w:shd w:val="clear" w:color="auto" w:fill="FFFFFF"/>
          <w:lang w:val="hy-AM"/>
        </w:rPr>
        <w:t>օրենքի</w:t>
      </w:r>
      <w:r w:rsidRPr="008478CB">
        <w:rPr>
          <w:rFonts w:ascii="GHEA Mariam" w:hAnsi="GHEA Mariam"/>
          <w:color w:val="000000"/>
          <w:spacing w:val="-6"/>
          <w:shd w:val="clear" w:color="auto" w:fill="FFFFFF"/>
          <w:lang w:val="fr-FR"/>
        </w:rPr>
        <w:t xml:space="preserve"> 23-</w:t>
      </w:r>
      <w:r w:rsidRPr="008478CB">
        <w:rPr>
          <w:rFonts w:ascii="GHEA Mariam" w:hAnsi="GHEA Mariam"/>
          <w:color w:val="000000"/>
          <w:spacing w:val="-6"/>
          <w:shd w:val="clear" w:color="auto" w:fill="FFFFFF"/>
          <w:lang w:val="hy-AM"/>
        </w:rPr>
        <w:t>րդ</w:t>
      </w:r>
      <w:r w:rsidRPr="008478CB">
        <w:rPr>
          <w:rFonts w:ascii="GHEA Mariam" w:hAnsi="GHEA Mariam"/>
          <w:color w:val="000000"/>
          <w:spacing w:val="-6"/>
          <w:shd w:val="clear" w:color="auto" w:fill="FFFFFF"/>
          <w:lang w:val="fr-FR"/>
        </w:rPr>
        <w:t xml:space="preserve"> </w:t>
      </w:r>
      <w:r w:rsidRPr="008478CB">
        <w:rPr>
          <w:rFonts w:ascii="GHEA Mariam" w:hAnsi="GHEA Mariam"/>
          <w:color w:val="000000"/>
          <w:spacing w:val="-6"/>
          <w:shd w:val="clear" w:color="auto" w:fill="FFFFFF"/>
          <w:lang w:val="hy-AM"/>
        </w:rPr>
        <w:t>հոդվածի</w:t>
      </w:r>
      <w:r w:rsidRPr="008478CB">
        <w:rPr>
          <w:rFonts w:ascii="GHEA Mariam" w:hAnsi="GHEA Mariam"/>
          <w:color w:val="000000"/>
          <w:spacing w:val="-6"/>
          <w:shd w:val="clear" w:color="auto" w:fill="FFFFFF"/>
          <w:lang w:val="fr-FR"/>
        </w:rPr>
        <w:t xml:space="preserve"> 3-</w:t>
      </w:r>
      <w:r w:rsidRPr="008478CB">
        <w:rPr>
          <w:rFonts w:ascii="GHEA Mariam" w:hAnsi="GHEA Mariam"/>
          <w:color w:val="000000"/>
          <w:shd w:val="clear" w:color="auto" w:fill="FFFFFF"/>
          <w:lang w:val="hy-AM"/>
        </w:rPr>
        <w:t>րդ</w:t>
      </w:r>
      <w:r w:rsidRPr="00FB6F18">
        <w:rPr>
          <w:rFonts w:ascii="GHEA Mariam" w:hAnsi="GHEA Mariam"/>
          <w:color w:val="000000"/>
          <w:shd w:val="clear" w:color="auto" w:fill="FFFFFF"/>
          <w:lang w:val="fr-FR"/>
        </w:rPr>
        <w:t xml:space="preserve"> </w:t>
      </w:r>
      <w:r w:rsidRPr="008478CB">
        <w:rPr>
          <w:rFonts w:ascii="GHEA Mariam" w:hAnsi="GHEA Mariam"/>
          <w:color w:val="000000"/>
          <w:shd w:val="clear" w:color="auto" w:fill="FFFFFF"/>
          <w:lang w:val="hy-AM"/>
        </w:rPr>
        <w:t>մասին</w:t>
      </w:r>
      <w:r w:rsidRPr="00FB6F18">
        <w:rPr>
          <w:rFonts w:ascii="GHEA Mariam" w:hAnsi="GHEA Mariam"/>
          <w:color w:val="000000"/>
          <w:shd w:val="clear" w:color="auto" w:fill="FFFFFF"/>
          <w:lang w:val="fr-FR"/>
        </w:rPr>
        <w:t xml:space="preserve"> </w:t>
      </w:r>
      <w:r w:rsidRPr="008478CB">
        <w:rPr>
          <w:rFonts w:ascii="GHEA Mariam" w:hAnsi="GHEA Mariam"/>
          <w:color w:val="000000"/>
          <w:shd w:val="clear" w:color="auto" w:fill="FFFFFF"/>
          <w:lang w:val="hy-AM"/>
        </w:rPr>
        <w:t>համա</w:t>
      </w:r>
      <w:r w:rsidR="00C2037B">
        <w:rPr>
          <w:rFonts w:ascii="GHEA Mariam" w:hAnsi="GHEA Mariam"/>
          <w:color w:val="000000"/>
          <w:shd w:val="clear" w:color="auto" w:fill="FFFFFF"/>
          <w:lang w:val="hy-AM"/>
        </w:rPr>
        <w:softHyphen/>
      </w:r>
      <w:r w:rsidRPr="008478CB">
        <w:rPr>
          <w:rFonts w:ascii="GHEA Mariam" w:hAnsi="GHEA Mariam"/>
          <w:color w:val="000000"/>
          <w:shd w:val="clear" w:color="auto" w:fill="FFFFFF"/>
          <w:lang w:val="hy-AM"/>
        </w:rPr>
        <w:t>պա</w:t>
      </w:r>
      <w:r w:rsidR="00C2037B">
        <w:rPr>
          <w:rFonts w:ascii="GHEA Mariam" w:hAnsi="GHEA Mariam"/>
          <w:color w:val="000000"/>
          <w:shd w:val="clear" w:color="auto" w:fill="FFFFFF"/>
          <w:lang w:val="hy-AM"/>
        </w:rPr>
        <w:softHyphen/>
      </w:r>
      <w:r w:rsidRPr="008478CB">
        <w:rPr>
          <w:rFonts w:ascii="GHEA Mariam" w:hAnsi="GHEA Mariam"/>
          <w:color w:val="000000"/>
          <w:shd w:val="clear" w:color="auto" w:fill="FFFFFF"/>
          <w:lang w:val="hy-AM"/>
        </w:rPr>
        <w:t>տասխան՝</w:t>
      </w:r>
      <w:r w:rsidRPr="00FB6F18">
        <w:rPr>
          <w:rFonts w:ascii="GHEA Mariam" w:hAnsi="GHEA Mariam"/>
          <w:color w:val="000000"/>
          <w:shd w:val="clear" w:color="auto" w:fill="FFFFFF"/>
          <w:lang w:val="fr-FR"/>
        </w:rPr>
        <w:t xml:space="preserve"> </w:t>
      </w:r>
      <w:r w:rsidR="008478CB" w:rsidRPr="008478CB">
        <w:rPr>
          <w:rFonts w:ascii="GHEA Mariam" w:hAnsi="GHEA Mariam" w:cs="Sylfaen"/>
          <w:color w:val="000000"/>
          <w:shd w:val="clear" w:color="auto" w:fill="FFFFFF"/>
          <w:lang w:val="hy-AM"/>
        </w:rPr>
        <w:t>Հայաստանի</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Հանրապետության</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կառավարությունը</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ո</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ր</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ո</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շ</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ու</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մ</w:t>
      </w:r>
      <w:r w:rsidR="008478CB" w:rsidRPr="008478CB">
        <w:rPr>
          <w:rFonts w:ascii="GHEA Mariam" w:hAnsi="GHEA Mariam" w:cs="Arial Armenian"/>
          <w:color w:val="000000"/>
          <w:shd w:val="clear" w:color="auto" w:fill="FFFFFF"/>
          <w:lang w:val="hy-AM"/>
        </w:rPr>
        <w:t xml:space="preserve">     </w:t>
      </w:r>
      <w:r w:rsidR="008478CB" w:rsidRPr="008478CB">
        <w:rPr>
          <w:rFonts w:ascii="GHEA Mariam" w:hAnsi="GHEA Mariam" w:cs="Sylfaen"/>
          <w:color w:val="000000"/>
          <w:shd w:val="clear" w:color="auto" w:fill="FFFFFF"/>
          <w:lang w:val="hy-AM"/>
        </w:rPr>
        <w:t>է</w:t>
      </w:r>
      <w:r w:rsidR="008478CB" w:rsidRPr="008478CB">
        <w:rPr>
          <w:rFonts w:ascii="GHEA Mariam" w:hAnsi="GHEA Mariam" w:cs="Arial Armenian"/>
          <w:color w:val="000000"/>
          <w:shd w:val="clear" w:color="auto" w:fill="FFFFFF"/>
          <w:lang w:val="hy-AM"/>
        </w:rPr>
        <w:t>.</w:t>
      </w:r>
    </w:p>
    <w:p w:rsidR="008622B6" w:rsidRPr="00FB6F18" w:rsidRDefault="008622B6" w:rsidP="008478CB">
      <w:pPr>
        <w:pStyle w:val="NormalWeb"/>
        <w:numPr>
          <w:ilvl w:val="0"/>
          <w:numId w:val="1"/>
        </w:numPr>
        <w:shd w:val="clear" w:color="auto" w:fill="FFFFFF"/>
        <w:tabs>
          <w:tab w:val="left" w:pos="993"/>
        </w:tabs>
        <w:spacing w:before="0" w:beforeAutospacing="0" w:after="0" w:afterAutospacing="0" w:line="360" w:lineRule="auto"/>
        <w:ind w:left="0" w:firstLine="709"/>
        <w:jc w:val="both"/>
        <w:rPr>
          <w:rFonts w:ascii="GHEA Mariam" w:hAnsi="GHEA Mariam"/>
          <w:lang w:val="af-ZA" w:eastAsia="ru-RU"/>
        </w:rPr>
      </w:pPr>
      <w:r w:rsidRPr="00FB6F18">
        <w:rPr>
          <w:rFonts w:ascii="GHEA Mariam" w:hAnsi="GHEA Mariam"/>
          <w:lang w:val="af-ZA" w:eastAsia="ru-RU"/>
        </w:rPr>
        <w:t>«Հայաստանի Հանրապետության 202</w:t>
      </w:r>
      <w:r w:rsidRPr="00FB6F18">
        <w:rPr>
          <w:rFonts w:ascii="GHEA Mariam" w:hAnsi="GHEA Mariam"/>
          <w:lang w:val="hy-AM" w:eastAsia="ru-RU"/>
        </w:rPr>
        <w:t>2</w:t>
      </w:r>
      <w:r w:rsidRPr="00FB6F18">
        <w:rPr>
          <w:rFonts w:ascii="GHEA Mariam" w:hAnsi="GHEA Mariam"/>
          <w:lang w:val="af-ZA" w:eastAsia="ru-RU"/>
        </w:rPr>
        <w:t xml:space="preserve"> թվականի պետական բյուջեի մասին» Հայ</w:t>
      </w:r>
      <w:r w:rsidR="00AF0CD1">
        <w:rPr>
          <w:rFonts w:ascii="GHEA Mariam" w:hAnsi="GHEA Mariam"/>
          <w:lang w:val="af-ZA" w:eastAsia="ru-RU"/>
        </w:rPr>
        <w:t xml:space="preserve">աստանի Հանրապետության օրենքի </w:t>
      </w:r>
      <w:r w:rsidRPr="00FB6F18">
        <w:rPr>
          <w:rFonts w:ascii="GHEA Mariam" w:hAnsi="GHEA Mariam"/>
          <w:lang w:val="af-ZA" w:eastAsia="ru-RU"/>
        </w:rPr>
        <w:t>2</w:t>
      </w:r>
      <w:r w:rsidR="00AF0CD1">
        <w:rPr>
          <w:rFonts w:ascii="GHEA Mariam" w:hAnsi="GHEA Mariam"/>
          <w:lang w:val="hy-AM" w:eastAsia="ru-RU"/>
        </w:rPr>
        <w:t>-րդ</w:t>
      </w:r>
      <w:r w:rsidRPr="00FB6F18">
        <w:rPr>
          <w:rFonts w:ascii="GHEA Mariam" w:hAnsi="GHEA Mariam"/>
          <w:lang w:val="af-ZA" w:eastAsia="ru-RU"/>
        </w:rPr>
        <w:t xml:space="preserve"> և 6</w:t>
      </w:r>
      <w:r w:rsidR="00AF0CD1">
        <w:rPr>
          <w:rFonts w:ascii="GHEA Mariam" w:hAnsi="GHEA Mariam"/>
          <w:lang w:val="hy-AM" w:eastAsia="ru-RU"/>
        </w:rPr>
        <w:t>-րդ</w:t>
      </w:r>
      <w:r w:rsidRPr="00FB6F18">
        <w:rPr>
          <w:rFonts w:ascii="GHEA Mariam" w:hAnsi="GHEA Mariam"/>
          <w:lang w:val="af-ZA" w:eastAsia="ru-RU"/>
        </w:rPr>
        <w:t xml:space="preserve"> հոդվածների աղյու</w:t>
      </w:r>
      <w:r w:rsidR="00C2037B">
        <w:rPr>
          <w:rFonts w:ascii="GHEA Mariam" w:hAnsi="GHEA Mariam"/>
          <w:lang w:val="af-ZA" w:eastAsia="ru-RU"/>
        </w:rPr>
        <w:softHyphen/>
      </w:r>
      <w:r w:rsidRPr="00FB6F18">
        <w:rPr>
          <w:rFonts w:ascii="GHEA Mariam" w:hAnsi="GHEA Mariam"/>
          <w:lang w:val="af-ZA" w:eastAsia="ru-RU"/>
        </w:rPr>
        <w:t>սակներում կատարել փոփոխություններ, N 1 հավելվածի N 2 աղյուսակում կա</w:t>
      </w:r>
      <w:r w:rsidR="00C2037B">
        <w:rPr>
          <w:rFonts w:ascii="GHEA Mariam" w:hAnsi="GHEA Mariam"/>
          <w:lang w:val="af-ZA" w:eastAsia="ru-RU"/>
        </w:rPr>
        <w:softHyphen/>
      </w:r>
      <w:r w:rsidRPr="00FB6F18">
        <w:rPr>
          <w:rFonts w:ascii="GHEA Mariam" w:hAnsi="GHEA Mariam"/>
          <w:lang w:val="af-ZA" w:eastAsia="ru-RU"/>
        </w:rPr>
        <w:t>տարել վերաբաշխում և</w:t>
      </w:r>
      <w:r w:rsidRPr="00FB6F18">
        <w:rPr>
          <w:rFonts w:ascii="GHEA Mariam" w:hAnsi="GHEA Mariam"/>
          <w:lang w:val="hy-AM" w:eastAsia="ru-RU"/>
        </w:rPr>
        <w:t xml:space="preserve"> </w:t>
      </w:r>
      <w:r w:rsidRPr="00FB6F18">
        <w:rPr>
          <w:rFonts w:ascii="GHEA Mariam" w:hAnsi="GHEA Mariam" w:cs="Arial"/>
          <w:spacing w:val="-2"/>
          <w:lang w:val="hy-AM"/>
        </w:rPr>
        <w:t>փոփոխություններ</w:t>
      </w:r>
      <w:r w:rsidRPr="00FB6F18">
        <w:rPr>
          <w:rFonts w:ascii="GHEA Mariam" w:hAnsi="GHEA Mariam"/>
          <w:spacing w:val="-2"/>
          <w:lang w:val="af-ZA"/>
        </w:rPr>
        <w:t>,</w:t>
      </w:r>
      <w:r w:rsidRPr="00FB6F18">
        <w:rPr>
          <w:rFonts w:ascii="GHEA Mariam" w:hAnsi="GHEA Mariam"/>
          <w:lang w:val="af-ZA" w:eastAsia="ru-RU"/>
        </w:rPr>
        <w:t xml:space="preserve"> N 5 աղյուսակում և Հայաստանի </w:t>
      </w:r>
      <w:r w:rsidRPr="00F14A90">
        <w:rPr>
          <w:rFonts w:ascii="GHEA Mariam" w:hAnsi="GHEA Mariam"/>
          <w:spacing w:val="-8"/>
          <w:lang w:val="af-ZA" w:eastAsia="ru-RU"/>
        </w:rPr>
        <w:t>Հան</w:t>
      </w:r>
      <w:r w:rsidR="00C2037B">
        <w:rPr>
          <w:rFonts w:ascii="GHEA Mariam" w:hAnsi="GHEA Mariam"/>
          <w:spacing w:val="-8"/>
          <w:lang w:val="af-ZA" w:eastAsia="ru-RU"/>
        </w:rPr>
        <w:softHyphen/>
      </w:r>
      <w:r w:rsidRPr="00F14A90">
        <w:rPr>
          <w:rFonts w:ascii="GHEA Mariam" w:hAnsi="GHEA Mariam"/>
          <w:spacing w:val="-8"/>
          <w:lang w:val="af-ZA" w:eastAsia="ru-RU"/>
        </w:rPr>
        <w:t>րապետության կառավարության 202</w:t>
      </w:r>
      <w:r w:rsidRPr="00F14A90">
        <w:rPr>
          <w:rFonts w:ascii="GHEA Mariam" w:hAnsi="GHEA Mariam"/>
          <w:spacing w:val="-8"/>
          <w:lang w:val="hy-AM" w:eastAsia="ru-RU"/>
        </w:rPr>
        <w:t>1</w:t>
      </w:r>
      <w:r w:rsidRPr="00F14A90">
        <w:rPr>
          <w:rFonts w:ascii="GHEA Mariam" w:hAnsi="GHEA Mariam"/>
          <w:spacing w:val="-8"/>
          <w:lang w:val="af-ZA" w:eastAsia="ru-RU"/>
        </w:rPr>
        <w:t xml:space="preserve"> թվականի դեկտեմբերի 23-ի</w:t>
      </w:r>
      <w:r w:rsidRPr="00FB6F18">
        <w:rPr>
          <w:rFonts w:ascii="GHEA Mariam" w:hAnsi="GHEA Mariam"/>
          <w:lang w:val="af-ZA" w:eastAsia="ru-RU"/>
        </w:rPr>
        <w:t xml:space="preserve"> «Հայաստանի Հանրապետության 202</w:t>
      </w:r>
      <w:r w:rsidRPr="00FB6F18">
        <w:rPr>
          <w:rFonts w:ascii="GHEA Mariam" w:hAnsi="GHEA Mariam"/>
          <w:lang w:val="hy-AM" w:eastAsia="ru-RU"/>
        </w:rPr>
        <w:t>2</w:t>
      </w:r>
      <w:r w:rsidRPr="00FB6F18">
        <w:rPr>
          <w:rFonts w:ascii="GHEA Mariam" w:hAnsi="GHEA Mariam"/>
          <w:lang w:val="af-ZA" w:eastAsia="ru-RU"/>
        </w:rPr>
        <w:t xml:space="preserve"> թվականի պետական բյուջեի կատարումն ապահովող </w:t>
      </w:r>
      <w:r w:rsidRPr="00FB6F18">
        <w:rPr>
          <w:rFonts w:ascii="GHEA Mariam" w:hAnsi="GHEA Mariam"/>
          <w:lang w:val="af-ZA" w:eastAsia="ru-RU"/>
        </w:rPr>
        <w:lastRenderedPageBreak/>
        <w:t>միջոցառումների մասին» N</w:t>
      </w:r>
      <w:r w:rsidRPr="00FB6F18">
        <w:rPr>
          <w:rFonts w:ascii="GHEA Mariam" w:hAnsi="GHEA Mariam"/>
          <w:lang w:val="hy-AM" w:eastAsia="ru-RU"/>
        </w:rPr>
        <w:t xml:space="preserve"> </w:t>
      </w:r>
      <w:r w:rsidRPr="00FB6F18">
        <w:rPr>
          <w:rFonts w:ascii="GHEA Mariam" w:hAnsi="GHEA Mariam"/>
          <w:lang w:val="af-ZA" w:eastAsia="ru-RU"/>
        </w:rPr>
        <w:t>2</w:t>
      </w:r>
      <w:r w:rsidRPr="00FB6F18">
        <w:rPr>
          <w:rFonts w:ascii="GHEA Mariam" w:hAnsi="GHEA Mariam"/>
          <w:lang w:val="hy-AM" w:eastAsia="ru-RU"/>
        </w:rPr>
        <w:t>1</w:t>
      </w:r>
      <w:r w:rsidRPr="00FB6F18">
        <w:rPr>
          <w:rFonts w:ascii="GHEA Mariam" w:hAnsi="GHEA Mariam"/>
          <w:lang w:val="af-ZA" w:eastAsia="ru-RU"/>
        </w:rPr>
        <w:t xml:space="preserve">21-Ն որոշման NN </w:t>
      </w:r>
      <w:r w:rsidR="00AF0CD1">
        <w:rPr>
          <w:rFonts w:ascii="GHEA Mariam" w:hAnsi="GHEA Mariam"/>
          <w:lang w:val="hy-AM" w:eastAsia="ru-RU"/>
        </w:rPr>
        <w:t xml:space="preserve">2, </w:t>
      </w:r>
      <w:r w:rsidRPr="00FB6F18">
        <w:rPr>
          <w:rFonts w:ascii="GHEA Mariam" w:hAnsi="GHEA Mariam"/>
          <w:lang w:val="af-ZA" w:eastAsia="ru-RU"/>
        </w:rPr>
        <w:t>3, 4, 5, 9 և 9.1 հավելվածներում կատարել փոփոխություններ՝ համաձայն NN 1, 2, 3, 4</w:t>
      </w:r>
      <w:r w:rsidRPr="00FB6F18">
        <w:rPr>
          <w:rFonts w:ascii="GHEA Mariam" w:hAnsi="GHEA Mariam"/>
          <w:lang w:val="hy-AM" w:eastAsia="ru-RU"/>
        </w:rPr>
        <w:t>, 5</w:t>
      </w:r>
      <w:r w:rsidRPr="00FB6F18">
        <w:rPr>
          <w:rFonts w:ascii="GHEA Mariam" w:hAnsi="GHEA Mariam"/>
          <w:lang w:val="af-ZA" w:eastAsia="ru-RU"/>
        </w:rPr>
        <w:t xml:space="preserve"> և </w:t>
      </w:r>
      <w:r w:rsidRPr="00FB6F18">
        <w:rPr>
          <w:rFonts w:ascii="GHEA Mariam" w:hAnsi="GHEA Mariam"/>
          <w:lang w:val="hy-AM" w:eastAsia="ru-RU"/>
        </w:rPr>
        <w:t>6</w:t>
      </w:r>
      <w:r w:rsidRPr="00FB6F18">
        <w:rPr>
          <w:rFonts w:ascii="GHEA Mariam" w:hAnsi="GHEA Mariam"/>
          <w:lang w:val="af-ZA" w:eastAsia="ru-RU"/>
        </w:rPr>
        <w:t xml:space="preserve"> հավելվածների:</w:t>
      </w:r>
    </w:p>
    <w:p w:rsidR="008622B6" w:rsidRDefault="008622B6" w:rsidP="008478CB">
      <w:pPr>
        <w:pStyle w:val="NormalWeb"/>
        <w:numPr>
          <w:ilvl w:val="0"/>
          <w:numId w:val="1"/>
        </w:numPr>
        <w:shd w:val="clear" w:color="auto" w:fill="FFFFFF"/>
        <w:tabs>
          <w:tab w:val="left" w:pos="993"/>
        </w:tabs>
        <w:spacing w:before="0" w:beforeAutospacing="0" w:after="0" w:afterAutospacing="0" w:line="360" w:lineRule="auto"/>
        <w:ind w:left="0" w:firstLine="709"/>
        <w:jc w:val="both"/>
        <w:rPr>
          <w:rFonts w:ascii="GHEA Mariam" w:hAnsi="GHEA Mariam"/>
          <w:color w:val="000000"/>
          <w:lang w:val="hy-AM"/>
        </w:rPr>
      </w:pPr>
      <w:r w:rsidRPr="00FB6F18">
        <w:rPr>
          <w:rFonts w:ascii="GHEA Mariam" w:hAnsi="GHEA Mariam"/>
          <w:lang w:val="af-ZA" w:eastAsia="ru-RU"/>
        </w:rPr>
        <w:t xml:space="preserve"> </w:t>
      </w:r>
      <w:r w:rsidRPr="00C2037B">
        <w:rPr>
          <w:rFonts w:ascii="GHEA Mariam" w:hAnsi="GHEA Mariam"/>
          <w:color w:val="000000"/>
          <w:spacing w:val="-8"/>
          <w:lang w:val="hy-AM"/>
        </w:rPr>
        <w:t xml:space="preserve">Սույն որոշումն ուժի </w:t>
      </w:r>
      <w:r w:rsidRPr="00C2037B">
        <w:rPr>
          <w:rFonts w:ascii="GHEA Mariam" w:hAnsi="GHEA Mariam"/>
          <w:spacing w:val="-8"/>
          <w:lang w:val="af-ZA" w:eastAsia="ru-RU"/>
        </w:rPr>
        <w:t>մեջ</w:t>
      </w:r>
      <w:r w:rsidRPr="00C2037B">
        <w:rPr>
          <w:rFonts w:ascii="GHEA Mariam" w:hAnsi="GHEA Mariam"/>
          <w:color w:val="000000"/>
          <w:spacing w:val="-8"/>
          <w:lang w:val="hy-AM"/>
        </w:rPr>
        <w:t xml:space="preserve"> է մտնում պաշտոնական հրապարակմանը հաջորդո</w:t>
      </w:r>
      <w:r w:rsidRPr="00FB6F18">
        <w:rPr>
          <w:rFonts w:ascii="GHEA Mariam" w:hAnsi="GHEA Mariam"/>
          <w:color w:val="000000"/>
          <w:lang w:val="hy-AM"/>
        </w:rPr>
        <w:t>ղ</w:t>
      </w:r>
      <w:r w:rsidRPr="00FB6F18">
        <w:rPr>
          <w:rFonts w:ascii="GHEA Mariam" w:hAnsi="GHEA Mariam"/>
          <w:color w:val="000000"/>
          <w:lang w:val="af-ZA"/>
        </w:rPr>
        <w:t xml:space="preserve"> </w:t>
      </w:r>
      <w:r w:rsidRPr="00FB6F18">
        <w:rPr>
          <w:rFonts w:ascii="GHEA Mariam" w:hAnsi="GHEA Mariam"/>
          <w:color w:val="000000"/>
          <w:lang w:val="hy-AM"/>
        </w:rPr>
        <w:t>օրվանից:</w:t>
      </w: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color w:val="000000"/>
          <w:lang w:val="hy-AM"/>
        </w:rPr>
      </w:pPr>
    </w:p>
    <w:p w:rsidR="008478CB" w:rsidRDefault="008478CB" w:rsidP="001247EC">
      <w:pPr>
        <w:pStyle w:val="mechtex"/>
        <w:ind w:firstLine="720"/>
        <w:jc w:val="left"/>
        <w:rPr>
          <w:rFonts w:ascii="GHEA Mariam" w:hAnsi="GHEA Mariam" w:cs="Sylfaen"/>
          <w:sz w:val="24"/>
          <w:szCs w:val="24"/>
          <w:lang w:val="hy-AM"/>
        </w:rPr>
      </w:pPr>
    </w:p>
    <w:p w:rsidR="008478CB" w:rsidRPr="00B3715F" w:rsidRDefault="00C2037B" w:rsidP="00C2037B">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008478CB" w:rsidRPr="00B3715F">
        <w:rPr>
          <w:rFonts w:ascii="GHEA Mariam" w:hAnsi="GHEA Mariam" w:cs="Sylfaen"/>
          <w:sz w:val="24"/>
          <w:szCs w:val="24"/>
          <w:lang w:val="hy-AM"/>
        </w:rPr>
        <w:t>ՀԱՅԱՍՏԱՆԻ</w:t>
      </w:r>
      <w:r w:rsidR="008478CB" w:rsidRPr="00B3715F">
        <w:rPr>
          <w:rFonts w:ascii="GHEA Mariam" w:hAnsi="GHEA Mariam" w:cs="Arial Armenian"/>
          <w:sz w:val="24"/>
          <w:szCs w:val="24"/>
          <w:lang w:val="hy-AM"/>
        </w:rPr>
        <w:t xml:space="preserve">  </w:t>
      </w:r>
      <w:r w:rsidR="008478CB" w:rsidRPr="00B3715F">
        <w:rPr>
          <w:rFonts w:ascii="GHEA Mariam" w:hAnsi="GHEA Mariam" w:cs="Sylfaen"/>
          <w:sz w:val="24"/>
          <w:szCs w:val="24"/>
          <w:lang w:val="hy-AM"/>
        </w:rPr>
        <w:t>ՀԱՆՐԱՊԵՏՈՒԹՅԱՆ</w:t>
      </w:r>
    </w:p>
    <w:p w:rsidR="008478CB" w:rsidRPr="00B3715F" w:rsidRDefault="008478CB" w:rsidP="001247EC">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8478CB" w:rsidRPr="00B3715F" w:rsidRDefault="008478CB" w:rsidP="001247EC">
      <w:pPr>
        <w:pStyle w:val="mechtex"/>
        <w:jc w:val="left"/>
        <w:rPr>
          <w:rFonts w:ascii="GHEA Mariam" w:hAnsi="GHEA Mariam" w:cs="Sylfaen"/>
          <w:sz w:val="24"/>
          <w:szCs w:val="24"/>
          <w:lang w:val="hy-AM"/>
        </w:rPr>
      </w:pP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cs="Sylfaen"/>
          <w:lang w:val="hy-AM"/>
        </w:rPr>
        <w:sectPr w:rsidR="008478CB" w:rsidSect="008F3F17">
          <w:headerReference w:type="even" r:id="rId9"/>
          <w:headerReference w:type="default" r:id="rId10"/>
          <w:footerReference w:type="even" r:id="rId11"/>
          <w:footerReference w:type="default" r:id="rId12"/>
          <w:footerReference w:type="first" r:id="rId13"/>
          <w:pgSz w:w="11909" w:h="16834" w:code="9"/>
          <w:pgMar w:top="1440" w:right="1440" w:bottom="1021" w:left="1440" w:header="720" w:footer="576" w:gutter="0"/>
          <w:pgNumType w:start="1"/>
          <w:cols w:space="720"/>
          <w:titlePg/>
          <w:docGrid w:linePitch="272"/>
        </w:sectPr>
      </w:pPr>
      <w:r w:rsidRPr="00B3715F">
        <w:rPr>
          <w:rFonts w:ascii="GHEA Mariam" w:hAnsi="GHEA Mariam" w:cs="Sylfaen"/>
          <w:lang w:val="hy-AM"/>
        </w:rPr>
        <w:t>Երևան</w:t>
      </w:r>
    </w:p>
    <w:p w:rsidR="008478CB" w:rsidRPr="00B105E9" w:rsidRDefault="008478CB" w:rsidP="001247EC">
      <w:pPr>
        <w:pStyle w:val="mechtex"/>
        <w:ind w:left="5760" w:firstLine="720"/>
        <w:jc w:val="left"/>
        <w:rPr>
          <w:rFonts w:ascii="GHEA Mariam" w:hAnsi="GHEA Mariam"/>
          <w:spacing w:val="-8"/>
          <w:sz w:val="24"/>
          <w:szCs w:val="24"/>
          <w:lang w:val="hy-AM"/>
        </w:rPr>
      </w:pPr>
      <w:r w:rsidRPr="00B105E9">
        <w:rPr>
          <w:rFonts w:ascii="GHEA Mariam" w:hAnsi="GHEA Mariam"/>
          <w:spacing w:val="-8"/>
          <w:sz w:val="24"/>
          <w:szCs w:val="24"/>
          <w:lang w:val="hy-AM"/>
        </w:rPr>
        <w:lastRenderedPageBreak/>
        <w:t>Հավելված</w:t>
      </w:r>
      <w:r w:rsidRPr="00B105E9">
        <w:rPr>
          <w:rFonts w:ascii="GHEA Mariam" w:hAnsi="GHEA Mariam"/>
          <w:spacing w:val="-8"/>
          <w:sz w:val="24"/>
          <w:szCs w:val="24"/>
          <w:lang w:val="af-ZA"/>
        </w:rPr>
        <w:t xml:space="preserve"> N </w:t>
      </w:r>
      <w:r w:rsidRPr="00B105E9">
        <w:rPr>
          <w:rFonts w:ascii="GHEA Mariam" w:hAnsi="GHEA Mariam"/>
          <w:spacing w:val="-8"/>
          <w:sz w:val="24"/>
          <w:szCs w:val="24"/>
          <w:lang w:val="hy-AM"/>
        </w:rPr>
        <w:t>1</w:t>
      </w:r>
    </w:p>
    <w:p w:rsidR="008478CB" w:rsidRPr="00B105E9" w:rsidRDefault="008478CB">
      <w:pPr>
        <w:pStyle w:val="mechtex"/>
        <w:ind w:left="3600" w:firstLine="720"/>
        <w:jc w:val="left"/>
        <w:rPr>
          <w:rFonts w:ascii="GHEA Mariam" w:hAnsi="GHEA Mariam"/>
          <w:spacing w:val="-6"/>
          <w:sz w:val="24"/>
          <w:szCs w:val="24"/>
          <w:lang w:val="af-ZA"/>
        </w:rPr>
      </w:pPr>
      <w:r w:rsidRPr="00B105E9">
        <w:rPr>
          <w:rFonts w:ascii="GHEA Mariam" w:hAnsi="GHEA Mariam"/>
          <w:spacing w:val="-6"/>
          <w:sz w:val="24"/>
          <w:szCs w:val="24"/>
          <w:lang w:val="af-ZA"/>
        </w:rPr>
        <w:t xml:space="preserve">       </w:t>
      </w:r>
      <w:r w:rsidRPr="00B105E9">
        <w:rPr>
          <w:rFonts w:ascii="GHEA Mariam" w:hAnsi="GHEA Mariam"/>
          <w:spacing w:val="-6"/>
          <w:sz w:val="24"/>
          <w:szCs w:val="24"/>
          <w:lang w:val="af-ZA"/>
        </w:rPr>
        <w:tab/>
        <w:t xml:space="preserve"> </w:t>
      </w:r>
      <w:r w:rsidRPr="00B105E9">
        <w:rPr>
          <w:rFonts w:ascii="GHEA Mariam" w:hAnsi="GHEA Mariam"/>
          <w:spacing w:val="-6"/>
          <w:sz w:val="24"/>
          <w:szCs w:val="24"/>
          <w:lang w:val="hy-AM"/>
        </w:rPr>
        <w:t>ՀՀ</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կառավարության</w:t>
      </w:r>
      <w:r w:rsidRPr="00B105E9">
        <w:rPr>
          <w:rFonts w:ascii="GHEA Mariam" w:hAnsi="GHEA Mariam"/>
          <w:spacing w:val="-6"/>
          <w:sz w:val="24"/>
          <w:szCs w:val="24"/>
          <w:lang w:val="af-ZA"/>
        </w:rPr>
        <w:t xml:space="preserve"> 20</w:t>
      </w:r>
      <w:r w:rsidRPr="00B105E9">
        <w:rPr>
          <w:rFonts w:ascii="GHEA Mariam" w:hAnsi="GHEA Mariam"/>
          <w:spacing w:val="-6"/>
          <w:sz w:val="24"/>
          <w:szCs w:val="24"/>
          <w:lang w:val="hy-AM"/>
        </w:rPr>
        <w:t>22</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թվականի</w:t>
      </w: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spacing w:val="-2"/>
          <w:lang w:val="hy-AM"/>
        </w:rPr>
      </w:pPr>
      <w:r w:rsidRPr="00B105E9">
        <w:rPr>
          <w:rFonts w:ascii="GHEA Mariam" w:hAnsi="GHEA Mariam"/>
          <w:spacing w:val="-2"/>
          <w:lang w:val="hy-AM"/>
        </w:rPr>
        <w:t xml:space="preserve"> </w:t>
      </w:r>
      <w:r w:rsidRPr="00B105E9">
        <w:rPr>
          <w:rFonts w:ascii="GHEA Mariam" w:hAnsi="GHEA Mariam"/>
          <w:spacing w:val="-2"/>
          <w:lang w:val="af-ZA"/>
        </w:rPr>
        <w:tab/>
      </w:r>
      <w:r w:rsidRPr="00B105E9">
        <w:rPr>
          <w:rFonts w:ascii="GHEA Mariam" w:hAnsi="GHEA Mariam"/>
          <w:spacing w:val="-2"/>
          <w:lang w:val="af-ZA"/>
        </w:rPr>
        <w:tab/>
      </w:r>
      <w:r w:rsidRPr="00B105E9">
        <w:rPr>
          <w:rFonts w:ascii="GHEA Mariam" w:hAnsi="GHEA Mariam"/>
          <w:spacing w:val="-2"/>
          <w:lang w:val="af-ZA"/>
        </w:rPr>
        <w:tab/>
      </w:r>
      <w:r w:rsidRPr="00B105E9">
        <w:rPr>
          <w:rFonts w:ascii="GHEA Mariam" w:hAnsi="GHEA Mariam"/>
          <w:spacing w:val="-2"/>
          <w:lang w:val="af-ZA"/>
        </w:rPr>
        <w:tab/>
      </w:r>
      <w:r w:rsidRPr="00B105E9">
        <w:rPr>
          <w:rFonts w:ascii="GHEA Mariam" w:hAnsi="GHEA Mariam"/>
          <w:spacing w:val="-2"/>
          <w:lang w:val="af-ZA"/>
        </w:rPr>
        <w:tab/>
      </w:r>
      <w:r w:rsidRPr="00B105E9">
        <w:rPr>
          <w:rFonts w:ascii="GHEA Mariam" w:hAnsi="GHEA Mariam"/>
          <w:spacing w:val="-2"/>
          <w:lang w:val="af-ZA"/>
        </w:rPr>
        <w:tab/>
        <w:t xml:space="preserve">         </w:t>
      </w:r>
      <w:r w:rsidRPr="00B105E9">
        <w:rPr>
          <w:rFonts w:ascii="GHEA Mariam" w:hAnsi="GHEA Mariam"/>
          <w:spacing w:val="-2"/>
          <w:lang w:val="hy-AM"/>
        </w:rPr>
        <w:t xml:space="preserve">   </w:t>
      </w:r>
      <w:r w:rsidRPr="00B40D1D">
        <w:rPr>
          <w:rFonts w:ascii="GHEA Mariam" w:hAnsi="GHEA Mariam" w:cs="IRTEK Courier"/>
          <w:spacing w:val="-4"/>
          <w:lang w:val="pt-BR"/>
        </w:rPr>
        <w:t>ապրիլի</w:t>
      </w:r>
      <w:r>
        <w:rPr>
          <w:rFonts w:ascii="GHEA Mariam" w:hAnsi="GHEA Mariam"/>
          <w:spacing w:val="-2"/>
          <w:lang w:val="af-ZA"/>
        </w:rPr>
        <w:t xml:space="preserve"> </w:t>
      </w:r>
      <w:r>
        <w:rPr>
          <w:rFonts w:ascii="GHEA Mariam" w:hAnsi="GHEA Mariam"/>
          <w:spacing w:val="-2"/>
          <w:lang w:val="hy-AM"/>
        </w:rPr>
        <w:t>1</w:t>
      </w:r>
      <w:r w:rsidR="00B06159">
        <w:rPr>
          <w:rFonts w:ascii="GHEA Mariam" w:hAnsi="GHEA Mariam"/>
          <w:spacing w:val="-2"/>
          <w:lang w:val="hy-AM"/>
        </w:rPr>
        <w:t>5</w:t>
      </w:r>
      <w:r w:rsidRPr="00B105E9">
        <w:rPr>
          <w:rFonts w:ascii="GHEA Mariam" w:hAnsi="GHEA Mariam" w:cs="Sylfaen"/>
          <w:spacing w:val="-2"/>
          <w:lang w:val="pt-BR"/>
        </w:rPr>
        <w:t>-</w:t>
      </w:r>
      <w:r w:rsidRPr="00B105E9">
        <w:rPr>
          <w:rFonts w:ascii="GHEA Mariam" w:hAnsi="GHEA Mariam"/>
          <w:spacing w:val="-2"/>
          <w:lang w:val="hy-AM"/>
        </w:rPr>
        <w:t>ի</w:t>
      </w:r>
      <w:r w:rsidRPr="00B105E9">
        <w:rPr>
          <w:rFonts w:ascii="GHEA Mariam" w:hAnsi="GHEA Mariam"/>
          <w:spacing w:val="-2"/>
          <w:lang w:val="af-ZA"/>
        </w:rPr>
        <w:t xml:space="preserve"> N            </w:t>
      </w:r>
      <w:r>
        <w:rPr>
          <w:rFonts w:ascii="GHEA Mariam" w:hAnsi="GHEA Mariam"/>
          <w:spacing w:val="-2"/>
          <w:lang w:val="hy-AM"/>
        </w:rPr>
        <w:t xml:space="preserve">  </w:t>
      </w:r>
      <w:r w:rsidRPr="00B105E9">
        <w:rPr>
          <w:rFonts w:ascii="GHEA Mariam" w:hAnsi="GHEA Mariam"/>
          <w:spacing w:val="-2"/>
          <w:lang w:val="af-ZA"/>
        </w:rPr>
        <w:t xml:space="preserve">- </w:t>
      </w:r>
      <w:r>
        <w:rPr>
          <w:rFonts w:ascii="GHEA Mariam" w:hAnsi="GHEA Mariam"/>
          <w:spacing w:val="-2"/>
          <w:lang w:val="hy-AM"/>
        </w:rPr>
        <w:t xml:space="preserve">Ն </w:t>
      </w:r>
      <w:r w:rsidRPr="00B105E9">
        <w:rPr>
          <w:rFonts w:ascii="GHEA Mariam" w:hAnsi="GHEA Mariam"/>
          <w:spacing w:val="-2"/>
          <w:lang w:val="af-ZA"/>
        </w:rPr>
        <w:t xml:space="preserve">  </w:t>
      </w:r>
      <w:r w:rsidRPr="00B105E9">
        <w:rPr>
          <w:rFonts w:ascii="GHEA Mariam" w:hAnsi="GHEA Mariam"/>
          <w:spacing w:val="-2"/>
          <w:lang w:val="hy-AM"/>
        </w:rPr>
        <w:t>որոշման</w:t>
      </w: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spacing w:val="-2"/>
          <w:lang w:val="hy-AM"/>
        </w:rPr>
      </w:pP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spacing w:val="-2"/>
          <w:lang w:val="hy-AM"/>
        </w:rPr>
      </w:pPr>
    </w:p>
    <w:tbl>
      <w:tblPr>
        <w:tblW w:w="8785" w:type="dxa"/>
        <w:tblLook w:val="04A0" w:firstRow="1" w:lastRow="0" w:firstColumn="1" w:lastColumn="0" w:noHBand="0" w:noVBand="1"/>
      </w:tblPr>
      <w:tblGrid>
        <w:gridCol w:w="3514"/>
        <w:gridCol w:w="5271"/>
      </w:tblGrid>
      <w:tr w:rsidR="008478CB" w:rsidRPr="00B06159" w:rsidTr="008478CB">
        <w:trPr>
          <w:trHeight w:val="1452"/>
        </w:trPr>
        <w:tc>
          <w:tcPr>
            <w:tcW w:w="8785" w:type="dxa"/>
            <w:gridSpan w:val="2"/>
            <w:tcBorders>
              <w:top w:val="nil"/>
              <w:left w:val="nil"/>
              <w:bottom w:val="nil"/>
              <w:right w:val="nil"/>
            </w:tcBorders>
            <w:shd w:val="clear" w:color="auto" w:fill="auto"/>
            <w:vAlign w:val="center"/>
            <w:hideMark/>
          </w:tcPr>
          <w:p w:rsidR="008478CB" w:rsidRDefault="008478CB" w:rsidP="008478CB">
            <w:pPr>
              <w:jc w:val="center"/>
              <w:rPr>
                <w:rFonts w:ascii="GHEA Mariam" w:hAnsi="GHEA Mariam" w:cs="Calibri"/>
                <w:bCs/>
                <w:sz w:val="22"/>
                <w:szCs w:val="22"/>
                <w:lang w:val="hy-AM" w:eastAsia="en-US"/>
              </w:rPr>
            </w:pPr>
            <w:r w:rsidRPr="008478CB">
              <w:rPr>
                <w:rFonts w:ascii="GHEA Mariam" w:hAnsi="GHEA Mariam" w:cs="Calibri"/>
                <w:bCs/>
                <w:sz w:val="22"/>
                <w:szCs w:val="22"/>
                <w:lang w:val="hy-AM" w:eastAsia="en-US"/>
              </w:rPr>
              <w:br/>
              <w:t xml:space="preserve">«ՀԱՅԱՍՏԱՆԻ  ՀԱՆՐԱՊԵՏՈՒԹՅԱՆ  2022  ԹՎԱԿԱՆԻ ՊԵՏԱԿԱՆ ԲՅՈՒՋԵԻ </w:t>
            </w:r>
            <w:r w:rsidRPr="008478CB">
              <w:rPr>
                <w:rFonts w:ascii="GHEA Mariam" w:hAnsi="GHEA Mariam" w:cs="Calibri"/>
                <w:bCs/>
                <w:sz w:val="22"/>
                <w:szCs w:val="22"/>
                <w:lang w:val="hy-AM" w:eastAsia="en-US"/>
              </w:rPr>
              <w:br/>
              <w:t>ՄԱՍԻՆ» ՀԱՅԱՍՏԱՆԻ ՀԱՆՐԱՊԵՏՈՒԹՅԱՆ ՕՐԵՆՔԻ 2-ՐԴ ՀՈԴՎԱԾԻ ԱՂՅՈՒՍԱԿՈՒՄ  ԿԱՏԱՐՎՈՂ ՓՈՓՈԽՈՒԹՅՈՒՆՆԵՐԸ</w:t>
            </w:r>
          </w:p>
          <w:p w:rsidR="004776E6" w:rsidRDefault="004776E6" w:rsidP="008478CB">
            <w:pPr>
              <w:jc w:val="center"/>
              <w:rPr>
                <w:rFonts w:ascii="GHEA Mariam" w:hAnsi="GHEA Mariam" w:cs="Calibri"/>
                <w:bCs/>
                <w:sz w:val="22"/>
                <w:szCs w:val="22"/>
                <w:lang w:val="hy-AM" w:eastAsia="en-US"/>
              </w:rPr>
            </w:pPr>
          </w:p>
          <w:p w:rsidR="004776E6" w:rsidRPr="008478CB" w:rsidRDefault="004776E6" w:rsidP="008478CB">
            <w:pPr>
              <w:jc w:val="center"/>
              <w:rPr>
                <w:rFonts w:ascii="GHEA Mariam" w:hAnsi="GHEA Mariam" w:cs="Calibri"/>
                <w:bCs/>
                <w:sz w:val="22"/>
                <w:szCs w:val="22"/>
                <w:lang w:val="hy-AM" w:eastAsia="en-US"/>
              </w:rPr>
            </w:pPr>
          </w:p>
        </w:tc>
      </w:tr>
      <w:tr w:rsidR="008478CB" w:rsidRPr="008478CB" w:rsidTr="008478CB">
        <w:trPr>
          <w:trHeight w:val="645"/>
        </w:trPr>
        <w:tc>
          <w:tcPr>
            <w:tcW w:w="3514" w:type="dxa"/>
            <w:tcBorders>
              <w:top w:val="nil"/>
              <w:left w:val="nil"/>
              <w:bottom w:val="nil"/>
              <w:right w:val="nil"/>
            </w:tcBorders>
            <w:shd w:val="clear" w:color="auto" w:fill="auto"/>
            <w:vAlign w:val="bottom"/>
            <w:hideMark/>
          </w:tcPr>
          <w:p w:rsidR="008478CB" w:rsidRPr="008478CB" w:rsidRDefault="008478CB" w:rsidP="008478CB">
            <w:pPr>
              <w:jc w:val="center"/>
              <w:rPr>
                <w:rFonts w:ascii="GHEA Mariam" w:hAnsi="GHEA Mariam" w:cs="Calibri"/>
                <w:bCs/>
                <w:sz w:val="22"/>
                <w:szCs w:val="22"/>
                <w:lang w:val="hy-AM" w:eastAsia="en-US"/>
              </w:rPr>
            </w:pPr>
          </w:p>
        </w:tc>
        <w:tc>
          <w:tcPr>
            <w:tcW w:w="5271" w:type="dxa"/>
            <w:tcBorders>
              <w:top w:val="nil"/>
              <w:left w:val="nil"/>
              <w:bottom w:val="nil"/>
              <w:right w:val="nil"/>
            </w:tcBorders>
            <w:shd w:val="clear" w:color="auto" w:fill="auto"/>
            <w:vAlign w:val="bottom"/>
            <w:hideMark/>
          </w:tcPr>
          <w:p w:rsidR="008478CB" w:rsidRPr="008478CB" w:rsidRDefault="008478CB" w:rsidP="008478CB">
            <w:pPr>
              <w:jc w:val="right"/>
              <w:rPr>
                <w:rFonts w:ascii="GHEA Mariam" w:hAnsi="GHEA Mariam" w:cs="Calibri"/>
                <w:sz w:val="22"/>
                <w:szCs w:val="22"/>
                <w:lang w:eastAsia="en-US"/>
              </w:rPr>
            </w:pPr>
            <w:r w:rsidRPr="008478CB">
              <w:rPr>
                <w:rFonts w:ascii="GHEA Mariam" w:hAnsi="GHEA Mariam" w:cs="Calibri"/>
                <w:sz w:val="22"/>
                <w:szCs w:val="22"/>
                <w:lang w:eastAsia="en-US"/>
              </w:rPr>
              <w:t>(հազ. դրամ)</w:t>
            </w:r>
          </w:p>
        </w:tc>
      </w:tr>
      <w:tr w:rsidR="008478CB" w:rsidRPr="008478CB" w:rsidTr="008478CB">
        <w:trPr>
          <w:trHeight w:val="675"/>
        </w:trPr>
        <w:tc>
          <w:tcPr>
            <w:tcW w:w="3514" w:type="dxa"/>
            <w:tcBorders>
              <w:top w:val="single" w:sz="4" w:space="0" w:color="auto"/>
              <w:left w:val="single" w:sz="4" w:space="0" w:color="auto"/>
              <w:bottom w:val="nil"/>
              <w:right w:val="single" w:sz="4" w:space="0" w:color="auto"/>
            </w:tcBorders>
            <w:shd w:val="clear" w:color="auto" w:fill="auto"/>
            <w:vAlign w:val="center"/>
            <w:hideMark/>
          </w:tcPr>
          <w:p w:rsidR="008478CB" w:rsidRPr="008478CB" w:rsidRDefault="008478CB" w:rsidP="008478CB">
            <w:pPr>
              <w:jc w:val="center"/>
              <w:rPr>
                <w:rFonts w:ascii="GHEA Mariam" w:hAnsi="GHEA Mariam" w:cs="Calibri"/>
                <w:sz w:val="22"/>
                <w:szCs w:val="22"/>
                <w:lang w:eastAsia="en-US"/>
              </w:rPr>
            </w:pPr>
            <w:r w:rsidRPr="008478CB">
              <w:rPr>
                <w:rFonts w:ascii="Calibri" w:hAnsi="Calibri" w:cs="Calibri"/>
                <w:sz w:val="22"/>
                <w:szCs w:val="22"/>
                <w:lang w:eastAsia="en-US"/>
              </w:rPr>
              <w:t> </w:t>
            </w:r>
          </w:p>
        </w:tc>
        <w:tc>
          <w:tcPr>
            <w:tcW w:w="5271" w:type="dxa"/>
            <w:tcBorders>
              <w:top w:val="single" w:sz="4" w:space="0" w:color="auto"/>
              <w:left w:val="nil"/>
              <w:bottom w:val="single" w:sz="4" w:space="0" w:color="auto"/>
              <w:right w:val="single" w:sz="4" w:space="0" w:color="auto"/>
            </w:tcBorders>
            <w:shd w:val="clear" w:color="auto" w:fill="auto"/>
            <w:vAlign w:val="center"/>
            <w:hideMark/>
          </w:tcPr>
          <w:p w:rsidR="008478CB" w:rsidRPr="008478CB" w:rsidRDefault="008478CB" w:rsidP="008478CB">
            <w:pPr>
              <w:jc w:val="center"/>
              <w:rPr>
                <w:rFonts w:ascii="GHEA Mariam" w:hAnsi="GHEA Mariam" w:cs="Calibri"/>
                <w:sz w:val="22"/>
                <w:szCs w:val="22"/>
                <w:lang w:eastAsia="en-US"/>
              </w:rPr>
            </w:pPr>
            <w:r w:rsidRPr="008478CB">
              <w:rPr>
                <w:rFonts w:ascii="GHEA Mariam" w:hAnsi="GHEA Mariam" w:cs="Calibri"/>
                <w:sz w:val="22"/>
                <w:szCs w:val="22"/>
                <w:lang w:eastAsia="en-US"/>
              </w:rPr>
              <w:t>Ցուցանիշների փոփոխություն</w:t>
            </w:r>
            <w:r w:rsidR="004776E6">
              <w:rPr>
                <w:rFonts w:ascii="GHEA Mariam" w:hAnsi="GHEA Mariam" w:cs="Calibri"/>
                <w:sz w:val="22"/>
                <w:szCs w:val="22"/>
                <w:lang w:val="hy-AM" w:eastAsia="en-US"/>
              </w:rPr>
              <w:t>ը</w:t>
            </w:r>
            <w:r w:rsidRPr="008478CB">
              <w:rPr>
                <w:rFonts w:ascii="GHEA Mariam" w:hAnsi="GHEA Mariam" w:cs="Calibri"/>
                <w:sz w:val="22"/>
                <w:szCs w:val="22"/>
                <w:lang w:eastAsia="en-US"/>
              </w:rPr>
              <w:t xml:space="preserve">                                                         (գումարների  ավելացումը նշված է դրական նշանով)                                                                                                                                                                                                                                                                                                                                                                                                                                                                        </w:t>
            </w:r>
          </w:p>
        </w:tc>
      </w:tr>
      <w:tr w:rsidR="008478CB" w:rsidRPr="008478CB" w:rsidTr="004776E6">
        <w:trPr>
          <w:trHeight w:val="469"/>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8CB" w:rsidRPr="008478CB" w:rsidRDefault="008478CB" w:rsidP="008478CB">
            <w:pPr>
              <w:rPr>
                <w:rFonts w:ascii="GHEA Mariam" w:hAnsi="GHEA Mariam" w:cs="Calibri"/>
                <w:color w:val="000000"/>
                <w:sz w:val="22"/>
                <w:szCs w:val="22"/>
                <w:lang w:eastAsia="en-US"/>
              </w:rPr>
            </w:pPr>
            <w:r w:rsidRPr="008478CB">
              <w:rPr>
                <w:rFonts w:ascii="GHEA Mariam" w:hAnsi="GHEA Mariam" w:cs="Calibri"/>
                <w:color w:val="000000"/>
                <w:sz w:val="22"/>
                <w:szCs w:val="22"/>
                <w:lang w:eastAsia="en-US"/>
              </w:rPr>
              <w:t>1.  Եկամուտների գծով</w:t>
            </w:r>
          </w:p>
        </w:tc>
        <w:tc>
          <w:tcPr>
            <w:tcW w:w="5271" w:type="dxa"/>
            <w:tcBorders>
              <w:top w:val="nil"/>
              <w:left w:val="nil"/>
              <w:bottom w:val="single" w:sz="4" w:space="0" w:color="auto"/>
              <w:right w:val="single" w:sz="4" w:space="0" w:color="auto"/>
            </w:tcBorders>
            <w:shd w:val="clear" w:color="auto" w:fill="auto"/>
            <w:noWrap/>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73,768.0</w:t>
            </w:r>
          </w:p>
        </w:tc>
      </w:tr>
      <w:tr w:rsidR="008478CB" w:rsidRPr="008478CB" w:rsidTr="004776E6">
        <w:trPr>
          <w:trHeight w:val="469"/>
        </w:trPr>
        <w:tc>
          <w:tcPr>
            <w:tcW w:w="3514" w:type="dxa"/>
            <w:tcBorders>
              <w:top w:val="nil"/>
              <w:left w:val="single" w:sz="4" w:space="0" w:color="auto"/>
              <w:bottom w:val="single" w:sz="4" w:space="0" w:color="auto"/>
              <w:right w:val="single" w:sz="4" w:space="0" w:color="auto"/>
            </w:tcBorders>
            <w:shd w:val="clear" w:color="auto" w:fill="auto"/>
            <w:vAlign w:val="center"/>
            <w:hideMark/>
          </w:tcPr>
          <w:p w:rsidR="008478CB" w:rsidRPr="008478CB" w:rsidRDefault="008478CB" w:rsidP="008478CB">
            <w:pPr>
              <w:rPr>
                <w:rFonts w:ascii="GHEA Mariam" w:hAnsi="GHEA Mariam" w:cs="Calibri"/>
                <w:color w:val="000000"/>
                <w:sz w:val="22"/>
                <w:szCs w:val="22"/>
                <w:lang w:eastAsia="en-US"/>
              </w:rPr>
            </w:pPr>
            <w:r w:rsidRPr="008478CB">
              <w:rPr>
                <w:rFonts w:ascii="GHEA Mariam" w:hAnsi="GHEA Mariam" w:cs="Calibri"/>
                <w:color w:val="000000"/>
                <w:sz w:val="22"/>
                <w:szCs w:val="22"/>
                <w:lang w:eastAsia="en-US"/>
              </w:rPr>
              <w:t>2.  Ծախսերի գծով</w:t>
            </w:r>
          </w:p>
        </w:tc>
        <w:tc>
          <w:tcPr>
            <w:tcW w:w="5271" w:type="dxa"/>
            <w:tcBorders>
              <w:top w:val="nil"/>
              <w:left w:val="nil"/>
              <w:bottom w:val="single" w:sz="4" w:space="0" w:color="auto"/>
              <w:right w:val="single" w:sz="4" w:space="0" w:color="auto"/>
            </w:tcBorders>
            <w:shd w:val="clear" w:color="auto" w:fill="auto"/>
            <w:noWrap/>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73,768.0</w:t>
            </w:r>
          </w:p>
        </w:tc>
      </w:tr>
      <w:tr w:rsidR="008478CB" w:rsidRPr="008478CB" w:rsidTr="004776E6">
        <w:trPr>
          <w:trHeight w:val="469"/>
        </w:trPr>
        <w:tc>
          <w:tcPr>
            <w:tcW w:w="3514" w:type="dxa"/>
            <w:tcBorders>
              <w:top w:val="nil"/>
              <w:left w:val="single" w:sz="4" w:space="0" w:color="auto"/>
              <w:bottom w:val="single" w:sz="4" w:space="0" w:color="auto"/>
              <w:right w:val="single" w:sz="4" w:space="0" w:color="auto"/>
            </w:tcBorders>
            <w:shd w:val="clear" w:color="auto" w:fill="auto"/>
            <w:vAlign w:val="center"/>
            <w:hideMark/>
          </w:tcPr>
          <w:p w:rsidR="008478CB" w:rsidRPr="008478CB" w:rsidRDefault="008478CB" w:rsidP="008478CB">
            <w:pPr>
              <w:rPr>
                <w:rFonts w:ascii="GHEA Mariam" w:hAnsi="GHEA Mariam" w:cs="Calibri"/>
                <w:color w:val="000000"/>
                <w:sz w:val="22"/>
                <w:szCs w:val="22"/>
                <w:lang w:eastAsia="en-US"/>
              </w:rPr>
            </w:pPr>
            <w:r w:rsidRPr="008478CB">
              <w:rPr>
                <w:rFonts w:ascii="GHEA Mariam" w:hAnsi="GHEA Mariam" w:cs="Calibri"/>
                <w:color w:val="000000"/>
                <w:sz w:val="22"/>
                <w:szCs w:val="22"/>
                <w:lang w:eastAsia="en-US"/>
              </w:rPr>
              <w:t>3. Դեֆիցիտը (պակասուրդը)</w:t>
            </w:r>
          </w:p>
        </w:tc>
        <w:tc>
          <w:tcPr>
            <w:tcW w:w="5271" w:type="dxa"/>
            <w:tcBorders>
              <w:top w:val="nil"/>
              <w:left w:val="nil"/>
              <w:bottom w:val="single" w:sz="4" w:space="0" w:color="auto"/>
              <w:right w:val="single" w:sz="4" w:space="0" w:color="auto"/>
            </w:tcBorders>
            <w:shd w:val="clear" w:color="auto" w:fill="auto"/>
            <w:noWrap/>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w:t>
            </w:r>
          </w:p>
        </w:tc>
      </w:tr>
    </w:tbl>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color w:val="000000"/>
          <w:lang w:val="hy-AM"/>
        </w:rPr>
      </w:pPr>
    </w:p>
    <w:p w:rsidR="004776E6" w:rsidRDefault="004776E6" w:rsidP="008478CB">
      <w:pPr>
        <w:pStyle w:val="NormalWeb"/>
        <w:shd w:val="clear" w:color="auto" w:fill="FFFFFF"/>
        <w:tabs>
          <w:tab w:val="left" w:pos="993"/>
        </w:tabs>
        <w:spacing w:before="0" w:beforeAutospacing="0" w:after="0" w:afterAutospacing="0" w:line="360" w:lineRule="auto"/>
        <w:jc w:val="both"/>
        <w:rPr>
          <w:rFonts w:ascii="GHEA Mariam" w:hAnsi="GHEA Mariam"/>
          <w:color w:val="000000"/>
          <w:lang w:val="hy-AM"/>
        </w:rPr>
      </w:pPr>
    </w:p>
    <w:p w:rsidR="008478CB" w:rsidRPr="00F31FB5" w:rsidRDefault="008478CB" w:rsidP="001247EC">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Pr="00F31FB5">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8478CB" w:rsidRPr="00F31FB5" w:rsidRDefault="008478CB" w:rsidP="001247EC">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cs="Sylfaen"/>
          <w:spacing w:val="-8"/>
          <w:lang w:val="hy-AM"/>
        </w:rPr>
        <w:sectPr w:rsidR="008478CB" w:rsidSect="008F3F17">
          <w:pgSz w:w="11909" w:h="16834" w:code="9"/>
          <w:pgMar w:top="1440" w:right="1440" w:bottom="1021" w:left="1440" w:header="720" w:footer="576" w:gutter="0"/>
          <w:pgNumType w:start="1"/>
          <w:cols w:space="720"/>
          <w:titlePg/>
          <w:docGrid w:linePitch="272"/>
        </w:sectPr>
      </w:pPr>
      <w:r w:rsidRPr="00F31FB5">
        <w:rPr>
          <w:rFonts w:ascii="GHEA Mariam" w:hAnsi="GHEA Mariam" w:cs="Sylfaen"/>
          <w:lang w:val="hy-AM"/>
        </w:rPr>
        <w:tab/>
        <w:t xml:space="preserve">    ՂԵԿԱՎԱՐ</w:t>
      </w:r>
      <w:r w:rsidRPr="00F31FB5">
        <w:rPr>
          <w:rFonts w:ascii="GHEA Mariam" w:hAnsi="GHEA Mariam" w:cs="Arial Armenian"/>
          <w:lang w:val="hy-AM"/>
        </w:rPr>
        <w:tab/>
        <w:t xml:space="preserve">             </w:t>
      </w:r>
      <w:r>
        <w:rPr>
          <w:rFonts w:ascii="GHEA Mariam" w:hAnsi="GHEA Mariam" w:cs="Arial Armenian"/>
          <w:lang w:val="hy-AM"/>
        </w:rPr>
        <w:t xml:space="preserve">                              </w:t>
      </w:r>
      <w:r>
        <w:rPr>
          <w:rFonts w:ascii="GHEA Mariam" w:hAnsi="GHEA Mariam" w:cs="Arial Armenian"/>
          <w:lang w:val="hy-AM"/>
        </w:rPr>
        <w:tab/>
        <w:t xml:space="preserve">           </w:t>
      </w:r>
      <w:r w:rsidRPr="000F77BF">
        <w:rPr>
          <w:rFonts w:ascii="GHEA Mariam" w:hAnsi="GHEA Mariam" w:cs="Arial Armenian"/>
          <w:spacing w:val="-8"/>
          <w:lang w:val="hy-AM"/>
        </w:rPr>
        <w:t>Ա</w:t>
      </w:r>
      <w:r w:rsidRPr="000F77BF">
        <w:rPr>
          <w:rFonts w:ascii="GHEA Mariam" w:hAnsi="GHEA Mariam" w:cs="Sylfaen"/>
          <w:spacing w:val="-8"/>
          <w:lang w:val="hy-AM"/>
        </w:rPr>
        <w:t>.</w:t>
      </w:r>
      <w:r w:rsidRPr="000F77BF">
        <w:rPr>
          <w:rFonts w:ascii="GHEA Mariam" w:hAnsi="GHEA Mariam" w:cs="Arial Armenian"/>
          <w:spacing w:val="-8"/>
          <w:lang w:val="hy-AM"/>
        </w:rPr>
        <w:t xml:space="preserve"> Հ</w:t>
      </w:r>
      <w:r w:rsidRPr="000F77BF">
        <w:rPr>
          <w:rFonts w:ascii="GHEA Mariam" w:hAnsi="GHEA Mariam" w:cs="Arial Armenian"/>
          <w:spacing w:val="-8"/>
          <w:lang w:val="ru-RU"/>
        </w:rPr>
        <w:t>Ա</w:t>
      </w:r>
      <w:r w:rsidRPr="000F77BF">
        <w:rPr>
          <w:rFonts w:ascii="GHEA Mariam" w:hAnsi="GHEA Mariam" w:cs="Arial Armenian"/>
          <w:spacing w:val="-8"/>
          <w:lang w:val="hy-AM"/>
        </w:rPr>
        <w:t>ՐՈՒԹՅՈՒՆ</w:t>
      </w:r>
      <w:r w:rsidRPr="000F77BF">
        <w:rPr>
          <w:rFonts w:ascii="GHEA Mariam" w:hAnsi="GHEA Mariam" w:cs="Sylfaen"/>
          <w:spacing w:val="-8"/>
          <w:lang w:val="hy-AM"/>
        </w:rPr>
        <w:t>ՅԱՆ</w:t>
      </w:r>
    </w:p>
    <w:p w:rsidR="008478CB" w:rsidRPr="00B105E9" w:rsidRDefault="008478CB" w:rsidP="001247EC">
      <w:pPr>
        <w:pStyle w:val="mechtex"/>
        <w:ind w:left="5760" w:firstLine="720"/>
        <w:jc w:val="left"/>
        <w:rPr>
          <w:rFonts w:ascii="GHEA Mariam" w:hAnsi="GHEA Mariam"/>
          <w:spacing w:val="-8"/>
          <w:sz w:val="24"/>
          <w:szCs w:val="24"/>
          <w:lang w:val="hy-AM"/>
        </w:rPr>
      </w:pPr>
      <w:r w:rsidRPr="00B105E9">
        <w:rPr>
          <w:rFonts w:ascii="GHEA Mariam" w:hAnsi="GHEA Mariam"/>
          <w:spacing w:val="-8"/>
          <w:sz w:val="24"/>
          <w:szCs w:val="24"/>
          <w:lang w:val="hy-AM"/>
        </w:rPr>
        <w:lastRenderedPageBreak/>
        <w:t>Հավելված</w:t>
      </w:r>
      <w:r w:rsidRPr="00B105E9">
        <w:rPr>
          <w:rFonts w:ascii="GHEA Mariam" w:hAnsi="GHEA Mariam"/>
          <w:spacing w:val="-8"/>
          <w:sz w:val="24"/>
          <w:szCs w:val="24"/>
          <w:lang w:val="af-ZA"/>
        </w:rPr>
        <w:t xml:space="preserve"> N </w:t>
      </w:r>
      <w:r>
        <w:rPr>
          <w:rFonts w:ascii="GHEA Mariam" w:hAnsi="GHEA Mariam"/>
          <w:spacing w:val="-8"/>
          <w:sz w:val="24"/>
          <w:szCs w:val="24"/>
          <w:lang w:val="hy-AM"/>
        </w:rPr>
        <w:t>2</w:t>
      </w:r>
    </w:p>
    <w:p w:rsidR="008478CB" w:rsidRPr="00B105E9" w:rsidRDefault="008478CB">
      <w:pPr>
        <w:pStyle w:val="mechtex"/>
        <w:ind w:left="3600" w:firstLine="720"/>
        <w:jc w:val="left"/>
        <w:rPr>
          <w:rFonts w:ascii="GHEA Mariam" w:hAnsi="GHEA Mariam"/>
          <w:spacing w:val="-6"/>
          <w:sz w:val="24"/>
          <w:szCs w:val="24"/>
          <w:lang w:val="af-ZA"/>
        </w:rPr>
      </w:pPr>
      <w:r w:rsidRPr="00B105E9">
        <w:rPr>
          <w:rFonts w:ascii="GHEA Mariam" w:hAnsi="GHEA Mariam"/>
          <w:spacing w:val="-6"/>
          <w:sz w:val="24"/>
          <w:szCs w:val="24"/>
          <w:lang w:val="af-ZA"/>
        </w:rPr>
        <w:t xml:space="preserve">       </w:t>
      </w:r>
      <w:r w:rsidRPr="00B105E9">
        <w:rPr>
          <w:rFonts w:ascii="GHEA Mariam" w:hAnsi="GHEA Mariam"/>
          <w:spacing w:val="-6"/>
          <w:sz w:val="24"/>
          <w:szCs w:val="24"/>
          <w:lang w:val="af-ZA"/>
        </w:rPr>
        <w:tab/>
        <w:t xml:space="preserve"> </w:t>
      </w:r>
      <w:r w:rsidRPr="00B105E9">
        <w:rPr>
          <w:rFonts w:ascii="GHEA Mariam" w:hAnsi="GHEA Mariam"/>
          <w:spacing w:val="-6"/>
          <w:sz w:val="24"/>
          <w:szCs w:val="24"/>
          <w:lang w:val="hy-AM"/>
        </w:rPr>
        <w:t>ՀՀ</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կառավարության</w:t>
      </w:r>
      <w:r w:rsidRPr="00B105E9">
        <w:rPr>
          <w:rFonts w:ascii="GHEA Mariam" w:hAnsi="GHEA Mariam"/>
          <w:spacing w:val="-6"/>
          <w:sz w:val="24"/>
          <w:szCs w:val="24"/>
          <w:lang w:val="af-ZA"/>
        </w:rPr>
        <w:t xml:space="preserve"> 20</w:t>
      </w:r>
      <w:r w:rsidRPr="00B105E9">
        <w:rPr>
          <w:rFonts w:ascii="GHEA Mariam" w:hAnsi="GHEA Mariam"/>
          <w:spacing w:val="-6"/>
          <w:sz w:val="24"/>
          <w:szCs w:val="24"/>
          <w:lang w:val="hy-AM"/>
        </w:rPr>
        <w:t>22</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թվականի</w:t>
      </w: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spacing w:val="-2"/>
          <w:lang w:val="hy-AM"/>
        </w:rPr>
      </w:pPr>
      <w:r w:rsidRPr="00B105E9">
        <w:rPr>
          <w:rFonts w:ascii="GHEA Mariam" w:hAnsi="GHEA Mariam"/>
          <w:spacing w:val="-2"/>
          <w:lang w:val="hy-AM"/>
        </w:rPr>
        <w:t xml:space="preserve"> </w:t>
      </w:r>
      <w:r w:rsidRPr="00B105E9">
        <w:rPr>
          <w:rFonts w:ascii="GHEA Mariam" w:hAnsi="GHEA Mariam"/>
          <w:spacing w:val="-2"/>
          <w:lang w:val="af-ZA"/>
        </w:rPr>
        <w:tab/>
      </w:r>
      <w:r w:rsidRPr="00B105E9">
        <w:rPr>
          <w:rFonts w:ascii="GHEA Mariam" w:hAnsi="GHEA Mariam"/>
          <w:spacing w:val="-2"/>
          <w:lang w:val="af-ZA"/>
        </w:rPr>
        <w:tab/>
      </w:r>
      <w:r w:rsidRPr="00B105E9">
        <w:rPr>
          <w:rFonts w:ascii="GHEA Mariam" w:hAnsi="GHEA Mariam"/>
          <w:spacing w:val="-2"/>
          <w:lang w:val="af-ZA"/>
        </w:rPr>
        <w:tab/>
      </w:r>
      <w:r w:rsidRPr="00B105E9">
        <w:rPr>
          <w:rFonts w:ascii="GHEA Mariam" w:hAnsi="GHEA Mariam"/>
          <w:spacing w:val="-2"/>
          <w:lang w:val="af-ZA"/>
        </w:rPr>
        <w:tab/>
      </w:r>
      <w:r w:rsidRPr="00B105E9">
        <w:rPr>
          <w:rFonts w:ascii="GHEA Mariam" w:hAnsi="GHEA Mariam"/>
          <w:spacing w:val="-2"/>
          <w:lang w:val="af-ZA"/>
        </w:rPr>
        <w:tab/>
      </w:r>
      <w:r w:rsidRPr="00B105E9">
        <w:rPr>
          <w:rFonts w:ascii="GHEA Mariam" w:hAnsi="GHEA Mariam"/>
          <w:spacing w:val="-2"/>
          <w:lang w:val="af-ZA"/>
        </w:rPr>
        <w:tab/>
        <w:t xml:space="preserve">         </w:t>
      </w:r>
      <w:r w:rsidRPr="00B105E9">
        <w:rPr>
          <w:rFonts w:ascii="GHEA Mariam" w:hAnsi="GHEA Mariam"/>
          <w:spacing w:val="-2"/>
          <w:lang w:val="hy-AM"/>
        </w:rPr>
        <w:t xml:space="preserve">   </w:t>
      </w:r>
      <w:r w:rsidRPr="00B40D1D">
        <w:rPr>
          <w:rFonts w:ascii="GHEA Mariam" w:hAnsi="GHEA Mariam" w:cs="IRTEK Courier"/>
          <w:spacing w:val="-4"/>
          <w:lang w:val="pt-BR"/>
        </w:rPr>
        <w:t>ապրիլի</w:t>
      </w:r>
      <w:r>
        <w:rPr>
          <w:rFonts w:ascii="GHEA Mariam" w:hAnsi="GHEA Mariam"/>
          <w:spacing w:val="-2"/>
          <w:lang w:val="af-ZA"/>
        </w:rPr>
        <w:t xml:space="preserve"> </w:t>
      </w:r>
      <w:r>
        <w:rPr>
          <w:rFonts w:ascii="GHEA Mariam" w:hAnsi="GHEA Mariam"/>
          <w:spacing w:val="-2"/>
          <w:lang w:val="hy-AM"/>
        </w:rPr>
        <w:t>1</w:t>
      </w:r>
      <w:r w:rsidR="00B06159">
        <w:rPr>
          <w:rFonts w:ascii="GHEA Mariam" w:hAnsi="GHEA Mariam"/>
          <w:spacing w:val="-2"/>
          <w:lang w:val="hy-AM"/>
        </w:rPr>
        <w:t>5</w:t>
      </w:r>
      <w:r w:rsidRPr="00B105E9">
        <w:rPr>
          <w:rFonts w:ascii="GHEA Mariam" w:hAnsi="GHEA Mariam" w:cs="Sylfaen"/>
          <w:spacing w:val="-2"/>
          <w:lang w:val="pt-BR"/>
        </w:rPr>
        <w:t>-</w:t>
      </w:r>
      <w:r w:rsidRPr="00B105E9">
        <w:rPr>
          <w:rFonts w:ascii="GHEA Mariam" w:hAnsi="GHEA Mariam"/>
          <w:spacing w:val="-2"/>
          <w:lang w:val="hy-AM"/>
        </w:rPr>
        <w:t>ի</w:t>
      </w:r>
      <w:r w:rsidRPr="00B105E9">
        <w:rPr>
          <w:rFonts w:ascii="GHEA Mariam" w:hAnsi="GHEA Mariam"/>
          <w:spacing w:val="-2"/>
          <w:lang w:val="af-ZA"/>
        </w:rPr>
        <w:t xml:space="preserve"> N            </w:t>
      </w:r>
      <w:r>
        <w:rPr>
          <w:rFonts w:ascii="GHEA Mariam" w:hAnsi="GHEA Mariam"/>
          <w:spacing w:val="-2"/>
          <w:lang w:val="hy-AM"/>
        </w:rPr>
        <w:t xml:space="preserve">  </w:t>
      </w:r>
      <w:r w:rsidRPr="00B105E9">
        <w:rPr>
          <w:rFonts w:ascii="GHEA Mariam" w:hAnsi="GHEA Mariam"/>
          <w:spacing w:val="-2"/>
          <w:lang w:val="af-ZA"/>
        </w:rPr>
        <w:t xml:space="preserve">- </w:t>
      </w:r>
      <w:r>
        <w:rPr>
          <w:rFonts w:ascii="GHEA Mariam" w:hAnsi="GHEA Mariam"/>
          <w:spacing w:val="-2"/>
          <w:lang w:val="hy-AM"/>
        </w:rPr>
        <w:t xml:space="preserve">Ն </w:t>
      </w:r>
      <w:r w:rsidRPr="00B105E9">
        <w:rPr>
          <w:rFonts w:ascii="GHEA Mariam" w:hAnsi="GHEA Mariam"/>
          <w:spacing w:val="-2"/>
          <w:lang w:val="af-ZA"/>
        </w:rPr>
        <w:t xml:space="preserve">  </w:t>
      </w:r>
      <w:r w:rsidRPr="00B105E9">
        <w:rPr>
          <w:rFonts w:ascii="GHEA Mariam" w:hAnsi="GHEA Mariam"/>
          <w:spacing w:val="-2"/>
          <w:lang w:val="hy-AM"/>
        </w:rPr>
        <w:t>որոշման</w:t>
      </w: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spacing w:val="-2"/>
          <w:lang w:val="hy-AM"/>
        </w:rPr>
      </w:pPr>
    </w:p>
    <w:p w:rsidR="008478CB"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spacing w:val="-2"/>
          <w:lang w:val="hy-AM"/>
        </w:rPr>
      </w:pPr>
    </w:p>
    <w:tbl>
      <w:tblPr>
        <w:tblW w:w="9517" w:type="dxa"/>
        <w:tblLook w:val="04A0" w:firstRow="1" w:lastRow="0" w:firstColumn="1" w:lastColumn="0" w:noHBand="0" w:noVBand="1"/>
      </w:tblPr>
      <w:tblGrid>
        <w:gridCol w:w="4542"/>
        <w:gridCol w:w="1658"/>
        <w:gridCol w:w="1658"/>
        <w:gridCol w:w="1659"/>
      </w:tblGrid>
      <w:tr w:rsidR="008478CB" w:rsidRPr="00B06159" w:rsidTr="008478CB">
        <w:trPr>
          <w:trHeight w:val="1516"/>
        </w:trPr>
        <w:tc>
          <w:tcPr>
            <w:tcW w:w="9517" w:type="dxa"/>
            <w:gridSpan w:val="4"/>
            <w:tcBorders>
              <w:top w:val="nil"/>
              <w:left w:val="nil"/>
              <w:bottom w:val="nil"/>
              <w:right w:val="nil"/>
            </w:tcBorders>
            <w:shd w:val="clear" w:color="auto" w:fill="auto"/>
            <w:hideMark/>
          </w:tcPr>
          <w:p w:rsidR="008478CB" w:rsidRPr="008478CB" w:rsidRDefault="00AF0CD1" w:rsidP="00AF0CD1">
            <w:pPr>
              <w:jc w:val="center"/>
              <w:rPr>
                <w:rFonts w:ascii="GHEA Mariam" w:hAnsi="GHEA Mariam" w:cs="Calibri"/>
                <w:bCs/>
                <w:sz w:val="22"/>
                <w:szCs w:val="22"/>
                <w:lang w:val="hy-AM" w:eastAsia="en-US"/>
              </w:rPr>
            </w:pPr>
            <w:r>
              <w:rPr>
                <w:rFonts w:ascii="GHEA Mariam" w:hAnsi="GHEA Mariam" w:cs="Calibri"/>
                <w:bCs/>
                <w:sz w:val="22"/>
                <w:szCs w:val="22"/>
                <w:lang w:val="hy-AM" w:eastAsia="en-US"/>
              </w:rPr>
              <w:t>«ՀԱՅԱՍՏԱՆԻ ՀԱՆՐԱՊԵՏՈՒԹՅԱՆ 2022</w:t>
            </w:r>
            <w:r w:rsidR="008478CB" w:rsidRPr="008478CB">
              <w:rPr>
                <w:rFonts w:ascii="GHEA Mariam" w:hAnsi="GHEA Mariam" w:cs="Calibri"/>
                <w:bCs/>
                <w:sz w:val="22"/>
                <w:szCs w:val="22"/>
                <w:lang w:val="hy-AM" w:eastAsia="en-US"/>
              </w:rPr>
              <w:t xml:space="preserve"> ԹՎԱԿԱՆԻ </w:t>
            </w:r>
            <w:r>
              <w:rPr>
                <w:rFonts w:ascii="GHEA Mariam" w:hAnsi="GHEA Mariam" w:cs="Calibri"/>
                <w:bCs/>
                <w:sz w:val="22"/>
                <w:szCs w:val="22"/>
                <w:lang w:val="hy-AM" w:eastAsia="en-US"/>
              </w:rPr>
              <w:t xml:space="preserve">ՊԵՏԱԿԱՆ ԲՅՈՒՋԵԻ ՄԱՍԻՆ»  ՕՐԵՆՔԻ </w:t>
            </w:r>
            <w:r w:rsidR="008478CB" w:rsidRPr="008478CB">
              <w:rPr>
                <w:rFonts w:ascii="GHEA Mariam" w:hAnsi="GHEA Mariam" w:cs="Calibri"/>
                <w:bCs/>
                <w:sz w:val="22"/>
                <w:szCs w:val="22"/>
                <w:lang w:val="hy-AM" w:eastAsia="en-US"/>
              </w:rPr>
              <w:t xml:space="preserve"> 6</w:t>
            </w:r>
            <w:r>
              <w:rPr>
                <w:rFonts w:ascii="GHEA Mariam" w:hAnsi="GHEA Mariam" w:cs="Calibri"/>
                <w:bCs/>
                <w:sz w:val="22"/>
                <w:szCs w:val="22"/>
                <w:lang w:val="hy-AM" w:eastAsia="en-US"/>
              </w:rPr>
              <w:t>-ՐԴ</w:t>
            </w:r>
            <w:r w:rsidR="008478CB" w:rsidRPr="008478CB">
              <w:rPr>
                <w:rFonts w:ascii="GHEA Mariam" w:hAnsi="GHEA Mariam" w:cs="Calibri"/>
                <w:bCs/>
                <w:sz w:val="22"/>
                <w:szCs w:val="22"/>
                <w:lang w:val="hy-AM" w:eastAsia="en-US"/>
              </w:rPr>
              <w:t xml:space="preserve"> ՀՈԴՎԱԾԻ ԱՂՅՈՒՍԱԿՈՒՄ ԵՎ ՀԱՅԱՍՏԱՆԻ Հ</w:t>
            </w:r>
            <w:r>
              <w:rPr>
                <w:rFonts w:ascii="GHEA Mariam" w:hAnsi="GHEA Mariam" w:cs="Calibri"/>
                <w:bCs/>
                <w:sz w:val="22"/>
                <w:szCs w:val="22"/>
                <w:lang w:val="hy-AM" w:eastAsia="en-US"/>
              </w:rPr>
              <w:t>ԱՆՐԱՊԵՏՈՒԹՅԱՆ ԿԱՌԱՎԱՐՈՒԹՅԱՆ 2021</w:t>
            </w:r>
            <w:r w:rsidR="008478CB" w:rsidRPr="008478CB">
              <w:rPr>
                <w:rFonts w:ascii="GHEA Mariam" w:hAnsi="GHEA Mariam" w:cs="Calibri"/>
                <w:bCs/>
                <w:sz w:val="22"/>
                <w:szCs w:val="22"/>
                <w:lang w:val="hy-AM" w:eastAsia="en-US"/>
              </w:rPr>
              <w:t xml:space="preserve"> ԹՎԱԿԱՆԻ ԴԵԿՏԵՄԲԵՐԻ </w:t>
            </w:r>
            <w:r>
              <w:rPr>
                <w:rFonts w:ascii="GHEA Mariam" w:hAnsi="GHEA Mariam" w:cs="Calibri"/>
                <w:bCs/>
                <w:sz w:val="22"/>
                <w:szCs w:val="22"/>
                <w:lang w:val="hy-AM" w:eastAsia="en-US"/>
              </w:rPr>
              <w:t>23-Ի N 2121</w:t>
            </w:r>
            <w:r w:rsidR="008478CB" w:rsidRPr="008478CB">
              <w:rPr>
                <w:rFonts w:ascii="GHEA Mariam" w:hAnsi="GHEA Mariam" w:cs="Calibri"/>
                <w:bCs/>
                <w:sz w:val="22"/>
                <w:szCs w:val="22"/>
                <w:lang w:val="hy-AM" w:eastAsia="en-US"/>
              </w:rPr>
              <w:t>-Ն ՈՐՈՇՄԱՆ N 2 ՀԱՎԵԼՎԱԾՈՒՄ ԿԱՏԱՐՎՈՂ ՓՈՓՈԽՈՒԹՅՈՒՆՆԵՐԸ</w:t>
            </w:r>
          </w:p>
        </w:tc>
      </w:tr>
      <w:tr w:rsidR="008478CB" w:rsidRPr="008478CB" w:rsidTr="004776E6">
        <w:trPr>
          <w:trHeight w:val="338"/>
        </w:trPr>
        <w:tc>
          <w:tcPr>
            <w:tcW w:w="4542" w:type="dxa"/>
            <w:tcBorders>
              <w:top w:val="nil"/>
              <w:left w:val="nil"/>
              <w:bottom w:val="nil"/>
              <w:right w:val="nil"/>
            </w:tcBorders>
            <w:shd w:val="clear" w:color="auto" w:fill="auto"/>
            <w:hideMark/>
          </w:tcPr>
          <w:p w:rsidR="008478CB" w:rsidRPr="008478CB" w:rsidRDefault="008478CB" w:rsidP="008478CB">
            <w:pPr>
              <w:jc w:val="center"/>
              <w:rPr>
                <w:rFonts w:ascii="GHEA Mariam" w:hAnsi="GHEA Mariam" w:cs="Calibri"/>
                <w:bCs/>
                <w:sz w:val="22"/>
                <w:szCs w:val="22"/>
                <w:lang w:val="hy-AM" w:eastAsia="en-US"/>
              </w:rPr>
            </w:pPr>
          </w:p>
        </w:tc>
        <w:tc>
          <w:tcPr>
            <w:tcW w:w="1658" w:type="dxa"/>
            <w:tcBorders>
              <w:top w:val="nil"/>
              <w:left w:val="nil"/>
              <w:bottom w:val="nil"/>
              <w:right w:val="nil"/>
            </w:tcBorders>
            <w:shd w:val="clear" w:color="auto" w:fill="auto"/>
            <w:hideMark/>
          </w:tcPr>
          <w:p w:rsidR="008478CB" w:rsidRPr="008478CB" w:rsidRDefault="008478CB" w:rsidP="008478CB">
            <w:pPr>
              <w:rPr>
                <w:rFonts w:ascii="GHEA Mariam" w:hAnsi="GHEA Mariam"/>
                <w:sz w:val="22"/>
                <w:szCs w:val="22"/>
                <w:lang w:val="hy-AM" w:eastAsia="en-US"/>
              </w:rPr>
            </w:pPr>
          </w:p>
        </w:tc>
        <w:tc>
          <w:tcPr>
            <w:tcW w:w="1658" w:type="dxa"/>
            <w:tcBorders>
              <w:top w:val="nil"/>
              <w:left w:val="nil"/>
              <w:bottom w:val="nil"/>
              <w:right w:val="nil"/>
            </w:tcBorders>
            <w:shd w:val="clear" w:color="auto" w:fill="auto"/>
            <w:hideMark/>
          </w:tcPr>
          <w:p w:rsidR="008478CB" w:rsidRPr="008478CB" w:rsidRDefault="008478CB" w:rsidP="008478CB">
            <w:pPr>
              <w:rPr>
                <w:rFonts w:ascii="GHEA Mariam" w:hAnsi="GHEA Mariam"/>
                <w:sz w:val="22"/>
                <w:szCs w:val="22"/>
                <w:lang w:val="hy-AM" w:eastAsia="en-US"/>
              </w:rPr>
            </w:pPr>
          </w:p>
        </w:tc>
        <w:tc>
          <w:tcPr>
            <w:tcW w:w="1659" w:type="dxa"/>
            <w:tcBorders>
              <w:top w:val="nil"/>
              <w:left w:val="nil"/>
              <w:bottom w:val="nil"/>
              <w:right w:val="nil"/>
            </w:tcBorders>
            <w:shd w:val="clear" w:color="auto" w:fill="auto"/>
            <w:hideMark/>
          </w:tcPr>
          <w:p w:rsidR="008478CB" w:rsidRPr="008478CB" w:rsidRDefault="008478CB" w:rsidP="008478CB">
            <w:pPr>
              <w:jc w:val="right"/>
              <w:rPr>
                <w:rFonts w:ascii="GHEA Mariam" w:hAnsi="GHEA Mariam" w:cs="Calibri"/>
                <w:sz w:val="22"/>
                <w:szCs w:val="22"/>
                <w:lang w:eastAsia="en-US"/>
              </w:rPr>
            </w:pPr>
            <w:r w:rsidRPr="008478CB">
              <w:rPr>
                <w:rFonts w:ascii="GHEA Mariam" w:hAnsi="GHEA Mariam" w:cs="Calibri"/>
                <w:sz w:val="22"/>
                <w:szCs w:val="22"/>
                <w:lang w:eastAsia="en-US"/>
              </w:rPr>
              <w:t>(հազ. դրամ)</w:t>
            </w:r>
          </w:p>
        </w:tc>
      </w:tr>
      <w:tr w:rsidR="008478CB" w:rsidRPr="008478CB" w:rsidTr="008478CB">
        <w:trPr>
          <w:trHeight w:val="338"/>
        </w:trPr>
        <w:tc>
          <w:tcPr>
            <w:tcW w:w="4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8CB" w:rsidRPr="008478CB" w:rsidRDefault="008478CB" w:rsidP="008478CB">
            <w:pPr>
              <w:jc w:val="center"/>
              <w:rPr>
                <w:rFonts w:ascii="GHEA Mariam" w:hAnsi="GHEA Mariam" w:cs="Calibri"/>
                <w:sz w:val="22"/>
                <w:szCs w:val="22"/>
                <w:lang w:eastAsia="en-US"/>
              </w:rPr>
            </w:pPr>
            <w:r w:rsidRPr="008478CB">
              <w:rPr>
                <w:rFonts w:ascii="GHEA Mariam" w:hAnsi="GHEA Mariam" w:cs="Calibri"/>
                <w:sz w:val="22"/>
                <w:szCs w:val="22"/>
                <w:lang w:eastAsia="en-US"/>
              </w:rPr>
              <w:t>Պետական բյուջեի եկամուտները</w:t>
            </w:r>
          </w:p>
        </w:tc>
        <w:tc>
          <w:tcPr>
            <w:tcW w:w="4975" w:type="dxa"/>
            <w:gridSpan w:val="3"/>
            <w:tcBorders>
              <w:top w:val="single" w:sz="4" w:space="0" w:color="auto"/>
              <w:left w:val="nil"/>
              <w:bottom w:val="single" w:sz="4" w:space="0" w:color="auto"/>
              <w:right w:val="single" w:sz="4" w:space="0" w:color="000000"/>
            </w:tcBorders>
            <w:shd w:val="clear" w:color="auto" w:fill="auto"/>
            <w:hideMark/>
          </w:tcPr>
          <w:p w:rsidR="008478CB" w:rsidRPr="008478CB" w:rsidRDefault="008478CB" w:rsidP="008478CB">
            <w:pPr>
              <w:jc w:val="center"/>
              <w:rPr>
                <w:rFonts w:ascii="GHEA Mariam" w:hAnsi="GHEA Mariam" w:cs="Calibri"/>
                <w:sz w:val="22"/>
                <w:szCs w:val="22"/>
                <w:lang w:eastAsia="en-US"/>
              </w:rPr>
            </w:pPr>
            <w:r w:rsidRPr="008478CB">
              <w:rPr>
                <w:rFonts w:ascii="GHEA Mariam" w:hAnsi="GHEA Mariam" w:cs="Calibri"/>
                <w:sz w:val="22"/>
                <w:szCs w:val="22"/>
                <w:lang w:eastAsia="en-US"/>
              </w:rPr>
              <w:t xml:space="preserve">Ցուցանիշների փոփոխությունը (ավելացումները նշված են դրական նշանով) </w:t>
            </w:r>
          </w:p>
        </w:tc>
      </w:tr>
      <w:tr w:rsidR="004776E6" w:rsidRPr="008478CB" w:rsidTr="004776E6">
        <w:trPr>
          <w:trHeight w:val="677"/>
        </w:trPr>
        <w:tc>
          <w:tcPr>
            <w:tcW w:w="4542" w:type="dxa"/>
            <w:vMerge/>
            <w:tcBorders>
              <w:top w:val="single" w:sz="4" w:space="0" w:color="auto"/>
              <w:left w:val="single" w:sz="4" w:space="0" w:color="auto"/>
              <w:bottom w:val="single" w:sz="4" w:space="0" w:color="000000"/>
              <w:right w:val="single" w:sz="4" w:space="0" w:color="auto"/>
            </w:tcBorders>
            <w:vAlign w:val="center"/>
            <w:hideMark/>
          </w:tcPr>
          <w:p w:rsidR="004776E6" w:rsidRPr="008478CB" w:rsidRDefault="004776E6" w:rsidP="004776E6">
            <w:pPr>
              <w:rPr>
                <w:rFonts w:ascii="GHEA Mariam" w:hAnsi="GHEA Mariam" w:cs="Calibri"/>
                <w:sz w:val="22"/>
                <w:szCs w:val="22"/>
                <w:lang w:eastAsia="en-US"/>
              </w:rPr>
            </w:pPr>
          </w:p>
        </w:tc>
        <w:tc>
          <w:tcPr>
            <w:tcW w:w="1658" w:type="dxa"/>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color w:val="000000"/>
                <w:sz w:val="22"/>
                <w:szCs w:val="22"/>
                <w:lang w:eastAsia="en-US"/>
              </w:rPr>
            </w:pPr>
            <w:r>
              <w:rPr>
                <w:rFonts w:ascii="GHEA Mariam" w:hAnsi="GHEA Mariam" w:cs="Calibri"/>
                <w:color w:val="000000"/>
                <w:sz w:val="22"/>
                <w:szCs w:val="22"/>
                <w:lang w:eastAsia="en-US"/>
              </w:rPr>
              <w:t>ա</w:t>
            </w:r>
            <w:r w:rsidRPr="0076298C">
              <w:rPr>
                <w:rFonts w:ascii="GHEA Mariam" w:hAnsi="GHEA Mariam" w:cs="Calibri"/>
                <w:color w:val="000000"/>
                <w:sz w:val="22"/>
                <w:szCs w:val="22"/>
                <w:lang w:eastAsia="en-US"/>
              </w:rPr>
              <w:t>ռաջին կիսամյակ</w:t>
            </w:r>
          </w:p>
        </w:tc>
        <w:tc>
          <w:tcPr>
            <w:tcW w:w="1658" w:type="dxa"/>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color w:val="000000"/>
                <w:sz w:val="22"/>
                <w:szCs w:val="22"/>
                <w:lang w:eastAsia="en-US"/>
              </w:rPr>
            </w:pPr>
            <w:r>
              <w:rPr>
                <w:rFonts w:ascii="GHEA Mariam" w:hAnsi="GHEA Mariam" w:cs="Calibri"/>
                <w:color w:val="000000"/>
                <w:sz w:val="22"/>
                <w:szCs w:val="22"/>
                <w:lang w:val="hy-AM" w:eastAsia="en-US"/>
              </w:rPr>
              <w:t>ի</w:t>
            </w:r>
            <w:r w:rsidRPr="0076298C">
              <w:rPr>
                <w:rFonts w:ascii="GHEA Mariam" w:hAnsi="GHEA Mariam" w:cs="Calibri"/>
                <w:color w:val="000000"/>
                <w:sz w:val="22"/>
                <w:szCs w:val="22"/>
                <w:lang w:eastAsia="en-US"/>
              </w:rPr>
              <w:t>նն ամիս</w:t>
            </w:r>
          </w:p>
        </w:tc>
        <w:tc>
          <w:tcPr>
            <w:tcW w:w="1659" w:type="dxa"/>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sz w:val="22"/>
                <w:szCs w:val="22"/>
                <w:lang w:eastAsia="en-US"/>
              </w:rPr>
            </w:pPr>
            <w:r w:rsidRPr="0076298C">
              <w:rPr>
                <w:rFonts w:ascii="GHEA Mariam" w:hAnsi="GHEA Mariam" w:cs="Calibri"/>
                <w:sz w:val="22"/>
                <w:szCs w:val="22"/>
                <w:lang w:eastAsia="en-US"/>
              </w:rPr>
              <w:t xml:space="preserve"> </w:t>
            </w:r>
            <w:r>
              <w:rPr>
                <w:rFonts w:ascii="GHEA Mariam" w:hAnsi="GHEA Mariam" w:cs="Calibri"/>
                <w:sz w:val="22"/>
                <w:szCs w:val="22"/>
                <w:lang w:val="hy-AM" w:eastAsia="en-US"/>
              </w:rPr>
              <w:t>տ</w:t>
            </w:r>
            <w:r w:rsidRPr="0076298C">
              <w:rPr>
                <w:rFonts w:ascii="GHEA Mariam" w:hAnsi="GHEA Mariam" w:cs="Calibri"/>
                <w:sz w:val="22"/>
                <w:szCs w:val="22"/>
                <w:lang w:eastAsia="en-US"/>
              </w:rPr>
              <w:t xml:space="preserve">արի </w:t>
            </w:r>
          </w:p>
        </w:tc>
      </w:tr>
      <w:tr w:rsidR="008478CB" w:rsidRPr="008478CB" w:rsidTr="004776E6">
        <w:trPr>
          <w:trHeight w:val="338"/>
        </w:trPr>
        <w:tc>
          <w:tcPr>
            <w:tcW w:w="4542" w:type="dxa"/>
            <w:tcBorders>
              <w:top w:val="nil"/>
              <w:left w:val="single" w:sz="4" w:space="0" w:color="auto"/>
              <w:bottom w:val="single" w:sz="4" w:space="0" w:color="auto"/>
              <w:right w:val="single" w:sz="4" w:space="0" w:color="auto"/>
            </w:tcBorders>
            <w:shd w:val="clear" w:color="auto" w:fill="auto"/>
            <w:vAlign w:val="center"/>
            <w:hideMark/>
          </w:tcPr>
          <w:p w:rsidR="008478CB" w:rsidRPr="008478CB" w:rsidRDefault="008478CB" w:rsidP="008478CB">
            <w:pPr>
              <w:rPr>
                <w:rFonts w:ascii="GHEA Mariam" w:hAnsi="GHEA Mariam" w:cs="Calibri"/>
                <w:sz w:val="22"/>
                <w:szCs w:val="22"/>
                <w:lang w:eastAsia="en-US"/>
              </w:rPr>
            </w:pPr>
            <w:r w:rsidRPr="008478CB">
              <w:rPr>
                <w:rFonts w:ascii="GHEA Mariam" w:hAnsi="GHEA Mariam" w:cs="Calibri"/>
                <w:sz w:val="22"/>
                <w:szCs w:val="22"/>
                <w:lang w:eastAsia="en-US"/>
              </w:rPr>
              <w:t>ԸՆԴԱՄԵՆԸ</w:t>
            </w:r>
          </w:p>
        </w:tc>
        <w:tc>
          <w:tcPr>
            <w:tcW w:w="1658"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73,768.0</w:t>
            </w:r>
          </w:p>
        </w:tc>
        <w:tc>
          <w:tcPr>
            <w:tcW w:w="1658"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73,768.0</w:t>
            </w:r>
          </w:p>
        </w:tc>
        <w:tc>
          <w:tcPr>
            <w:tcW w:w="1659"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73,768.0</w:t>
            </w:r>
          </w:p>
        </w:tc>
      </w:tr>
      <w:tr w:rsidR="008478CB" w:rsidRPr="008478CB" w:rsidTr="004776E6">
        <w:trPr>
          <w:trHeight w:val="338"/>
        </w:trPr>
        <w:tc>
          <w:tcPr>
            <w:tcW w:w="4542" w:type="dxa"/>
            <w:tcBorders>
              <w:top w:val="nil"/>
              <w:left w:val="single" w:sz="4" w:space="0" w:color="auto"/>
              <w:bottom w:val="single" w:sz="4" w:space="0" w:color="auto"/>
              <w:right w:val="single" w:sz="4" w:space="0" w:color="auto"/>
            </w:tcBorders>
            <w:shd w:val="clear" w:color="auto" w:fill="auto"/>
            <w:vAlign w:val="center"/>
            <w:hideMark/>
          </w:tcPr>
          <w:p w:rsidR="008478CB" w:rsidRPr="008478CB" w:rsidRDefault="004776E6" w:rsidP="008478CB">
            <w:pPr>
              <w:rPr>
                <w:rFonts w:ascii="GHEA Mariam" w:hAnsi="GHEA Mariam" w:cs="Calibri"/>
                <w:sz w:val="22"/>
                <w:szCs w:val="22"/>
                <w:lang w:eastAsia="en-US"/>
              </w:rPr>
            </w:pPr>
            <w:r>
              <w:rPr>
                <w:rFonts w:ascii="GHEA Mariam" w:hAnsi="GHEA Mariam" w:cs="Calibri"/>
                <w:sz w:val="22"/>
                <w:szCs w:val="22"/>
                <w:lang w:eastAsia="en-US"/>
              </w:rPr>
              <w:tab/>
            </w:r>
            <w:r w:rsidR="008478CB" w:rsidRPr="008478CB">
              <w:rPr>
                <w:rFonts w:ascii="GHEA Mariam" w:hAnsi="GHEA Mariam" w:cs="Calibri"/>
                <w:sz w:val="22"/>
                <w:szCs w:val="22"/>
                <w:lang w:eastAsia="en-US"/>
              </w:rPr>
              <w:t>այդ թվում՝</w:t>
            </w:r>
          </w:p>
        </w:tc>
        <w:tc>
          <w:tcPr>
            <w:tcW w:w="1658"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p>
        </w:tc>
        <w:tc>
          <w:tcPr>
            <w:tcW w:w="1658"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p>
        </w:tc>
        <w:tc>
          <w:tcPr>
            <w:tcW w:w="1659"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p>
        </w:tc>
      </w:tr>
      <w:tr w:rsidR="008478CB" w:rsidRPr="008478CB" w:rsidTr="004776E6">
        <w:trPr>
          <w:trHeight w:val="338"/>
        </w:trPr>
        <w:tc>
          <w:tcPr>
            <w:tcW w:w="4542" w:type="dxa"/>
            <w:tcBorders>
              <w:top w:val="nil"/>
              <w:left w:val="single" w:sz="4" w:space="0" w:color="auto"/>
              <w:bottom w:val="single" w:sz="4" w:space="0" w:color="auto"/>
              <w:right w:val="single" w:sz="4" w:space="0" w:color="auto"/>
            </w:tcBorders>
            <w:shd w:val="clear" w:color="auto" w:fill="auto"/>
            <w:vAlign w:val="center"/>
            <w:hideMark/>
          </w:tcPr>
          <w:p w:rsidR="008478CB" w:rsidRPr="008478CB" w:rsidRDefault="008478CB" w:rsidP="008478CB">
            <w:pPr>
              <w:rPr>
                <w:rFonts w:ascii="GHEA Mariam" w:hAnsi="GHEA Mariam" w:cs="Calibri"/>
                <w:sz w:val="22"/>
                <w:szCs w:val="22"/>
                <w:lang w:eastAsia="en-US"/>
              </w:rPr>
            </w:pPr>
            <w:r w:rsidRPr="008478CB">
              <w:rPr>
                <w:rFonts w:ascii="GHEA Mariam" w:hAnsi="GHEA Mariam" w:cs="Calibri"/>
                <w:sz w:val="22"/>
                <w:szCs w:val="22"/>
                <w:lang w:eastAsia="en-US"/>
              </w:rPr>
              <w:t>Հարկային եկամուտներ և պետական տուրքեր</w:t>
            </w:r>
          </w:p>
        </w:tc>
        <w:tc>
          <w:tcPr>
            <w:tcW w:w="1658"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p>
        </w:tc>
        <w:tc>
          <w:tcPr>
            <w:tcW w:w="1658"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p>
        </w:tc>
        <w:tc>
          <w:tcPr>
            <w:tcW w:w="1659"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p>
        </w:tc>
      </w:tr>
      <w:tr w:rsidR="008478CB" w:rsidRPr="008478CB" w:rsidTr="004776E6">
        <w:trPr>
          <w:trHeight w:val="338"/>
        </w:trPr>
        <w:tc>
          <w:tcPr>
            <w:tcW w:w="4542" w:type="dxa"/>
            <w:tcBorders>
              <w:top w:val="nil"/>
              <w:left w:val="single" w:sz="4" w:space="0" w:color="auto"/>
              <w:bottom w:val="single" w:sz="4" w:space="0" w:color="auto"/>
              <w:right w:val="single" w:sz="4" w:space="0" w:color="auto"/>
            </w:tcBorders>
            <w:shd w:val="clear" w:color="auto" w:fill="auto"/>
            <w:vAlign w:val="center"/>
            <w:hideMark/>
          </w:tcPr>
          <w:p w:rsidR="008478CB" w:rsidRPr="008478CB" w:rsidRDefault="008478CB" w:rsidP="008478CB">
            <w:pPr>
              <w:rPr>
                <w:rFonts w:ascii="GHEA Mariam" w:hAnsi="GHEA Mariam" w:cs="Calibri"/>
                <w:sz w:val="22"/>
                <w:szCs w:val="22"/>
                <w:lang w:eastAsia="en-US"/>
              </w:rPr>
            </w:pPr>
            <w:r w:rsidRPr="008478CB">
              <w:rPr>
                <w:rFonts w:ascii="GHEA Mariam" w:hAnsi="GHEA Mariam" w:cs="Calibri"/>
                <w:sz w:val="22"/>
                <w:szCs w:val="22"/>
                <w:lang w:eastAsia="en-US"/>
              </w:rPr>
              <w:t>Պաշտոնական դրամաշնորհներ</w:t>
            </w:r>
          </w:p>
        </w:tc>
        <w:tc>
          <w:tcPr>
            <w:tcW w:w="1658"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73,768.0</w:t>
            </w:r>
          </w:p>
        </w:tc>
        <w:tc>
          <w:tcPr>
            <w:tcW w:w="1658"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73,768.0</w:t>
            </w:r>
          </w:p>
        </w:tc>
        <w:tc>
          <w:tcPr>
            <w:tcW w:w="1659" w:type="dxa"/>
            <w:tcBorders>
              <w:top w:val="nil"/>
              <w:left w:val="nil"/>
              <w:bottom w:val="single" w:sz="4" w:space="0" w:color="auto"/>
              <w:right w:val="single" w:sz="4" w:space="0" w:color="auto"/>
            </w:tcBorders>
            <w:shd w:val="clear" w:color="auto" w:fill="auto"/>
            <w:vAlign w:val="center"/>
            <w:hideMark/>
          </w:tcPr>
          <w:p w:rsidR="008478CB" w:rsidRPr="008478CB" w:rsidRDefault="008478CB" w:rsidP="004776E6">
            <w:pPr>
              <w:jc w:val="center"/>
              <w:rPr>
                <w:rFonts w:ascii="GHEA Mariam" w:hAnsi="GHEA Mariam" w:cs="Calibri"/>
                <w:sz w:val="22"/>
                <w:szCs w:val="22"/>
                <w:lang w:eastAsia="en-US"/>
              </w:rPr>
            </w:pPr>
            <w:r w:rsidRPr="008478CB">
              <w:rPr>
                <w:rFonts w:ascii="GHEA Mariam" w:hAnsi="GHEA Mariam" w:cs="Calibri"/>
                <w:sz w:val="22"/>
                <w:szCs w:val="22"/>
                <w:lang w:eastAsia="en-US"/>
              </w:rPr>
              <w:t>73,768.0</w:t>
            </w:r>
          </w:p>
        </w:tc>
      </w:tr>
    </w:tbl>
    <w:p w:rsidR="008478CB" w:rsidRPr="00FB6F18" w:rsidRDefault="008478CB" w:rsidP="008478CB">
      <w:pPr>
        <w:pStyle w:val="NormalWeb"/>
        <w:shd w:val="clear" w:color="auto" w:fill="FFFFFF"/>
        <w:tabs>
          <w:tab w:val="left" w:pos="993"/>
        </w:tabs>
        <w:spacing w:before="0" w:beforeAutospacing="0" w:after="0" w:afterAutospacing="0" w:line="360" w:lineRule="auto"/>
        <w:jc w:val="both"/>
        <w:rPr>
          <w:rFonts w:ascii="GHEA Mariam" w:hAnsi="GHEA Mariam"/>
          <w:color w:val="000000"/>
          <w:lang w:val="hy-AM"/>
        </w:rPr>
      </w:pPr>
    </w:p>
    <w:p w:rsidR="001F225D" w:rsidRDefault="001F225D" w:rsidP="008622B6">
      <w:pPr>
        <w:pStyle w:val="mechtex"/>
        <w:rPr>
          <w:rFonts w:ascii="Arial" w:hAnsi="Arial" w:cs="Arial"/>
          <w:lang w:val="hy-AM"/>
        </w:rPr>
      </w:pPr>
    </w:p>
    <w:p w:rsidR="008478CB" w:rsidRDefault="008478CB" w:rsidP="008622B6">
      <w:pPr>
        <w:pStyle w:val="mechtex"/>
        <w:rPr>
          <w:rFonts w:ascii="Arial" w:hAnsi="Arial" w:cs="Arial"/>
          <w:lang w:val="hy-AM"/>
        </w:rPr>
      </w:pPr>
    </w:p>
    <w:p w:rsidR="008478CB" w:rsidRPr="00F31FB5" w:rsidRDefault="008478CB" w:rsidP="001247EC">
      <w:pPr>
        <w:pStyle w:val="mechtex"/>
        <w:jc w:val="left"/>
        <w:rPr>
          <w:rFonts w:ascii="GHEA Mariam" w:hAnsi="GHEA Mariam" w:cs="Arial Armenian"/>
          <w:sz w:val="24"/>
          <w:szCs w:val="24"/>
          <w:lang w:val="hy-AM"/>
        </w:rPr>
      </w:pPr>
      <w:r w:rsidRPr="00F31FB5">
        <w:rPr>
          <w:rFonts w:ascii="GHEA Mariam" w:hAnsi="GHEA Mariam" w:cs="Sylfaen"/>
          <w:sz w:val="24"/>
          <w:szCs w:val="24"/>
          <w:lang w:val="hy-AM"/>
        </w:rPr>
        <w:t>ՀԱՅԱՍՏԱՆԻ</w:t>
      </w:r>
      <w:r w:rsidRPr="00F31FB5">
        <w:rPr>
          <w:rFonts w:ascii="GHEA Mariam" w:hAnsi="GHEA Mariam" w:cs="Arial Armenian"/>
          <w:sz w:val="24"/>
          <w:szCs w:val="24"/>
          <w:lang w:val="hy-AM"/>
        </w:rPr>
        <w:t xml:space="preserve">  </w:t>
      </w:r>
      <w:r w:rsidRPr="00F31FB5">
        <w:rPr>
          <w:rFonts w:ascii="GHEA Mariam" w:hAnsi="GHEA Mariam" w:cs="Sylfaen"/>
          <w:sz w:val="24"/>
          <w:szCs w:val="24"/>
          <w:lang w:val="hy-AM"/>
        </w:rPr>
        <w:t>ՀԱՆՐԱՊԵՏՈՒԹՅԱՆ</w:t>
      </w:r>
    </w:p>
    <w:p w:rsidR="008478CB" w:rsidRPr="00F31FB5" w:rsidRDefault="008478CB" w:rsidP="001247EC">
      <w:pPr>
        <w:pStyle w:val="mechtex"/>
        <w:jc w:val="left"/>
        <w:rPr>
          <w:rFonts w:ascii="GHEA Mariam" w:hAnsi="GHEA Mariam" w:cs="Sylfaen"/>
          <w:sz w:val="24"/>
          <w:szCs w:val="24"/>
          <w:lang w:val="hy-AM"/>
        </w:rPr>
      </w:pPr>
      <w:r w:rsidRPr="00F31FB5">
        <w:rPr>
          <w:rFonts w:ascii="GHEA Mariam" w:hAnsi="GHEA Mariam"/>
          <w:sz w:val="24"/>
          <w:szCs w:val="24"/>
          <w:lang w:val="hy-AM"/>
        </w:rPr>
        <w:t xml:space="preserve">  </w:t>
      </w:r>
      <w:r w:rsidRPr="00F31FB5">
        <w:rPr>
          <w:rFonts w:ascii="GHEA Mariam" w:hAnsi="GHEA Mariam" w:cs="Sylfaen"/>
          <w:sz w:val="24"/>
          <w:szCs w:val="24"/>
          <w:lang w:val="hy-AM"/>
        </w:rPr>
        <w:t>ՎԱՐՉԱՊԵՏԻ ԱՇԽԱՏԱԿԱԶՄԻ</w:t>
      </w:r>
    </w:p>
    <w:p w:rsidR="008478CB" w:rsidRDefault="008478CB" w:rsidP="008622B6">
      <w:pPr>
        <w:pStyle w:val="mechtex"/>
        <w:rPr>
          <w:rFonts w:ascii="GHEA Mariam" w:hAnsi="GHEA Mariam" w:cs="Sylfaen"/>
          <w:spacing w:val="-8"/>
          <w:sz w:val="24"/>
          <w:szCs w:val="24"/>
          <w:lang w:val="hy-AM"/>
        </w:rPr>
        <w:sectPr w:rsidR="008478CB" w:rsidSect="008F3F17">
          <w:pgSz w:w="11909" w:h="16834" w:code="9"/>
          <w:pgMar w:top="1440" w:right="1440" w:bottom="1021" w:left="1440" w:header="720" w:footer="576" w:gutter="0"/>
          <w:pgNumType w:start="1"/>
          <w:cols w:space="720"/>
          <w:titlePg/>
          <w:docGrid w:linePitch="272"/>
        </w:sectPr>
      </w:pPr>
      <w:r w:rsidRPr="00F31FB5">
        <w:rPr>
          <w:rFonts w:ascii="GHEA Mariam" w:hAnsi="GHEA Mariam" w:cs="Sylfaen"/>
          <w:sz w:val="24"/>
          <w:szCs w:val="24"/>
          <w:lang w:val="hy-AM"/>
        </w:rPr>
        <w:tab/>
        <w:t xml:space="preserve">    ՂԵԿԱՎԱՐ</w:t>
      </w:r>
      <w:r w:rsidRPr="00F31FB5">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t xml:space="preserve">           </w:t>
      </w:r>
      <w:r w:rsidRPr="000F77BF">
        <w:rPr>
          <w:rFonts w:ascii="GHEA Mariam" w:hAnsi="GHEA Mariam" w:cs="Arial Armenian"/>
          <w:spacing w:val="-8"/>
          <w:sz w:val="24"/>
          <w:szCs w:val="24"/>
          <w:lang w:val="hy-AM"/>
        </w:rPr>
        <w:t>Ա</w:t>
      </w:r>
      <w:r w:rsidRPr="000F77BF">
        <w:rPr>
          <w:rFonts w:ascii="GHEA Mariam" w:hAnsi="GHEA Mariam" w:cs="Sylfaen"/>
          <w:spacing w:val="-8"/>
          <w:sz w:val="24"/>
          <w:szCs w:val="24"/>
          <w:lang w:val="hy-AM"/>
        </w:rPr>
        <w:t>.</w:t>
      </w:r>
      <w:r w:rsidRPr="000F77BF">
        <w:rPr>
          <w:rFonts w:ascii="GHEA Mariam" w:hAnsi="GHEA Mariam" w:cs="Arial Armenian"/>
          <w:spacing w:val="-8"/>
          <w:sz w:val="24"/>
          <w:szCs w:val="24"/>
          <w:lang w:val="hy-AM"/>
        </w:rPr>
        <w:t xml:space="preserve"> Հ</w:t>
      </w:r>
      <w:r w:rsidRPr="000F77BF">
        <w:rPr>
          <w:rFonts w:ascii="GHEA Mariam" w:hAnsi="GHEA Mariam" w:cs="Arial Armenian"/>
          <w:spacing w:val="-8"/>
          <w:sz w:val="24"/>
          <w:szCs w:val="24"/>
          <w:lang w:val="ru-RU"/>
        </w:rPr>
        <w:t>Ա</w:t>
      </w:r>
      <w:r w:rsidRPr="000F77BF">
        <w:rPr>
          <w:rFonts w:ascii="GHEA Mariam" w:hAnsi="GHEA Mariam" w:cs="Arial Armenian"/>
          <w:spacing w:val="-8"/>
          <w:sz w:val="24"/>
          <w:szCs w:val="24"/>
          <w:lang w:val="hy-AM"/>
        </w:rPr>
        <w:t>ՐՈՒԹՅՈՒՆ</w:t>
      </w:r>
      <w:r w:rsidRPr="000F77BF">
        <w:rPr>
          <w:rFonts w:ascii="GHEA Mariam" w:hAnsi="GHEA Mariam" w:cs="Sylfaen"/>
          <w:spacing w:val="-8"/>
          <w:sz w:val="24"/>
          <w:szCs w:val="24"/>
          <w:lang w:val="hy-AM"/>
        </w:rPr>
        <w:t>ՅԱՆ</w:t>
      </w:r>
    </w:p>
    <w:p w:rsidR="008478CB" w:rsidRPr="009373B1" w:rsidRDefault="008478CB">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Pr>
          <w:rFonts w:ascii="GHEA Mariam" w:hAnsi="GHEA Mariam"/>
          <w:spacing w:val="-8"/>
          <w:sz w:val="24"/>
          <w:szCs w:val="24"/>
          <w:lang w:val="hy-AM"/>
        </w:rPr>
        <w:t xml:space="preserve"> 3</w:t>
      </w:r>
    </w:p>
    <w:p w:rsidR="008478CB" w:rsidRPr="009373B1" w:rsidRDefault="008478CB">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8478CB" w:rsidRDefault="008478CB" w:rsidP="008622B6">
      <w:pPr>
        <w:pStyle w:val="mechtex"/>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Pr>
          <w:rFonts w:ascii="GHEA Mariam" w:hAnsi="GHEA Mariam" w:cs="Sylfaen"/>
          <w:spacing w:val="-2"/>
          <w:sz w:val="24"/>
          <w:szCs w:val="24"/>
          <w:lang w:val="hy-AM"/>
        </w:rPr>
        <w:t>1</w:t>
      </w:r>
      <w:r w:rsidR="00B06159">
        <w:rPr>
          <w:rFonts w:ascii="GHEA Mariam" w:hAnsi="GHEA Mariam" w:cs="Sylfaen"/>
          <w:spacing w:val="-2"/>
          <w:sz w:val="24"/>
          <w:szCs w:val="24"/>
          <w:lang w:val="hy-AM"/>
        </w:rPr>
        <w:t>5</w:t>
      </w:r>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8478CB" w:rsidRDefault="008478CB" w:rsidP="008622B6">
      <w:pPr>
        <w:pStyle w:val="mechtex"/>
        <w:rPr>
          <w:rFonts w:ascii="GHEA Mariam" w:hAnsi="GHEA Mariam"/>
          <w:spacing w:val="-2"/>
          <w:sz w:val="24"/>
          <w:szCs w:val="24"/>
          <w:lang w:val="hy-AM"/>
        </w:rPr>
      </w:pPr>
    </w:p>
    <w:p w:rsidR="008478CB" w:rsidRDefault="008478CB" w:rsidP="008622B6">
      <w:pPr>
        <w:pStyle w:val="mechtex"/>
        <w:rPr>
          <w:rFonts w:ascii="GHEA Mariam" w:hAnsi="GHEA Mariam"/>
          <w:spacing w:val="-2"/>
          <w:sz w:val="24"/>
          <w:szCs w:val="24"/>
          <w:lang w:val="hy-AM"/>
        </w:rPr>
      </w:pPr>
    </w:p>
    <w:tbl>
      <w:tblPr>
        <w:tblW w:w="15043" w:type="dxa"/>
        <w:tblCellMar>
          <w:left w:w="0" w:type="dxa"/>
          <w:right w:w="0" w:type="dxa"/>
        </w:tblCellMar>
        <w:tblLook w:val="04A0" w:firstRow="1" w:lastRow="0" w:firstColumn="1" w:lastColumn="0" w:noHBand="0" w:noVBand="1"/>
      </w:tblPr>
      <w:tblGrid>
        <w:gridCol w:w="1054"/>
        <w:gridCol w:w="1498"/>
        <w:gridCol w:w="7073"/>
        <w:gridCol w:w="1857"/>
        <w:gridCol w:w="1565"/>
        <w:gridCol w:w="1996"/>
      </w:tblGrid>
      <w:tr w:rsidR="00980742" w:rsidRPr="00B06159" w:rsidTr="00F14A90">
        <w:trPr>
          <w:trHeight w:val="1181"/>
        </w:trPr>
        <w:tc>
          <w:tcPr>
            <w:tcW w:w="15043"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980742" w:rsidRPr="00F14A90" w:rsidRDefault="00E206FF">
            <w:pPr>
              <w:jc w:val="center"/>
              <w:rPr>
                <w:rFonts w:ascii="GHEA Mariam" w:hAnsi="GHEA Mariam" w:cs="Calibri"/>
                <w:bCs/>
                <w:sz w:val="22"/>
                <w:szCs w:val="22"/>
                <w:lang w:val="hy-AM" w:eastAsia="en-US"/>
              </w:rPr>
            </w:pPr>
            <w:r>
              <w:rPr>
                <w:rFonts w:ascii="GHEA Mariam" w:hAnsi="GHEA Mariam" w:cs="Calibri"/>
                <w:bCs/>
                <w:sz w:val="22"/>
                <w:szCs w:val="22"/>
                <w:lang w:val="hy-AM"/>
              </w:rPr>
              <w:t>«ՀԱՅԱՍ</w:t>
            </w:r>
            <w:r w:rsidR="00980742" w:rsidRPr="00F14A90">
              <w:rPr>
                <w:rFonts w:ascii="GHEA Mariam" w:hAnsi="GHEA Mariam" w:cs="Calibri"/>
                <w:bCs/>
                <w:sz w:val="22"/>
                <w:szCs w:val="22"/>
                <w:lang w:val="hy-AM"/>
              </w:rPr>
              <w:t xml:space="preserve">ՏԱՆԻ ՀԱՆՐԱՊԵՏՈՒԹՅԱՆ </w:t>
            </w:r>
            <w:r>
              <w:rPr>
                <w:rFonts w:ascii="GHEA Mariam" w:hAnsi="GHEA Mariam" w:cs="Calibri"/>
                <w:bCs/>
                <w:sz w:val="22"/>
                <w:szCs w:val="22"/>
                <w:lang w:val="hy-AM"/>
              </w:rPr>
              <w:t>2022 ԹՎԱԿԱՆԻ ՊԵՏԱԿԱՆ ԲՅՈՒՋԵԻ ՄԱՍԻՆ» ՀԱՅԱՍ</w:t>
            </w:r>
            <w:r w:rsidR="00980742" w:rsidRPr="00F14A90">
              <w:rPr>
                <w:rFonts w:ascii="GHEA Mariam" w:hAnsi="GHEA Mariam" w:cs="Calibri"/>
                <w:bCs/>
                <w:sz w:val="22"/>
                <w:szCs w:val="22"/>
                <w:lang w:val="hy-AM"/>
              </w:rPr>
              <w:t xml:space="preserve">ՏԱՆԻ ՀԱՆՐԱՊԵՏՈՒԹՅԱՆ OՐԵՆՔԻ N 1 ՀԱՎԵԼՎԱԾԻ N 2 ԱՂՅՈՒՍԱԿՈՒՄ ԿԱՏԱՐՎՈՂ ՎԵՐԱԲԱՇԽՈՒՄԸ, ՓՈՓՈԽՈՒԹՅՈՒՆՆԵՐԸ ԵՎ ՀԱՅԱՍՏԱՆԻ ՀԱՆՐԱՊԵՏՈՒԹՅԱՆ ԿԱՌԱՎԱՐՈՒԹՅԱՆ 2021 ԹՎԱԿԱՆԻ ԴԵԿՏԵՄԲԵՐԻ 23-Ի </w:t>
            </w:r>
            <w:r w:rsidRPr="00E206FF">
              <w:rPr>
                <w:rFonts w:ascii="GHEA Mariam" w:hAnsi="GHEA Mariam" w:cs="Calibri"/>
                <w:bCs/>
                <w:sz w:val="22"/>
                <w:szCs w:val="22"/>
                <w:lang w:val="hy-AM"/>
              </w:rPr>
              <w:t>N</w:t>
            </w:r>
            <w:r w:rsidR="00980742" w:rsidRPr="00F14A90">
              <w:rPr>
                <w:rFonts w:ascii="GHEA Mariam" w:hAnsi="GHEA Mariam" w:cs="Calibri"/>
                <w:bCs/>
                <w:sz w:val="22"/>
                <w:szCs w:val="22"/>
                <w:lang w:val="hy-AM"/>
              </w:rPr>
              <w:t xml:space="preserve"> 2121-Ն ՈՐՈՇՄԱՆ N 5  ՀԱՎԵԼՎԱԾԻ  N 1  ԱՂՅՈՒՍԱԿՈՒՄ ԿԱՏԱՐՎՈՂ  ՓՈՓՈԽՈՒԹՅՈՒՆՆԵՐԸ</w:t>
            </w:r>
          </w:p>
        </w:tc>
      </w:tr>
      <w:tr w:rsidR="00980742" w:rsidRPr="004776E6" w:rsidTr="004F2913">
        <w:trPr>
          <w:trHeight w:val="41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jc w:val="center"/>
              <w:rPr>
                <w:rFonts w:ascii="GHEA Mariam" w:hAnsi="GHEA Mariam" w:cs="Calibri"/>
                <w:bCs/>
                <w:sz w:val="22"/>
                <w:szCs w:val="22"/>
                <w:lang w:val="hy-AM"/>
              </w:rPr>
            </w:pPr>
          </w:p>
        </w:tc>
        <w:tc>
          <w:tcPr>
            <w:tcW w:w="1498"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7073"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1857"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1565"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980742" w:rsidRPr="004776E6" w:rsidRDefault="004776E6" w:rsidP="004776E6">
            <w:pPr>
              <w:jc w:val="center"/>
              <w:rPr>
                <w:rFonts w:ascii="GHEA Mariam" w:hAnsi="GHEA Mariam" w:cs="Calibri"/>
                <w:color w:val="000000"/>
                <w:sz w:val="22"/>
                <w:szCs w:val="22"/>
                <w:lang w:val="hy-AM"/>
              </w:rPr>
            </w:pPr>
            <w:r>
              <w:rPr>
                <w:rFonts w:ascii="GHEA Mariam" w:hAnsi="GHEA Mariam" w:cs="Calibri"/>
                <w:color w:val="000000"/>
                <w:sz w:val="22"/>
                <w:szCs w:val="22"/>
                <w:lang w:val="hy-AM"/>
              </w:rPr>
              <w:t>(</w:t>
            </w:r>
            <w:r w:rsidR="00980742" w:rsidRPr="004776E6">
              <w:rPr>
                <w:rFonts w:ascii="GHEA Mariam" w:hAnsi="GHEA Mariam" w:cs="Calibri"/>
                <w:color w:val="000000"/>
                <w:sz w:val="22"/>
                <w:szCs w:val="22"/>
                <w:lang w:val="hy-AM"/>
              </w:rPr>
              <w:t>հազ</w:t>
            </w:r>
            <w:r>
              <w:rPr>
                <w:rFonts w:ascii="GHEA Mariam" w:hAnsi="GHEA Mariam" w:cs="Calibri"/>
                <w:color w:val="000000"/>
                <w:sz w:val="22"/>
                <w:szCs w:val="22"/>
                <w:lang w:val="hy-AM"/>
              </w:rPr>
              <w:t>.</w:t>
            </w:r>
            <w:r w:rsidR="00980742" w:rsidRPr="004776E6">
              <w:rPr>
                <w:rFonts w:ascii="GHEA Mariam" w:hAnsi="GHEA Mariam" w:cs="Calibri"/>
                <w:color w:val="000000"/>
                <w:sz w:val="22"/>
                <w:szCs w:val="22"/>
                <w:lang w:val="hy-AM"/>
              </w:rPr>
              <w:t xml:space="preserve"> դրամ</w:t>
            </w:r>
            <w:r>
              <w:rPr>
                <w:rFonts w:ascii="GHEA Mariam" w:hAnsi="GHEA Mariam" w:cs="Calibri"/>
                <w:color w:val="000000"/>
                <w:sz w:val="22"/>
                <w:szCs w:val="22"/>
                <w:lang w:val="hy-AM"/>
              </w:rPr>
              <w:t>)</w:t>
            </w:r>
          </w:p>
        </w:tc>
      </w:tr>
      <w:tr w:rsidR="00980742" w:rsidRPr="00B06159" w:rsidTr="00801187">
        <w:trPr>
          <w:trHeight w:val="25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4776E6" w:rsidRDefault="00980742">
            <w:pPr>
              <w:jc w:val="center"/>
              <w:rPr>
                <w:rFonts w:ascii="GHEA Mariam" w:hAnsi="GHEA Mariam" w:cs="Calibri"/>
                <w:color w:val="000000"/>
                <w:sz w:val="22"/>
                <w:szCs w:val="22"/>
                <w:lang w:val="hy-AM"/>
              </w:rPr>
            </w:pPr>
            <w:r w:rsidRPr="004776E6">
              <w:rPr>
                <w:rFonts w:ascii="GHEA Mariam" w:hAnsi="GHEA Mariam" w:cs="Calibri"/>
                <w:color w:val="000000"/>
                <w:sz w:val="22"/>
                <w:szCs w:val="22"/>
                <w:lang w:val="hy-AM"/>
              </w:rPr>
              <w:t xml:space="preserve"> Ծրագրային դասիչը</w:t>
            </w:r>
          </w:p>
        </w:tc>
        <w:tc>
          <w:tcPr>
            <w:tcW w:w="707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4776E6" w:rsidRDefault="00980742">
            <w:pPr>
              <w:jc w:val="center"/>
              <w:rPr>
                <w:rFonts w:ascii="GHEA Mariam" w:hAnsi="GHEA Mariam" w:cs="Calibri"/>
                <w:color w:val="000000"/>
                <w:sz w:val="22"/>
                <w:szCs w:val="22"/>
                <w:lang w:val="hy-AM"/>
              </w:rPr>
            </w:pPr>
            <w:r w:rsidRPr="004776E6">
              <w:rPr>
                <w:rFonts w:ascii="GHEA Mariam" w:hAnsi="GHEA Mariam" w:cs="Calibri"/>
                <w:color w:val="000000"/>
                <w:sz w:val="22"/>
                <w:szCs w:val="22"/>
                <w:lang w:val="hy-AM"/>
              </w:rPr>
              <w:t xml:space="preserve"> Բյուջետային հատկացումների գլխավոր կարգադրիչների, ծրագրերի և միջոցառումների անվանումները</w:t>
            </w:r>
          </w:p>
        </w:tc>
        <w:tc>
          <w:tcPr>
            <w:tcW w:w="5418"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980742" w:rsidRPr="004776E6" w:rsidRDefault="00980742">
            <w:pPr>
              <w:jc w:val="center"/>
              <w:rPr>
                <w:rFonts w:ascii="GHEA Mariam" w:hAnsi="GHEA Mariam" w:cs="Calibri"/>
                <w:color w:val="000000"/>
                <w:sz w:val="22"/>
                <w:szCs w:val="22"/>
                <w:lang w:val="hy-AM"/>
              </w:rPr>
            </w:pPr>
            <w:r w:rsidRPr="004776E6">
              <w:rPr>
                <w:rFonts w:ascii="GHEA Mariam" w:hAnsi="GHEA Mariam" w:cs="Calibri"/>
                <w:color w:val="000000"/>
                <w:sz w:val="22"/>
                <w:szCs w:val="22"/>
                <w:lang w:val="hy-AM"/>
              </w:rPr>
              <w:t>Ցուցանիշների փոփոխությունը</w:t>
            </w:r>
            <w:r w:rsidRPr="004776E6">
              <w:rPr>
                <w:rFonts w:ascii="GHEA Mariam" w:hAnsi="GHEA Mariam" w:cs="Calibri"/>
                <w:color w:val="000000"/>
                <w:sz w:val="22"/>
                <w:szCs w:val="22"/>
                <w:lang w:val="hy-AM"/>
              </w:rPr>
              <w:br/>
              <w:t xml:space="preserve"> (ավելացումները նշված են դրական նշանով) </w:t>
            </w:r>
          </w:p>
        </w:tc>
      </w:tr>
      <w:tr w:rsidR="004F2913" w:rsidRPr="00F14A90" w:rsidTr="00801187">
        <w:trPr>
          <w:trHeight w:val="259"/>
        </w:trPr>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2913" w:rsidRPr="00C42118" w:rsidRDefault="004F2913" w:rsidP="004F2913">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Pr="00176048">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14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2913" w:rsidRPr="00C42118" w:rsidRDefault="004F2913" w:rsidP="004F2913">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Pr="00176048">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7073" w:type="dxa"/>
            <w:vMerge/>
            <w:tcBorders>
              <w:top w:val="single" w:sz="4" w:space="0" w:color="auto"/>
              <w:left w:val="single" w:sz="4" w:space="0" w:color="auto"/>
              <w:bottom w:val="single" w:sz="4" w:space="0" w:color="auto"/>
              <w:right w:val="single" w:sz="4" w:space="0" w:color="auto"/>
            </w:tcBorders>
            <w:vAlign w:val="center"/>
            <w:hideMark/>
          </w:tcPr>
          <w:p w:rsidR="004F2913" w:rsidRPr="00F14A90" w:rsidRDefault="004F2913" w:rsidP="004F2913">
            <w:pPr>
              <w:rPr>
                <w:rFonts w:ascii="GHEA Mariam" w:hAnsi="GHEA Mariam" w:cs="Calibri"/>
                <w:color w:val="000000"/>
                <w:sz w:val="22"/>
                <w:szCs w:val="22"/>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2913" w:rsidRPr="0076298C" w:rsidRDefault="004F2913" w:rsidP="004F2913">
            <w:pPr>
              <w:jc w:val="center"/>
              <w:rPr>
                <w:rFonts w:ascii="GHEA Mariam" w:hAnsi="GHEA Mariam" w:cs="Calibri"/>
                <w:color w:val="000000"/>
                <w:sz w:val="22"/>
                <w:szCs w:val="22"/>
                <w:lang w:eastAsia="en-US"/>
              </w:rPr>
            </w:pPr>
            <w:r>
              <w:rPr>
                <w:rFonts w:ascii="GHEA Mariam" w:hAnsi="GHEA Mariam" w:cs="Calibri"/>
                <w:color w:val="000000"/>
                <w:sz w:val="22"/>
                <w:szCs w:val="22"/>
                <w:lang w:eastAsia="en-US"/>
              </w:rPr>
              <w:t>ա</w:t>
            </w:r>
            <w:r w:rsidRPr="0076298C">
              <w:rPr>
                <w:rFonts w:ascii="GHEA Mariam" w:hAnsi="GHEA Mariam" w:cs="Calibri"/>
                <w:color w:val="000000"/>
                <w:sz w:val="22"/>
                <w:szCs w:val="22"/>
                <w:lang w:eastAsia="en-US"/>
              </w:rPr>
              <w:t>ռաջին կիսամյակ</w:t>
            </w:r>
          </w:p>
        </w:tc>
        <w:tc>
          <w:tcPr>
            <w:tcW w:w="15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2913" w:rsidRPr="0076298C" w:rsidRDefault="004F2913" w:rsidP="004F2913">
            <w:pPr>
              <w:jc w:val="center"/>
              <w:rPr>
                <w:rFonts w:ascii="GHEA Mariam" w:hAnsi="GHEA Mariam" w:cs="Calibri"/>
                <w:color w:val="000000"/>
                <w:sz w:val="22"/>
                <w:szCs w:val="22"/>
                <w:lang w:eastAsia="en-US"/>
              </w:rPr>
            </w:pPr>
            <w:r>
              <w:rPr>
                <w:rFonts w:ascii="GHEA Mariam" w:hAnsi="GHEA Mariam" w:cs="Calibri"/>
                <w:color w:val="000000"/>
                <w:sz w:val="22"/>
                <w:szCs w:val="22"/>
                <w:lang w:val="hy-AM" w:eastAsia="en-US"/>
              </w:rPr>
              <w:t>ի</w:t>
            </w:r>
            <w:r w:rsidRPr="0076298C">
              <w:rPr>
                <w:rFonts w:ascii="GHEA Mariam" w:hAnsi="GHEA Mariam" w:cs="Calibri"/>
                <w:color w:val="000000"/>
                <w:sz w:val="22"/>
                <w:szCs w:val="22"/>
                <w:lang w:eastAsia="en-US"/>
              </w:rPr>
              <w:t>նն ամիս</w:t>
            </w:r>
          </w:p>
        </w:tc>
        <w:tc>
          <w:tcPr>
            <w:tcW w:w="199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2913" w:rsidRPr="0076298C" w:rsidRDefault="004F2913" w:rsidP="004F2913">
            <w:pPr>
              <w:jc w:val="center"/>
              <w:rPr>
                <w:rFonts w:ascii="GHEA Mariam" w:hAnsi="GHEA Mariam" w:cs="Calibri"/>
                <w:sz w:val="22"/>
                <w:szCs w:val="22"/>
                <w:lang w:eastAsia="en-US"/>
              </w:rPr>
            </w:pPr>
            <w:r w:rsidRPr="0076298C">
              <w:rPr>
                <w:rFonts w:ascii="GHEA Mariam" w:hAnsi="GHEA Mariam" w:cs="Calibri"/>
                <w:sz w:val="22"/>
                <w:szCs w:val="22"/>
                <w:lang w:eastAsia="en-US"/>
              </w:rPr>
              <w:t xml:space="preserve"> </w:t>
            </w:r>
            <w:r>
              <w:rPr>
                <w:rFonts w:ascii="GHEA Mariam" w:hAnsi="GHEA Mariam" w:cs="Calibri"/>
                <w:sz w:val="22"/>
                <w:szCs w:val="22"/>
                <w:lang w:val="hy-AM" w:eastAsia="en-US"/>
              </w:rPr>
              <w:t>տ</w:t>
            </w:r>
            <w:r w:rsidRPr="0076298C">
              <w:rPr>
                <w:rFonts w:ascii="GHEA Mariam" w:hAnsi="GHEA Mariam" w:cs="Calibri"/>
                <w:sz w:val="22"/>
                <w:szCs w:val="22"/>
                <w:lang w:eastAsia="en-US"/>
              </w:rPr>
              <w:t xml:space="preserve">արի </w:t>
            </w:r>
          </w:p>
        </w:tc>
      </w:tr>
      <w:tr w:rsidR="00980742" w:rsidRPr="00F14A90" w:rsidTr="00801187">
        <w:trPr>
          <w:trHeight w:val="316"/>
        </w:trPr>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jc w:val="center"/>
              <w:rPr>
                <w:rFonts w:ascii="GHEA Mariam" w:hAnsi="GHEA Mariam" w:cs="Calibri"/>
                <w:color w:val="000000"/>
                <w:sz w:val="22"/>
                <w:szCs w:val="22"/>
              </w:rPr>
            </w:pPr>
            <w:r w:rsidRPr="00F14A90">
              <w:rPr>
                <w:rFonts w:ascii="Calibri" w:hAnsi="Calibri" w:cs="Calibri"/>
                <w:color w:val="000000"/>
                <w:sz w:val="22"/>
                <w:szCs w:val="22"/>
              </w:rPr>
              <w:t> </w:t>
            </w:r>
          </w:p>
        </w:tc>
        <w:tc>
          <w:tcPr>
            <w:tcW w:w="857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jc w:val="center"/>
              <w:rPr>
                <w:rFonts w:ascii="GHEA Mariam" w:hAnsi="GHEA Mariam" w:cs="Calibri"/>
                <w:bCs/>
                <w:color w:val="000000"/>
                <w:sz w:val="22"/>
                <w:szCs w:val="22"/>
              </w:rPr>
            </w:pPr>
            <w:r w:rsidRPr="00F14A90">
              <w:rPr>
                <w:rFonts w:ascii="GHEA Mariam" w:hAnsi="GHEA Mariam" w:cs="Calibri"/>
                <w:bCs/>
                <w:color w:val="000000"/>
                <w:sz w:val="22"/>
                <w:szCs w:val="22"/>
              </w:rPr>
              <w:t>ԸՆԴԱՄԵՆԸ</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bCs/>
                <w:color w:val="000000"/>
                <w:sz w:val="22"/>
                <w:szCs w:val="22"/>
              </w:rPr>
            </w:pPr>
            <w:r w:rsidRPr="00F14A90">
              <w:rPr>
                <w:rFonts w:ascii="GHEA Mariam" w:hAnsi="GHEA Mariam" w:cs="Calibri"/>
                <w:bCs/>
                <w:color w:val="000000"/>
                <w:sz w:val="22"/>
                <w:szCs w:val="22"/>
              </w:rPr>
              <w:t>73,768.0</w:t>
            </w:r>
          </w:p>
        </w:tc>
        <w:tc>
          <w:tcPr>
            <w:tcW w:w="15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bCs/>
                <w:color w:val="000000"/>
                <w:sz w:val="22"/>
                <w:szCs w:val="22"/>
              </w:rPr>
            </w:pPr>
            <w:r w:rsidRPr="00F14A90">
              <w:rPr>
                <w:rFonts w:ascii="GHEA Mariam" w:hAnsi="GHEA Mariam" w:cs="Calibri"/>
                <w:bCs/>
                <w:color w:val="000000"/>
                <w:sz w:val="22"/>
                <w:szCs w:val="22"/>
              </w:rPr>
              <w:t>73,768.0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bCs/>
                <w:color w:val="000000"/>
                <w:sz w:val="22"/>
                <w:szCs w:val="22"/>
              </w:rPr>
            </w:pPr>
            <w:r w:rsidRPr="00F14A90">
              <w:rPr>
                <w:rFonts w:ascii="GHEA Mariam" w:hAnsi="GHEA Mariam" w:cs="Calibri"/>
                <w:bCs/>
                <w:color w:val="000000"/>
                <w:sz w:val="22"/>
                <w:szCs w:val="22"/>
              </w:rPr>
              <w:t>73,768.0</w:t>
            </w:r>
          </w:p>
        </w:tc>
      </w:tr>
      <w:tr w:rsidR="00980742" w:rsidRPr="00F14A90" w:rsidTr="00801187">
        <w:trPr>
          <w:trHeight w:val="316"/>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cs="Calibri"/>
                <w:color w:val="000000"/>
                <w:sz w:val="22"/>
                <w:szCs w:val="22"/>
              </w:rPr>
            </w:pPr>
            <w:r w:rsidRPr="00F14A90">
              <w:rPr>
                <w:rFonts w:ascii="Calibri" w:hAnsi="Calibri" w:cs="Calibri"/>
                <w:color w:val="000000"/>
                <w:sz w:val="22"/>
                <w:szCs w:val="22"/>
              </w:rPr>
              <w:t> </w:t>
            </w:r>
          </w:p>
        </w:tc>
        <w:tc>
          <w:tcPr>
            <w:tcW w:w="8571" w:type="dxa"/>
            <w:gridSpan w:val="2"/>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cs="Calibri"/>
                <w:bCs/>
                <w:color w:val="000000"/>
                <w:sz w:val="22"/>
                <w:szCs w:val="22"/>
              </w:rPr>
            </w:pPr>
            <w:r w:rsidRPr="00F14A90">
              <w:rPr>
                <w:rFonts w:ascii="GHEA Mariam" w:hAnsi="GHEA Mariam" w:cs="Calibri"/>
                <w:bCs/>
                <w:color w:val="000000"/>
                <w:sz w:val="22"/>
                <w:szCs w:val="22"/>
              </w:rPr>
              <w:t xml:space="preserve"> ՀՀ վիճակագրական կոմիտե </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bCs/>
                <w:color w:val="000000"/>
                <w:sz w:val="22"/>
                <w:szCs w:val="22"/>
              </w:rPr>
            </w:pPr>
            <w:r w:rsidRPr="00F14A90">
              <w:rPr>
                <w:rFonts w:ascii="GHEA Mariam" w:hAnsi="GHEA Mariam" w:cs="Calibri"/>
                <w:bCs/>
                <w:color w:val="000000"/>
                <w:sz w:val="22"/>
                <w:szCs w:val="22"/>
              </w:rPr>
              <w:t>73,768.0</w:t>
            </w:r>
          </w:p>
        </w:tc>
        <w:tc>
          <w:tcPr>
            <w:tcW w:w="15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bCs/>
                <w:color w:val="000000"/>
                <w:sz w:val="22"/>
                <w:szCs w:val="22"/>
              </w:rPr>
            </w:pPr>
            <w:r w:rsidRPr="00F14A90">
              <w:rPr>
                <w:rFonts w:ascii="GHEA Mariam" w:hAnsi="GHEA Mariam" w:cs="Calibri"/>
                <w:bCs/>
                <w:color w:val="000000"/>
                <w:sz w:val="22"/>
                <w:szCs w:val="22"/>
              </w:rPr>
              <w:t>73,768.0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bCs/>
                <w:color w:val="000000"/>
                <w:sz w:val="22"/>
                <w:szCs w:val="22"/>
              </w:rPr>
            </w:pPr>
            <w:r w:rsidRPr="00F14A90">
              <w:rPr>
                <w:rFonts w:ascii="GHEA Mariam" w:hAnsi="GHEA Mariam" w:cs="Calibri"/>
                <w:bCs/>
                <w:color w:val="000000"/>
                <w:sz w:val="22"/>
                <w:szCs w:val="22"/>
              </w:rPr>
              <w:t>73,768.0</w:t>
            </w:r>
          </w:p>
        </w:tc>
      </w:tr>
      <w:tr w:rsidR="00980742" w:rsidRPr="00F14A90" w:rsidTr="00801187">
        <w:trPr>
          <w:trHeight w:val="259"/>
        </w:trPr>
        <w:tc>
          <w:tcPr>
            <w:tcW w:w="1054" w:type="dxa"/>
            <w:vMerge w:val="restar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rsidR="00980742" w:rsidRPr="00F14A90" w:rsidRDefault="00980742">
            <w:pPr>
              <w:jc w:val="center"/>
              <w:rPr>
                <w:rFonts w:ascii="GHEA Mariam" w:hAnsi="GHEA Mariam" w:cs="Calibri"/>
                <w:color w:val="000000"/>
                <w:sz w:val="22"/>
                <w:szCs w:val="22"/>
              </w:rPr>
            </w:pPr>
            <w:r w:rsidRPr="00F14A90">
              <w:rPr>
                <w:rFonts w:ascii="GHEA Mariam" w:hAnsi="GHEA Mariam" w:cs="Calibri"/>
                <w:color w:val="000000"/>
                <w:sz w:val="22"/>
                <w:szCs w:val="22"/>
              </w:rPr>
              <w:t>1209</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jc w:val="center"/>
              <w:rPr>
                <w:rFonts w:ascii="GHEA Mariam" w:hAnsi="GHEA Mariam" w:cs="Calibri"/>
                <w:color w:val="000000"/>
                <w:sz w:val="22"/>
                <w:szCs w:val="22"/>
              </w:rPr>
            </w:pPr>
            <w:r w:rsidRPr="00F14A90">
              <w:rPr>
                <w:rFonts w:ascii="Calibri" w:hAnsi="Calibri" w:cs="Calibri"/>
                <w:color w:val="000000"/>
                <w:sz w:val="22"/>
                <w:szCs w:val="22"/>
              </w:rPr>
              <w:t> </w:t>
            </w:r>
          </w:p>
        </w:tc>
        <w:tc>
          <w:tcPr>
            <w:tcW w:w="70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Ծրագրի անվանումը</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color w:val="000000"/>
                <w:sz w:val="22"/>
                <w:szCs w:val="22"/>
              </w:rPr>
            </w:pPr>
            <w:r w:rsidRPr="00F14A90">
              <w:rPr>
                <w:rFonts w:ascii="GHEA Mariam" w:hAnsi="GHEA Mariam" w:cs="Calibri"/>
                <w:color w:val="000000"/>
                <w:sz w:val="22"/>
                <w:szCs w:val="22"/>
              </w:rPr>
              <w:t>73768.0</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color w:val="000000"/>
                <w:sz w:val="22"/>
                <w:szCs w:val="22"/>
              </w:rPr>
            </w:pPr>
            <w:r w:rsidRPr="00F14A90">
              <w:rPr>
                <w:rFonts w:ascii="GHEA Mariam" w:hAnsi="GHEA Mariam" w:cs="Calibri"/>
                <w:color w:val="000000"/>
                <w:sz w:val="22"/>
                <w:szCs w:val="22"/>
              </w:rPr>
              <w:t>73768.0</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color w:val="000000"/>
                <w:sz w:val="22"/>
                <w:szCs w:val="22"/>
              </w:rPr>
            </w:pPr>
            <w:r w:rsidRPr="00F14A90">
              <w:rPr>
                <w:rFonts w:ascii="GHEA Mariam" w:hAnsi="GHEA Mariam" w:cs="Calibri"/>
                <w:color w:val="000000"/>
                <w:sz w:val="22"/>
                <w:szCs w:val="22"/>
              </w:rPr>
              <w:t>73768.0</w:t>
            </w:r>
          </w:p>
        </w:tc>
      </w:tr>
      <w:tr w:rsidR="00980742" w:rsidRPr="00F14A90" w:rsidTr="00801187">
        <w:trPr>
          <w:trHeight w:val="518"/>
        </w:trPr>
        <w:tc>
          <w:tcPr>
            <w:tcW w:w="0" w:type="auto"/>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color w:val="000000"/>
                <w:sz w:val="22"/>
                <w:szCs w:val="22"/>
              </w:rPr>
            </w:pPr>
          </w:p>
        </w:tc>
        <w:tc>
          <w:tcPr>
            <w:tcW w:w="70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Վիճակագրական համակարգի ամրապնդման ազգային ռազմավարական ծրագիր</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r>
      <w:tr w:rsidR="00980742" w:rsidRPr="00F14A90" w:rsidTr="00801187">
        <w:trPr>
          <w:trHeight w:val="259"/>
        </w:trPr>
        <w:tc>
          <w:tcPr>
            <w:tcW w:w="0" w:type="auto"/>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color w:val="000000"/>
                <w:sz w:val="22"/>
                <w:szCs w:val="22"/>
              </w:rPr>
            </w:pPr>
          </w:p>
        </w:tc>
        <w:tc>
          <w:tcPr>
            <w:tcW w:w="70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Ծրագրի նպատակը</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r>
      <w:tr w:rsidR="00980742" w:rsidRPr="00F14A90" w:rsidTr="00801187">
        <w:trPr>
          <w:trHeight w:val="518"/>
        </w:trPr>
        <w:tc>
          <w:tcPr>
            <w:tcW w:w="0" w:type="auto"/>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color w:val="000000"/>
                <w:sz w:val="22"/>
                <w:szCs w:val="22"/>
              </w:rPr>
            </w:pPr>
          </w:p>
        </w:tc>
        <w:tc>
          <w:tcPr>
            <w:tcW w:w="70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Միջազգային չափանիշներին համապատասխան Հայաստանի վիճակագրական համակարգի զարգացում</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r>
      <w:tr w:rsidR="00980742" w:rsidRPr="00F14A90" w:rsidTr="00801187">
        <w:trPr>
          <w:trHeight w:val="259"/>
        </w:trPr>
        <w:tc>
          <w:tcPr>
            <w:tcW w:w="0" w:type="auto"/>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color w:val="000000"/>
                <w:sz w:val="22"/>
                <w:szCs w:val="22"/>
              </w:rPr>
            </w:pPr>
          </w:p>
        </w:tc>
        <w:tc>
          <w:tcPr>
            <w:tcW w:w="70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Վերջնական արդյունքի նկարագրությունը</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r>
      <w:tr w:rsidR="00980742" w:rsidRPr="00F14A90" w:rsidTr="00801187">
        <w:trPr>
          <w:trHeight w:val="518"/>
        </w:trPr>
        <w:tc>
          <w:tcPr>
            <w:tcW w:w="0" w:type="auto"/>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color w:val="000000"/>
                <w:sz w:val="22"/>
                <w:szCs w:val="22"/>
              </w:rPr>
            </w:pPr>
          </w:p>
        </w:tc>
        <w:tc>
          <w:tcPr>
            <w:tcW w:w="70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Հայաստանի վիճակագրակա</w:t>
            </w:r>
            <w:r w:rsidR="00E206FF">
              <w:rPr>
                <w:rFonts w:ascii="GHEA Mariam" w:hAnsi="GHEA Mariam" w:cs="Calibri"/>
                <w:sz w:val="22"/>
                <w:szCs w:val="22"/>
              </w:rPr>
              <w:t>ն համակարգի կարողությունների և կ</w:t>
            </w:r>
            <w:r w:rsidRPr="00F14A90">
              <w:rPr>
                <w:rFonts w:ascii="GHEA Mariam" w:hAnsi="GHEA Mariam" w:cs="Calibri"/>
                <w:sz w:val="22"/>
                <w:szCs w:val="22"/>
              </w:rPr>
              <w:t>ոմիտեի անձնակազմի մասնագիտական կարողությունների զարգացում</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color w:val="000000"/>
                <w:sz w:val="22"/>
                <w:szCs w:val="22"/>
              </w:rPr>
            </w:pPr>
          </w:p>
        </w:tc>
      </w:tr>
      <w:tr w:rsidR="004776E6" w:rsidRPr="00F14A90" w:rsidTr="00801187">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76E6" w:rsidRPr="00F14A90" w:rsidRDefault="004776E6" w:rsidP="004776E6">
            <w:pPr>
              <w:jc w:val="center"/>
              <w:rPr>
                <w:rFonts w:ascii="GHEA Mariam" w:hAnsi="GHEA Mariam" w:cs="Calibri"/>
                <w:color w:val="000000"/>
                <w:sz w:val="22"/>
                <w:szCs w:val="22"/>
              </w:rPr>
            </w:pPr>
            <w:r w:rsidRPr="00F14A90">
              <w:rPr>
                <w:rFonts w:ascii="Calibri" w:hAnsi="Calibri" w:cs="Calibri"/>
                <w:bCs/>
                <w:color w:val="000000"/>
                <w:sz w:val="22"/>
                <w:szCs w:val="22"/>
              </w:rPr>
              <w:t> </w:t>
            </w:r>
            <w:r w:rsidRPr="00F14A90">
              <w:rPr>
                <w:rFonts w:ascii="GHEA Mariam" w:hAnsi="GHEA Mariam" w:cs="Calibri"/>
                <w:color w:val="000000"/>
                <w:sz w:val="22"/>
                <w:szCs w:val="22"/>
              </w:rPr>
              <w:t>Ծրագրի միջոցառումներ</w:t>
            </w:r>
          </w:p>
        </w:tc>
      </w:tr>
      <w:tr w:rsidR="00980742" w:rsidRPr="00F14A90" w:rsidTr="00801187">
        <w:trPr>
          <w:trHeight w:val="288"/>
        </w:trPr>
        <w:tc>
          <w:tcPr>
            <w:tcW w:w="105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jc w:val="center"/>
              <w:rPr>
                <w:rFonts w:ascii="GHEA Mariam" w:hAnsi="GHEA Mariam" w:cs="Calibri"/>
                <w:sz w:val="22"/>
                <w:szCs w:val="22"/>
              </w:rPr>
            </w:pPr>
            <w:r w:rsidRPr="00F14A90">
              <w:rPr>
                <w:rFonts w:ascii="Calibri" w:hAnsi="Calibri" w:cs="Calibri"/>
                <w:sz w:val="22"/>
                <w:szCs w:val="22"/>
              </w:rPr>
              <w:lastRenderedPageBreak/>
              <w:t> </w:t>
            </w:r>
          </w:p>
        </w:tc>
        <w:tc>
          <w:tcPr>
            <w:tcW w:w="1498" w:type="dxa"/>
            <w:vMerge w:val="restar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rsidR="00980742" w:rsidRPr="00F14A90" w:rsidRDefault="00980742">
            <w:pPr>
              <w:jc w:val="center"/>
              <w:rPr>
                <w:rFonts w:ascii="GHEA Mariam" w:hAnsi="GHEA Mariam" w:cs="Calibri"/>
                <w:sz w:val="22"/>
                <w:szCs w:val="22"/>
              </w:rPr>
            </w:pPr>
            <w:r w:rsidRPr="00F14A90">
              <w:rPr>
                <w:rFonts w:ascii="GHEA Mariam" w:hAnsi="GHEA Mariam" w:cs="Calibri"/>
                <w:sz w:val="22"/>
                <w:szCs w:val="22"/>
              </w:rPr>
              <w:t>11001</w:t>
            </w: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Միջոցառման անվանումը</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sz w:val="22"/>
                <w:szCs w:val="22"/>
              </w:rPr>
            </w:pPr>
            <w:r w:rsidRPr="00F14A90">
              <w:rPr>
                <w:rFonts w:ascii="GHEA Mariam" w:hAnsi="GHEA Mariam" w:cs="Calibri"/>
                <w:sz w:val="22"/>
                <w:szCs w:val="22"/>
              </w:rPr>
              <w:t>51,839.9</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sz w:val="22"/>
                <w:szCs w:val="22"/>
              </w:rPr>
            </w:pPr>
            <w:r w:rsidRPr="00F14A90">
              <w:rPr>
                <w:rFonts w:ascii="GHEA Mariam" w:hAnsi="GHEA Mariam" w:cs="Calibri"/>
                <w:sz w:val="22"/>
                <w:szCs w:val="22"/>
              </w:rPr>
              <w:t>51,839.9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sz w:val="22"/>
                <w:szCs w:val="22"/>
              </w:rPr>
            </w:pPr>
            <w:r w:rsidRPr="00F14A90">
              <w:rPr>
                <w:rFonts w:ascii="GHEA Mariam" w:hAnsi="GHEA Mariam" w:cs="Calibri"/>
                <w:sz w:val="22"/>
                <w:szCs w:val="22"/>
              </w:rPr>
              <w:t>51,839.9</w:t>
            </w:r>
          </w:p>
        </w:tc>
      </w:tr>
      <w:tr w:rsidR="00980742" w:rsidRPr="00F14A90" w:rsidTr="00801187">
        <w:trPr>
          <w:trHeight w:val="7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Համաշխարհային բանկի աջակցությամբ իրականացվող վիճակագրական համակարգի զարգացման համար ազգային ռազմավարական ծրագրի իրականացման դրամաշնորհային ծրագրի ապահովում</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r>
      <w:tr w:rsidR="00980742" w:rsidRPr="00F14A90" w:rsidTr="0080118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Միջոցառման նկարագրությունը</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r>
      <w:tr w:rsidR="00980742" w:rsidRPr="00F14A90" w:rsidTr="00801187">
        <w:trPr>
          <w:trHeight w:val="7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Վիճակագրական համակարգի իրավական և ինստիտուցիոնալ շրջանակի բարելավում, վիճակագրական տեղեկատվության մշակում, հավաքում, արտադրություն և տարածում</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r>
      <w:tr w:rsidR="00980742" w:rsidRPr="00F14A90" w:rsidTr="0080118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Միջոցառման տեսակը</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r>
      <w:tr w:rsidR="00980742" w:rsidRPr="00F14A90" w:rsidTr="0080118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Ծառայությունների մատուցում</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rsidP="004776E6">
            <w:pPr>
              <w:jc w:val="center"/>
              <w:rPr>
                <w:rFonts w:ascii="GHEA Mariam" w:hAnsi="GHEA Mariam" w:cs="Calibri"/>
                <w:sz w:val="22"/>
                <w:szCs w:val="22"/>
              </w:rPr>
            </w:pPr>
          </w:p>
        </w:tc>
      </w:tr>
      <w:tr w:rsidR="00980742" w:rsidRPr="00F14A90" w:rsidTr="00801187">
        <w:trPr>
          <w:trHeight w:val="259"/>
        </w:trPr>
        <w:tc>
          <w:tcPr>
            <w:tcW w:w="105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jc w:val="center"/>
              <w:rPr>
                <w:rFonts w:ascii="GHEA Mariam" w:hAnsi="GHEA Mariam" w:cs="Calibri"/>
                <w:sz w:val="22"/>
                <w:szCs w:val="22"/>
              </w:rPr>
            </w:pPr>
            <w:r w:rsidRPr="00F14A90">
              <w:rPr>
                <w:rFonts w:ascii="Calibri" w:hAnsi="Calibri" w:cs="Calibri"/>
                <w:sz w:val="22"/>
                <w:szCs w:val="22"/>
              </w:rPr>
              <w:t> </w:t>
            </w:r>
          </w:p>
        </w:tc>
        <w:tc>
          <w:tcPr>
            <w:tcW w:w="1498" w:type="dxa"/>
            <w:vMerge w:val="restar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rsidR="00980742" w:rsidRPr="00F14A90" w:rsidRDefault="00980742">
            <w:pPr>
              <w:jc w:val="center"/>
              <w:rPr>
                <w:rFonts w:ascii="GHEA Mariam" w:hAnsi="GHEA Mariam" w:cs="Calibri"/>
                <w:sz w:val="22"/>
                <w:szCs w:val="22"/>
              </w:rPr>
            </w:pPr>
            <w:r w:rsidRPr="00F14A90">
              <w:rPr>
                <w:rFonts w:ascii="GHEA Mariam" w:hAnsi="GHEA Mariam" w:cs="Calibri"/>
                <w:sz w:val="22"/>
                <w:szCs w:val="22"/>
              </w:rPr>
              <w:t>31002</w:t>
            </w: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Միջոցառման անվանումը</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sz w:val="22"/>
                <w:szCs w:val="22"/>
              </w:rPr>
            </w:pPr>
            <w:r w:rsidRPr="00F14A90">
              <w:rPr>
                <w:rFonts w:ascii="GHEA Mariam" w:hAnsi="GHEA Mariam" w:cs="Calibri"/>
                <w:sz w:val="22"/>
                <w:szCs w:val="22"/>
              </w:rPr>
              <w:t>21,928.1</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sz w:val="22"/>
                <w:szCs w:val="22"/>
              </w:rPr>
            </w:pPr>
            <w:r w:rsidRPr="00F14A90">
              <w:rPr>
                <w:rFonts w:ascii="GHEA Mariam" w:hAnsi="GHEA Mariam" w:cs="Calibri"/>
                <w:sz w:val="22"/>
                <w:szCs w:val="22"/>
              </w:rPr>
              <w:t>21,928.1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4776E6">
            <w:pPr>
              <w:jc w:val="center"/>
              <w:rPr>
                <w:rFonts w:ascii="GHEA Mariam" w:hAnsi="GHEA Mariam" w:cs="Calibri"/>
                <w:sz w:val="22"/>
                <w:szCs w:val="22"/>
              </w:rPr>
            </w:pPr>
            <w:r w:rsidRPr="00F14A90">
              <w:rPr>
                <w:rFonts w:ascii="GHEA Mariam" w:hAnsi="GHEA Mariam" w:cs="Calibri"/>
                <w:sz w:val="22"/>
                <w:szCs w:val="22"/>
              </w:rPr>
              <w:t>21,928.1</w:t>
            </w:r>
          </w:p>
        </w:tc>
      </w:tr>
      <w:tr w:rsidR="00980742" w:rsidRPr="00F14A90" w:rsidTr="00801187">
        <w:trPr>
          <w:trHeight w:val="10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Համաշխարհային բանկի աջակցությամբ իրականացվող վիճակագրական համակարգի զարգացման համար ազգային ռազմավարական ծրագրի իրականացման դրամաշնորհային ծրագրի շրջանակներում վիճակագրական կոմիտեի տեխնիկական հագեցվածության բարելավում</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r>
      <w:tr w:rsidR="00980742" w:rsidRPr="00F14A90" w:rsidTr="00801187">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Միջոցառման նկարագրությունը</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r>
      <w:tr w:rsidR="00980742" w:rsidRPr="00F14A90" w:rsidTr="00801187">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Վիճակագրական համակարգի տեխնիկական կարողությունների և աշխատանքային միջավայրի բարելավում</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r>
      <w:tr w:rsidR="00980742" w:rsidRPr="00F14A90" w:rsidTr="00801187">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Միջոցառման տեսակը</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r>
      <w:tr w:rsidR="00980742" w:rsidRPr="00F14A90" w:rsidTr="00801187">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498" w:type="dxa"/>
            <w:vMerge/>
            <w:tcBorders>
              <w:top w:val="single" w:sz="4" w:space="0" w:color="auto"/>
              <w:left w:val="single" w:sz="4" w:space="0" w:color="auto"/>
              <w:bottom w:val="single" w:sz="4" w:space="0" w:color="auto"/>
              <w:right w:val="nil"/>
            </w:tcBorders>
            <w:vAlign w:val="center"/>
            <w:hideMark/>
          </w:tcPr>
          <w:p w:rsidR="00980742" w:rsidRPr="00F14A90" w:rsidRDefault="00980742">
            <w:pPr>
              <w:rPr>
                <w:rFonts w:ascii="GHEA Mariam" w:hAnsi="GHEA Mariam" w:cs="Calibri"/>
                <w:sz w:val="22"/>
                <w:szCs w:val="22"/>
              </w:rPr>
            </w:pPr>
          </w:p>
        </w:tc>
        <w:tc>
          <w:tcPr>
            <w:tcW w:w="7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Պետական մարմինների կողմից օգտագործվող ոչ ֆինանսական ակտիվների հետ գործառնություններ</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742" w:rsidRPr="00F14A90" w:rsidRDefault="00980742">
            <w:pPr>
              <w:rPr>
                <w:rFonts w:ascii="GHEA Mariam" w:hAnsi="GHEA Mariam" w:cs="Calibri"/>
                <w:sz w:val="22"/>
                <w:szCs w:val="22"/>
              </w:rPr>
            </w:pPr>
          </w:p>
        </w:tc>
      </w:tr>
    </w:tbl>
    <w:p w:rsidR="00980742" w:rsidRDefault="00980742" w:rsidP="00980742">
      <w:pPr>
        <w:pStyle w:val="mechtex"/>
        <w:rPr>
          <w:rFonts w:ascii="Arial" w:hAnsi="Arial" w:cs="Arial"/>
          <w:lang w:val="hy-AM"/>
        </w:rPr>
      </w:pPr>
    </w:p>
    <w:p w:rsidR="00801187" w:rsidRDefault="00801187" w:rsidP="00980742">
      <w:pPr>
        <w:pStyle w:val="mechtex"/>
        <w:rPr>
          <w:rFonts w:ascii="Arial" w:hAnsi="Arial" w:cs="Arial"/>
          <w:lang w:val="hy-AM"/>
        </w:rPr>
      </w:pPr>
    </w:p>
    <w:p w:rsidR="00801187" w:rsidRDefault="00801187" w:rsidP="00980742">
      <w:pPr>
        <w:pStyle w:val="mechtex"/>
        <w:rPr>
          <w:rFonts w:ascii="Arial" w:hAnsi="Arial" w:cs="Arial"/>
          <w:lang w:val="hy-AM"/>
        </w:rPr>
      </w:pPr>
    </w:p>
    <w:p w:rsidR="00801187" w:rsidRPr="00574F02" w:rsidRDefault="0080118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01187" w:rsidRPr="00574F02" w:rsidRDefault="00801187"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01187" w:rsidRDefault="00801187" w:rsidP="00980742">
      <w:pPr>
        <w:pStyle w:val="mechtex"/>
        <w:rPr>
          <w:rFonts w:ascii="Arial" w:hAnsi="Arial" w:cs="Arial"/>
          <w:lang w:val="hy-AM"/>
        </w:rPr>
        <w:sectPr w:rsidR="00801187" w:rsidSect="008478CB">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8478CB" w:rsidRPr="009373B1" w:rsidRDefault="008478CB">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Pr>
          <w:rFonts w:ascii="GHEA Mariam" w:hAnsi="GHEA Mariam"/>
          <w:spacing w:val="-8"/>
          <w:sz w:val="24"/>
          <w:szCs w:val="24"/>
          <w:lang w:val="hy-AM"/>
        </w:rPr>
        <w:t xml:space="preserve"> 4</w:t>
      </w:r>
    </w:p>
    <w:p w:rsidR="008478CB" w:rsidRPr="009373B1" w:rsidRDefault="008478CB">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8478CB" w:rsidRDefault="008478CB" w:rsidP="008622B6">
      <w:pPr>
        <w:pStyle w:val="mechtex"/>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Pr>
          <w:rFonts w:ascii="GHEA Mariam" w:hAnsi="GHEA Mariam" w:cs="Sylfaen"/>
          <w:spacing w:val="-2"/>
          <w:sz w:val="24"/>
          <w:szCs w:val="24"/>
          <w:lang w:val="hy-AM"/>
        </w:rPr>
        <w:t>1</w:t>
      </w:r>
      <w:r w:rsidR="00B06159">
        <w:rPr>
          <w:rFonts w:ascii="GHEA Mariam" w:hAnsi="GHEA Mariam" w:cs="Sylfaen"/>
          <w:spacing w:val="-2"/>
          <w:sz w:val="24"/>
          <w:szCs w:val="24"/>
          <w:lang w:val="hy-AM"/>
        </w:rPr>
        <w:t>5</w:t>
      </w:r>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980742" w:rsidRDefault="00980742" w:rsidP="008622B6">
      <w:pPr>
        <w:pStyle w:val="mechtex"/>
        <w:rPr>
          <w:rFonts w:ascii="GHEA Mariam" w:hAnsi="GHEA Mariam"/>
          <w:spacing w:val="-2"/>
          <w:sz w:val="24"/>
          <w:szCs w:val="24"/>
          <w:lang w:val="hy-AM"/>
        </w:rPr>
      </w:pPr>
    </w:p>
    <w:p w:rsidR="00980742" w:rsidRDefault="00980742" w:rsidP="008622B6">
      <w:pPr>
        <w:pStyle w:val="mechtex"/>
        <w:rPr>
          <w:rFonts w:ascii="GHEA Mariam" w:hAnsi="GHEA Mariam"/>
          <w:spacing w:val="-2"/>
          <w:sz w:val="24"/>
          <w:szCs w:val="24"/>
          <w:lang w:val="hy-AM"/>
        </w:rPr>
      </w:pPr>
    </w:p>
    <w:tbl>
      <w:tblPr>
        <w:tblW w:w="15156" w:type="dxa"/>
        <w:tblLayout w:type="fixed"/>
        <w:tblCellMar>
          <w:left w:w="0" w:type="dxa"/>
          <w:right w:w="0" w:type="dxa"/>
        </w:tblCellMar>
        <w:tblLook w:val="04A0" w:firstRow="1" w:lastRow="0" w:firstColumn="1" w:lastColumn="0" w:noHBand="0" w:noVBand="1"/>
      </w:tblPr>
      <w:tblGrid>
        <w:gridCol w:w="603"/>
        <w:gridCol w:w="531"/>
        <w:gridCol w:w="567"/>
        <w:gridCol w:w="709"/>
        <w:gridCol w:w="851"/>
        <w:gridCol w:w="6945"/>
        <w:gridCol w:w="1701"/>
        <w:gridCol w:w="1560"/>
        <w:gridCol w:w="1689"/>
      </w:tblGrid>
      <w:tr w:rsidR="00980742" w:rsidRPr="00B06159" w:rsidTr="00AE7CFF">
        <w:trPr>
          <w:trHeight w:val="687"/>
        </w:trPr>
        <w:tc>
          <w:tcPr>
            <w:tcW w:w="15156" w:type="dxa"/>
            <w:gridSpan w:val="9"/>
            <w:tcBorders>
              <w:top w:val="nil"/>
              <w:left w:val="nil"/>
              <w:bottom w:val="nil"/>
              <w:right w:val="nil"/>
            </w:tcBorders>
            <w:shd w:val="clear" w:color="auto" w:fill="auto"/>
            <w:tcMar>
              <w:top w:w="15" w:type="dxa"/>
              <w:left w:w="15" w:type="dxa"/>
              <w:bottom w:w="0" w:type="dxa"/>
              <w:right w:w="15" w:type="dxa"/>
            </w:tcMar>
            <w:vAlign w:val="center"/>
            <w:hideMark/>
          </w:tcPr>
          <w:p w:rsidR="004F2913" w:rsidRDefault="00980742">
            <w:pPr>
              <w:jc w:val="center"/>
              <w:rPr>
                <w:rFonts w:ascii="GHEA Mariam" w:hAnsi="GHEA Mariam" w:cs="Calibri"/>
                <w:bCs/>
                <w:sz w:val="22"/>
                <w:szCs w:val="22"/>
                <w:lang w:val="hy-AM"/>
              </w:rPr>
            </w:pPr>
            <w:r w:rsidRPr="00F14A90">
              <w:rPr>
                <w:rFonts w:ascii="GHEA Mariam" w:hAnsi="GHEA Mariam" w:cs="Calibri"/>
                <w:bCs/>
                <w:sz w:val="22"/>
                <w:szCs w:val="22"/>
                <w:lang w:val="hy-AM"/>
              </w:rPr>
              <w:t xml:space="preserve">ՀԱՅԱՍՏԱՆԻ ՀԱՆՐԱՊԵՏՈՒԹՅԱՆ ԿԱՌԱՎԱՐՈՒԹՅԱՆ 2021 ԹՎԱԿԱՆԻ ԴԵԿՏԵՄԲԵՐԻ 23-Ի N 2121-Ն ՈՐՈՇՄԱՆ </w:t>
            </w:r>
          </w:p>
          <w:p w:rsidR="00980742" w:rsidRPr="00F14A90" w:rsidRDefault="00980742" w:rsidP="004F2913">
            <w:pPr>
              <w:jc w:val="center"/>
              <w:rPr>
                <w:rFonts w:ascii="GHEA Mariam" w:hAnsi="GHEA Mariam" w:cs="Calibri"/>
                <w:bCs/>
                <w:sz w:val="22"/>
                <w:szCs w:val="22"/>
                <w:lang w:val="hy-AM" w:eastAsia="en-US"/>
              </w:rPr>
            </w:pPr>
            <w:r w:rsidRPr="00F14A90">
              <w:rPr>
                <w:rFonts w:ascii="GHEA Mariam" w:hAnsi="GHEA Mariam" w:cs="Calibri"/>
                <w:bCs/>
                <w:sz w:val="22"/>
                <w:szCs w:val="22"/>
                <w:lang w:val="hy-AM"/>
              </w:rPr>
              <w:t>N</w:t>
            </w:r>
            <w:r w:rsidR="004F2913" w:rsidRPr="00F14A90">
              <w:rPr>
                <w:rFonts w:ascii="GHEA Mariam" w:hAnsi="GHEA Mariam" w:cs="Calibri"/>
                <w:bCs/>
                <w:sz w:val="22"/>
                <w:szCs w:val="22"/>
                <w:lang w:val="hy-AM"/>
              </w:rPr>
              <w:t>N</w:t>
            </w:r>
            <w:r w:rsidRPr="00F14A90">
              <w:rPr>
                <w:rFonts w:ascii="GHEA Mariam" w:hAnsi="GHEA Mariam" w:cs="Calibri"/>
                <w:bCs/>
                <w:sz w:val="22"/>
                <w:szCs w:val="22"/>
                <w:lang w:val="hy-AM"/>
              </w:rPr>
              <w:t xml:space="preserve"> 3  </w:t>
            </w:r>
            <w:r w:rsidR="004F2913">
              <w:rPr>
                <w:rFonts w:ascii="GHEA Mariam" w:hAnsi="GHEA Mariam" w:cs="Calibri"/>
                <w:bCs/>
                <w:sz w:val="22"/>
                <w:szCs w:val="22"/>
                <w:lang w:val="hy-AM"/>
              </w:rPr>
              <w:t>ԵՎ</w:t>
            </w:r>
            <w:r w:rsidRPr="00F14A90">
              <w:rPr>
                <w:rFonts w:ascii="GHEA Mariam" w:hAnsi="GHEA Mariam" w:cs="Calibri"/>
                <w:bCs/>
                <w:sz w:val="22"/>
                <w:szCs w:val="22"/>
                <w:lang w:val="hy-AM"/>
              </w:rPr>
              <w:t xml:space="preserve"> 4 ՀԱՎԵԼՎԱԾՆԵՐՈՒՄ ԿԱՏԱՐՎՈՂ ՓՈՓՈԽՈՒԹՅՈՒՆՆԵՐԸ </w:t>
            </w:r>
          </w:p>
        </w:tc>
      </w:tr>
      <w:tr w:rsidR="00AE7CFF" w:rsidRPr="004F2913" w:rsidTr="00AE7CFF">
        <w:trPr>
          <w:trHeight w:val="343"/>
        </w:trPr>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jc w:val="center"/>
              <w:rPr>
                <w:rFonts w:ascii="GHEA Mariam" w:hAnsi="GHEA Mariam" w:cs="Calibri"/>
                <w:bCs/>
                <w:sz w:val="22"/>
                <w:szCs w:val="22"/>
                <w:lang w:val="hy-AM"/>
              </w:rPr>
            </w:pPr>
          </w:p>
        </w:tc>
        <w:tc>
          <w:tcPr>
            <w:tcW w:w="531"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6945"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F14A90" w:rsidRDefault="00980742">
            <w:pPr>
              <w:rPr>
                <w:rFonts w:ascii="GHEA Mariam" w:hAnsi="GHEA Mariam"/>
                <w:sz w:val="22"/>
                <w:szCs w:val="22"/>
                <w:lang w:val="hy-AM"/>
              </w:rPr>
            </w:pPr>
          </w:p>
        </w:tc>
        <w:tc>
          <w:tcPr>
            <w:tcW w:w="1689" w:type="dxa"/>
            <w:tcBorders>
              <w:top w:val="nil"/>
              <w:left w:val="nil"/>
              <w:bottom w:val="nil"/>
              <w:right w:val="nil"/>
            </w:tcBorders>
            <w:shd w:val="clear" w:color="auto" w:fill="auto"/>
            <w:noWrap/>
            <w:tcMar>
              <w:top w:w="15" w:type="dxa"/>
              <w:left w:w="15" w:type="dxa"/>
              <w:bottom w:w="0" w:type="dxa"/>
              <w:right w:w="15" w:type="dxa"/>
            </w:tcMar>
            <w:vAlign w:val="bottom"/>
            <w:hideMark/>
          </w:tcPr>
          <w:p w:rsidR="00980742" w:rsidRPr="004F2913" w:rsidRDefault="004F2913" w:rsidP="004F2913">
            <w:pPr>
              <w:jc w:val="right"/>
              <w:rPr>
                <w:rFonts w:ascii="GHEA Mariam" w:hAnsi="GHEA Mariam" w:cs="Calibri"/>
                <w:sz w:val="22"/>
                <w:szCs w:val="22"/>
                <w:lang w:val="hy-AM"/>
              </w:rPr>
            </w:pPr>
            <w:r>
              <w:rPr>
                <w:rFonts w:ascii="GHEA Mariam" w:hAnsi="GHEA Mariam" w:cs="Calibri"/>
                <w:sz w:val="22"/>
                <w:szCs w:val="22"/>
                <w:lang w:val="hy-AM"/>
              </w:rPr>
              <w:t>(</w:t>
            </w:r>
            <w:r w:rsidR="00980742" w:rsidRPr="004F2913">
              <w:rPr>
                <w:rFonts w:ascii="GHEA Mariam" w:hAnsi="GHEA Mariam" w:cs="Calibri"/>
                <w:sz w:val="22"/>
                <w:szCs w:val="22"/>
                <w:lang w:val="hy-AM"/>
              </w:rPr>
              <w:t>հազ</w:t>
            </w:r>
            <w:r>
              <w:rPr>
                <w:rFonts w:ascii="GHEA Mariam" w:hAnsi="GHEA Mariam" w:cs="Calibri"/>
                <w:sz w:val="22"/>
                <w:szCs w:val="22"/>
                <w:lang w:val="hy-AM"/>
              </w:rPr>
              <w:t>.</w:t>
            </w:r>
            <w:r w:rsidR="00980742" w:rsidRPr="004F2913">
              <w:rPr>
                <w:rFonts w:ascii="GHEA Mariam" w:hAnsi="GHEA Mariam" w:cs="Calibri"/>
                <w:sz w:val="22"/>
                <w:szCs w:val="22"/>
                <w:lang w:val="hy-AM"/>
              </w:rPr>
              <w:t xml:space="preserve"> դրամ</w:t>
            </w:r>
            <w:r>
              <w:rPr>
                <w:rFonts w:ascii="GHEA Mariam" w:hAnsi="GHEA Mariam" w:cs="Calibri"/>
                <w:sz w:val="22"/>
                <w:szCs w:val="22"/>
                <w:lang w:val="hy-AM"/>
              </w:rPr>
              <w:t>)</w:t>
            </w:r>
          </w:p>
        </w:tc>
      </w:tr>
      <w:tr w:rsidR="00980742" w:rsidRPr="00B06159" w:rsidTr="00AE7CFF">
        <w:trPr>
          <w:trHeight w:val="616"/>
        </w:trPr>
        <w:tc>
          <w:tcPr>
            <w:tcW w:w="1701"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80742" w:rsidRPr="004F2913" w:rsidRDefault="00980742">
            <w:pPr>
              <w:jc w:val="center"/>
              <w:rPr>
                <w:rFonts w:ascii="GHEA Mariam" w:hAnsi="GHEA Mariam" w:cs="Calibri"/>
                <w:sz w:val="22"/>
                <w:szCs w:val="22"/>
                <w:lang w:val="hy-AM"/>
              </w:rPr>
            </w:pPr>
            <w:r w:rsidRPr="004F2913">
              <w:rPr>
                <w:rFonts w:ascii="GHEA Mariam" w:hAnsi="GHEA Mariam" w:cs="Calibri"/>
                <w:sz w:val="22"/>
                <w:szCs w:val="22"/>
                <w:lang w:val="hy-AM"/>
              </w:rPr>
              <w:t xml:space="preserve"> Գործառական դասիչը</w:t>
            </w:r>
          </w:p>
        </w:tc>
        <w:tc>
          <w:tcPr>
            <w:tcW w:w="15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4F2913" w:rsidRDefault="00980742">
            <w:pPr>
              <w:jc w:val="center"/>
              <w:rPr>
                <w:rFonts w:ascii="GHEA Mariam" w:hAnsi="GHEA Mariam" w:cs="Calibri"/>
                <w:sz w:val="22"/>
                <w:szCs w:val="22"/>
                <w:lang w:val="hy-AM"/>
              </w:rPr>
            </w:pPr>
            <w:r w:rsidRPr="004F2913">
              <w:rPr>
                <w:rFonts w:ascii="GHEA Mariam" w:hAnsi="GHEA Mariam" w:cs="Calibri"/>
                <w:sz w:val="22"/>
                <w:szCs w:val="22"/>
                <w:lang w:val="hy-AM"/>
              </w:rPr>
              <w:t xml:space="preserve"> Ծրագրային դասիչը</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0F7B9A" w:rsidRDefault="00980742">
            <w:pPr>
              <w:jc w:val="center"/>
              <w:rPr>
                <w:rFonts w:ascii="GHEA Mariam" w:hAnsi="GHEA Mariam" w:cs="Calibri"/>
                <w:sz w:val="22"/>
                <w:szCs w:val="22"/>
                <w:lang w:val="hy-AM"/>
              </w:rPr>
            </w:pPr>
            <w:r w:rsidRPr="004F2913">
              <w:rPr>
                <w:rFonts w:ascii="GHEA Mariam" w:hAnsi="GHEA Mariam" w:cs="Calibri"/>
                <w:sz w:val="22"/>
                <w:szCs w:val="22"/>
                <w:lang w:val="hy-AM"/>
              </w:rPr>
              <w:t xml:space="preserve"> Բյուջետային ծախսերի գործառական դասակարգման բաժինների, խմբերի և դասերի, բյուջետային ծրագր</w:t>
            </w:r>
            <w:r w:rsidRPr="000F7B9A">
              <w:rPr>
                <w:rFonts w:ascii="GHEA Mariam" w:hAnsi="GHEA Mariam" w:cs="Calibri"/>
                <w:sz w:val="22"/>
                <w:szCs w:val="22"/>
                <w:lang w:val="hy-AM"/>
              </w:rPr>
              <w:t>երի միջոցառումների, բյուջետային հատկացումների գլխավոր կարգադրիչների անվանումները</w:t>
            </w:r>
          </w:p>
        </w:tc>
        <w:tc>
          <w:tcPr>
            <w:tcW w:w="49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980742" w:rsidRPr="000F7B9A" w:rsidRDefault="00980742">
            <w:pPr>
              <w:jc w:val="center"/>
              <w:rPr>
                <w:rFonts w:ascii="GHEA Mariam" w:hAnsi="GHEA Mariam" w:cs="Calibri"/>
                <w:color w:val="000000"/>
                <w:sz w:val="22"/>
                <w:szCs w:val="22"/>
                <w:lang w:val="hy-AM"/>
              </w:rPr>
            </w:pPr>
            <w:r w:rsidRPr="000F7B9A">
              <w:rPr>
                <w:rFonts w:ascii="GHEA Mariam" w:hAnsi="GHEA Mariam" w:cs="Calibri"/>
                <w:color w:val="000000"/>
                <w:sz w:val="22"/>
                <w:szCs w:val="22"/>
                <w:lang w:val="hy-AM"/>
              </w:rPr>
              <w:t>Ցուցանիշների փոփոխությունը</w:t>
            </w:r>
            <w:r w:rsidRPr="000F7B9A">
              <w:rPr>
                <w:rFonts w:ascii="GHEA Mariam" w:hAnsi="GHEA Mariam" w:cs="Calibri"/>
                <w:color w:val="000000"/>
                <w:sz w:val="22"/>
                <w:szCs w:val="22"/>
                <w:lang w:val="hy-AM"/>
              </w:rPr>
              <w:br/>
              <w:t xml:space="preserve"> (ավելացումները նշված են դրական նշանով) </w:t>
            </w:r>
          </w:p>
        </w:tc>
      </w:tr>
      <w:tr w:rsidR="004F2913" w:rsidRPr="00F14A90" w:rsidTr="004F2913">
        <w:trPr>
          <w:cantSplit/>
          <w:trHeight w:val="1450"/>
        </w:trPr>
        <w:tc>
          <w:tcPr>
            <w:tcW w:w="603" w:type="dxa"/>
            <w:tcBorders>
              <w:top w:val="nil"/>
              <w:left w:val="single" w:sz="4" w:space="0" w:color="auto"/>
              <w:bottom w:val="nil"/>
              <w:right w:val="single" w:sz="4" w:space="0" w:color="auto"/>
            </w:tcBorders>
            <w:shd w:val="clear" w:color="auto" w:fill="auto"/>
            <w:tcMar>
              <w:top w:w="15" w:type="dxa"/>
              <w:left w:w="15" w:type="dxa"/>
              <w:bottom w:w="0" w:type="dxa"/>
              <w:right w:w="15" w:type="dxa"/>
            </w:tcMar>
            <w:textDirection w:val="btLr"/>
            <w:vAlign w:val="center"/>
            <w:hideMark/>
          </w:tcPr>
          <w:p w:rsidR="004F2913" w:rsidRPr="00C42118" w:rsidRDefault="004F2913" w:rsidP="004F2913">
            <w:pPr>
              <w:jc w:val="center"/>
              <w:rPr>
                <w:rFonts w:ascii="GHEA Mariam" w:hAnsi="GHEA Mariam" w:cs="Calibri"/>
                <w:sz w:val="22"/>
                <w:szCs w:val="22"/>
                <w:lang w:val="hy-AM" w:eastAsia="en-US"/>
              </w:rPr>
            </w:pPr>
            <w:r>
              <w:rPr>
                <w:rFonts w:ascii="GHEA Mariam" w:hAnsi="GHEA Mariam" w:cs="Calibri"/>
                <w:sz w:val="22"/>
                <w:szCs w:val="22"/>
                <w:lang w:val="hy-AM" w:eastAsia="en-US"/>
              </w:rPr>
              <w:t>բ</w:t>
            </w:r>
            <w:r w:rsidRPr="00176048">
              <w:rPr>
                <w:rFonts w:ascii="GHEA Mariam" w:hAnsi="GHEA Mariam" w:cs="Calibri"/>
                <w:sz w:val="22"/>
                <w:szCs w:val="22"/>
                <w:lang w:eastAsia="en-US"/>
              </w:rPr>
              <w:t>աժին</w:t>
            </w:r>
            <w:r>
              <w:rPr>
                <w:rFonts w:ascii="GHEA Mariam" w:hAnsi="GHEA Mariam" w:cs="Calibri"/>
                <w:sz w:val="22"/>
                <w:szCs w:val="22"/>
                <w:lang w:val="hy-AM" w:eastAsia="en-US"/>
              </w:rPr>
              <w:t>ը</w:t>
            </w:r>
          </w:p>
        </w:tc>
        <w:tc>
          <w:tcPr>
            <w:tcW w:w="531" w:type="dxa"/>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4F2913" w:rsidRPr="00C42118" w:rsidRDefault="004F2913" w:rsidP="004F2913">
            <w:pPr>
              <w:jc w:val="center"/>
              <w:rPr>
                <w:rFonts w:ascii="GHEA Mariam" w:hAnsi="GHEA Mariam" w:cs="Calibri"/>
                <w:sz w:val="22"/>
                <w:szCs w:val="22"/>
                <w:lang w:val="hy-AM" w:eastAsia="en-US"/>
              </w:rPr>
            </w:pPr>
            <w:r>
              <w:rPr>
                <w:rFonts w:ascii="GHEA Mariam" w:hAnsi="GHEA Mariam" w:cs="Calibri"/>
                <w:sz w:val="22"/>
                <w:szCs w:val="22"/>
                <w:lang w:val="hy-AM" w:eastAsia="en-US"/>
              </w:rPr>
              <w:t>խ</w:t>
            </w:r>
            <w:r w:rsidRPr="00176048">
              <w:rPr>
                <w:rFonts w:ascii="GHEA Mariam" w:hAnsi="GHEA Mariam" w:cs="Calibri"/>
                <w:sz w:val="22"/>
                <w:szCs w:val="22"/>
                <w:lang w:eastAsia="en-US"/>
              </w:rPr>
              <w:t>ումբ</w:t>
            </w:r>
            <w:r>
              <w:rPr>
                <w:rFonts w:ascii="GHEA Mariam" w:hAnsi="GHEA Mariam" w:cs="Calibri"/>
                <w:sz w:val="22"/>
                <w:szCs w:val="22"/>
                <w:lang w:val="hy-AM" w:eastAsia="en-US"/>
              </w:rPr>
              <w:t>ը</w:t>
            </w:r>
          </w:p>
        </w:tc>
        <w:tc>
          <w:tcPr>
            <w:tcW w:w="567" w:type="dxa"/>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4F2913" w:rsidRPr="00C42118" w:rsidRDefault="004F2913" w:rsidP="004F2913">
            <w:pPr>
              <w:jc w:val="center"/>
              <w:rPr>
                <w:rFonts w:ascii="GHEA Mariam" w:hAnsi="GHEA Mariam" w:cs="Calibri"/>
                <w:sz w:val="22"/>
                <w:szCs w:val="22"/>
                <w:lang w:val="hy-AM" w:eastAsia="en-US"/>
              </w:rPr>
            </w:pPr>
            <w:r>
              <w:rPr>
                <w:rFonts w:ascii="GHEA Mariam" w:hAnsi="GHEA Mariam" w:cs="Calibri"/>
                <w:sz w:val="22"/>
                <w:szCs w:val="22"/>
                <w:lang w:val="hy-AM" w:eastAsia="en-US"/>
              </w:rPr>
              <w:t>դ</w:t>
            </w:r>
            <w:r w:rsidRPr="00176048">
              <w:rPr>
                <w:rFonts w:ascii="GHEA Mariam" w:hAnsi="GHEA Mariam" w:cs="Calibri"/>
                <w:sz w:val="22"/>
                <w:szCs w:val="22"/>
                <w:lang w:eastAsia="en-US"/>
              </w:rPr>
              <w:t>աս</w:t>
            </w:r>
            <w:r>
              <w:rPr>
                <w:rFonts w:ascii="GHEA Mariam" w:hAnsi="GHEA Mariam" w:cs="Calibri"/>
                <w:sz w:val="22"/>
                <w:szCs w:val="22"/>
                <w:lang w:val="hy-AM" w:eastAsia="en-US"/>
              </w:rPr>
              <w:t>ը</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4F2913" w:rsidRPr="00C42118" w:rsidRDefault="004F2913" w:rsidP="004F2913">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Pr="00176048">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4F2913" w:rsidRPr="00C42118" w:rsidRDefault="004F2913" w:rsidP="004F2913">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Pr="00176048">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4F2913" w:rsidRPr="00F14A90" w:rsidRDefault="004F2913" w:rsidP="004F2913">
            <w:pPr>
              <w:rPr>
                <w:rFonts w:ascii="GHEA Mariam" w:hAnsi="GHEA Mariam" w:cs="Calibri"/>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2913" w:rsidRPr="0076298C" w:rsidRDefault="004F2913" w:rsidP="004F2913">
            <w:pPr>
              <w:jc w:val="center"/>
              <w:rPr>
                <w:rFonts w:ascii="GHEA Mariam" w:hAnsi="GHEA Mariam" w:cs="Calibri"/>
                <w:color w:val="000000"/>
                <w:sz w:val="22"/>
                <w:szCs w:val="22"/>
                <w:lang w:eastAsia="en-US"/>
              </w:rPr>
            </w:pPr>
            <w:r>
              <w:rPr>
                <w:rFonts w:ascii="GHEA Mariam" w:hAnsi="GHEA Mariam" w:cs="Calibri"/>
                <w:color w:val="000000"/>
                <w:sz w:val="22"/>
                <w:szCs w:val="22"/>
                <w:lang w:eastAsia="en-US"/>
              </w:rPr>
              <w:t>ա</w:t>
            </w:r>
            <w:r w:rsidRPr="0076298C">
              <w:rPr>
                <w:rFonts w:ascii="GHEA Mariam" w:hAnsi="GHEA Mariam" w:cs="Calibri"/>
                <w:color w:val="000000"/>
                <w:sz w:val="22"/>
                <w:szCs w:val="22"/>
                <w:lang w:eastAsia="en-US"/>
              </w:rPr>
              <w:t>ռաջին կիսամյակ</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2913" w:rsidRPr="0076298C" w:rsidRDefault="004F2913" w:rsidP="004F2913">
            <w:pPr>
              <w:jc w:val="center"/>
              <w:rPr>
                <w:rFonts w:ascii="GHEA Mariam" w:hAnsi="GHEA Mariam" w:cs="Calibri"/>
                <w:color w:val="000000"/>
                <w:sz w:val="22"/>
                <w:szCs w:val="22"/>
                <w:lang w:eastAsia="en-US"/>
              </w:rPr>
            </w:pPr>
            <w:r>
              <w:rPr>
                <w:rFonts w:ascii="GHEA Mariam" w:hAnsi="GHEA Mariam" w:cs="Calibri"/>
                <w:color w:val="000000"/>
                <w:sz w:val="22"/>
                <w:szCs w:val="22"/>
                <w:lang w:val="hy-AM" w:eastAsia="en-US"/>
              </w:rPr>
              <w:t>ի</w:t>
            </w:r>
            <w:r w:rsidRPr="0076298C">
              <w:rPr>
                <w:rFonts w:ascii="GHEA Mariam" w:hAnsi="GHEA Mariam" w:cs="Calibri"/>
                <w:color w:val="000000"/>
                <w:sz w:val="22"/>
                <w:szCs w:val="22"/>
                <w:lang w:eastAsia="en-US"/>
              </w:rPr>
              <w:t>նն ամիս</w:t>
            </w:r>
          </w:p>
        </w:tc>
        <w:tc>
          <w:tcPr>
            <w:tcW w:w="16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2913" w:rsidRPr="0076298C" w:rsidRDefault="004F2913" w:rsidP="004F2913">
            <w:pPr>
              <w:jc w:val="center"/>
              <w:rPr>
                <w:rFonts w:ascii="GHEA Mariam" w:hAnsi="GHEA Mariam" w:cs="Calibri"/>
                <w:sz w:val="22"/>
                <w:szCs w:val="22"/>
                <w:lang w:eastAsia="en-US"/>
              </w:rPr>
            </w:pPr>
            <w:r w:rsidRPr="0076298C">
              <w:rPr>
                <w:rFonts w:ascii="GHEA Mariam" w:hAnsi="GHEA Mariam" w:cs="Calibri"/>
                <w:sz w:val="22"/>
                <w:szCs w:val="22"/>
                <w:lang w:eastAsia="en-US"/>
              </w:rPr>
              <w:t xml:space="preserve"> </w:t>
            </w:r>
            <w:r>
              <w:rPr>
                <w:rFonts w:ascii="GHEA Mariam" w:hAnsi="GHEA Mariam" w:cs="Calibri"/>
                <w:sz w:val="22"/>
                <w:szCs w:val="22"/>
                <w:lang w:val="hy-AM" w:eastAsia="en-US"/>
              </w:rPr>
              <w:t>տ</w:t>
            </w:r>
            <w:r w:rsidRPr="0076298C">
              <w:rPr>
                <w:rFonts w:ascii="GHEA Mariam" w:hAnsi="GHEA Mariam" w:cs="Calibri"/>
                <w:sz w:val="22"/>
                <w:szCs w:val="22"/>
                <w:lang w:eastAsia="en-US"/>
              </w:rPr>
              <w:t xml:space="preserve">արի </w:t>
            </w:r>
          </w:p>
        </w:tc>
      </w:tr>
      <w:tr w:rsidR="00AE7CFF" w:rsidRPr="00F14A90" w:rsidTr="00AE7CFF">
        <w:trPr>
          <w:trHeight w:val="315"/>
        </w:trPr>
        <w:tc>
          <w:tcPr>
            <w:tcW w:w="603"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31"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nil"/>
              <w:left w:val="nil"/>
              <w:bottom w:val="nil"/>
              <w:right w:val="nil"/>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bCs/>
                <w:sz w:val="22"/>
                <w:szCs w:val="22"/>
              </w:rPr>
            </w:pPr>
            <w:r w:rsidRPr="00F14A90">
              <w:rPr>
                <w:rFonts w:ascii="GHEA Mariam" w:hAnsi="GHEA Mariam" w:cs="Calibri"/>
                <w:bCs/>
                <w:sz w:val="22"/>
                <w:szCs w:val="22"/>
              </w:rPr>
              <w:t xml:space="preserve"> ԸՆԴԱՄԵՆԸ</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c>
          <w:tcPr>
            <w:tcW w:w="16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r>
      <w:tr w:rsidR="00AE7CFF" w:rsidRPr="00F14A90" w:rsidTr="00AE7CFF">
        <w:trPr>
          <w:trHeight w:val="272"/>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01</w:t>
            </w:r>
          </w:p>
        </w:tc>
        <w:tc>
          <w:tcPr>
            <w:tcW w:w="5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bCs/>
                <w:sz w:val="22"/>
                <w:szCs w:val="22"/>
              </w:rPr>
            </w:pPr>
            <w:r w:rsidRPr="00F14A90">
              <w:rPr>
                <w:rFonts w:ascii="GHEA Mariam" w:hAnsi="GHEA Mariam" w:cs="Calibri"/>
                <w:bCs/>
                <w:sz w:val="22"/>
                <w:szCs w:val="22"/>
              </w:rPr>
              <w:t>ԸՆԴՀԱՆՈՒՐ ԲՆՈՒՅԹԻ ՀԱՆՐԱՅԻՆ ԾԱՌԱՅՈՒԹՅՈՒՆՆԵՐ</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c>
          <w:tcPr>
            <w:tcW w:w="16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r>
      <w:tr w:rsidR="00AE7CFF" w:rsidRPr="00F14A90" w:rsidTr="00AE7CFF">
        <w:trPr>
          <w:trHeight w:val="315"/>
        </w:trPr>
        <w:tc>
          <w:tcPr>
            <w:tcW w:w="6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3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այդ թվում`</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c>
          <w:tcPr>
            <w:tcW w:w="16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r>
      <w:tr w:rsidR="00AE7CFF" w:rsidRPr="00F14A90" w:rsidTr="00AE7CFF">
        <w:trPr>
          <w:trHeight w:val="544"/>
        </w:trPr>
        <w:tc>
          <w:tcPr>
            <w:tcW w:w="6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3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06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bCs/>
                <w:sz w:val="22"/>
                <w:szCs w:val="22"/>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bCs/>
                <w:sz w:val="22"/>
                <w:szCs w:val="22"/>
              </w:rPr>
            </w:pPr>
            <w:r w:rsidRPr="00F14A90">
              <w:rPr>
                <w:rFonts w:ascii="GHEA Mariam" w:hAnsi="GHEA Mariam" w:cs="Calibri"/>
                <w:bCs/>
                <w:sz w:val="22"/>
                <w:szCs w:val="22"/>
              </w:rPr>
              <w:t xml:space="preserve"> Ընդհանուր բնույթի հանրային ծառայություններ (այլ դասերին չպատկանող)</w:t>
            </w:r>
          </w:p>
        </w:tc>
        <w:tc>
          <w:tcPr>
            <w:tcW w:w="17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c>
          <w:tcPr>
            <w:tcW w:w="16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r>
      <w:tr w:rsidR="00AE7CFF" w:rsidRPr="00F14A90" w:rsidTr="00AE7CFF">
        <w:trPr>
          <w:trHeight w:val="315"/>
        </w:trPr>
        <w:tc>
          <w:tcPr>
            <w:tcW w:w="6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3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այդ թվում`</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c>
          <w:tcPr>
            <w:tcW w:w="16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r>
      <w:tr w:rsidR="00AE7CFF" w:rsidRPr="00F14A90" w:rsidTr="00AE7CFF">
        <w:trPr>
          <w:trHeight w:val="544"/>
        </w:trPr>
        <w:tc>
          <w:tcPr>
            <w:tcW w:w="6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3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01</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bCs/>
                <w:sz w:val="22"/>
                <w:szCs w:val="22"/>
              </w:rPr>
            </w:pPr>
            <w:r w:rsidRPr="00F14A90">
              <w:rPr>
                <w:rFonts w:ascii="GHEA Mariam" w:hAnsi="GHEA Mariam" w:cs="Calibri"/>
                <w:bCs/>
                <w:sz w:val="22"/>
                <w:szCs w:val="22"/>
              </w:rPr>
              <w:t xml:space="preserve"> Ընդհանուր բնույթի հանրային ծառայություններ (այլ դասերին չպատկանող)</w:t>
            </w:r>
          </w:p>
        </w:tc>
        <w:tc>
          <w:tcPr>
            <w:tcW w:w="17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c>
          <w:tcPr>
            <w:tcW w:w="16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r w:rsidRPr="00F14A90">
              <w:rPr>
                <w:rFonts w:ascii="GHEA Mariam" w:hAnsi="GHEA Mariam" w:cs="Calibri"/>
                <w:bCs/>
                <w:sz w:val="22"/>
                <w:szCs w:val="22"/>
              </w:rPr>
              <w:t>73,768.0</w:t>
            </w:r>
          </w:p>
        </w:tc>
      </w:tr>
      <w:tr w:rsidR="00AE7CFF" w:rsidRPr="00F14A90" w:rsidTr="00AE7CFF">
        <w:trPr>
          <w:trHeight w:val="315"/>
        </w:trPr>
        <w:tc>
          <w:tcPr>
            <w:tcW w:w="6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bCs/>
                <w:sz w:val="22"/>
                <w:szCs w:val="22"/>
              </w:rPr>
            </w:pPr>
          </w:p>
        </w:tc>
        <w:tc>
          <w:tcPr>
            <w:tcW w:w="53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այդ թվում`</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c>
          <w:tcPr>
            <w:tcW w:w="16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r>
      <w:tr w:rsidR="00AE7CFF" w:rsidRPr="00F14A90" w:rsidTr="00801187">
        <w:trPr>
          <w:trHeight w:val="272"/>
        </w:trPr>
        <w:tc>
          <w:tcPr>
            <w:tcW w:w="6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3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bCs/>
                <w:sz w:val="22"/>
                <w:szCs w:val="22"/>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ՀՀ վիճակագրական կոմիտե</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c>
          <w:tcPr>
            <w:tcW w:w="16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bCs/>
                <w:sz w:val="22"/>
                <w:szCs w:val="22"/>
              </w:rPr>
            </w:pP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այդ թվում`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r>
      <w:tr w:rsidR="00AE7CFF" w:rsidRPr="00F14A90" w:rsidTr="00801187">
        <w:trPr>
          <w:trHeight w:val="773"/>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1209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11001</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Համաշխարհային բանկի աջակցությամբ իրականացվող վիճակագրական համակարգի զարգացման համար ազգային ռազմավարական ծրագրի իրականացման դրամաշնորհային ծրագրի ապահովում</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այդ թվում` ըստ կատարողների</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r>
      <w:tr w:rsidR="00AE7CFF" w:rsidRPr="00F14A90" w:rsidTr="00801187">
        <w:trPr>
          <w:trHeight w:val="272"/>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bCs/>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bCs/>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ՀՀ վիճակագրական կոմիտե</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r>
      <w:tr w:rsidR="00AE7CFF" w:rsidRPr="00F14A90" w:rsidTr="00801187">
        <w:trPr>
          <w:trHeight w:val="515"/>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այդ թվում` բյուջետային ծախսերի տնտեսագիտական դասակարգման հոդվածներ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ԸՆԴԱՄԵՆԸ</w:t>
            </w:r>
            <w:r w:rsidR="00AE7CFF">
              <w:rPr>
                <w:rFonts w:ascii="GHEA Mariam" w:hAnsi="GHEA Mariam" w:cs="Calibri"/>
                <w:sz w:val="22"/>
                <w:szCs w:val="22"/>
                <w:lang w:val="hy-AM"/>
              </w:rPr>
              <w:t>՝</w:t>
            </w:r>
            <w:r w:rsidRPr="00F14A90">
              <w:rPr>
                <w:rFonts w:ascii="GHEA Mariam" w:hAnsi="GHEA Mariam" w:cs="Calibri"/>
                <w:sz w:val="22"/>
                <w:szCs w:val="22"/>
              </w:rPr>
              <w:t xml:space="preserve"> ԾԱԽՍԵՐ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ԸՆԹԱՑԻԿ ԾԱԽՍԵՐ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51,839.9</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ԾԱՌԱՅՈՒԹՅՈՒՆՆԵՐԻ  ԵՎ   ԱՊՐԱՆՔՆԵՐԻ  ՁԵՌՔԲԵՐՈՒՄ</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14,482.6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14,482.6</w:t>
            </w:r>
          </w:p>
        </w:tc>
        <w:tc>
          <w:tcPr>
            <w:tcW w:w="1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14,482.6</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Շարունակական ծախսեր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2,829.6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2,829.6</w:t>
            </w:r>
          </w:p>
        </w:tc>
        <w:tc>
          <w:tcPr>
            <w:tcW w:w="1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2,829.6</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 Գործառնական և բանկային ծառայությունների ծախսեր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2,829.6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2,829.6</w:t>
            </w:r>
          </w:p>
        </w:tc>
        <w:tc>
          <w:tcPr>
            <w:tcW w:w="1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2,829.6</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Պայմանագրային այլ ծառայությունների ձեռքբերում</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11,653.0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11,653.0</w:t>
            </w:r>
          </w:p>
        </w:tc>
        <w:tc>
          <w:tcPr>
            <w:tcW w:w="1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11,653.0</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 Կառավարչական ծառայություններ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11,653.0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11,653.0</w:t>
            </w:r>
          </w:p>
        </w:tc>
        <w:tc>
          <w:tcPr>
            <w:tcW w:w="1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11,653.0</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ԱՅԼ  ԾԱԽՍԵՐ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37,357.3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37,357.3</w:t>
            </w:r>
          </w:p>
        </w:tc>
        <w:tc>
          <w:tcPr>
            <w:tcW w:w="1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37,357.3</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Այլ ծախսեր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37,357.3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37,357.3</w:t>
            </w:r>
          </w:p>
        </w:tc>
        <w:tc>
          <w:tcPr>
            <w:tcW w:w="1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37,357.3</w:t>
            </w:r>
          </w:p>
        </w:tc>
      </w:tr>
      <w:tr w:rsidR="00AE7CFF" w:rsidRPr="00F14A90" w:rsidTr="00801187">
        <w:trPr>
          <w:trHeight w:val="1031"/>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31002</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Համաշխարհային բանկի աջակցությամբ իրականացվող վիճակագրական համակարգի զարգացման համար ազգային ռազմավարական ծրագրի իրականացման դրամաշնորհային ծրագրի շրջանակներում վիճակագրական կոմիտեի տեխնիկական հագեցվածության բարելավում</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այդ թվում` ըստ կատարողների</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iCs/>
                <w:sz w:val="22"/>
                <w:szCs w:val="22"/>
              </w:rPr>
            </w:pPr>
            <w:r w:rsidRPr="00F14A90">
              <w:rPr>
                <w:rFonts w:ascii="GHEA Mariam" w:hAnsi="GHEA Mariam" w:cs="Calibri"/>
                <w:iCs/>
                <w:sz w:val="22"/>
                <w:szCs w:val="22"/>
              </w:rPr>
              <w:t xml:space="preserve"> ՀՀ վիճակագրական կոմիտե</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r>
      <w:tr w:rsidR="00AE7CFF" w:rsidRPr="00F14A90" w:rsidTr="00801187">
        <w:trPr>
          <w:trHeight w:val="515"/>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այդ թվում` բյուջետային ծախսերի տնտեսագիտական դասակարգման հոդվածներ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ԸՆԴԱՄԵՆԸ</w:t>
            </w:r>
            <w:r w:rsidR="00801187">
              <w:rPr>
                <w:rFonts w:ascii="GHEA Mariam" w:hAnsi="GHEA Mariam" w:cs="Calibri"/>
                <w:sz w:val="22"/>
                <w:szCs w:val="22"/>
                <w:lang w:val="hy-AM"/>
              </w:rPr>
              <w:t>՝</w:t>
            </w:r>
            <w:r w:rsidRPr="00F14A90">
              <w:rPr>
                <w:rFonts w:ascii="GHEA Mariam" w:hAnsi="GHEA Mariam" w:cs="Calibri"/>
                <w:sz w:val="22"/>
                <w:szCs w:val="22"/>
              </w:rPr>
              <w:t xml:space="preserve"> ԾԱԽՍԵՐ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ՈՉ ՖԻՆԱՆՍԱԿԱՆ ԱԿՏԻՎՆԵՐԻ ԳԾՈՎ ԾԱԽՍԵՐ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lastRenderedPageBreak/>
              <w:t> </w:t>
            </w: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ՀԻՄՆԱԿԱՆ ՄԻՋՈՑՆԵՐ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ՄԵՔԵՆԱՆԵՐ  ԵՎ  ՍԱՐՔԱՎՈՐՈՒՄՆԵՐ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r>
      <w:tr w:rsidR="00AE7CFF" w:rsidRPr="00F14A90" w:rsidTr="00801187">
        <w:trPr>
          <w:trHeight w:val="257"/>
        </w:trPr>
        <w:tc>
          <w:tcPr>
            <w:tcW w:w="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80742" w:rsidRPr="00F14A90" w:rsidRDefault="00980742">
            <w:pPr>
              <w:rPr>
                <w:rFonts w:ascii="GHEA Mariam" w:hAnsi="GHEA Mariam" w:cs="Calibri"/>
                <w:color w:val="FF0000"/>
                <w:sz w:val="22"/>
                <w:szCs w:val="22"/>
              </w:rPr>
            </w:pPr>
            <w:r w:rsidRPr="00F14A90">
              <w:rPr>
                <w:rFonts w:ascii="Calibri" w:hAnsi="Calibri" w:cs="Calibri"/>
                <w:color w:val="FF0000"/>
                <w:sz w:val="22"/>
                <w:szCs w:val="22"/>
              </w:rPr>
              <w:t>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0742" w:rsidRPr="00F14A90" w:rsidRDefault="00980742">
            <w:pPr>
              <w:rPr>
                <w:rFonts w:ascii="GHEA Mariam" w:hAnsi="GHEA Mariam" w:cs="Calibri"/>
                <w:sz w:val="22"/>
                <w:szCs w:val="22"/>
              </w:rPr>
            </w:pPr>
            <w:r w:rsidRPr="00F14A90">
              <w:rPr>
                <w:rFonts w:ascii="GHEA Mariam" w:hAnsi="GHEA Mariam" w:cs="Calibri"/>
                <w:sz w:val="22"/>
                <w:szCs w:val="22"/>
              </w:rPr>
              <w:t xml:space="preserve"> - Այլ մեքենաներ և սարքավորումներ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80742" w:rsidRPr="00F14A90" w:rsidRDefault="00980742" w:rsidP="00AE7CFF">
            <w:pPr>
              <w:jc w:val="center"/>
              <w:rPr>
                <w:rFonts w:ascii="GHEA Mariam" w:hAnsi="GHEA Mariam" w:cs="Calibri"/>
                <w:sz w:val="22"/>
                <w:szCs w:val="22"/>
              </w:rPr>
            </w:pPr>
            <w:r w:rsidRPr="00F14A90">
              <w:rPr>
                <w:rFonts w:ascii="GHEA Mariam" w:hAnsi="GHEA Mariam" w:cs="Calibri"/>
                <w:sz w:val="22"/>
                <w:szCs w:val="22"/>
              </w:rPr>
              <w:t>21,928.1</w:t>
            </w:r>
          </w:p>
        </w:tc>
      </w:tr>
    </w:tbl>
    <w:p w:rsidR="00980742" w:rsidRDefault="00980742" w:rsidP="00980742">
      <w:pPr>
        <w:pStyle w:val="mechtex"/>
        <w:rPr>
          <w:rFonts w:ascii="Arial" w:hAnsi="Arial" w:cs="Arial"/>
          <w:lang w:val="hy-AM"/>
        </w:rPr>
      </w:pPr>
    </w:p>
    <w:p w:rsidR="00801187" w:rsidRDefault="00801187" w:rsidP="00980742">
      <w:pPr>
        <w:pStyle w:val="mechtex"/>
        <w:rPr>
          <w:rFonts w:ascii="Arial" w:hAnsi="Arial" w:cs="Arial"/>
          <w:lang w:val="hy-AM"/>
        </w:rPr>
      </w:pPr>
    </w:p>
    <w:p w:rsidR="00801187" w:rsidRDefault="00801187" w:rsidP="00980742">
      <w:pPr>
        <w:pStyle w:val="mechtex"/>
        <w:rPr>
          <w:rFonts w:ascii="Arial" w:hAnsi="Arial" w:cs="Arial"/>
          <w:lang w:val="hy-AM"/>
        </w:rPr>
      </w:pPr>
    </w:p>
    <w:p w:rsidR="00801187" w:rsidRPr="00574F02" w:rsidRDefault="0080118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01187" w:rsidRPr="00574F02" w:rsidRDefault="00801187"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01187" w:rsidRDefault="00801187" w:rsidP="00980742">
      <w:pPr>
        <w:pStyle w:val="mechtex"/>
        <w:rPr>
          <w:rFonts w:ascii="Arial" w:hAnsi="Arial" w:cs="Arial"/>
          <w:lang w:val="hy-AM"/>
        </w:rPr>
        <w:sectPr w:rsidR="00801187" w:rsidSect="008478CB">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8478CB" w:rsidRPr="009373B1" w:rsidRDefault="008478CB">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Pr>
          <w:rFonts w:ascii="GHEA Mariam" w:hAnsi="GHEA Mariam"/>
          <w:spacing w:val="-8"/>
          <w:sz w:val="24"/>
          <w:szCs w:val="24"/>
          <w:lang w:val="hy-AM"/>
        </w:rPr>
        <w:t xml:space="preserve"> 5</w:t>
      </w:r>
    </w:p>
    <w:p w:rsidR="008478CB" w:rsidRPr="009373B1" w:rsidRDefault="008478CB">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8478CB" w:rsidRDefault="008478CB" w:rsidP="008622B6">
      <w:pPr>
        <w:pStyle w:val="mechtex"/>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Pr>
          <w:rFonts w:ascii="GHEA Mariam" w:hAnsi="GHEA Mariam" w:cs="Sylfaen"/>
          <w:spacing w:val="-2"/>
          <w:sz w:val="24"/>
          <w:szCs w:val="24"/>
          <w:lang w:val="hy-AM"/>
        </w:rPr>
        <w:t>1</w:t>
      </w:r>
      <w:r w:rsidR="00B06159">
        <w:rPr>
          <w:rFonts w:ascii="GHEA Mariam" w:hAnsi="GHEA Mariam" w:cs="Sylfaen"/>
          <w:spacing w:val="-2"/>
          <w:sz w:val="24"/>
          <w:szCs w:val="24"/>
          <w:lang w:val="hy-AM"/>
        </w:rPr>
        <w:t>5</w:t>
      </w:r>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980742" w:rsidRDefault="00980742" w:rsidP="008622B6">
      <w:pPr>
        <w:pStyle w:val="mechtex"/>
        <w:rPr>
          <w:rFonts w:ascii="GHEA Mariam" w:hAnsi="GHEA Mariam"/>
          <w:spacing w:val="-2"/>
          <w:sz w:val="24"/>
          <w:szCs w:val="24"/>
          <w:lang w:val="hy-AM"/>
        </w:rPr>
      </w:pPr>
    </w:p>
    <w:p w:rsidR="00980742" w:rsidRDefault="00980742" w:rsidP="008622B6">
      <w:pPr>
        <w:pStyle w:val="mechtex"/>
        <w:rPr>
          <w:rFonts w:ascii="GHEA Mariam" w:hAnsi="GHEA Mariam"/>
          <w:spacing w:val="-2"/>
          <w:sz w:val="24"/>
          <w:szCs w:val="24"/>
          <w:lang w:val="hy-AM"/>
        </w:rPr>
      </w:pPr>
    </w:p>
    <w:tbl>
      <w:tblPr>
        <w:tblW w:w="15946" w:type="dxa"/>
        <w:tblInd w:w="-540" w:type="dxa"/>
        <w:tblLook w:val="04A0" w:firstRow="1" w:lastRow="0" w:firstColumn="1" w:lastColumn="0" w:noHBand="0" w:noVBand="1"/>
      </w:tblPr>
      <w:tblGrid>
        <w:gridCol w:w="570"/>
        <w:gridCol w:w="660"/>
        <w:gridCol w:w="4170"/>
        <w:gridCol w:w="1018"/>
        <w:gridCol w:w="1275"/>
        <w:gridCol w:w="1140"/>
        <w:gridCol w:w="1102"/>
        <w:gridCol w:w="1225"/>
        <w:gridCol w:w="1099"/>
        <w:gridCol w:w="1268"/>
        <w:gridCol w:w="1230"/>
        <w:gridCol w:w="1183"/>
        <w:gridCol w:w="6"/>
      </w:tblGrid>
      <w:tr w:rsidR="00980742" w:rsidRPr="00B06159" w:rsidTr="005343E0">
        <w:trPr>
          <w:trHeight w:val="846"/>
        </w:trPr>
        <w:tc>
          <w:tcPr>
            <w:tcW w:w="15946" w:type="dxa"/>
            <w:gridSpan w:val="13"/>
            <w:tcBorders>
              <w:top w:val="nil"/>
              <w:left w:val="nil"/>
              <w:bottom w:val="nil"/>
              <w:right w:val="nil"/>
            </w:tcBorders>
            <w:shd w:val="clear" w:color="auto" w:fill="auto"/>
            <w:vAlign w:val="center"/>
            <w:hideMark/>
          </w:tcPr>
          <w:p w:rsidR="00980742" w:rsidRPr="00F14A90" w:rsidRDefault="00980742" w:rsidP="00980742">
            <w:pPr>
              <w:jc w:val="center"/>
              <w:rPr>
                <w:rFonts w:ascii="GHEA Mariam" w:hAnsi="GHEA Mariam" w:cs="Calibri"/>
                <w:bCs/>
                <w:sz w:val="18"/>
                <w:szCs w:val="18"/>
                <w:lang w:val="hy-AM" w:eastAsia="en-US"/>
              </w:rPr>
            </w:pPr>
            <w:r w:rsidRPr="00F14A90">
              <w:rPr>
                <w:rFonts w:ascii="GHEA Mariam" w:hAnsi="GHEA Mariam" w:cs="Calibri"/>
                <w:bCs/>
                <w:sz w:val="18"/>
                <w:szCs w:val="18"/>
                <w:lang w:val="hy-AM" w:eastAsia="en-US"/>
              </w:rPr>
              <w:t>«ՀԱՅԱՍՏԱՆԻ ՀԱՆՐԱՊԵՏՈՒԹՅԱՆ 2022 ԹՎԱԿԱՆԻ ՊԵՏԱԿԱՆ ԲՅՈՒՋԵԻ ՄԱՍԻՆ» ՀԱՅԱՍՏԱՆԻ ՀԱՆՐԱՊԵՏՈՒԹՅԱՆ ՕՐԵՆՔԻ N</w:t>
            </w:r>
            <w:r w:rsidR="00E206FF">
              <w:rPr>
                <w:rFonts w:ascii="GHEA Mariam" w:hAnsi="GHEA Mariam" w:cs="Calibri"/>
                <w:bCs/>
                <w:sz w:val="18"/>
                <w:szCs w:val="18"/>
                <w:lang w:val="hy-AM" w:eastAsia="en-US"/>
              </w:rPr>
              <w:t xml:space="preserve"> </w:t>
            </w:r>
            <w:r w:rsidRPr="00F14A90">
              <w:rPr>
                <w:rFonts w:ascii="GHEA Mariam" w:hAnsi="GHEA Mariam" w:cs="Calibri"/>
                <w:bCs/>
                <w:sz w:val="18"/>
                <w:szCs w:val="18"/>
                <w:lang w:val="hy-AM" w:eastAsia="en-US"/>
              </w:rPr>
              <w:t>1 ՀԱՎԵԼՎԱԾԻ N</w:t>
            </w:r>
            <w:r w:rsidR="004776E6">
              <w:rPr>
                <w:rFonts w:ascii="GHEA Mariam" w:hAnsi="GHEA Mariam" w:cs="Calibri"/>
                <w:bCs/>
                <w:sz w:val="18"/>
                <w:szCs w:val="18"/>
                <w:lang w:val="hy-AM" w:eastAsia="en-US"/>
              </w:rPr>
              <w:t xml:space="preserve"> </w:t>
            </w:r>
            <w:r w:rsidRPr="00F14A90">
              <w:rPr>
                <w:rFonts w:ascii="GHEA Mariam" w:hAnsi="GHEA Mariam" w:cs="Calibri"/>
                <w:bCs/>
                <w:sz w:val="18"/>
                <w:szCs w:val="18"/>
                <w:lang w:val="hy-AM" w:eastAsia="en-US"/>
              </w:rPr>
              <w:t>5 ԱՂՅՈՒՍԱԿՈՒՄ ԵՎ ՀԱՅԱՍՏԱՆԻ ՀԱՆՐԱՊԵՏՈՒԹՅԱՆ ԿԱՌԱՎԱՐՈՒԹՅԱՆ 2021 ԹՎԱԿԱՆԻ ԴԵԿՏԵՄԲԵՐԻ 23-Ի N 2121-Ն ՈՐՈՇՄԱՆ N 5 ՀԱՎԵԼՎԱԾԻ N 4</w:t>
            </w:r>
            <w:r w:rsidRPr="00F14A90">
              <w:rPr>
                <w:rFonts w:ascii="GHEA Mariam" w:hAnsi="GHEA Mariam" w:cs="Calibri"/>
                <w:bCs/>
                <w:color w:val="FF0000"/>
                <w:sz w:val="18"/>
                <w:szCs w:val="18"/>
                <w:lang w:val="hy-AM" w:eastAsia="en-US"/>
              </w:rPr>
              <w:t xml:space="preserve"> </w:t>
            </w:r>
            <w:r w:rsidRPr="00F14A90">
              <w:rPr>
                <w:rFonts w:ascii="GHEA Mariam" w:hAnsi="GHEA Mariam" w:cs="Calibri"/>
                <w:bCs/>
                <w:sz w:val="18"/>
                <w:szCs w:val="18"/>
                <w:lang w:val="hy-AM" w:eastAsia="en-US"/>
              </w:rPr>
              <w:t xml:space="preserve">ԱՂՅՈՒՍԱԿՈՒՄ ԿԱՏԱՐՎՈՂ  ՓՈՓՈԽՈՒԹՅՈՒՆՆԵՐԸ </w:t>
            </w:r>
          </w:p>
        </w:tc>
      </w:tr>
      <w:tr w:rsidR="00801187" w:rsidRPr="004776E6" w:rsidTr="005343E0">
        <w:trPr>
          <w:gridAfter w:val="1"/>
          <w:wAfter w:w="6" w:type="dxa"/>
          <w:trHeight w:val="535"/>
        </w:trPr>
        <w:tc>
          <w:tcPr>
            <w:tcW w:w="570" w:type="dxa"/>
            <w:tcBorders>
              <w:top w:val="nil"/>
              <w:left w:val="nil"/>
              <w:bottom w:val="nil"/>
              <w:right w:val="nil"/>
            </w:tcBorders>
            <w:shd w:val="clear" w:color="auto" w:fill="auto"/>
            <w:noWrap/>
            <w:vAlign w:val="bottom"/>
            <w:hideMark/>
          </w:tcPr>
          <w:p w:rsidR="00801187" w:rsidRPr="00F14A90" w:rsidRDefault="00801187" w:rsidP="00980742">
            <w:pPr>
              <w:jc w:val="center"/>
              <w:rPr>
                <w:rFonts w:ascii="GHEA Mariam" w:hAnsi="GHEA Mariam" w:cs="Calibri"/>
                <w:bCs/>
                <w:sz w:val="18"/>
                <w:szCs w:val="18"/>
                <w:lang w:val="hy-AM" w:eastAsia="en-US"/>
              </w:rPr>
            </w:pPr>
          </w:p>
        </w:tc>
        <w:tc>
          <w:tcPr>
            <w:tcW w:w="660"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4170"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1018"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1275"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1140"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1102"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1225"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1099"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1268" w:type="dxa"/>
            <w:tcBorders>
              <w:top w:val="nil"/>
              <w:left w:val="nil"/>
              <w:bottom w:val="nil"/>
              <w:right w:val="nil"/>
            </w:tcBorders>
            <w:shd w:val="clear" w:color="auto" w:fill="auto"/>
            <w:noWrap/>
            <w:vAlign w:val="bottom"/>
            <w:hideMark/>
          </w:tcPr>
          <w:p w:rsidR="00801187" w:rsidRPr="00F14A90" w:rsidRDefault="00801187" w:rsidP="00980742">
            <w:pPr>
              <w:rPr>
                <w:rFonts w:ascii="GHEA Mariam" w:hAnsi="GHEA Mariam"/>
                <w:sz w:val="18"/>
                <w:szCs w:val="18"/>
                <w:lang w:val="hy-AM" w:eastAsia="en-US"/>
              </w:rPr>
            </w:pPr>
          </w:p>
        </w:tc>
        <w:tc>
          <w:tcPr>
            <w:tcW w:w="2413" w:type="dxa"/>
            <w:gridSpan w:val="2"/>
            <w:tcBorders>
              <w:top w:val="nil"/>
              <w:left w:val="nil"/>
              <w:bottom w:val="nil"/>
              <w:right w:val="nil"/>
            </w:tcBorders>
            <w:shd w:val="clear" w:color="auto" w:fill="auto"/>
            <w:noWrap/>
            <w:vAlign w:val="bottom"/>
            <w:hideMark/>
          </w:tcPr>
          <w:p w:rsidR="00801187" w:rsidRPr="004776E6" w:rsidRDefault="00801187" w:rsidP="00801187">
            <w:pPr>
              <w:jc w:val="right"/>
              <w:rPr>
                <w:rFonts w:ascii="GHEA Mariam" w:hAnsi="GHEA Mariam" w:cs="Calibri"/>
                <w:sz w:val="18"/>
                <w:szCs w:val="18"/>
                <w:lang w:val="hy-AM" w:eastAsia="en-US"/>
              </w:rPr>
            </w:pPr>
            <w:r>
              <w:rPr>
                <w:rFonts w:ascii="GHEA Mariam" w:hAnsi="GHEA Mariam" w:cs="Calibri"/>
                <w:sz w:val="18"/>
                <w:szCs w:val="18"/>
                <w:lang w:val="hy-AM" w:eastAsia="en-US"/>
              </w:rPr>
              <w:t>(</w:t>
            </w:r>
            <w:r w:rsidRPr="004776E6">
              <w:rPr>
                <w:rFonts w:ascii="GHEA Mariam" w:hAnsi="GHEA Mariam" w:cs="Calibri"/>
                <w:sz w:val="18"/>
                <w:szCs w:val="18"/>
                <w:lang w:val="hy-AM" w:eastAsia="en-US"/>
              </w:rPr>
              <w:t>հազ</w:t>
            </w:r>
            <w:r>
              <w:rPr>
                <w:rFonts w:ascii="GHEA Mariam" w:hAnsi="GHEA Mariam" w:cs="Calibri"/>
                <w:sz w:val="18"/>
                <w:szCs w:val="18"/>
                <w:lang w:val="hy-AM" w:eastAsia="en-US"/>
              </w:rPr>
              <w:t>.</w:t>
            </w:r>
            <w:r w:rsidRPr="004776E6">
              <w:rPr>
                <w:rFonts w:ascii="GHEA Mariam" w:hAnsi="GHEA Mariam" w:cs="Calibri"/>
                <w:sz w:val="18"/>
                <w:szCs w:val="18"/>
                <w:lang w:val="hy-AM" w:eastAsia="en-US"/>
              </w:rPr>
              <w:t xml:space="preserve"> դրամ</w:t>
            </w:r>
            <w:r>
              <w:rPr>
                <w:rFonts w:ascii="GHEA Mariam" w:hAnsi="GHEA Mariam" w:cs="Calibri"/>
                <w:sz w:val="18"/>
                <w:szCs w:val="18"/>
                <w:lang w:val="hy-AM" w:eastAsia="en-US"/>
              </w:rPr>
              <w:t>)</w:t>
            </w:r>
          </w:p>
        </w:tc>
      </w:tr>
      <w:tr w:rsidR="004F2913" w:rsidRPr="00B06159" w:rsidTr="005343E0">
        <w:trPr>
          <w:gridAfter w:val="1"/>
          <w:wAfter w:w="6" w:type="dxa"/>
          <w:trHeight w:val="252"/>
        </w:trPr>
        <w:tc>
          <w:tcPr>
            <w:tcW w:w="1230" w:type="dxa"/>
            <w:gridSpan w:val="2"/>
            <w:vMerge w:val="restart"/>
            <w:tcBorders>
              <w:top w:val="single" w:sz="4" w:space="0" w:color="auto"/>
              <w:left w:val="single" w:sz="4" w:space="0" w:color="auto"/>
              <w:right w:val="single" w:sz="4" w:space="0" w:color="000000"/>
            </w:tcBorders>
            <w:shd w:val="clear" w:color="auto" w:fill="auto"/>
            <w:vAlign w:val="center"/>
            <w:hideMark/>
          </w:tcPr>
          <w:p w:rsidR="004776E6" w:rsidRPr="004776E6" w:rsidRDefault="004776E6" w:rsidP="004776E6">
            <w:pPr>
              <w:jc w:val="center"/>
              <w:rPr>
                <w:rFonts w:ascii="GHEA Mariam" w:hAnsi="GHEA Mariam" w:cs="Calibri"/>
                <w:color w:val="000000"/>
                <w:sz w:val="18"/>
                <w:szCs w:val="18"/>
                <w:lang w:val="hy-AM" w:eastAsia="en-US"/>
              </w:rPr>
            </w:pPr>
            <w:r w:rsidRPr="004776E6">
              <w:rPr>
                <w:rFonts w:ascii="GHEA Mariam" w:hAnsi="GHEA Mariam" w:cs="Calibri"/>
                <w:color w:val="000000"/>
                <w:sz w:val="18"/>
                <w:szCs w:val="18"/>
                <w:lang w:val="hy-AM" w:eastAsia="en-US"/>
              </w:rPr>
              <w:t>Ծրագրային դասիչը</w:t>
            </w:r>
          </w:p>
        </w:tc>
        <w:tc>
          <w:tcPr>
            <w:tcW w:w="4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6E6" w:rsidRPr="004776E6" w:rsidRDefault="004776E6" w:rsidP="00980742">
            <w:pPr>
              <w:jc w:val="center"/>
              <w:rPr>
                <w:rFonts w:ascii="GHEA Mariam" w:hAnsi="GHEA Mariam" w:cs="Calibri"/>
                <w:color w:val="000000"/>
                <w:sz w:val="18"/>
                <w:szCs w:val="18"/>
                <w:lang w:val="hy-AM" w:eastAsia="en-US"/>
              </w:rPr>
            </w:pPr>
            <w:r w:rsidRPr="004776E6">
              <w:rPr>
                <w:rFonts w:ascii="GHEA Mariam" w:hAnsi="GHEA Mariam" w:cs="Calibri"/>
                <w:color w:val="000000"/>
                <w:sz w:val="18"/>
                <w:szCs w:val="18"/>
                <w:lang w:val="hy-AM"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10540" w:type="dxa"/>
            <w:gridSpan w:val="9"/>
            <w:tcBorders>
              <w:top w:val="single" w:sz="4" w:space="0" w:color="auto"/>
              <w:left w:val="nil"/>
              <w:bottom w:val="single" w:sz="4" w:space="0" w:color="auto"/>
              <w:right w:val="single" w:sz="4" w:space="0" w:color="000000"/>
            </w:tcBorders>
            <w:shd w:val="clear" w:color="auto" w:fill="auto"/>
            <w:vAlign w:val="center"/>
            <w:hideMark/>
          </w:tcPr>
          <w:p w:rsidR="004776E6" w:rsidRPr="004776E6" w:rsidRDefault="004776E6" w:rsidP="00980742">
            <w:pPr>
              <w:jc w:val="center"/>
              <w:rPr>
                <w:rFonts w:ascii="GHEA Mariam" w:hAnsi="GHEA Mariam" w:cs="Calibri"/>
                <w:sz w:val="18"/>
                <w:szCs w:val="18"/>
                <w:lang w:val="hy-AM" w:eastAsia="en-US"/>
              </w:rPr>
            </w:pPr>
            <w:r w:rsidRPr="004776E6">
              <w:rPr>
                <w:rFonts w:ascii="GHEA Mariam" w:hAnsi="GHEA Mariam" w:cs="Calibri"/>
                <w:sz w:val="18"/>
                <w:szCs w:val="18"/>
                <w:lang w:val="hy-AM" w:eastAsia="en-US"/>
              </w:rPr>
              <w:t>Ցուցանիշների փոփոխությունը</w:t>
            </w:r>
            <w:r w:rsidRPr="004776E6">
              <w:rPr>
                <w:rFonts w:ascii="GHEA Mariam" w:hAnsi="GHEA Mariam" w:cs="Calibri"/>
                <w:sz w:val="18"/>
                <w:szCs w:val="18"/>
                <w:lang w:val="hy-AM" w:eastAsia="en-US"/>
              </w:rPr>
              <w:br/>
              <w:t xml:space="preserve"> (ավելացումները նշված են դրական նշանով</w:t>
            </w:r>
            <w:r w:rsidR="00E206FF">
              <w:rPr>
                <w:rFonts w:ascii="GHEA Mariam" w:hAnsi="GHEA Mariam" w:cs="Calibri"/>
                <w:sz w:val="18"/>
                <w:szCs w:val="18"/>
                <w:lang w:val="hy-AM" w:eastAsia="en-US"/>
              </w:rPr>
              <w:t>, իսկ նվազեցումները՝ փակագծերում</w:t>
            </w:r>
            <w:r w:rsidRPr="004776E6">
              <w:rPr>
                <w:rFonts w:ascii="GHEA Mariam" w:hAnsi="GHEA Mariam" w:cs="Calibri"/>
                <w:sz w:val="18"/>
                <w:szCs w:val="18"/>
                <w:lang w:val="hy-AM" w:eastAsia="en-US"/>
              </w:rPr>
              <w:t xml:space="preserve">) </w:t>
            </w:r>
          </w:p>
        </w:tc>
      </w:tr>
      <w:tr w:rsidR="004F2913" w:rsidRPr="00F14A90" w:rsidTr="005343E0">
        <w:trPr>
          <w:gridAfter w:val="1"/>
          <w:wAfter w:w="6" w:type="dxa"/>
          <w:trHeight w:val="252"/>
        </w:trPr>
        <w:tc>
          <w:tcPr>
            <w:tcW w:w="1230" w:type="dxa"/>
            <w:gridSpan w:val="2"/>
            <w:vMerge/>
            <w:tcBorders>
              <w:left w:val="single" w:sz="4" w:space="0" w:color="auto"/>
              <w:right w:val="single" w:sz="4" w:space="0" w:color="000000"/>
            </w:tcBorders>
            <w:vAlign w:val="center"/>
            <w:hideMark/>
          </w:tcPr>
          <w:p w:rsidR="004776E6" w:rsidRPr="004776E6" w:rsidRDefault="004776E6" w:rsidP="00980742">
            <w:pPr>
              <w:jc w:val="center"/>
              <w:rPr>
                <w:rFonts w:ascii="GHEA Mariam" w:hAnsi="GHEA Mariam" w:cs="Calibri"/>
                <w:color w:val="000000"/>
                <w:sz w:val="18"/>
                <w:szCs w:val="18"/>
                <w:lang w:val="hy-AM" w:eastAsia="en-US"/>
              </w:rPr>
            </w:pPr>
          </w:p>
        </w:tc>
        <w:tc>
          <w:tcPr>
            <w:tcW w:w="4170" w:type="dxa"/>
            <w:vMerge/>
            <w:tcBorders>
              <w:top w:val="single" w:sz="4" w:space="0" w:color="auto"/>
              <w:left w:val="single" w:sz="4" w:space="0" w:color="auto"/>
              <w:bottom w:val="single" w:sz="4" w:space="0" w:color="000000"/>
              <w:right w:val="single" w:sz="4" w:space="0" w:color="auto"/>
            </w:tcBorders>
            <w:vAlign w:val="center"/>
            <w:hideMark/>
          </w:tcPr>
          <w:p w:rsidR="004776E6" w:rsidRPr="004776E6" w:rsidRDefault="004776E6" w:rsidP="00980742">
            <w:pPr>
              <w:rPr>
                <w:rFonts w:ascii="GHEA Mariam" w:hAnsi="GHEA Mariam" w:cs="Calibri"/>
                <w:color w:val="000000"/>
                <w:sz w:val="18"/>
                <w:szCs w:val="18"/>
                <w:lang w:val="hy-AM" w:eastAsia="en-US"/>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rsidR="004776E6" w:rsidRPr="00F14A90" w:rsidRDefault="004776E6" w:rsidP="00980742">
            <w:pPr>
              <w:jc w:val="center"/>
              <w:rPr>
                <w:rFonts w:ascii="GHEA Mariam" w:hAnsi="GHEA Mariam" w:cs="Calibri"/>
                <w:sz w:val="18"/>
                <w:szCs w:val="18"/>
                <w:lang w:eastAsia="en-US"/>
              </w:rPr>
            </w:pPr>
            <w:r>
              <w:rPr>
                <w:rFonts w:ascii="GHEA Mariam" w:hAnsi="GHEA Mariam" w:cs="Calibri"/>
                <w:sz w:val="18"/>
                <w:szCs w:val="18"/>
                <w:lang w:val="hy-AM" w:eastAsia="en-US"/>
              </w:rPr>
              <w:t>ա</w:t>
            </w:r>
            <w:r w:rsidRPr="00F14A90">
              <w:rPr>
                <w:rFonts w:ascii="GHEA Mariam" w:hAnsi="GHEA Mariam" w:cs="Calibri"/>
                <w:sz w:val="18"/>
                <w:szCs w:val="18"/>
                <w:lang w:eastAsia="en-US"/>
              </w:rPr>
              <w:t>ռաջին կիսամյակ</w:t>
            </w:r>
          </w:p>
        </w:tc>
        <w:tc>
          <w:tcPr>
            <w:tcW w:w="3426" w:type="dxa"/>
            <w:gridSpan w:val="3"/>
            <w:tcBorders>
              <w:top w:val="single" w:sz="4" w:space="0" w:color="auto"/>
              <w:left w:val="nil"/>
              <w:bottom w:val="single" w:sz="4" w:space="0" w:color="auto"/>
              <w:right w:val="single" w:sz="4" w:space="0" w:color="auto"/>
            </w:tcBorders>
            <w:shd w:val="clear" w:color="auto" w:fill="auto"/>
            <w:vAlign w:val="center"/>
            <w:hideMark/>
          </w:tcPr>
          <w:p w:rsidR="004776E6" w:rsidRPr="00F14A90" w:rsidRDefault="004776E6" w:rsidP="00980742">
            <w:pPr>
              <w:jc w:val="center"/>
              <w:rPr>
                <w:rFonts w:ascii="GHEA Mariam" w:hAnsi="GHEA Mariam" w:cs="Calibri"/>
                <w:sz w:val="18"/>
                <w:szCs w:val="18"/>
                <w:lang w:eastAsia="en-US"/>
              </w:rPr>
            </w:pPr>
            <w:r>
              <w:rPr>
                <w:rFonts w:ascii="GHEA Mariam" w:hAnsi="GHEA Mariam" w:cs="Calibri"/>
                <w:sz w:val="18"/>
                <w:szCs w:val="18"/>
                <w:lang w:val="hy-AM" w:eastAsia="en-US"/>
              </w:rPr>
              <w:t>ի</w:t>
            </w:r>
            <w:r w:rsidRPr="00F14A90">
              <w:rPr>
                <w:rFonts w:ascii="GHEA Mariam" w:hAnsi="GHEA Mariam" w:cs="Calibri"/>
                <w:sz w:val="18"/>
                <w:szCs w:val="18"/>
                <w:lang w:eastAsia="en-US"/>
              </w:rPr>
              <w:t>նն ամիս</w:t>
            </w:r>
          </w:p>
        </w:tc>
        <w:tc>
          <w:tcPr>
            <w:tcW w:w="3681" w:type="dxa"/>
            <w:gridSpan w:val="3"/>
            <w:tcBorders>
              <w:top w:val="single" w:sz="4" w:space="0" w:color="auto"/>
              <w:left w:val="nil"/>
              <w:bottom w:val="single" w:sz="4" w:space="0" w:color="auto"/>
              <w:right w:val="single" w:sz="4" w:space="0" w:color="auto"/>
            </w:tcBorders>
            <w:shd w:val="clear" w:color="auto" w:fill="auto"/>
            <w:vAlign w:val="center"/>
            <w:hideMark/>
          </w:tcPr>
          <w:p w:rsidR="004776E6" w:rsidRPr="00F14A90" w:rsidRDefault="004776E6" w:rsidP="00980742">
            <w:pPr>
              <w:jc w:val="center"/>
              <w:rPr>
                <w:rFonts w:ascii="GHEA Mariam" w:hAnsi="GHEA Mariam" w:cs="Calibri"/>
                <w:sz w:val="18"/>
                <w:szCs w:val="18"/>
                <w:lang w:eastAsia="en-US"/>
              </w:rPr>
            </w:pPr>
            <w:r>
              <w:rPr>
                <w:rFonts w:ascii="GHEA Mariam" w:hAnsi="GHEA Mariam" w:cs="Calibri"/>
                <w:sz w:val="18"/>
                <w:szCs w:val="18"/>
                <w:lang w:val="hy-AM" w:eastAsia="en-US"/>
              </w:rPr>
              <w:t>տ</w:t>
            </w:r>
            <w:r w:rsidRPr="00F14A90">
              <w:rPr>
                <w:rFonts w:ascii="GHEA Mariam" w:hAnsi="GHEA Mariam" w:cs="Calibri"/>
                <w:sz w:val="18"/>
                <w:szCs w:val="18"/>
                <w:lang w:eastAsia="en-US"/>
              </w:rPr>
              <w:t>արի</w:t>
            </w:r>
          </w:p>
        </w:tc>
      </w:tr>
      <w:tr w:rsidR="004F2913" w:rsidRPr="00F14A90" w:rsidTr="005343E0">
        <w:trPr>
          <w:gridAfter w:val="1"/>
          <w:wAfter w:w="6" w:type="dxa"/>
          <w:trHeight w:val="252"/>
        </w:trPr>
        <w:tc>
          <w:tcPr>
            <w:tcW w:w="1230" w:type="dxa"/>
            <w:gridSpan w:val="2"/>
            <w:vMerge/>
            <w:tcBorders>
              <w:left w:val="single" w:sz="4" w:space="0" w:color="auto"/>
              <w:bottom w:val="single" w:sz="4" w:space="0" w:color="auto"/>
              <w:right w:val="single" w:sz="4" w:space="0" w:color="000000"/>
            </w:tcBorders>
            <w:shd w:val="clear" w:color="auto" w:fill="auto"/>
            <w:vAlign w:val="center"/>
            <w:hideMark/>
          </w:tcPr>
          <w:p w:rsidR="004776E6" w:rsidRPr="00F14A90" w:rsidRDefault="004776E6" w:rsidP="00980742">
            <w:pPr>
              <w:jc w:val="center"/>
              <w:rPr>
                <w:rFonts w:ascii="GHEA Mariam" w:hAnsi="GHEA Mariam" w:cs="Calibri"/>
                <w:color w:val="000000"/>
                <w:sz w:val="18"/>
                <w:szCs w:val="18"/>
                <w:lang w:eastAsia="en-US"/>
              </w:rPr>
            </w:pPr>
          </w:p>
        </w:tc>
        <w:tc>
          <w:tcPr>
            <w:tcW w:w="4170" w:type="dxa"/>
            <w:vMerge/>
            <w:tcBorders>
              <w:top w:val="single" w:sz="4" w:space="0" w:color="auto"/>
              <w:left w:val="single" w:sz="4" w:space="0" w:color="000000"/>
              <w:bottom w:val="single" w:sz="4" w:space="0" w:color="000000"/>
              <w:right w:val="single" w:sz="4" w:space="0" w:color="auto"/>
            </w:tcBorders>
            <w:vAlign w:val="center"/>
            <w:hideMark/>
          </w:tcPr>
          <w:p w:rsidR="004776E6" w:rsidRPr="00F14A90" w:rsidRDefault="004776E6" w:rsidP="00980742">
            <w:pPr>
              <w:rPr>
                <w:rFonts w:ascii="GHEA Mariam" w:hAnsi="GHEA Mariam" w:cs="Calibri"/>
                <w:color w:val="000000"/>
                <w:sz w:val="18"/>
                <w:szCs w:val="18"/>
                <w:lang w:eastAsia="en-US"/>
              </w:rPr>
            </w:pP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4776E6" w:rsidRPr="00F14A90" w:rsidRDefault="004F2913" w:rsidP="00980742">
            <w:pPr>
              <w:jc w:val="center"/>
              <w:rPr>
                <w:rFonts w:ascii="GHEA Mariam" w:hAnsi="GHEA Mariam" w:cs="Calibri"/>
                <w:sz w:val="18"/>
                <w:szCs w:val="18"/>
                <w:lang w:eastAsia="en-US"/>
              </w:rPr>
            </w:pPr>
            <w:r w:rsidRPr="004F2913">
              <w:rPr>
                <w:rFonts w:ascii="GHEA Mariam" w:hAnsi="GHEA Mariam" w:cs="Calibri"/>
                <w:spacing w:val="-8"/>
                <w:sz w:val="18"/>
                <w:szCs w:val="18"/>
                <w:lang w:eastAsia="en-US"/>
              </w:rPr>
              <w:t>ընդամենը</w:t>
            </w:r>
          </w:p>
        </w:tc>
        <w:tc>
          <w:tcPr>
            <w:tcW w:w="2415" w:type="dxa"/>
            <w:gridSpan w:val="2"/>
            <w:tcBorders>
              <w:top w:val="single" w:sz="4" w:space="0" w:color="auto"/>
              <w:left w:val="nil"/>
              <w:bottom w:val="single" w:sz="4" w:space="0" w:color="auto"/>
              <w:right w:val="single" w:sz="4" w:space="0" w:color="000000"/>
            </w:tcBorders>
            <w:shd w:val="clear" w:color="auto" w:fill="auto"/>
            <w:vAlign w:val="center"/>
            <w:hideMark/>
          </w:tcPr>
          <w:p w:rsidR="004776E6" w:rsidRPr="00F14A90" w:rsidRDefault="004776E6" w:rsidP="00980742">
            <w:pPr>
              <w:jc w:val="center"/>
              <w:rPr>
                <w:rFonts w:ascii="GHEA Mariam" w:hAnsi="GHEA Mariam" w:cs="Calibri"/>
                <w:sz w:val="18"/>
                <w:szCs w:val="18"/>
                <w:lang w:eastAsia="en-US"/>
              </w:rPr>
            </w:pPr>
            <w:r w:rsidRPr="00F14A90">
              <w:rPr>
                <w:rFonts w:ascii="GHEA Mariam" w:hAnsi="GHEA Mariam" w:cs="Calibri"/>
                <w:sz w:val="18"/>
                <w:szCs w:val="18"/>
                <w:lang w:eastAsia="en-US"/>
              </w:rPr>
              <w:t>այդ թվում՝</w:t>
            </w:r>
          </w:p>
        </w:tc>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776E6" w:rsidRPr="00F14A90" w:rsidRDefault="004F2913" w:rsidP="00980742">
            <w:pPr>
              <w:jc w:val="center"/>
              <w:rPr>
                <w:rFonts w:ascii="GHEA Mariam" w:hAnsi="GHEA Mariam" w:cs="Calibri"/>
                <w:sz w:val="18"/>
                <w:szCs w:val="18"/>
                <w:lang w:eastAsia="en-US"/>
              </w:rPr>
            </w:pPr>
            <w:r w:rsidRPr="004F2913">
              <w:rPr>
                <w:rFonts w:ascii="GHEA Mariam" w:hAnsi="GHEA Mariam" w:cs="Calibri"/>
                <w:spacing w:val="-8"/>
                <w:sz w:val="18"/>
                <w:szCs w:val="18"/>
                <w:lang w:eastAsia="en-US"/>
              </w:rPr>
              <w:t>ընդամենը</w:t>
            </w:r>
          </w:p>
        </w:tc>
        <w:tc>
          <w:tcPr>
            <w:tcW w:w="2324" w:type="dxa"/>
            <w:gridSpan w:val="2"/>
            <w:tcBorders>
              <w:top w:val="single" w:sz="4" w:space="0" w:color="auto"/>
              <w:left w:val="nil"/>
              <w:bottom w:val="single" w:sz="4" w:space="0" w:color="auto"/>
              <w:right w:val="single" w:sz="4" w:space="0" w:color="000000"/>
            </w:tcBorders>
            <w:shd w:val="clear" w:color="auto" w:fill="auto"/>
            <w:vAlign w:val="center"/>
            <w:hideMark/>
          </w:tcPr>
          <w:p w:rsidR="004776E6" w:rsidRPr="00F14A90" w:rsidRDefault="004776E6" w:rsidP="00980742">
            <w:pPr>
              <w:jc w:val="center"/>
              <w:rPr>
                <w:rFonts w:ascii="GHEA Mariam" w:hAnsi="GHEA Mariam" w:cs="Calibri"/>
                <w:sz w:val="18"/>
                <w:szCs w:val="18"/>
                <w:lang w:eastAsia="en-US"/>
              </w:rPr>
            </w:pPr>
            <w:r w:rsidRPr="00F14A90">
              <w:rPr>
                <w:rFonts w:ascii="GHEA Mariam" w:hAnsi="GHEA Mariam" w:cs="Calibri"/>
                <w:sz w:val="18"/>
                <w:szCs w:val="18"/>
                <w:lang w:eastAsia="en-US"/>
              </w:rPr>
              <w:t>այդ թվում՝</w:t>
            </w:r>
          </w:p>
        </w:tc>
        <w:tc>
          <w:tcPr>
            <w:tcW w:w="1268" w:type="dxa"/>
            <w:vMerge w:val="restart"/>
            <w:tcBorders>
              <w:top w:val="nil"/>
              <w:left w:val="single" w:sz="4" w:space="0" w:color="auto"/>
              <w:bottom w:val="single" w:sz="4" w:space="0" w:color="000000"/>
              <w:right w:val="single" w:sz="4" w:space="0" w:color="auto"/>
            </w:tcBorders>
            <w:shd w:val="clear" w:color="auto" w:fill="auto"/>
            <w:vAlign w:val="center"/>
            <w:hideMark/>
          </w:tcPr>
          <w:p w:rsidR="004776E6" w:rsidRPr="004F2913" w:rsidRDefault="004F2913" w:rsidP="004F2913">
            <w:pPr>
              <w:ind w:left="-101" w:right="-107"/>
              <w:jc w:val="center"/>
              <w:rPr>
                <w:rFonts w:ascii="GHEA Mariam" w:hAnsi="GHEA Mariam" w:cs="Calibri"/>
                <w:spacing w:val="-8"/>
                <w:sz w:val="18"/>
                <w:szCs w:val="18"/>
                <w:lang w:eastAsia="en-US"/>
              </w:rPr>
            </w:pPr>
            <w:r w:rsidRPr="004F2913">
              <w:rPr>
                <w:rFonts w:ascii="GHEA Mariam" w:hAnsi="GHEA Mariam" w:cs="Calibri"/>
                <w:spacing w:val="-8"/>
                <w:sz w:val="18"/>
                <w:szCs w:val="18"/>
                <w:lang w:eastAsia="en-US"/>
              </w:rPr>
              <w:t>ը</w:t>
            </w:r>
            <w:r w:rsidR="004776E6" w:rsidRPr="004F2913">
              <w:rPr>
                <w:rFonts w:ascii="GHEA Mariam" w:hAnsi="GHEA Mariam" w:cs="Calibri"/>
                <w:spacing w:val="-8"/>
                <w:sz w:val="18"/>
                <w:szCs w:val="18"/>
                <w:lang w:eastAsia="en-US"/>
              </w:rPr>
              <w:t>նդամենը</w:t>
            </w:r>
          </w:p>
        </w:tc>
        <w:tc>
          <w:tcPr>
            <w:tcW w:w="2413" w:type="dxa"/>
            <w:gridSpan w:val="2"/>
            <w:tcBorders>
              <w:top w:val="single" w:sz="4" w:space="0" w:color="auto"/>
              <w:left w:val="nil"/>
              <w:bottom w:val="single" w:sz="4" w:space="0" w:color="auto"/>
              <w:right w:val="single" w:sz="4" w:space="0" w:color="000000"/>
            </w:tcBorders>
            <w:shd w:val="clear" w:color="auto" w:fill="auto"/>
            <w:vAlign w:val="center"/>
            <w:hideMark/>
          </w:tcPr>
          <w:p w:rsidR="004776E6" w:rsidRPr="00F14A90" w:rsidRDefault="004776E6" w:rsidP="00980742">
            <w:pPr>
              <w:jc w:val="center"/>
              <w:rPr>
                <w:rFonts w:ascii="GHEA Mariam" w:hAnsi="GHEA Mariam" w:cs="Calibri"/>
                <w:sz w:val="18"/>
                <w:szCs w:val="18"/>
                <w:lang w:eastAsia="en-US"/>
              </w:rPr>
            </w:pPr>
            <w:r w:rsidRPr="00F14A90">
              <w:rPr>
                <w:rFonts w:ascii="GHEA Mariam" w:hAnsi="GHEA Mariam" w:cs="Calibri"/>
                <w:sz w:val="18"/>
                <w:szCs w:val="18"/>
                <w:lang w:eastAsia="en-US"/>
              </w:rPr>
              <w:t>այդ թվում՝</w:t>
            </w:r>
          </w:p>
        </w:tc>
      </w:tr>
      <w:tr w:rsidR="004F2913" w:rsidRPr="00F14A90" w:rsidTr="005343E0">
        <w:trPr>
          <w:gridAfter w:val="1"/>
          <w:wAfter w:w="6" w:type="dxa"/>
          <w:cantSplit/>
          <w:trHeight w:val="1451"/>
        </w:trPr>
        <w:tc>
          <w:tcPr>
            <w:tcW w:w="570" w:type="dxa"/>
            <w:tcBorders>
              <w:top w:val="nil"/>
              <w:left w:val="single" w:sz="4" w:space="0" w:color="auto"/>
              <w:bottom w:val="single" w:sz="4" w:space="0" w:color="auto"/>
              <w:right w:val="single" w:sz="4" w:space="0" w:color="auto"/>
            </w:tcBorders>
            <w:shd w:val="clear" w:color="auto" w:fill="auto"/>
            <w:textDirection w:val="btLr"/>
            <w:vAlign w:val="center"/>
            <w:hideMark/>
          </w:tcPr>
          <w:p w:rsidR="004F2913" w:rsidRPr="004F2913" w:rsidRDefault="004F2913" w:rsidP="004F2913">
            <w:pPr>
              <w:ind w:left="113" w:right="113"/>
              <w:jc w:val="center"/>
              <w:rPr>
                <w:rFonts w:ascii="GHEA Mariam" w:hAnsi="GHEA Mariam" w:cs="Calibri"/>
                <w:sz w:val="18"/>
                <w:szCs w:val="18"/>
                <w:lang w:val="hy-AM" w:eastAsia="en-US"/>
              </w:rPr>
            </w:pPr>
            <w:r w:rsidRPr="004F2913">
              <w:rPr>
                <w:rFonts w:ascii="GHEA Mariam" w:hAnsi="GHEA Mariam" w:cs="Calibri"/>
                <w:sz w:val="18"/>
                <w:szCs w:val="18"/>
                <w:lang w:val="hy-AM" w:eastAsia="en-US"/>
              </w:rPr>
              <w:t>ծ</w:t>
            </w:r>
            <w:r w:rsidRPr="004F2913">
              <w:rPr>
                <w:rFonts w:ascii="GHEA Mariam" w:hAnsi="GHEA Mariam" w:cs="Calibri"/>
                <w:sz w:val="18"/>
                <w:szCs w:val="18"/>
                <w:lang w:eastAsia="en-US"/>
              </w:rPr>
              <w:t>րագիր</w:t>
            </w:r>
            <w:r w:rsidRPr="004F2913">
              <w:rPr>
                <w:rFonts w:ascii="GHEA Mariam" w:hAnsi="GHEA Mariam" w:cs="Calibri"/>
                <w:sz w:val="18"/>
                <w:szCs w:val="18"/>
                <w:lang w:val="hy-AM" w:eastAsia="en-US"/>
              </w:rPr>
              <w:t>ը</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4F2913" w:rsidRPr="004F2913" w:rsidRDefault="004F2913" w:rsidP="004F2913">
            <w:pPr>
              <w:ind w:left="113" w:right="113"/>
              <w:jc w:val="center"/>
              <w:rPr>
                <w:rFonts w:ascii="GHEA Mariam" w:hAnsi="GHEA Mariam" w:cs="Calibri"/>
                <w:sz w:val="18"/>
                <w:szCs w:val="18"/>
                <w:lang w:val="hy-AM" w:eastAsia="en-US"/>
              </w:rPr>
            </w:pPr>
            <w:r w:rsidRPr="004F2913">
              <w:rPr>
                <w:rFonts w:ascii="GHEA Mariam" w:hAnsi="GHEA Mariam" w:cs="Calibri"/>
                <w:sz w:val="18"/>
                <w:szCs w:val="18"/>
                <w:lang w:val="hy-AM" w:eastAsia="en-US"/>
              </w:rPr>
              <w:t>մ</w:t>
            </w:r>
            <w:r w:rsidRPr="004F2913">
              <w:rPr>
                <w:rFonts w:ascii="GHEA Mariam" w:hAnsi="GHEA Mariam" w:cs="Calibri"/>
                <w:sz w:val="18"/>
                <w:szCs w:val="18"/>
                <w:lang w:eastAsia="en-US"/>
              </w:rPr>
              <w:t>իջոցառում</w:t>
            </w:r>
            <w:r w:rsidRPr="004F2913">
              <w:rPr>
                <w:rFonts w:ascii="GHEA Mariam" w:hAnsi="GHEA Mariam" w:cs="Calibri"/>
                <w:sz w:val="18"/>
                <w:szCs w:val="18"/>
                <w:lang w:val="hy-AM" w:eastAsia="en-US"/>
              </w:rPr>
              <w:t>ը</w:t>
            </w:r>
          </w:p>
        </w:tc>
        <w:tc>
          <w:tcPr>
            <w:tcW w:w="4170" w:type="dxa"/>
            <w:vMerge/>
            <w:tcBorders>
              <w:top w:val="single" w:sz="4" w:space="0" w:color="auto"/>
              <w:left w:val="single" w:sz="4" w:space="0" w:color="auto"/>
              <w:bottom w:val="single" w:sz="4" w:space="0" w:color="000000"/>
              <w:right w:val="single" w:sz="4" w:space="0" w:color="auto"/>
            </w:tcBorders>
            <w:vAlign w:val="center"/>
            <w:hideMark/>
          </w:tcPr>
          <w:p w:rsidR="004F2913" w:rsidRPr="00F14A90" w:rsidRDefault="004F2913" w:rsidP="004F2913">
            <w:pPr>
              <w:rPr>
                <w:rFonts w:ascii="GHEA Mariam" w:hAnsi="GHEA Mariam" w:cs="Calibri"/>
                <w:color w:val="000000"/>
                <w:sz w:val="18"/>
                <w:szCs w:val="18"/>
                <w:lang w:eastAsia="en-US"/>
              </w:rPr>
            </w:pPr>
          </w:p>
        </w:tc>
        <w:tc>
          <w:tcPr>
            <w:tcW w:w="1018" w:type="dxa"/>
            <w:vMerge/>
            <w:tcBorders>
              <w:top w:val="nil"/>
              <w:left w:val="single" w:sz="4" w:space="0" w:color="auto"/>
              <w:bottom w:val="single" w:sz="4" w:space="0" w:color="000000"/>
              <w:right w:val="single" w:sz="4" w:space="0" w:color="auto"/>
            </w:tcBorders>
            <w:vAlign w:val="center"/>
            <w:hideMark/>
          </w:tcPr>
          <w:p w:rsidR="004F2913" w:rsidRPr="00F14A90" w:rsidRDefault="004F2913" w:rsidP="004F2913">
            <w:pPr>
              <w:rPr>
                <w:rFonts w:ascii="GHEA Mariam" w:hAnsi="GHEA Mariam" w:cs="Calibri"/>
                <w:sz w:val="18"/>
                <w:szCs w:val="18"/>
                <w:lang w:eastAsia="en-US"/>
              </w:rPr>
            </w:pPr>
          </w:p>
        </w:tc>
        <w:tc>
          <w:tcPr>
            <w:tcW w:w="1275" w:type="dxa"/>
            <w:tcBorders>
              <w:top w:val="nil"/>
              <w:left w:val="nil"/>
              <w:bottom w:val="single" w:sz="4" w:space="0" w:color="auto"/>
              <w:right w:val="single" w:sz="4" w:space="0" w:color="auto"/>
            </w:tcBorders>
            <w:shd w:val="clear" w:color="auto" w:fill="auto"/>
            <w:vAlign w:val="center"/>
            <w:hideMark/>
          </w:tcPr>
          <w:p w:rsidR="004F2913" w:rsidRPr="00F14A90" w:rsidRDefault="004F2913" w:rsidP="004F2913">
            <w:pPr>
              <w:jc w:val="center"/>
              <w:rPr>
                <w:rFonts w:ascii="GHEA Mariam" w:hAnsi="GHEA Mariam" w:cs="Calibri"/>
                <w:sz w:val="18"/>
                <w:szCs w:val="18"/>
                <w:lang w:eastAsia="en-US"/>
              </w:rPr>
            </w:pPr>
            <w:r>
              <w:rPr>
                <w:rFonts w:ascii="GHEA Mariam" w:hAnsi="GHEA Mariam" w:cs="Calibri"/>
                <w:sz w:val="18"/>
                <w:szCs w:val="18"/>
                <w:lang w:eastAsia="en-US"/>
              </w:rPr>
              <w:t>դ</w:t>
            </w:r>
            <w:r w:rsidRPr="00F14A90">
              <w:rPr>
                <w:rFonts w:ascii="GHEA Mariam" w:hAnsi="GHEA Mariam" w:cs="Calibri"/>
                <w:sz w:val="18"/>
                <w:szCs w:val="18"/>
                <w:lang w:eastAsia="en-US"/>
              </w:rPr>
              <w:t>րամա</w:t>
            </w:r>
            <w:r>
              <w:rPr>
                <w:rFonts w:ascii="GHEA Mariam" w:hAnsi="GHEA Mariam" w:cs="Calibri"/>
                <w:sz w:val="18"/>
                <w:szCs w:val="18"/>
                <w:lang w:val="hy-AM" w:eastAsia="en-US"/>
              </w:rPr>
              <w:t>-</w:t>
            </w:r>
            <w:r w:rsidRPr="00F14A90">
              <w:rPr>
                <w:rFonts w:ascii="GHEA Mariam" w:hAnsi="GHEA Mariam" w:cs="Calibri"/>
                <w:sz w:val="18"/>
                <w:szCs w:val="18"/>
                <w:lang w:eastAsia="en-US"/>
              </w:rPr>
              <w:t>շնորհային միջոցներ</w:t>
            </w:r>
          </w:p>
        </w:tc>
        <w:tc>
          <w:tcPr>
            <w:tcW w:w="1140" w:type="dxa"/>
            <w:tcBorders>
              <w:top w:val="nil"/>
              <w:left w:val="nil"/>
              <w:bottom w:val="single" w:sz="4" w:space="0" w:color="auto"/>
              <w:right w:val="single" w:sz="4" w:space="0" w:color="auto"/>
            </w:tcBorders>
            <w:shd w:val="clear" w:color="auto" w:fill="auto"/>
            <w:vAlign w:val="center"/>
            <w:hideMark/>
          </w:tcPr>
          <w:p w:rsidR="004F2913" w:rsidRPr="00F14A90" w:rsidRDefault="004F2913" w:rsidP="004F2913">
            <w:pPr>
              <w:jc w:val="center"/>
              <w:rPr>
                <w:rFonts w:ascii="GHEA Mariam" w:hAnsi="GHEA Mariam" w:cs="Calibri"/>
                <w:sz w:val="18"/>
                <w:szCs w:val="18"/>
                <w:lang w:eastAsia="en-US"/>
              </w:rPr>
            </w:pPr>
            <w:r>
              <w:rPr>
                <w:rFonts w:ascii="GHEA Mariam" w:hAnsi="GHEA Mariam" w:cs="Calibri"/>
                <w:sz w:val="18"/>
                <w:szCs w:val="18"/>
                <w:lang w:eastAsia="en-US"/>
              </w:rPr>
              <w:t>հ</w:t>
            </w:r>
            <w:r w:rsidRPr="00F14A90">
              <w:rPr>
                <w:rFonts w:ascii="GHEA Mariam" w:hAnsi="GHEA Mariam" w:cs="Calibri"/>
                <w:sz w:val="18"/>
                <w:szCs w:val="18"/>
                <w:lang w:eastAsia="en-US"/>
              </w:rPr>
              <w:t>ամա</w:t>
            </w:r>
            <w:r>
              <w:rPr>
                <w:rFonts w:ascii="GHEA Mariam" w:hAnsi="GHEA Mariam" w:cs="Calibri"/>
                <w:sz w:val="18"/>
                <w:szCs w:val="18"/>
                <w:lang w:val="hy-AM" w:eastAsia="en-US"/>
              </w:rPr>
              <w:t>-</w:t>
            </w:r>
            <w:r w:rsidRPr="00F14A90">
              <w:rPr>
                <w:rFonts w:ascii="GHEA Mariam" w:hAnsi="GHEA Mariam" w:cs="Calibri"/>
                <w:sz w:val="18"/>
                <w:szCs w:val="18"/>
                <w:lang w:eastAsia="en-US"/>
              </w:rPr>
              <w:t>ֆինանսա</w:t>
            </w:r>
            <w:r>
              <w:rPr>
                <w:rFonts w:ascii="GHEA Mariam" w:hAnsi="GHEA Mariam" w:cs="Calibri"/>
                <w:sz w:val="18"/>
                <w:szCs w:val="18"/>
                <w:lang w:val="hy-AM" w:eastAsia="en-US"/>
              </w:rPr>
              <w:t>-</w:t>
            </w:r>
            <w:r w:rsidRPr="00F14A90">
              <w:rPr>
                <w:rFonts w:ascii="GHEA Mariam" w:hAnsi="GHEA Mariam" w:cs="Calibri"/>
                <w:sz w:val="18"/>
                <w:szCs w:val="18"/>
                <w:lang w:eastAsia="en-US"/>
              </w:rPr>
              <w:t>վորում</w:t>
            </w:r>
          </w:p>
        </w:tc>
        <w:tc>
          <w:tcPr>
            <w:tcW w:w="1102" w:type="dxa"/>
            <w:vMerge/>
            <w:tcBorders>
              <w:top w:val="nil"/>
              <w:left w:val="single" w:sz="4" w:space="0" w:color="auto"/>
              <w:bottom w:val="single" w:sz="4" w:space="0" w:color="000000"/>
              <w:right w:val="single" w:sz="4" w:space="0" w:color="auto"/>
            </w:tcBorders>
            <w:vAlign w:val="center"/>
            <w:hideMark/>
          </w:tcPr>
          <w:p w:rsidR="004F2913" w:rsidRPr="00F14A90" w:rsidRDefault="004F2913" w:rsidP="004F2913">
            <w:pPr>
              <w:rPr>
                <w:rFonts w:ascii="GHEA Mariam" w:hAnsi="GHEA Mariam" w:cs="Calibri"/>
                <w:sz w:val="18"/>
                <w:szCs w:val="18"/>
                <w:lang w:eastAsia="en-US"/>
              </w:rPr>
            </w:pPr>
          </w:p>
        </w:tc>
        <w:tc>
          <w:tcPr>
            <w:tcW w:w="1225" w:type="dxa"/>
            <w:tcBorders>
              <w:top w:val="nil"/>
              <w:left w:val="nil"/>
              <w:bottom w:val="single" w:sz="4" w:space="0" w:color="auto"/>
              <w:right w:val="single" w:sz="4" w:space="0" w:color="auto"/>
            </w:tcBorders>
            <w:shd w:val="clear" w:color="auto" w:fill="auto"/>
            <w:vAlign w:val="center"/>
            <w:hideMark/>
          </w:tcPr>
          <w:p w:rsidR="004F2913" w:rsidRPr="00F14A90" w:rsidRDefault="004F2913" w:rsidP="004F2913">
            <w:pPr>
              <w:jc w:val="center"/>
              <w:rPr>
                <w:rFonts w:ascii="GHEA Mariam" w:hAnsi="GHEA Mariam" w:cs="Calibri"/>
                <w:sz w:val="18"/>
                <w:szCs w:val="18"/>
                <w:lang w:eastAsia="en-US"/>
              </w:rPr>
            </w:pPr>
            <w:r>
              <w:rPr>
                <w:rFonts w:ascii="GHEA Mariam" w:hAnsi="GHEA Mariam" w:cs="Calibri"/>
                <w:sz w:val="18"/>
                <w:szCs w:val="18"/>
                <w:lang w:eastAsia="en-US"/>
              </w:rPr>
              <w:t>դ</w:t>
            </w:r>
            <w:r w:rsidRPr="00F14A90">
              <w:rPr>
                <w:rFonts w:ascii="GHEA Mariam" w:hAnsi="GHEA Mariam" w:cs="Calibri"/>
                <w:sz w:val="18"/>
                <w:szCs w:val="18"/>
                <w:lang w:eastAsia="en-US"/>
              </w:rPr>
              <w:t>րամա</w:t>
            </w:r>
            <w:r>
              <w:rPr>
                <w:rFonts w:ascii="GHEA Mariam" w:hAnsi="GHEA Mariam" w:cs="Calibri"/>
                <w:sz w:val="18"/>
                <w:szCs w:val="18"/>
                <w:lang w:val="hy-AM" w:eastAsia="en-US"/>
              </w:rPr>
              <w:t>-</w:t>
            </w:r>
            <w:r w:rsidRPr="00F14A90">
              <w:rPr>
                <w:rFonts w:ascii="GHEA Mariam" w:hAnsi="GHEA Mariam" w:cs="Calibri"/>
                <w:sz w:val="18"/>
                <w:szCs w:val="18"/>
                <w:lang w:eastAsia="en-US"/>
              </w:rPr>
              <w:t>շնորհային միջոցներ</w:t>
            </w:r>
          </w:p>
        </w:tc>
        <w:tc>
          <w:tcPr>
            <w:tcW w:w="1099" w:type="dxa"/>
            <w:tcBorders>
              <w:top w:val="nil"/>
              <w:left w:val="nil"/>
              <w:bottom w:val="single" w:sz="4" w:space="0" w:color="auto"/>
              <w:right w:val="single" w:sz="4" w:space="0" w:color="auto"/>
            </w:tcBorders>
            <w:shd w:val="clear" w:color="auto" w:fill="auto"/>
            <w:vAlign w:val="center"/>
            <w:hideMark/>
          </w:tcPr>
          <w:p w:rsidR="004F2913" w:rsidRPr="00F14A90" w:rsidRDefault="004F2913" w:rsidP="004F2913">
            <w:pPr>
              <w:jc w:val="center"/>
              <w:rPr>
                <w:rFonts w:ascii="GHEA Mariam" w:hAnsi="GHEA Mariam" w:cs="Calibri"/>
                <w:sz w:val="18"/>
                <w:szCs w:val="18"/>
                <w:lang w:eastAsia="en-US"/>
              </w:rPr>
            </w:pPr>
            <w:r>
              <w:rPr>
                <w:rFonts w:ascii="GHEA Mariam" w:hAnsi="GHEA Mariam" w:cs="Calibri"/>
                <w:sz w:val="18"/>
                <w:szCs w:val="18"/>
                <w:lang w:eastAsia="en-US"/>
              </w:rPr>
              <w:t>հ</w:t>
            </w:r>
            <w:r w:rsidRPr="00F14A90">
              <w:rPr>
                <w:rFonts w:ascii="GHEA Mariam" w:hAnsi="GHEA Mariam" w:cs="Calibri"/>
                <w:sz w:val="18"/>
                <w:szCs w:val="18"/>
                <w:lang w:eastAsia="en-US"/>
              </w:rPr>
              <w:t>ամա</w:t>
            </w:r>
            <w:r>
              <w:rPr>
                <w:rFonts w:ascii="GHEA Mariam" w:hAnsi="GHEA Mariam" w:cs="Calibri"/>
                <w:sz w:val="18"/>
                <w:szCs w:val="18"/>
                <w:lang w:val="hy-AM" w:eastAsia="en-US"/>
              </w:rPr>
              <w:t>-</w:t>
            </w:r>
            <w:r w:rsidRPr="00F14A90">
              <w:rPr>
                <w:rFonts w:ascii="GHEA Mariam" w:hAnsi="GHEA Mariam" w:cs="Calibri"/>
                <w:sz w:val="18"/>
                <w:szCs w:val="18"/>
                <w:lang w:eastAsia="en-US"/>
              </w:rPr>
              <w:t>ֆինանսա</w:t>
            </w:r>
            <w:r>
              <w:rPr>
                <w:rFonts w:ascii="GHEA Mariam" w:hAnsi="GHEA Mariam" w:cs="Calibri"/>
                <w:sz w:val="18"/>
                <w:szCs w:val="18"/>
                <w:lang w:val="hy-AM" w:eastAsia="en-US"/>
              </w:rPr>
              <w:t>-</w:t>
            </w:r>
            <w:r w:rsidRPr="00F14A90">
              <w:rPr>
                <w:rFonts w:ascii="GHEA Mariam" w:hAnsi="GHEA Mariam" w:cs="Calibri"/>
                <w:sz w:val="18"/>
                <w:szCs w:val="18"/>
                <w:lang w:eastAsia="en-US"/>
              </w:rPr>
              <w:t>վորում</w:t>
            </w:r>
          </w:p>
        </w:tc>
        <w:tc>
          <w:tcPr>
            <w:tcW w:w="1268" w:type="dxa"/>
            <w:vMerge/>
            <w:tcBorders>
              <w:top w:val="nil"/>
              <w:left w:val="single" w:sz="4" w:space="0" w:color="auto"/>
              <w:bottom w:val="single" w:sz="4" w:space="0" w:color="000000"/>
              <w:right w:val="single" w:sz="4" w:space="0" w:color="auto"/>
            </w:tcBorders>
            <w:vAlign w:val="center"/>
            <w:hideMark/>
          </w:tcPr>
          <w:p w:rsidR="004F2913" w:rsidRPr="00F14A90" w:rsidRDefault="004F2913" w:rsidP="004F2913">
            <w:pPr>
              <w:rPr>
                <w:rFonts w:ascii="GHEA Mariam" w:hAnsi="GHEA Mariam" w:cs="Calibri"/>
                <w:sz w:val="18"/>
                <w:szCs w:val="18"/>
                <w:lang w:eastAsia="en-US"/>
              </w:rPr>
            </w:pPr>
          </w:p>
        </w:tc>
        <w:tc>
          <w:tcPr>
            <w:tcW w:w="1230" w:type="dxa"/>
            <w:tcBorders>
              <w:top w:val="nil"/>
              <w:left w:val="nil"/>
              <w:bottom w:val="single" w:sz="4" w:space="0" w:color="auto"/>
              <w:right w:val="single" w:sz="4" w:space="0" w:color="auto"/>
            </w:tcBorders>
            <w:shd w:val="clear" w:color="auto" w:fill="auto"/>
            <w:vAlign w:val="center"/>
            <w:hideMark/>
          </w:tcPr>
          <w:p w:rsidR="004F2913" w:rsidRPr="00F14A90" w:rsidRDefault="004F2913" w:rsidP="004F2913">
            <w:pPr>
              <w:jc w:val="center"/>
              <w:rPr>
                <w:rFonts w:ascii="GHEA Mariam" w:hAnsi="GHEA Mariam" w:cs="Calibri"/>
                <w:sz w:val="18"/>
                <w:szCs w:val="18"/>
                <w:lang w:eastAsia="en-US"/>
              </w:rPr>
            </w:pPr>
            <w:r>
              <w:rPr>
                <w:rFonts w:ascii="GHEA Mariam" w:hAnsi="GHEA Mariam" w:cs="Calibri"/>
                <w:sz w:val="18"/>
                <w:szCs w:val="18"/>
                <w:lang w:eastAsia="en-US"/>
              </w:rPr>
              <w:t>դ</w:t>
            </w:r>
            <w:r w:rsidRPr="00F14A90">
              <w:rPr>
                <w:rFonts w:ascii="GHEA Mariam" w:hAnsi="GHEA Mariam" w:cs="Calibri"/>
                <w:sz w:val="18"/>
                <w:szCs w:val="18"/>
                <w:lang w:eastAsia="en-US"/>
              </w:rPr>
              <w:t>րամա</w:t>
            </w:r>
            <w:r>
              <w:rPr>
                <w:rFonts w:ascii="GHEA Mariam" w:hAnsi="GHEA Mariam" w:cs="Calibri"/>
                <w:sz w:val="18"/>
                <w:szCs w:val="18"/>
                <w:lang w:val="hy-AM" w:eastAsia="en-US"/>
              </w:rPr>
              <w:t>-</w:t>
            </w:r>
            <w:r w:rsidRPr="00F14A90">
              <w:rPr>
                <w:rFonts w:ascii="GHEA Mariam" w:hAnsi="GHEA Mariam" w:cs="Calibri"/>
                <w:sz w:val="18"/>
                <w:szCs w:val="18"/>
                <w:lang w:eastAsia="en-US"/>
              </w:rPr>
              <w:t>շնորհային միջոցներ</w:t>
            </w:r>
          </w:p>
        </w:tc>
        <w:tc>
          <w:tcPr>
            <w:tcW w:w="1183" w:type="dxa"/>
            <w:tcBorders>
              <w:top w:val="nil"/>
              <w:left w:val="nil"/>
              <w:bottom w:val="single" w:sz="4" w:space="0" w:color="auto"/>
              <w:right w:val="single" w:sz="4" w:space="0" w:color="auto"/>
            </w:tcBorders>
            <w:shd w:val="clear" w:color="auto" w:fill="auto"/>
            <w:vAlign w:val="center"/>
            <w:hideMark/>
          </w:tcPr>
          <w:p w:rsidR="004F2913" w:rsidRPr="00F14A90" w:rsidRDefault="004F2913" w:rsidP="004F2913">
            <w:pPr>
              <w:jc w:val="center"/>
              <w:rPr>
                <w:rFonts w:ascii="GHEA Mariam" w:hAnsi="GHEA Mariam" w:cs="Calibri"/>
                <w:sz w:val="18"/>
                <w:szCs w:val="18"/>
                <w:lang w:eastAsia="en-US"/>
              </w:rPr>
            </w:pPr>
            <w:r>
              <w:rPr>
                <w:rFonts w:ascii="GHEA Mariam" w:hAnsi="GHEA Mariam" w:cs="Calibri"/>
                <w:sz w:val="18"/>
                <w:szCs w:val="18"/>
                <w:lang w:eastAsia="en-US"/>
              </w:rPr>
              <w:t>հ</w:t>
            </w:r>
            <w:r w:rsidRPr="00F14A90">
              <w:rPr>
                <w:rFonts w:ascii="GHEA Mariam" w:hAnsi="GHEA Mariam" w:cs="Calibri"/>
                <w:sz w:val="18"/>
                <w:szCs w:val="18"/>
                <w:lang w:eastAsia="en-US"/>
              </w:rPr>
              <w:t>ամա</w:t>
            </w:r>
            <w:r>
              <w:rPr>
                <w:rFonts w:ascii="GHEA Mariam" w:hAnsi="GHEA Mariam" w:cs="Calibri"/>
                <w:sz w:val="18"/>
                <w:szCs w:val="18"/>
                <w:lang w:val="hy-AM" w:eastAsia="en-US"/>
              </w:rPr>
              <w:t>-</w:t>
            </w:r>
            <w:r w:rsidRPr="00F14A90">
              <w:rPr>
                <w:rFonts w:ascii="GHEA Mariam" w:hAnsi="GHEA Mariam" w:cs="Calibri"/>
                <w:sz w:val="18"/>
                <w:szCs w:val="18"/>
                <w:lang w:eastAsia="en-US"/>
              </w:rPr>
              <w:t>ֆինանսա</w:t>
            </w:r>
            <w:r>
              <w:rPr>
                <w:rFonts w:ascii="GHEA Mariam" w:hAnsi="GHEA Mariam" w:cs="Calibri"/>
                <w:sz w:val="18"/>
                <w:szCs w:val="18"/>
                <w:lang w:val="hy-AM" w:eastAsia="en-US"/>
              </w:rPr>
              <w:t>-</w:t>
            </w:r>
            <w:r w:rsidRPr="00F14A90">
              <w:rPr>
                <w:rFonts w:ascii="GHEA Mariam" w:hAnsi="GHEA Mariam" w:cs="Calibri"/>
                <w:sz w:val="18"/>
                <w:szCs w:val="18"/>
                <w:lang w:eastAsia="en-US"/>
              </w:rPr>
              <w:t>վորում</w:t>
            </w:r>
          </w:p>
        </w:tc>
      </w:tr>
      <w:tr w:rsidR="004F2913" w:rsidRPr="00F14A90" w:rsidTr="005343E0">
        <w:trPr>
          <w:gridAfter w:val="1"/>
          <w:wAfter w:w="6" w:type="dxa"/>
          <w:trHeight w:val="252"/>
        </w:trPr>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jc w:val="cente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jc w:val="cente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nil"/>
              <w:left w:val="nil"/>
              <w:bottom w:val="single" w:sz="4" w:space="0" w:color="auto"/>
              <w:right w:val="single" w:sz="4" w:space="0" w:color="auto"/>
            </w:tcBorders>
            <w:shd w:val="clear" w:color="auto" w:fill="auto"/>
            <w:vAlign w:val="bottom"/>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Ընդամենը</w:t>
            </w:r>
            <w:r w:rsidR="005343E0">
              <w:rPr>
                <w:rFonts w:ascii="GHEA Mariam" w:hAnsi="GHEA Mariam" w:cs="Calibri"/>
                <w:sz w:val="18"/>
                <w:szCs w:val="18"/>
                <w:lang w:val="hy-AM" w:eastAsia="en-US"/>
              </w:rPr>
              <w:t>,</w:t>
            </w:r>
            <w:r w:rsidRPr="00F14A90">
              <w:rPr>
                <w:rFonts w:ascii="GHEA Mariam" w:hAnsi="GHEA Mariam" w:cs="Calibri"/>
                <w:sz w:val="18"/>
                <w:szCs w:val="18"/>
                <w:lang w:eastAsia="en-US"/>
              </w:rPr>
              <w:t xml:space="preserve">    այդ թվում՝                                                                               </w:t>
            </w:r>
          </w:p>
        </w:tc>
        <w:tc>
          <w:tcPr>
            <w:tcW w:w="101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7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14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c>
          <w:tcPr>
            <w:tcW w:w="1102"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2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099"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c>
          <w:tcPr>
            <w:tcW w:w="126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3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183"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r>
      <w:tr w:rsidR="004F2913" w:rsidRPr="00F14A90" w:rsidTr="005343E0">
        <w:trPr>
          <w:gridAfter w:val="1"/>
          <w:wAfter w:w="6" w:type="dxa"/>
          <w:trHeight w:val="252"/>
        </w:trPr>
        <w:tc>
          <w:tcPr>
            <w:tcW w:w="570" w:type="dxa"/>
            <w:vMerge/>
            <w:tcBorders>
              <w:top w:val="nil"/>
              <w:left w:val="single" w:sz="4" w:space="0" w:color="auto"/>
              <w:bottom w:val="single" w:sz="4" w:space="0" w:color="auto"/>
              <w:right w:val="single" w:sz="4" w:space="0" w:color="auto"/>
            </w:tcBorders>
            <w:vAlign w:val="center"/>
            <w:hideMark/>
          </w:tcPr>
          <w:p w:rsidR="00980742" w:rsidRPr="00F14A90" w:rsidRDefault="00980742" w:rsidP="00980742">
            <w:pPr>
              <w:rPr>
                <w:rFonts w:ascii="GHEA Mariam" w:hAnsi="GHEA Mariam" w:cs="Calibri"/>
                <w:sz w:val="18"/>
                <w:szCs w:val="18"/>
                <w:lang w:eastAsia="en-US"/>
              </w:rPr>
            </w:pPr>
          </w:p>
        </w:tc>
        <w:tc>
          <w:tcPr>
            <w:tcW w:w="660" w:type="dxa"/>
            <w:vMerge/>
            <w:tcBorders>
              <w:top w:val="nil"/>
              <w:left w:val="single" w:sz="4" w:space="0" w:color="auto"/>
              <w:bottom w:val="single" w:sz="4" w:space="0" w:color="auto"/>
              <w:right w:val="single" w:sz="4" w:space="0" w:color="auto"/>
            </w:tcBorders>
            <w:vAlign w:val="center"/>
            <w:hideMark/>
          </w:tcPr>
          <w:p w:rsidR="00980742" w:rsidRPr="00F14A90" w:rsidRDefault="00980742" w:rsidP="00980742">
            <w:pPr>
              <w:rPr>
                <w:rFonts w:ascii="GHEA Mariam" w:hAnsi="GHEA Mariam" w:cs="Calibri"/>
                <w:sz w:val="18"/>
                <w:szCs w:val="18"/>
                <w:lang w:eastAsia="en-US"/>
              </w:rPr>
            </w:pPr>
          </w:p>
        </w:tc>
        <w:tc>
          <w:tcPr>
            <w:tcW w:w="417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-ԸՆԹԱՑԻԿ ԾԱԽՍԵՐ</w:t>
            </w:r>
          </w:p>
        </w:tc>
        <w:tc>
          <w:tcPr>
            <w:tcW w:w="101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7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14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102"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2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099"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26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3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183"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r>
      <w:tr w:rsidR="004F2913" w:rsidRPr="00F14A90" w:rsidTr="005343E0">
        <w:trPr>
          <w:gridAfter w:val="1"/>
          <w:wAfter w:w="6" w:type="dxa"/>
          <w:trHeight w:val="252"/>
        </w:trPr>
        <w:tc>
          <w:tcPr>
            <w:tcW w:w="570" w:type="dxa"/>
            <w:vMerge/>
            <w:tcBorders>
              <w:top w:val="nil"/>
              <w:left w:val="single" w:sz="4" w:space="0" w:color="auto"/>
              <w:bottom w:val="single" w:sz="4" w:space="0" w:color="auto"/>
              <w:right w:val="single" w:sz="4" w:space="0" w:color="auto"/>
            </w:tcBorders>
            <w:vAlign w:val="center"/>
            <w:hideMark/>
          </w:tcPr>
          <w:p w:rsidR="00980742" w:rsidRPr="00F14A90" w:rsidRDefault="00980742" w:rsidP="00980742">
            <w:pPr>
              <w:rPr>
                <w:rFonts w:ascii="GHEA Mariam" w:hAnsi="GHEA Mariam" w:cs="Calibri"/>
                <w:sz w:val="18"/>
                <w:szCs w:val="18"/>
                <w:lang w:eastAsia="en-US"/>
              </w:rPr>
            </w:pPr>
          </w:p>
        </w:tc>
        <w:tc>
          <w:tcPr>
            <w:tcW w:w="660" w:type="dxa"/>
            <w:vMerge/>
            <w:tcBorders>
              <w:top w:val="nil"/>
              <w:left w:val="single" w:sz="4" w:space="0" w:color="auto"/>
              <w:bottom w:val="single" w:sz="4" w:space="0" w:color="auto"/>
              <w:right w:val="single" w:sz="4" w:space="0" w:color="auto"/>
            </w:tcBorders>
            <w:vAlign w:val="center"/>
            <w:hideMark/>
          </w:tcPr>
          <w:p w:rsidR="00980742" w:rsidRPr="00F14A90" w:rsidRDefault="00980742" w:rsidP="00980742">
            <w:pPr>
              <w:rPr>
                <w:rFonts w:ascii="GHEA Mariam" w:hAnsi="GHEA Mariam" w:cs="Calibri"/>
                <w:sz w:val="18"/>
                <w:szCs w:val="18"/>
                <w:lang w:eastAsia="en-US"/>
              </w:rPr>
            </w:pPr>
          </w:p>
        </w:tc>
        <w:tc>
          <w:tcPr>
            <w:tcW w:w="417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-Ոչ ֆինանսական ակտիվների գծով ծախսեր</w:t>
            </w:r>
          </w:p>
        </w:tc>
        <w:tc>
          <w:tcPr>
            <w:tcW w:w="101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7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4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102"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2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099"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26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3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83"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r>
      <w:tr w:rsidR="004F2913" w:rsidRPr="00F14A90" w:rsidTr="005343E0">
        <w:trPr>
          <w:gridAfter w:val="1"/>
          <w:wAfter w:w="6" w:type="dxa"/>
          <w:trHeight w:val="25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ՀՀ վիճակագրական կոմիտե</w:t>
            </w:r>
          </w:p>
        </w:tc>
        <w:tc>
          <w:tcPr>
            <w:tcW w:w="101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7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14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c>
          <w:tcPr>
            <w:tcW w:w="1102"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2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099"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c>
          <w:tcPr>
            <w:tcW w:w="126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3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183"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r>
      <w:tr w:rsidR="004F2913" w:rsidRPr="00F14A90" w:rsidTr="005343E0">
        <w:trPr>
          <w:gridAfter w:val="1"/>
          <w:wAfter w:w="6" w:type="dxa"/>
          <w:trHeight w:val="25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այդ թվում՝</w:t>
            </w:r>
          </w:p>
        </w:tc>
        <w:tc>
          <w:tcPr>
            <w:tcW w:w="1018"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75"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4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102"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25"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099"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268"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30"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83"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r>
      <w:tr w:rsidR="004F2913" w:rsidRPr="00F14A90" w:rsidTr="005343E0">
        <w:trPr>
          <w:gridAfter w:val="1"/>
          <w:wAfter w:w="6" w:type="dxa"/>
          <w:trHeight w:val="25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1209</w:t>
            </w:r>
          </w:p>
        </w:tc>
        <w:tc>
          <w:tcPr>
            <w:tcW w:w="66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Վիճակագրական համակարգի ամրապնդման ազգային ռազմավարական ծրագիր</w:t>
            </w:r>
          </w:p>
        </w:tc>
        <w:tc>
          <w:tcPr>
            <w:tcW w:w="101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7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14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c>
          <w:tcPr>
            <w:tcW w:w="1102"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25"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099"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c>
          <w:tcPr>
            <w:tcW w:w="1268"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23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73,768.0</w:t>
            </w:r>
          </w:p>
        </w:tc>
        <w:tc>
          <w:tcPr>
            <w:tcW w:w="1183"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w:t>
            </w:r>
          </w:p>
        </w:tc>
      </w:tr>
      <w:tr w:rsidR="004F2913" w:rsidRPr="00F14A90" w:rsidTr="005343E0">
        <w:trPr>
          <w:gridAfter w:val="1"/>
          <w:wAfter w:w="6" w:type="dxa"/>
          <w:trHeight w:val="25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այդ թվում՝</w:t>
            </w:r>
          </w:p>
        </w:tc>
        <w:tc>
          <w:tcPr>
            <w:tcW w:w="1018"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75"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40"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102"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25"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099"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268"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30" w:type="dxa"/>
            <w:tcBorders>
              <w:top w:val="nil"/>
              <w:left w:val="nil"/>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83" w:type="dxa"/>
            <w:tcBorders>
              <w:top w:val="nil"/>
              <w:left w:val="nil"/>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r>
      <w:tr w:rsidR="004F2913" w:rsidRPr="00F14A90" w:rsidTr="005343E0">
        <w:trPr>
          <w:gridAfter w:val="1"/>
          <w:wAfter w:w="6" w:type="dxa"/>
          <w:trHeight w:val="10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jc w:val="right"/>
              <w:rPr>
                <w:rFonts w:ascii="GHEA Mariam" w:hAnsi="GHEA Mariam" w:cs="Calibri"/>
                <w:sz w:val="18"/>
                <w:szCs w:val="18"/>
                <w:lang w:eastAsia="en-US"/>
              </w:rPr>
            </w:pPr>
            <w:r w:rsidRPr="00F14A90">
              <w:rPr>
                <w:rFonts w:ascii="GHEA Mariam" w:hAnsi="GHEA Mariam" w:cs="Calibri"/>
                <w:sz w:val="18"/>
                <w:szCs w:val="18"/>
                <w:lang w:eastAsia="en-US"/>
              </w:rPr>
              <w:t>11001</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 xml:space="preserve">Համաշխարհային բանկի աջակցությամբ իրականացվող վիճակագրական համակարգի զարգացման համար ազգային ռազմավարական ծրագրի իրականացման </w:t>
            </w:r>
            <w:r w:rsidRPr="00F14A90">
              <w:rPr>
                <w:rFonts w:ascii="GHEA Mariam" w:hAnsi="GHEA Mariam" w:cs="Calibri"/>
                <w:sz w:val="18"/>
                <w:szCs w:val="18"/>
                <w:lang w:eastAsia="en-US"/>
              </w:rPr>
              <w:lastRenderedPageBreak/>
              <w:t>դրամաշնորհային ծրագրի</w:t>
            </w:r>
            <w:r w:rsidRPr="00F14A90">
              <w:rPr>
                <w:rFonts w:ascii="GHEA Mariam" w:hAnsi="GHEA Mariam" w:cs="Calibri"/>
                <w:sz w:val="18"/>
                <w:szCs w:val="18"/>
                <w:lang w:eastAsia="en-US"/>
              </w:rPr>
              <w:br/>
              <w:t xml:space="preserve"> ապահովում</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lastRenderedPageBreak/>
              <w:t>51,839.9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lastRenderedPageBreak/>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այդ թվում՝ ըստ կատարողների</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r>
      <w:tr w:rsidR="004F2913" w:rsidRPr="00F14A90" w:rsidTr="005343E0">
        <w:trPr>
          <w:gridAfter w:val="1"/>
          <w:wAfter w:w="6" w:type="dxa"/>
          <w:trHeight w:val="26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bCs/>
                <w:iCs/>
                <w:sz w:val="18"/>
                <w:szCs w:val="18"/>
                <w:lang w:eastAsia="en-US"/>
              </w:rPr>
            </w:pPr>
            <w:r w:rsidRPr="00F14A90">
              <w:rPr>
                <w:rFonts w:ascii="GHEA Mariam" w:hAnsi="GHEA Mariam" w:cs="Calibri"/>
                <w:bCs/>
                <w:iCs/>
                <w:sz w:val="18"/>
                <w:szCs w:val="18"/>
                <w:lang w:eastAsia="en-US"/>
              </w:rPr>
              <w:t>ՀՀ վիճակագրական կոմիտե</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այդ թվում` բյուջետային ծախսերի տնտեսագիտական դասակարգման հոդվածներ</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ԸՆԹԱՑԻԿ ԾԱԽՍԵՐ</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51,839.9</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47,322.1</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 Գործառնական և բանկային ծառայությունների ծախսեր</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2,829.6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2,377.1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452.5</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2,829.6</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2,377.1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452.5</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2,829.6</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2,377.1</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452.5</w:t>
            </w: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 Կառավարչական ծառայություններ</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11,653.0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5,963.7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5,689.3</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11,653.0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5,963.7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5,689.3</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11,653.0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5,963.7</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5,689.3</w:t>
            </w: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 Այլ ծախսեր</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37,357.3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38,981.3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(1,624.0)</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37,357.3</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38,981.3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(1,624.0)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37,357.3</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38,981.3</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(1,624.0)</w:t>
            </w:r>
          </w:p>
        </w:tc>
      </w:tr>
      <w:tr w:rsidR="004F2913" w:rsidRPr="00F14A90" w:rsidTr="005343E0">
        <w:trPr>
          <w:gridAfter w:val="1"/>
          <w:wAfter w:w="6" w:type="dxa"/>
          <w:trHeight w:val="41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jc w:val="right"/>
              <w:rPr>
                <w:rFonts w:ascii="GHEA Mariam" w:hAnsi="GHEA Mariam" w:cs="Calibri"/>
                <w:sz w:val="18"/>
                <w:szCs w:val="18"/>
                <w:lang w:eastAsia="en-US"/>
              </w:rPr>
            </w:pPr>
            <w:r w:rsidRPr="00F14A90">
              <w:rPr>
                <w:rFonts w:ascii="GHEA Mariam" w:hAnsi="GHEA Mariam" w:cs="Calibri"/>
                <w:sz w:val="18"/>
                <w:szCs w:val="18"/>
                <w:lang w:eastAsia="en-US"/>
              </w:rPr>
              <w:t>31002</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801187" w:rsidRDefault="00980742" w:rsidP="00980742">
            <w:pPr>
              <w:rPr>
                <w:rFonts w:ascii="GHEA Mariam" w:hAnsi="GHEA Mariam" w:cs="Calibri"/>
                <w:spacing w:val="-8"/>
                <w:sz w:val="18"/>
                <w:szCs w:val="18"/>
                <w:lang w:eastAsia="en-US"/>
              </w:rPr>
            </w:pPr>
            <w:r w:rsidRPr="00801187">
              <w:rPr>
                <w:rFonts w:ascii="GHEA Mariam" w:hAnsi="GHEA Mariam" w:cs="Calibri"/>
                <w:spacing w:val="-8"/>
                <w:sz w:val="18"/>
                <w:szCs w:val="18"/>
                <w:lang w:eastAsia="en-US"/>
              </w:rPr>
              <w:t xml:space="preserve">Համաշխարհային բանկի աջակցությամբ իրականացվող վիճակագրական համակարգի զարգացման համար ազգային ռազմավարական ծրագրի </w:t>
            </w:r>
            <w:r w:rsidRPr="00801187">
              <w:rPr>
                <w:rFonts w:ascii="GHEA Mariam" w:hAnsi="GHEA Mariam" w:cs="Calibri"/>
                <w:spacing w:val="-16"/>
                <w:sz w:val="18"/>
                <w:szCs w:val="18"/>
                <w:lang w:eastAsia="en-US"/>
              </w:rPr>
              <w:t>իրականացման դրամաշնորհային</w:t>
            </w:r>
            <w:r w:rsidRPr="00801187">
              <w:rPr>
                <w:rFonts w:ascii="GHEA Mariam" w:hAnsi="GHEA Mariam" w:cs="Calibri"/>
                <w:spacing w:val="-8"/>
                <w:sz w:val="18"/>
                <w:szCs w:val="18"/>
                <w:lang w:eastAsia="en-US"/>
              </w:rPr>
              <w:t xml:space="preserve"> ծրագրի շրջանակներում վիճակագրական կոմիտեի տեխնիկական հագեցվածության բարելավում</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այդ թվում` ըստ կատարողների</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r>
      <w:tr w:rsidR="004F2913" w:rsidRPr="00F14A90" w:rsidTr="005343E0">
        <w:trPr>
          <w:gridAfter w:val="1"/>
          <w:wAfter w:w="6" w:type="dxa"/>
          <w:trHeight w:val="26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bCs/>
                <w:iCs/>
                <w:sz w:val="18"/>
                <w:szCs w:val="18"/>
                <w:lang w:eastAsia="en-US"/>
              </w:rPr>
            </w:pPr>
            <w:r w:rsidRPr="00F14A90">
              <w:rPr>
                <w:rFonts w:ascii="GHEA Mariam" w:hAnsi="GHEA Mariam" w:cs="Calibri"/>
                <w:bCs/>
                <w:iCs/>
                <w:sz w:val="18"/>
                <w:szCs w:val="18"/>
                <w:lang w:eastAsia="en-US"/>
              </w:rPr>
              <w:t>ՀՀ վիճակագրական կոմիտե</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այդ թվում` բյուջետային ծախսերի տնտեսագիտական դասակարգման հոդվածներ</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c>
          <w:tcPr>
            <w:tcW w:w="1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742" w:rsidRPr="00F14A90" w:rsidRDefault="00980742" w:rsidP="004776E6">
            <w:pPr>
              <w:jc w:val="center"/>
              <w:rPr>
                <w:rFonts w:ascii="GHEA Mariam" w:hAnsi="GHEA Mariam" w:cs="Calibri"/>
                <w:sz w:val="18"/>
                <w:szCs w:val="18"/>
                <w:lang w:eastAsia="en-US"/>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4776E6">
            <w:pPr>
              <w:jc w:val="center"/>
              <w:rPr>
                <w:rFonts w:ascii="GHEA Mariam" w:hAnsi="GHEA Mariam" w:cs="Calibri"/>
                <w:sz w:val="18"/>
                <w:szCs w:val="18"/>
                <w:lang w:eastAsia="en-US"/>
              </w:rPr>
            </w:pP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ՈՉ ՖԻՆԱՆՍԱԿԱՆ ԱԿՏԻՎՆԵՐԻ ԳԾՈՎ ԾԱԽՍԵՐ</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(4,517.8)</w:t>
            </w:r>
          </w:p>
        </w:tc>
      </w:tr>
      <w:tr w:rsidR="004F2913" w:rsidRPr="00F14A90" w:rsidTr="005343E0">
        <w:trPr>
          <w:gridAfter w:val="1"/>
          <w:wAfter w:w="6" w:type="dxa"/>
          <w:trHeight w:val="25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742" w:rsidRPr="00F14A90" w:rsidRDefault="00980742" w:rsidP="00980742">
            <w:pPr>
              <w:rPr>
                <w:rFonts w:ascii="GHEA Mariam" w:hAnsi="GHEA Mariam" w:cs="Calibri"/>
                <w:sz w:val="18"/>
                <w:szCs w:val="18"/>
                <w:lang w:eastAsia="en-US"/>
              </w:rPr>
            </w:pPr>
            <w:r w:rsidRPr="00F14A90">
              <w:rPr>
                <w:rFonts w:ascii="Calibri" w:hAnsi="Calibri" w:cs="Calibri"/>
                <w:sz w:val="18"/>
                <w:szCs w:val="18"/>
                <w:lang w:eastAsia="en-US"/>
              </w:rPr>
              <w:t>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742" w:rsidRPr="00F14A90" w:rsidRDefault="00980742" w:rsidP="00980742">
            <w:pPr>
              <w:rPr>
                <w:rFonts w:ascii="GHEA Mariam" w:hAnsi="GHEA Mariam" w:cs="Calibri"/>
                <w:sz w:val="18"/>
                <w:szCs w:val="18"/>
                <w:lang w:eastAsia="en-US"/>
              </w:rPr>
            </w:pPr>
            <w:r w:rsidRPr="00F14A90">
              <w:rPr>
                <w:rFonts w:ascii="GHEA Mariam" w:hAnsi="GHEA Mariam" w:cs="Calibri"/>
                <w:sz w:val="18"/>
                <w:szCs w:val="18"/>
                <w:lang w:eastAsia="en-US"/>
              </w:rPr>
              <w:t>- Այլ մեքենաներ և սարքավորումներ</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color w:val="000000"/>
                <w:sz w:val="18"/>
                <w:szCs w:val="18"/>
                <w:lang w:eastAsia="en-US"/>
              </w:rPr>
            </w:pPr>
            <w:r w:rsidRPr="00F14A90">
              <w:rPr>
                <w:rFonts w:ascii="GHEA Mariam" w:hAnsi="GHEA Mariam" w:cs="Calibri"/>
                <w:color w:val="000000"/>
                <w:sz w:val="18"/>
                <w:szCs w:val="18"/>
                <w:lang w:eastAsia="en-US"/>
              </w:rPr>
              <w:t>(4,517.8)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color w:val="000000"/>
                <w:sz w:val="18"/>
                <w:szCs w:val="18"/>
                <w:lang w:eastAsia="en-US"/>
              </w:rPr>
            </w:pPr>
            <w:r w:rsidRPr="00F14A90">
              <w:rPr>
                <w:rFonts w:ascii="GHEA Mariam" w:hAnsi="GHEA Mariam" w:cs="Calibri"/>
                <w:color w:val="000000"/>
                <w:sz w:val="18"/>
                <w:szCs w:val="18"/>
                <w:lang w:eastAsia="en-US"/>
              </w:rPr>
              <w:t>(4,517.8)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21,928.1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sz w:val="18"/>
                <w:szCs w:val="18"/>
                <w:lang w:eastAsia="en-US"/>
              </w:rPr>
            </w:pPr>
            <w:r w:rsidRPr="00F14A90">
              <w:rPr>
                <w:rFonts w:ascii="GHEA Mariam" w:hAnsi="GHEA Mariam" w:cs="Calibri"/>
                <w:sz w:val="18"/>
                <w:szCs w:val="18"/>
                <w:lang w:eastAsia="en-US"/>
              </w:rPr>
              <w:t>26,445.9</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742" w:rsidRPr="00F14A90" w:rsidRDefault="00980742" w:rsidP="004776E6">
            <w:pPr>
              <w:jc w:val="center"/>
              <w:rPr>
                <w:rFonts w:ascii="GHEA Mariam" w:hAnsi="GHEA Mariam" w:cs="Calibri"/>
                <w:color w:val="000000"/>
                <w:sz w:val="18"/>
                <w:szCs w:val="18"/>
                <w:lang w:eastAsia="en-US"/>
              </w:rPr>
            </w:pPr>
            <w:r w:rsidRPr="00F14A90">
              <w:rPr>
                <w:rFonts w:ascii="GHEA Mariam" w:hAnsi="GHEA Mariam" w:cs="Calibri"/>
                <w:color w:val="000000"/>
                <w:sz w:val="18"/>
                <w:szCs w:val="18"/>
                <w:lang w:eastAsia="en-US"/>
              </w:rPr>
              <w:t>(4,517.8)</w:t>
            </w:r>
          </w:p>
        </w:tc>
      </w:tr>
    </w:tbl>
    <w:p w:rsidR="00980742" w:rsidRDefault="00980742" w:rsidP="008622B6">
      <w:pPr>
        <w:pStyle w:val="mechtex"/>
        <w:rPr>
          <w:rFonts w:ascii="Arial" w:hAnsi="Arial" w:cs="Arial"/>
          <w:lang w:val="hy-AM"/>
        </w:rPr>
      </w:pPr>
    </w:p>
    <w:p w:rsidR="00801187" w:rsidRDefault="00801187" w:rsidP="008622B6">
      <w:pPr>
        <w:pStyle w:val="mechtex"/>
        <w:rPr>
          <w:rFonts w:ascii="Arial" w:hAnsi="Arial" w:cs="Arial"/>
          <w:lang w:val="hy-AM"/>
        </w:rPr>
      </w:pPr>
    </w:p>
    <w:p w:rsidR="00801187" w:rsidRDefault="00801187" w:rsidP="008622B6">
      <w:pPr>
        <w:pStyle w:val="mechtex"/>
        <w:rPr>
          <w:rFonts w:ascii="Arial" w:hAnsi="Arial" w:cs="Arial"/>
          <w:lang w:val="hy-AM"/>
        </w:rPr>
      </w:pPr>
    </w:p>
    <w:p w:rsidR="00801187" w:rsidRPr="00574F02" w:rsidRDefault="0080118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01187" w:rsidRPr="00574F02" w:rsidRDefault="00801187"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01187" w:rsidRDefault="00801187" w:rsidP="008622B6">
      <w:pPr>
        <w:pStyle w:val="mechtex"/>
        <w:rPr>
          <w:rFonts w:ascii="Arial" w:hAnsi="Arial" w:cs="Arial"/>
          <w:lang w:val="hy-AM"/>
        </w:rPr>
        <w:sectPr w:rsidR="00801187" w:rsidSect="008478CB">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8478CB" w:rsidRPr="009373B1" w:rsidRDefault="008478CB">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Pr>
          <w:rFonts w:ascii="GHEA Mariam" w:hAnsi="GHEA Mariam"/>
          <w:spacing w:val="-8"/>
          <w:sz w:val="24"/>
          <w:szCs w:val="24"/>
          <w:lang w:val="hy-AM"/>
        </w:rPr>
        <w:t xml:space="preserve"> 6</w:t>
      </w:r>
    </w:p>
    <w:p w:rsidR="008478CB" w:rsidRPr="009373B1" w:rsidRDefault="008478CB">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8478CB" w:rsidRDefault="008478CB" w:rsidP="008622B6">
      <w:pPr>
        <w:pStyle w:val="mechtex"/>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Pr>
          <w:rFonts w:ascii="GHEA Mariam" w:hAnsi="GHEA Mariam" w:cs="Sylfaen"/>
          <w:spacing w:val="-2"/>
          <w:sz w:val="24"/>
          <w:szCs w:val="24"/>
          <w:lang w:val="hy-AM"/>
        </w:rPr>
        <w:t>1</w:t>
      </w:r>
      <w:r w:rsidR="00B06159">
        <w:rPr>
          <w:rFonts w:ascii="GHEA Mariam" w:hAnsi="GHEA Mariam" w:cs="Sylfaen"/>
          <w:spacing w:val="-2"/>
          <w:sz w:val="24"/>
          <w:szCs w:val="24"/>
          <w:lang w:val="hy-AM"/>
        </w:rPr>
        <w:t>5</w:t>
      </w:r>
      <w:bookmarkStart w:id="0" w:name="_GoBack"/>
      <w:bookmarkEnd w:id="0"/>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980742" w:rsidRDefault="00980742" w:rsidP="008622B6">
      <w:pPr>
        <w:pStyle w:val="mechtex"/>
        <w:rPr>
          <w:rFonts w:ascii="GHEA Mariam" w:hAnsi="GHEA Mariam"/>
          <w:spacing w:val="-2"/>
          <w:sz w:val="24"/>
          <w:szCs w:val="24"/>
          <w:lang w:val="hy-AM"/>
        </w:rPr>
      </w:pPr>
    </w:p>
    <w:tbl>
      <w:tblPr>
        <w:tblW w:w="15931" w:type="dxa"/>
        <w:tblInd w:w="-810" w:type="dxa"/>
        <w:tblLook w:val="04A0" w:firstRow="1" w:lastRow="0" w:firstColumn="1" w:lastColumn="0" w:noHBand="0" w:noVBand="1"/>
      </w:tblPr>
      <w:tblGrid>
        <w:gridCol w:w="378"/>
        <w:gridCol w:w="3566"/>
        <w:gridCol w:w="113"/>
        <w:gridCol w:w="6726"/>
        <w:gridCol w:w="1393"/>
        <w:gridCol w:w="95"/>
        <w:gridCol w:w="1161"/>
        <w:gridCol w:w="949"/>
        <w:gridCol w:w="270"/>
        <w:gridCol w:w="1485"/>
        <w:gridCol w:w="6"/>
        <w:gridCol w:w="17"/>
        <w:gridCol w:w="178"/>
      </w:tblGrid>
      <w:tr w:rsidR="001247EC" w:rsidRPr="00F14A90" w:rsidTr="008E27A6">
        <w:trPr>
          <w:trHeight w:val="63"/>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val="hy-AM" w:eastAsia="en-US"/>
              </w:rPr>
            </w:pPr>
          </w:p>
        </w:tc>
        <w:tc>
          <w:tcPr>
            <w:tcW w:w="367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val="hy-AM" w:eastAsia="en-US"/>
              </w:rPr>
            </w:pPr>
          </w:p>
        </w:tc>
        <w:tc>
          <w:tcPr>
            <w:tcW w:w="811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val="hy-AM" w:eastAsia="en-US"/>
              </w:rPr>
            </w:pPr>
          </w:p>
        </w:tc>
        <w:tc>
          <w:tcPr>
            <w:tcW w:w="850"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val="hy-AM" w:eastAsia="en-US"/>
              </w:rPr>
            </w:pPr>
          </w:p>
        </w:tc>
        <w:tc>
          <w:tcPr>
            <w:tcW w:w="121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val="hy-AM" w:eastAsia="en-US"/>
              </w:rPr>
            </w:pPr>
          </w:p>
        </w:tc>
        <w:tc>
          <w:tcPr>
            <w:tcW w:w="1686" w:type="dxa"/>
            <w:gridSpan w:val="4"/>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sz w:val="22"/>
                <w:szCs w:val="22"/>
                <w:lang w:eastAsia="en-US"/>
              </w:rPr>
            </w:pPr>
            <w:r w:rsidRPr="00F14A90">
              <w:rPr>
                <w:rFonts w:ascii="GHEA Mariam" w:hAnsi="GHEA Mariam" w:cs="Calibri"/>
                <w:sz w:val="22"/>
                <w:szCs w:val="22"/>
                <w:lang w:eastAsia="en-US"/>
              </w:rPr>
              <w:t>Աղյուսակ</w:t>
            </w:r>
            <w:r w:rsidR="004776E6">
              <w:rPr>
                <w:rFonts w:ascii="GHEA Mariam" w:hAnsi="GHEA Mariam" w:cs="Calibri"/>
                <w:sz w:val="22"/>
                <w:szCs w:val="22"/>
                <w:lang w:val="hy-AM" w:eastAsia="en-US"/>
              </w:rPr>
              <w:t xml:space="preserve"> </w:t>
            </w:r>
            <w:r w:rsidR="004776E6" w:rsidRPr="00F14A90">
              <w:rPr>
                <w:rFonts w:ascii="GHEA Mariam" w:hAnsi="GHEA Mariam" w:cs="Calibri"/>
                <w:bCs/>
                <w:sz w:val="22"/>
                <w:szCs w:val="22"/>
                <w:lang w:eastAsia="en-US"/>
              </w:rPr>
              <w:t>N</w:t>
            </w:r>
            <w:r w:rsidRPr="00F14A90">
              <w:rPr>
                <w:rFonts w:ascii="GHEA Mariam" w:hAnsi="GHEA Mariam" w:cs="Calibri"/>
                <w:sz w:val="22"/>
                <w:szCs w:val="22"/>
                <w:lang w:eastAsia="en-US"/>
              </w:rPr>
              <w:t xml:space="preserve"> 1</w:t>
            </w:r>
          </w:p>
        </w:tc>
      </w:tr>
      <w:tr w:rsidR="001247EC" w:rsidRPr="00F14A90" w:rsidTr="008E27A6">
        <w:trPr>
          <w:trHeight w:val="63"/>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sz w:val="22"/>
                <w:szCs w:val="22"/>
                <w:lang w:eastAsia="en-US"/>
              </w:rPr>
            </w:pPr>
          </w:p>
        </w:tc>
        <w:tc>
          <w:tcPr>
            <w:tcW w:w="367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811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850"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121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1686" w:type="dxa"/>
            <w:gridSpan w:val="4"/>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r>
      <w:tr w:rsidR="001247EC" w:rsidRPr="00F14A90" w:rsidTr="008E27A6">
        <w:trPr>
          <w:trHeight w:val="622"/>
        </w:trPr>
        <w:tc>
          <w:tcPr>
            <w:tcW w:w="15931" w:type="dxa"/>
            <w:gridSpan w:val="13"/>
            <w:tcBorders>
              <w:top w:val="nil"/>
              <w:left w:val="nil"/>
              <w:bottom w:val="nil"/>
              <w:right w:val="nil"/>
            </w:tcBorders>
            <w:shd w:val="clear" w:color="auto" w:fill="auto"/>
            <w:vAlign w:val="center"/>
            <w:hideMark/>
          </w:tcPr>
          <w:p w:rsidR="008E27A6" w:rsidRDefault="001247EC" w:rsidP="0070402C">
            <w:pPr>
              <w:spacing w:line="216" w:lineRule="auto"/>
              <w:jc w:val="center"/>
              <w:rPr>
                <w:rFonts w:ascii="GHEA Mariam" w:hAnsi="GHEA Mariam" w:cs="Calibri"/>
                <w:bCs/>
                <w:sz w:val="22"/>
                <w:szCs w:val="22"/>
                <w:lang w:eastAsia="en-US"/>
              </w:rPr>
            </w:pPr>
            <w:r w:rsidRPr="00F14A90">
              <w:rPr>
                <w:rFonts w:ascii="GHEA Mariam" w:hAnsi="GHEA Mariam" w:cs="Calibri"/>
                <w:bCs/>
                <w:sz w:val="22"/>
                <w:szCs w:val="22"/>
                <w:lang w:eastAsia="en-US"/>
              </w:rPr>
              <w:t xml:space="preserve">ՀԱՅԱՍՏԱՆԻ ՀԱՆՐԱՊԵՏՈՒԹՅԱՆ ԿԱՌԱՎԱՐՈՒԹՅԱՆ 2021 ԹՎԱԿԱՆԻ ԴԵԿՏԵՄԲԵՐԻ 23-Ի </w:t>
            </w:r>
            <w:r w:rsidR="004776E6" w:rsidRPr="00F14A90">
              <w:rPr>
                <w:rFonts w:ascii="GHEA Mariam" w:hAnsi="GHEA Mariam" w:cs="Calibri"/>
                <w:bCs/>
                <w:sz w:val="22"/>
                <w:szCs w:val="22"/>
                <w:lang w:eastAsia="en-US"/>
              </w:rPr>
              <w:t>N</w:t>
            </w:r>
            <w:r w:rsidRPr="00F14A90">
              <w:rPr>
                <w:rFonts w:ascii="GHEA Mariam" w:hAnsi="GHEA Mariam" w:cs="Calibri"/>
                <w:bCs/>
                <w:sz w:val="22"/>
                <w:szCs w:val="22"/>
                <w:lang w:eastAsia="en-US"/>
              </w:rPr>
              <w:t xml:space="preserve"> 2121-Ն ՈՐՈՇՄԱՆ</w:t>
            </w:r>
          </w:p>
          <w:p w:rsidR="001247EC" w:rsidRPr="00F14A90" w:rsidRDefault="001247EC" w:rsidP="008E27A6">
            <w:pPr>
              <w:spacing w:line="216" w:lineRule="auto"/>
              <w:jc w:val="center"/>
              <w:rPr>
                <w:rFonts w:ascii="GHEA Mariam" w:hAnsi="GHEA Mariam" w:cs="Calibri"/>
                <w:bCs/>
                <w:sz w:val="22"/>
                <w:szCs w:val="22"/>
                <w:lang w:eastAsia="en-US"/>
              </w:rPr>
            </w:pPr>
            <w:r w:rsidRPr="00F14A90">
              <w:rPr>
                <w:rFonts w:ascii="GHEA Mariam" w:hAnsi="GHEA Mariam" w:cs="Calibri"/>
                <w:bCs/>
                <w:sz w:val="22"/>
                <w:szCs w:val="22"/>
                <w:lang w:eastAsia="en-US"/>
              </w:rPr>
              <w:t xml:space="preserve"> N 9 ՀԱՎԵԼՎԱԾԻ </w:t>
            </w:r>
            <w:r w:rsidR="004776E6" w:rsidRPr="00F14A90">
              <w:rPr>
                <w:rFonts w:ascii="GHEA Mariam" w:hAnsi="GHEA Mariam" w:cs="Calibri"/>
                <w:bCs/>
                <w:sz w:val="22"/>
                <w:szCs w:val="22"/>
                <w:lang w:eastAsia="en-US"/>
              </w:rPr>
              <w:t xml:space="preserve">N </w:t>
            </w:r>
            <w:r w:rsidRPr="00F14A90">
              <w:rPr>
                <w:rFonts w:ascii="GHEA Mariam" w:hAnsi="GHEA Mariam" w:cs="Calibri"/>
                <w:bCs/>
                <w:sz w:val="22"/>
                <w:szCs w:val="22"/>
                <w:lang w:eastAsia="en-US"/>
              </w:rPr>
              <w:t>9.19 ԱՂՅՈՒՍԱԿՈՒՄ ԿԱՏԱՐՎՈՂ ՓՈՓՈԽՈՒԹՅՈՒՆՆԵՐԸ</w:t>
            </w:r>
          </w:p>
        </w:tc>
      </w:tr>
      <w:tr w:rsidR="001247EC" w:rsidRPr="00F14A90" w:rsidTr="008E27A6">
        <w:trPr>
          <w:trHeight w:val="341"/>
        </w:trPr>
        <w:tc>
          <w:tcPr>
            <w:tcW w:w="15931" w:type="dxa"/>
            <w:gridSpan w:val="13"/>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cs="Calibri"/>
                <w:bCs/>
                <w:sz w:val="22"/>
                <w:szCs w:val="22"/>
                <w:lang w:eastAsia="en-US"/>
              </w:rPr>
            </w:pPr>
            <w:r w:rsidRPr="00F14A90">
              <w:rPr>
                <w:rFonts w:ascii="GHEA Mariam" w:hAnsi="GHEA Mariam" w:cs="Calibri"/>
                <w:bCs/>
                <w:sz w:val="22"/>
                <w:szCs w:val="22"/>
                <w:lang w:eastAsia="en-US"/>
              </w:rPr>
              <w:t>Վիճակագրական կոմիտե</w:t>
            </w:r>
          </w:p>
        </w:tc>
      </w:tr>
      <w:tr w:rsidR="001247EC" w:rsidRPr="00F14A90" w:rsidTr="008E27A6">
        <w:trPr>
          <w:trHeight w:val="63"/>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cs="Calibri"/>
                <w:bCs/>
                <w:sz w:val="22"/>
                <w:szCs w:val="22"/>
                <w:lang w:eastAsia="en-US"/>
              </w:rPr>
            </w:pPr>
          </w:p>
        </w:tc>
        <w:tc>
          <w:tcPr>
            <w:tcW w:w="3679" w:type="dxa"/>
            <w:gridSpan w:val="2"/>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sz w:val="22"/>
                <w:szCs w:val="22"/>
                <w:lang w:eastAsia="en-US"/>
              </w:rPr>
            </w:pPr>
          </w:p>
        </w:tc>
        <w:tc>
          <w:tcPr>
            <w:tcW w:w="8119" w:type="dxa"/>
            <w:gridSpan w:val="2"/>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sz w:val="22"/>
                <w:szCs w:val="22"/>
                <w:lang w:eastAsia="en-US"/>
              </w:rPr>
            </w:pPr>
          </w:p>
        </w:tc>
        <w:tc>
          <w:tcPr>
            <w:tcW w:w="850" w:type="dxa"/>
            <w:gridSpan w:val="2"/>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sz w:val="22"/>
                <w:szCs w:val="22"/>
                <w:lang w:eastAsia="en-US"/>
              </w:rPr>
            </w:pPr>
          </w:p>
        </w:tc>
        <w:tc>
          <w:tcPr>
            <w:tcW w:w="1219" w:type="dxa"/>
            <w:gridSpan w:val="2"/>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sz w:val="22"/>
                <w:szCs w:val="22"/>
                <w:lang w:eastAsia="en-US"/>
              </w:rPr>
            </w:pPr>
          </w:p>
        </w:tc>
        <w:tc>
          <w:tcPr>
            <w:tcW w:w="1686" w:type="dxa"/>
            <w:gridSpan w:val="4"/>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sz w:val="22"/>
                <w:szCs w:val="22"/>
                <w:lang w:eastAsia="en-US"/>
              </w:rPr>
            </w:pPr>
          </w:p>
        </w:tc>
      </w:tr>
      <w:tr w:rsidR="001247EC" w:rsidRPr="00F14A90" w:rsidTr="008E27A6">
        <w:trPr>
          <w:trHeight w:val="297"/>
        </w:trPr>
        <w:tc>
          <w:tcPr>
            <w:tcW w:w="15931" w:type="dxa"/>
            <w:gridSpan w:val="13"/>
            <w:tcBorders>
              <w:top w:val="nil"/>
              <w:left w:val="nil"/>
              <w:bottom w:val="nil"/>
              <w:right w:val="nil"/>
            </w:tcBorders>
            <w:shd w:val="clear" w:color="auto" w:fill="auto"/>
            <w:noWrap/>
            <w:vAlign w:val="bottom"/>
            <w:hideMark/>
          </w:tcPr>
          <w:p w:rsidR="001247EC" w:rsidRPr="004776E6" w:rsidRDefault="001247EC" w:rsidP="001247EC">
            <w:pPr>
              <w:rPr>
                <w:rFonts w:ascii="GHEA Mariam" w:hAnsi="GHEA Mariam" w:cs="Calibri"/>
                <w:b/>
                <w:bCs/>
                <w:sz w:val="22"/>
                <w:szCs w:val="22"/>
                <w:lang w:eastAsia="en-US"/>
              </w:rPr>
            </w:pPr>
            <w:r w:rsidRPr="004776E6">
              <w:rPr>
                <w:rFonts w:ascii="GHEA Mariam" w:hAnsi="GHEA Mariam" w:cs="Calibri"/>
                <w:b/>
                <w:bCs/>
                <w:sz w:val="22"/>
                <w:szCs w:val="22"/>
                <w:lang w:eastAsia="en-US"/>
              </w:rPr>
              <w:t xml:space="preserve">          ՄԱՍ 2. ՊԵՏԱԿԱՆ ՄԱՐՄՆԻ ԳԾՈՎ ԱՐԴՅՈՒՆՔԱՅԻՆ (ԿԱՏԱՐՈՂԱԿԱՆ) ՑՈՒՑԱՆԻՇՆԵՐԸ</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sz w:val="22"/>
                <w:szCs w:val="22"/>
                <w:lang w:eastAsia="en-US"/>
              </w:rPr>
            </w:pPr>
          </w:p>
        </w:tc>
        <w:tc>
          <w:tcPr>
            <w:tcW w:w="36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247EC" w:rsidRPr="00F14A90" w:rsidRDefault="001247EC" w:rsidP="001247EC">
            <w:pPr>
              <w:rPr>
                <w:rFonts w:ascii="GHEA Mariam" w:hAnsi="GHEA Mariam" w:cs="Calibri"/>
                <w:bCs/>
                <w:sz w:val="22"/>
                <w:szCs w:val="22"/>
                <w:lang w:eastAsia="en-US"/>
              </w:rPr>
            </w:pPr>
            <w:r w:rsidRPr="00F14A90">
              <w:rPr>
                <w:rFonts w:ascii="GHEA Mariam" w:hAnsi="GHEA Mariam" w:cs="Calibri"/>
                <w:bCs/>
                <w:sz w:val="22"/>
                <w:szCs w:val="22"/>
                <w:lang w:eastAsia="en-US"/>
              </w:rPr>
              <w:t>Ծրագրի դասիչը</w:t>
            </w:r>
          </w:p>
        </w:tc>
        <w:tc>
          <w:tcPr>
            <w:tcW w:w="8119" w:type="dxa"/>
            <w:gridSpan w:val="2"/>
            <w:tcBorders>
              <w:top w:val="single" w:sz="4" w:space="0" w:color="auto"/>
              <w:left w:val="nil"/>
              <w:bottom w:val="single" w:sz="4" w:space="0" w:color="auto"/>
              <w:right w:val="single" w:sz="4" w:space="0" w:color="auto"/>
            </w:tcBorders>
            <w:shd w:val="clear" w:color="000000" w:fill="FFFFFF"/>
            <w:hideMark/>
          </w:tcPr>
          <w:p w:rsidR="001247EC" w:rsidRPr="00F14A90" w:rsidRDefault="001247EC" w:rsidP="001247EC">
            <w:pPr>
              <w:rPr>
                <w:rFonts w:ascii="GHEA Mariam" w:hAnsi="GHEA Mariam" w:cs="Calibri"/>
                <w:bCs/>
                <w:sz w:val="22"/>
                <w:szCs w:val="22"/>
                <w:lang w:eastAsia="en-US"/>
              </w:rPr>
            </w:pPr>
            <w:r w:rsidRPr="00F14A90">
              <w:rPr>
                <w:rFonts w:ascii="GHEA Mariam" w:hAnsi="GHEA Mariam" w:cs="Calibri"/>
                <w:bCs/>
                <w:sz w:val="22"/>
                <w:szCs w:val="22"/>
                <w:lang w:eastAsia="en-US"/>
              </w:rPr>
              <w:t>Ծրագրի անվանումը</w:t>
            </w:r>
          </w:p>
        </w:tc>
        <w:tc>
          <w:tcPr>
            <w:tcW w:w="850" w:type="dxa"/>
            <w:gridSpan w:val="2"/>
            <w:tcBorders>
              <w:top w:val="nil"/>
              <w:left w:val="nil"/>
              <w:bottom w:val="nil"/>
              <w:right w:val="nil"/>
            </w:tcBorders>
            <w:shd w:val="clear" w:color="000000" w:fill="FFFFFF"/>
            <w:hideMark/>
          </w:tcPr>
          <w:p w:rsidR="001247EC" w:rsidRPr="00F14A90" w:rsidRDefault="001247EC" w:rsidP="001247EC">
            <w:pPr>
              <w:rPr>
                <w:rFonts w:ascii="GHEA Mariam" w:hAnsi="GHEA Mariam" w:cs="Calibri"/>
                <w:bCs/>
                <w:color w:val="FF0000"/>
                <w:sz w:val="22"/>
                <w:szCs w:val="22"/>
                <w:lang w:eastAsia="en-US"/>
              </w:rPr>
            </w:pPr>
            <w:r w:rsidRPr="00F14A90">
              <w:rPr>
                <w:rFonts w:ascii="Calibri" w:hAnsi="Calibri" w:cs="Calibri"/>
                <w:bCs/>
                <w:color w:val="FF0000"/>
                <w:sz w:val="22"/>
                <w:szCs w:val="22"/>
                <w:lang w:eastAsia="en-US"/>
              </w:rPr>
              <w:t> </w:t>
            </w:r>
          </w:p>
        </w:tc>
        <w:tc>
          <w:tcPr>
            <w:tcW w:w="1219" w:type="dxa"/>
            <w:gridSpan w:val="2"/>
            <w:tcBorders>
              <w:top w:val="nil"/>
              <w:left w:val="nil"/>
              <w:bottom w:val="nil"/>
              <w:right w:val="nil"/>
            </w:tcBorders>
            <w:shd w:val="clear" w:color="000000" w:fill="FFFFFF"/>
            <w:hideMark/>
          </w:tcPr>
          <w:p w:rsidR="001247EC" w:rsidRPr="00F14A90" w:rsidRDefault="001247EC" w:rsidP="001247EC">
            <w:pPr>
              <w:rPr>
                <w:rFonts w:ascii="GHEA Mariam" w:hAnsi="GHEA Mariam" w:cs="Calibri"/>
                <w:bCs/>
                <w:color w:val="FF0000"/>
                <w:sz w:val="22"/>
                <w:szCs w:val="22"/>
                <w:lang w:eastAsia="en-US"/>
              </w:rPr>
            </w:pPr>
            <w:r w:rsidRPr="00F14A90">
              <w:rPr>
                <w:rFonts w:ascii="Calibri" w:hAnsi="Calibri" w:cs="Calibri"/>
                <w:bCs/>
                <w:color w:val="FF0000"/>
                <w:sz w:val="22"/>
                <w:szCs w:val="22"/>
                <w:lang w:eastAsia="en-US"/>
              </w:rPr>
              <w:t> </w:t>
            </w:r>
          </w:p>
        </w:tc>
        <w:tc>
          <w:tcPr>
            <w:tcW w:w="1686" w:type="dxa"/>
            <w:gridSpan w:val="4"/>
            <w:tcBorders>
              <w:top w:val="nil"/>
              <w:left w:val="nil"/>
              <w:bottom w:val="nil"/>
              <w:right w:val="nil"/>
            </w:tcBorders>
            <w:shd w:val="clear" w:color="auto" w:fill="auto"/>
            <w:noWrap/>
            <w:vAlign w:val="center"/>
            <w:hideMark/>
          </w:tcPr>
          <w:p w:rsidR="001247EC" w:rsidRPr="00F14A90" w:rsidRDefault="001247EC" w:rsidP="001247EC">
            <w:pPr>
              <w:rPr>
                <w:rFonts w:ascii="GHEA Mariam" w:hAnsi="GHEA Mariam" w:cs="Calibri"/>
                <w:bCs/>
                <w:color w:val="FF0000"/>
                <w:sz w:val="22"/>
                <w:szCs w:val="22"/>
                <w:lang w:eastAsia="en-US"/>
              </w:rPr>
            </w:pPr>
          </w:p>
        </w:tc>
      </w:tr>
      <w:tr w:rsidR="001247EC" w:rsidRPr="00F14A90" w:rsidTr="008E27A6">
        <w:trPr>
          <w:trHeight w:val="535"/>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sz w:val="22"/>
                <w:szCs w:val="22"/>
                <w:lang w:eastAsia="en-US"/>
              </w:rPr>
            </w:pPr>
          </w:p>
        </w:tc>
        <w:tc>
          <w:tcPr>
            <w:tcW w:w="3679" w:type="dxa"/>
            <w:gridSpan w:val="2"/>
            <w:tcBorders>
              <w:top w:val="nil"/>
              <w:left w:val="single" w:sz="4" w:space="0" w:color="auto"/>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GHEA Mariam" w:hAnsi="GHEA Mariam" w:cs="Calibri"/>
                <w:sz w:val="22"/>
                <w:szCs w:val="22"/>
                <w:lang w:eastAsia="en-US"/>
              </w:rPr>
              <w:t>1209</w:t>
            </w:r>
          </w:p>
        </w:tc>
        <w:tc>
          <w:tcPr>
            <w:tcW w:w="81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GHEA Mariam" w:hAnsi="GHEA Mariam" w:cs="Calibri"/>
                <w:sz w:val="22"/>
                <w:szCs w:val="22"/>
                <w:lang w:eastAsia="en-US"/>
              </w:rPr>
              <w:t>Վիճակագրական համակարգի ամրապնդման ազգային ռազմավարական ծրագիր</w:t>
            </w:r>
          </w:p>
        </w:tc>
        <w:tc>
          <w:tcPr>
            <w:tcW w:w="850" w:type="dxa"/>
            <w:gridSpan w:val="2"/>
            <w:tcBorders>
              <w:top w:val="nil"/>
              <w:left w:val="nil"/>
              <w:bottom w:val="nil"/>
              <w:right w:val="nil"/>
            </w:tcBorders>
            <w:shd w:val="clear" w:color="auto" w:fill="auto"/>
            <w:hideMark/>
          </w:tcPr>
          <w:p w:rsidR="001247EC" w:rsidRPr="00F14A90" w:rsidRDefault="001247EC" w:rsidP="001247EC">
            <w:pPr>
              <w:rPr>
                <w:rFonts w:ascii="GHEA Mariam" w:hAnsi="GHEA Mariam" w:cs="Calibri"/>
                <w:sz w:val="22"/>
                <w:szCs w:val="22"/>
                <w:lang w:eastAsia="en-US"/>
              </w:rPr>
            </w:pPr>
          </w:p>
        </w:tc>
        <w:tc>
          <w:tcPr>
            <w:tcW w:w="1219" w:type="dxa"/>
            <w:gridSpan w:val="2"/>
            <w:tcBorders>
              <w:top w:val="nil"/>
              <w:left w:val="nil"/>
              <w:bottom w:val="nil"/>
              <w:right w:val="nil"/>
            </w:tcBorders>
            <w:shd w:val="clear" w:color="auto" w:fill="auto"/>
            <w:hideMark/>
          </w:tcPr>
          <w:p w:rsidR="001247EC" w:rsidRPr="00F14A90" w:rsidRDefault="001247EC" w:rsidP="001247EC">
            <w:pPr>
              <w:rPr>
                <w:rFonts w:ascii="GHEA Mariam" w:hAnsi="GHEA Mariam"/>
                <w:sz w:val="22"/>
                <w:szCs w:val="22"/>
                <w:lang w:eastAsia="en-US"/>
              </w:rPr>
            </w:pPr>
          </w:p>
        </w:tc>
        <w:tc>
          <w:tcPr>
            <w:tcW w:w="1686" w:type="dxa"/>
            <w:gridSpan w:val="4"/>
            <w:tcBorders>
              <w:top w:val="nil"/>
              <w:left w:val="nil"/>
              <w:bottom w:val="nil"/>
              <w:right w:val="nil"/>
            </w:tcBorders>
            <w:shd w:val="clear" w:color="auto" w:fill="auto"/>
            <w:hideMark/>
          </w:tcPr>
          <w:p w:rsidR="001247EC" w:rsidRPr="00F14A90" w:rsidRDefault="001247EC" w:rsidP="001247EC">
            <w:pPr>
              <w:rPr>
                <w:rFonts w:ascii="GHEA Mariam" w:hAnsi="GHEA Mariam"/>
                <w:sz w:val="22"/>
                <w:szCs w:val="22"/>
                <w:lang w:eastAsia="en-US"/>
              </w:rPr>
            </w:pP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367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811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850"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1219" w:type="dxa"/>
            <w:gridSpan w:val="2"/>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1686" w:type="dxa"/>
            <w:gridSpan w:val="4"/>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r>
      <w:tr w:rsidR="001247EC" w:rsidRPr="00F14A90" w:rsidTr="008E27A6">
        <w:trPr>
          <w:trHeight w:val="71"/>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sz w:val="22"/>
                <w:szCs w:val="22"/>
                <w:lang w:eastAsia="en-US"/>
              </w:rPr>
            </w:pPr>
          </w:p>
        </w:tc>
        <w:tc>
          <w:tcPr>
            <w:tcW w:w="3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247EC" w:rsidRPr="00F14A90" w:rsidRDefault="001247EC" w:rsidP="001247EC">
            <w:pPr>
              <w:rPr>
                <w:rFonts w:ascii="GHEA Mariam" w:hAnsi="GHEA Mariam" w:cs="Calibri"/>
                <w:sz w:val="22"/>
                <w:szCs w:val="22"/>
                <w:lang w:eastAsia="en-US"/>
              </w:rPr>
            </w:pPr>
            <w:r w:rsidRPr="00F14A90">
              <w:rPr>
                <w:rFonts w:ascii="GHEA Mariam" w:hAnsi="GHEA Mariam" w:cs="Calibri"/>
                <w:sz w:val="22"/>
                <w:szCs w:val="22"/>
                <w:lang w:eastAsia="en-US"/>
              </w:rPr>
              <w:t>Ծրագրի դասիչը</w:t>
            </w:r>
          </w:p>
        </w:tc>
        <w:tc>
          <w:tcPr>
            <w:tcW w:w="8119" w:type="dxa"/>
            <w:gridSpan w:val="2"/>
            <w:tcBorders>
              <w:top w:val="single" w:sz="4" w:space="0" w:color="auto"/>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iCs/>
                <w:sz w:val="22"/>
                <w:szCs w:val="22"/>
                <w:lang w:eastAsia="en-US"/>
              </w:rPr>
            </w:pPr>
            <w:r w:rsidRPr="00F14A90">
              <w:rPr>
                <w:rFonts w:ascii="GHEA Mariam" w:hAnsi="GHEA Mariam" w:cs="Calibri"/>
                <w:iCs/>
                <w:sz w:val="22"/>
                <w:szCs w:val="22"/>
                <w:lang w:eastAsia="en-US"/>
              </w:rPr>
              <w:t>1209</w:t>
            </w:r>
          </w:p>
        </w:tc>
        <w:tc>
          <w:tcPr>
            <w:tcW w:w="3755" w:type="dxa"/>
            <w:gridSpan w:val="8"/>
            <w:tcBorders>
              <w:top w:val="single" w:sz="4" w:space="0" w:color="auto"/>
              <w:left w:val="nil"/>
              <w:bottom w:val="single" w:sz="4" w:space="0" w:color="auto"/>
              <w:right w:val="single" w:sz="4" w:space="0" w:color="000000"/>
            </w:tcBorders>
            <w:shd w:val="clear" w:color="auto" w:fill="auto"/>
            <w:vAlign w:val="center"/>
            <w:hideMark/>
          </w:tcPr>
          <w:p w:rsidR="001247EC" w:rsidRPr="0070402C" w:rsidRDefault="001247EC" w:rsidP="001247EC">
            <w:pPr>
              <w:jc w:val="center"/>
              <w:rPr>
                <w:rFonts w:ascii="GHEA Mariam" w:hAnsi="GHEA Mariam" w:cs="Calibri"/>
                <w:spacing w:val="-12"/>
                <w:sz w:val="22"/>
                <w:szCs w:val="22"/>
                <w:lang w:eastAsia="en-US"/>
              </w:rPr>
            </w:pPr>
            <w:r w:rsidRPr="0070402C">
              <w:rPr>
                <w:rFonts w:ascii="GHEA Mariam" w:hAnsi="GHEA Mariam" w:cs="Calibri"/>
                <w:spacing w:val="-12"/>
                <w:sz w:val="22"/>
                <w:szCs w:val="22"/>
                <w:lang w:eastAsia="en-US"/>
              </w:rPr>
              <w:t>Ցուցանիշների փոփոխությունը</w:t>
            </w:r>
            <w:r w:rsidRPr="0070402C">
              <w:rPr>
                <w:rFonts w:ascii="GHEA Mariam" w:hAnsi="GHEA Mariam" w:cs="Calibri"/>
                <w:spacing w:val="-12"/>
                <w:sz w:val="22"/>
                <w:szCs w:val="22"/>
                <w:lang w:eastAsia="en-US"/>
              </w:rPr>
              <w:br/>
              <w:t xml:space="preserve"> (ավելացումները նշված են դրական նշանով) </w:t>
            </w:r>
          </w:p>
        </w:tc>
      </w:tr>
      <w:tr w:rsidR="004776E6" w:rsidRPr="00F14A90" w:rsidTr="008E27A6">
        <w:trPr>
          <w:trHeight w:val="165"/>
        </w:trPr>
        <w:tc>
          <w:tcPr>
            <w:tcW w:w="378" w:type="dxa"/>
            <w:tcBorders>
              <w:top w:val="nil"/>
              <w:left w:val="nil"/>
              <w:bottom w:val="nil"/>
              <w:right w:val="nil"/>
            </w:tcBorders>
            <w:shd w:val="clear" w:color="auto" w:fill="auto"/>
            <w:noWrap/>
            <w:vAlign w:val="bottom"/>
            <w:hideMark/>
          </w:tcPr>
          <w:p w:rsidR="004776E6" w:rsidRPr="00F14A90" w:rsidRDefault="004776E6" w:rsidP="004776E6">
            <w:pPr>
              <w:jc w:val="center"/>
              <w:rPr>
                <w:rFonts w:ascii="GHEA Mariam" w:hAnsi="GHEA Mariam" w:cs="Calibri"/>
                <w:sz w:val="22"/>
                <w:szCs w:val="22"/>
                <w:lang w:eastAsia="en-US"/>
              </w:rPr>
            </w:pPr>
          </w:p>
        </w:tc>
        <w:tc>
          <w:tcPr>
            <w:tcW w:w="3679" w:type="dxa"/>
            <w:gridSpan w:val="2"/>
            <w:tcBorders>
              <w:top w:val="nil"/>
              <w:left w:val="single" w:sz="4" w:space="0" w:color="auto"/>
              <w:bottom w:val="single" w:sz="4" w:space="0" w:color="auto"/>
              <w:right w:val="single" w:sz="4" w:space="0" w:color="auto"/>
            </w:tcBorders>
            <w:shd w:val="clear" w:color="auto" w:fill="auto"/>
            <w:vAlign w:val="center"/>
            <w:hideMark/>
          </w:tcPr>
          <w:p w:rsidR="004776E6" w:rsidRPr="00F14A90" w:rsidRDefault="004776E6" w:rsidP="004776E6">
            <w:pPr>
              <w:rPr>
                <w:rFonts w:ascii="GHEA Mariam" w:hAnsi="GHEA Mariam" w:cs="Calibri"/>
                <w:sz w:val="22"/>
                <w:szCs w:val="22"/>
                <w:lang w:eastAsia="en-US"/>
              </w:rPr>
            </w:pPr>
            <w:r w:rsidRPr="00F14A90">
              <w:rPr>
                <w:rFonts w:ascii="GHEA Mariam" w:hAnsi="GHEA Mariam" w:cs="Calibri"/>
                <w:sz w:val="22"/>
                <w:szCs w:val="22"/>
                <w:lang w:eastAsia="en-US"/>
              </w:rPr>
              <w:t>Միջոցառման դասիչը</w:t>
            </w:r>
          </w:p>
        </w:tc>
        <w:tc>
          <w:tcPr>
            <w:tcW w:w="8119" w:type="dxa"/>
            <w:gridSpan w:val="2"/>
            <w:tcBorders>
              <w:top w:val="nil"/>
              <w:left w:val="nil"/>
              <w:bottom w:val="single" w:sz="4" w:space="0" w:color="auto"/>
              <w:right w:val="single" w:sz="4" w:space="0" w:color="auto"/>
            </w:tcBorders>
            <w:shd w:val="clear" w:color="auto" w:fill="auto"/>
            <w:hideMark/>
          </w:tcPr>
          <w:p w:rsidR="004776E6" w:rsidRPr="00F14A90" w:rsidRDefault="004776E6" w:rsidP="004776E6">
            <w:pPr>
              <w:rPr>
                <w:rFonts w:ascii="GHEA Mariam" w:hAnsi="GHEA Mariam" w:cs="Calibri"/>
                <w:iCs/>
                <w:sz w:val="22"/>
                <w:szCs w:val="22"/>
                <w:lang w:eastAsia="en-US"/>
              </w:rPr>
            </w:pPr>
            <w:r w:rsidRPr="00F14A90">
              <w:rPr>
                <w:rFonts w:ascii="GHEA Mariam" w:hAnsi="GHEA Mariam" w:cs="Calibri"/>
                <w:iCs/>
                <w:sz w:val="22"/>
                <w:szCs w:val="22"/>
                <w:lang w:eastAsia="en-US"/>
              </w:rPr>
              <w:t>11001</w:t>
            </w:r>
          </w:p>
        </w:tc>
        <w:tc>
          <w:tcPr>
            <w:tcW w:w="850"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70402C">
            <w:pPr>
              <w:spacing w:line="216" w:lineRule="auto"/>
              <w:jc w:val="center"/>
              <w:rPr>
                <w:rFonts w:ascii="GHEA Mariam" w:hAnsi="GHEA Mariam" w:cs="Calibri"/>
                <w:color w:val="000000"/>
                <w:sz w:val="22"/>
                <w:szCs w:val="22"/>
                <w:lang w:eastAsia="en-US"/>
              </w:rPr>
            </w:pPr>
            <w:r>
              <w:rPr>
                <w:rFonts w:ascii="GHEA Mariam" w:hAnsi="GHEA Mariam" w:cs="Calibri"/>
                <w:color w:val="000000"/>
                <w:sz w:val="22"/>
                <w:szCs w:val="22"/>
                <w:lang w:eastAsia="en-US"/>
              </w:rPr>
              <w:t>ա</w:t>
            </w:r>
            <w:r w:rsidRPr="0076298C">
              <w:rPr>
                <w:rFonts w:ascii="GHEA Mariam" w:hAnsi="GHEA Mariam" w:cs="Calibri"/>
                <w:color w:val="000000"/>
                <w:sz w:val="22"/>
                <w:szCs w:val="22"/>
                <w:lang w:eastAsia="en-US"/>
              </w:rPr>
              <w:t>ռաջին կիսամյակ</w:t>
            </w:r>
          </w:p>
        </w:tc>
        <w:tc>
          <w:tcPr>
            <w:tcW w:w="1219"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70402C">
            <w:pPr>
              <w:spacing w:line="216" w:lineRule="auto"/>
              <w:jc w:val="center"/>
              <w:rPr>
                <w:rFonts w:ascii="GHEA Mariam" w:hAnsi="GHEA Mariam" w:cs="Calibri"/>
                <w:color w:val="000000"/>
                <w:sz w:val="22"/>
                <w:szCs w:val="22"/>
                <w:lang w:eastAsia="en-US"/>
              </w:rPr>
            </w:pPr>
            <w:r>
              <w:rPr>
                <w:rFonts w:ascii="GHEA Mariam" w:hAnsi="GHEA Mariam" w:cs="Calibri"/>
                <w:color w:val="000000"/>
                <w:sz w:val="22"/>
                <w:szCs w:val="22"/>
                <w:lang w:val="hy-AM" w:eastAsia="en-US"/>
              </w:rPr>
              <w:t>ի</w:t>
            </w:r>
            <w:r w:rsidRPr="0076298C">
              <w:rPr>
                <w:rFonts w:ascii="GHEA Mariam" w:hAnsi="GHEA Mariam" w:cs="Calibri"/>
                <w:color w:val="000000"/>
                <w:sz w:val="22"/>
                <w:szCs w:val="22"/>
                <w:lang w:eastAsia="en-US"/>
              </w:rPr>
              <w:t>նն ամիս</w:t>
            </w:r>
          </w:p>
        </w:tc>
        <w:tc>
          <w:tcPr>
            <w:tcW w:w="1686" w:type="dxa"/>
            <w:gridSpan w:val="4"/>
            <w:tcBorders>
              <w:top w:val="nil"/>
              <w:left w:val="nil"/>
              <w:bottom w:val="single" w:sz="4" w:space="0" w:color="auto"/>
              <w:right w:val="single" w:sz="4" w:space="0" w:color="auto"/>
            </w:tcBorders>
            <w:shd w:val="clear" w:color="auto" w:fill="auto"/>
            <w:vAlign w:val="center"/>
            <w:hideMark/>
          </w:tcPr>
          <w:p w:rsidR="004776E6" w:rsidRPr="0076298C" w:rsidRDefault="004776E6" w:rsidP="0070402C">
            <w:pPr>
              <w:spacing w:line="216" w:lineRule="auto"/>
              <w:jc w:val="center"/>
              <w:rPr>
                <w:rFonts w:ascii="GHEA Mariam" w:hAnsi="GHEA Mariam" w:cs="Calibri"/>
                <w:sz w:val="22"/>
                <w:szCs w:val="22"/>
                <w:lang w:eastAsia="en-US"/>
              </w:rPr>
            </w:pPr>
            <w:r w:rsidRPr="0076298C">
              <w:rPr>
                <w:rFonts w:ascii="GHEA Mariam" w:hAnsi="GHEA Mariam" w:cs="Calibri"/>
                <w:sz w:val="22"/>
                <w:szCs w:val="22"/>
                <w:lang w:eastAsia="en-US"/>
              </w:rPr>
              <w:t xml:space="preserve"> </w:t>
            </w:r>
            <w:r>
              <w:rPr>
                <w:rFonts w:ascii="GHEA Mariam" w:hAnsi="GHEA Mariam" w:cs="Calibri"/>
                <w:sz w:val="22"/>
                <w:szCs w:val="22"/>
                <w:lang w:val="hy-AM" w:eastAsia="en-US"/>
              </w:rPr>
              <w:t>տ</w:t>
            </w:r>
            <w:r w:rsidRPr="0076298C">
              <w:rPr>
                <w:rFonts w:ascii="GHEA Mariam" w:hAnsi="GHEA Mariam" w:cs="Calibri"/>
                <w:sz w:val="22"/>
                <w:szCs w:val="22"/>
                <w:lang w:eastAsia="en-US"/>
              </w:rPr>
              <w:t xml:space="preserve">արի </w:t>
            </w:r>
          </w:p>
        </w:tc>
      </w:tr>
      <w:tr w:rsidR="001247EC" w:rsidRPr="00F14A90" w:rsidTr="008E27A6">
        <w:trPr>
          <w:trHeight w:val="926"/>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cs="Calibri"/>
                <w:sz w:val="22"/>
                <w:szCs w:val="22"/>
                <w:lang w:eastAsia="en-US"/>
              </w:rPr>
            </w:pP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7EC" w:rsidRPr="00F14A90" w:rsidRDefault="001247EC" w:rsidP="001247EC">
            <w:pPr>
              <w:rPr>
                <w:rFonts w:ascii="GHEA Mariam" w:hAnsi="GHEA Mariam" w:cs="Calibri"/>
                <w:sz w:val="22"/>
                <w:szCs w:val="22"/>
                <w:lang w:eastAsia="en-US"/>
              </w:rPr>
            </w:pPr>
            <w:r w:rsidRPr="00F14A90">
              <w:rPr>
                <w:rFonts w:ascii="GHEA Mariam" w:hAnsi="GHEA Mariam" w:cs="Calibri"/>
                <w:sz w:val="22"/>
                <w:szCs w:val="22"/>
                <w:lang w:eastAsia="en-US"/>
              </w:rPr>
              <w:t>Միջոցառման անվանումը</w:t>
            </w:r>
          </w:p>
        </w:tc>
        <w:tc>
          <w:tcPr>
            <w:tcW w:w="8119" w:type="dxa"/>
            <w:gridSpan w:val="2"/>
            <w:tcBorders>
              <w:top w:val="single" w:sz="4" w:space="0" w:color="auto"/>
              <w:left w:val="nil"/>
              <w:bottom w:val="single" w:sz="4" w:space="0" w:color="auto"/>
              <w:right w:val="single" w:sz="4" w:space="0" w:color="auto"/>
            </w:tcBorders>
            <w:shd w:val="clear" w:color="auto" w:fill="auto"/>
            <w:hideMark/>
          </w:tcPr>
          <w:p w:rsidR="001247EC" w:rsidRPr="004776E6" w:rsidRDefault="001247EC" w:rsidP="0070402C">
            <w:pPr>
              <w:spacing w:line="216" w:lineRule="auto"/>
              <w:rPr>
                <w:rFonts w:ascii="GHEA Mariam" w:hAnsi="GHEA Mariam" w:cs="Calibri"/>
                <w:spacing w:val="-8"/>
                <w:sz w:val="22"/>
                <w:szCs w:val="22"/>
                <w:lang w:eastAsia="en-US"/>
              </w:rPr>
            </w:pPr>
            <w:r w:rsidRPr="004776E6">
              <w:rPr>
                <w:rFonts w:ascii="GHEA Mariam" w:hAnsi="GHEA Mariam" w:cs="Calibri"/>
                <w:spacing w:val="-8"/>
                <w:sz w:val="22"/>
                <w:szCs w:val="22"/>
                <w:lang w:eastAsia="en-US"/>
              </w:rPr>
              <w:t xml:space="preserve"> Համաշխարհային բանկի աջակցությամբ իրականացվող վիճակագրական համակարգի զարգացման համար ազգային ռազմավարական ծրագրի իրականացման դրամաշնորհային ծրագրի ապահովում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jc w:val="cente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c>
          <w:tcPr>
            <w:tcW w:w="12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jc w:val="cente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c>
          <w:tcPr>
            <w:tcW w:w="168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jc w:val="cente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r>
      <w:tr w:rsidR="001247EC" w:rsidRPr="00F14A90" w:rsidTr="008E27A6">
        <w:trPr>
          <w:trHeight w:val="389"/>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cs="Calibri"/>
                <w:color w:val="FF0000"/>
                <w:sz w:val="22"/>
                <w:szCs w:val="22"/>
                <w:lang w:eastAsia="en-US"/>
              </w:rPr>
            </w:pP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7EC" w:rsidRPr="00F14A90" w:rsidRDefault="001247EC" w:rsidP="001247EC">
            <w:pPr>
              <w:rPr>
                <w:rFonts w:ascii="GHEA Mariam" w:hAnsi="GHEA Mariam" w:cs="Calibri"/>
                <w:sz w:val="22"/>
                <w:szCs w:val="22"/>
                <w:lang w:eastAsia="en-US"/>
              </w:rPr>
            </w:pPr>
            <w:r w:rsidRPr="00F14A90">
              <w:rPr>
                <w:rFonts w:ascii="GHEA Mariam" w:hAnsi="GHEA Mariam" w:cs="Calibri"/>
                <w:sz w:val="22"/>
                <w:szCs w:val="22"/>
                <w:lang w:eastAsia="en-US"/>
              </w:rPr>
              <w:t>Նկարագրությունը</w:t>
            </w:r>
          </w:p>
        </w:tc>
        <w:tc>
          <w:tcPr>
            <w:tcW w:w="8119" w:type="dxa"/>
            <w:gridSpan w:val="2"/>
            <w:tcBorders>
              <w:top w:val="single" w:sz="4" w:space="0" w:color="auto"/>
              <w:left w:val="nil"/>
              <w:bottom w:val="single" w:sz="4" w:space="0" w:color="auto"/>
              <w:right w:val="single" w:sz="4" w:space="0" w:color="auto"/>
            </w:tcBorders>
            <w:shd w:val="clear" w:color="auto" w:fill="auto"/>
            <w:hideMark/>
          </w:tcPr>
          <w:p w:rsidR="001247EC" w:rsidRPr="0070402C" w:rsidRDefault="001247EC" w:rsidP="0070402C">
            <w:pPr>
              <w:spacing w:line="216" w:lineRule="auto"/>
              <w:rPr>
                <w:rFonts w:ascii="GHEA Mariam" w:hAnsi="GHEA Mariam" w:cs="Calibri"/>
                <w:spacing w:val="-16"/>
                <w:sz w:val="22"/>
                <w:szCs w:val="22"/>
                <w:lang w:eastAsia="en-US"/>
              </w:rPr>
            </w:pPr>
            <w:r w:rsidRPr="0070402C">
              <w:rPr>
                <w:rFonts w:ascii="GHEA Mariam" w:hAnsi="GHEA Mariam" w:cs="Calibri"/>
                <w:spacing w:val="-16"/>
                <w:sz w:val="22"/>
                <w:szCs w:val="22"/>
                <w:lang w:eastAsia="en-US"/>
              </w:rPr>
              <w:t xml:space="preserve">Վիճակագրական համակարգի իրավական և ինստիտուցիոնալ շրջանակի բարելավում, վիճակագրական տեղեկատվության մշակում, հավաքում, արտադրություն և տարածում </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c>
          <w:tcPr>
            <w:tcW w:w="1686" w:type="dxa"/>
            <w:gridSpan w:val="4"/>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cs="Calibri"/>
                <w:sz w:val="22"/>
                <w:szCs w:val="22"/>
                <w:lang w:eastAsia="en-US"/>
              </w:rPr>
            </w:pP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7EC" w:rsidRPr="00F14A90" w:rsidRDefault="001247EC" w:rsidP="001247EC">
            <w:pPr>
              <w:rPr>
                <w:rFonts w:ascii="GHEA Mariam" w:hAnsi="GHEA Mariam" w:cs="Calibri"/>
                <w:sz w:val="22"/>
                <w:szCs w:val="22"/>
                <w:lang w:eastAsia="en-US"/>
              </w:rPr>
            </w:pPr>
            <w:r w:rsidRPr="00F14A90">
              <w:rPr>
                <w:rFonts w:ascii="GHEA Mariam" w:hAnsi="GHEA Mariam" w:cs="Calibri"/>
                <w:sz w:val="22"/>
                <w:szCs w:val="22"/>
                <w:lang w:eastAsia="en-US"/>
              </w:rPr>
              <w:t>Միջոցառման տեսակը</w:t>
            </w:r>
          </w:p>
        </w:tc>
        <w:tc>
          <w:tcPr>
            <w:tcW w:w="8119" w:type="dxa"/>
            <w:gridSpan w:val="2"/>
            <w:tcBorders>
              <w:top w:val="single" w:sz="4" w:space="0" w:color="auto"/>
              <w:left w:val="nil"/>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sz w:val="22"/>
                <w:szCs w:val="22"/>
                <w:lang w:eastAsia="en-US"/>
              </w:rPr>
            </w:pPr>
            <w:r w:rsidRPr="00F14A90">
              <w:rPr>
                <w:rFonts w:ascii="GHEA Mariam" w:hAnsi="GHEA Mariam" w:cs="Calibri"/>
                <w:sz w:val="22"/>
                <w:szCs w:val="22"/>
                <w:lang w:eastAsia="en-US"/>
              </w:rPr>
              <w:t xml:space="preserve"> Ծառայությունների մատուցում </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c>
          <w:tcPr>
            <w:tcW w:w="1686" w:type="dxa"/>
            <w:gridSpan w:val="4"/>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r>
      <w:tr w:rsidR="001247EC" w:rsidRPr="00F14A90" w:rsidTr="008E27A6">
        <w:trPr>
          <w:trHeight w:val="535"/>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cs="Calibri"/>
                <w:sz w:val="22"/>
                <w:szCs w:val="22"/>
                <w:lang w:eastAsia="en-US"/>
              </w:rPr>
            </w:pP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7EC" w:rsidRPr="00F14A90" w:rsidRDefault="001247EC" w:rsidP="0070402C">
            <w:pPr>
              <w:spacing w:line="216" w:lineRule="auto"/>
              <w:rPr>
                <w:rFonts w:ascii="GHEA Mariam" w:hAnsi="GHEA Mariam" w:cs="Calibri"/>
                <w:sz w:val="22"/>
                <w:szCs w:val="22"/>
                <w:lang w:eastAsia="en-US"/>
              </w:rPr>
            </w:pPr>
            <w:r w:rsidRPr="00F14A90">
              <w:rPr>
                <w:rFonts w:ascii="GHEA Mariam" w:hAnsi="GHEA Mariam" w:cs="Calibri"/>
                <w:sz w:val="22"/>
                <w:szCs w:val="22"/>
                <w:lang w:eastAsia="en-US"/>
              </w:rPr>
              <w:t xml:space="preserve"> Ծառայությունը մատուցող կազմակերպության անվանումը </w:t>
            </w:r>
          </w:p>
        </w:tc>
        <w:tc>
          <w:tcPr>
            <w:tcW w:w="8119" w:type="dxa"/>
            <w:gridSpan w:val="2"/>
            <w:tcBorders>
              <w:top w:val="single" w:sz="4" w:space="0" w:color="auto"/>
              <w:left w:val="nil"/>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sz w:val="22"/>
                <w:szCs w:val="22"/>
                <w:lang w:eastAsia="en-US"/>
              </w:rPr>
            </w:pPr>
            <w:r w:rsidRPr="00F14A90">
              <w:rPr>
                <w:rFonts w:ascii="GHEA Mariam" w:hAnsi="GHEA Mariam" w:cs="Calibri"/>
                <w:sz w:val="22"/>
                <w:szCs w:val="22"/>
                <w:lang w:eastAsia="en-US"/>
              </w:rPr>
              <w:t>ՀՀ վիճակագրական կոմիտե</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c>
          <w:tcPr>
            <w:tcW w:w="1686" w:type="dxa"/>
            <w:gridSpan w:val="4"/>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cs="Calibri"/>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247EC" w:rsidRPr="00F14A90" w:rsidRDefault="001247EC" w:rsidP="001247EC">
            <w:pPr>
              <w:jc w:val="center"/>
              <w:rPr>
                <w:rFonts w:ascii="GHEA Mariam" w:hAnsi="GHEA Mariam" w:cs="Calibri"/>
                <w:sz w:val="22"/>
                <w:szCs w:val="22"/>
                <w:lang w:eastAsia="en-US"/>
              </w:rPr>
            </w:pPr>
            <w:r w:rsidRPr="00F14A90">
              <w:rPr>
                <w:rFonts w:ascii="GHEA Mariam" w:hAnsi="GHEA Mariam" w:cs="Calibri"/>
                <w:sz w:val="22"/>
                <w:szCs w:val="22"/>
                <w:lang w:eastAsia="en-US"/>
              </w:rPr>
              <w:t>Արդյունքի չափորոշիչներ</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c>
          <w:tcPr>
            <w:tcW w:w="1686" w:type="dxa"/>
            <w:gridSpan w:val="4"/>
            <w:vMerge/>
            <w:tcBorders>
              <w:top w:val="single" w:sz="4" w:space="0" w:color="auto"/>
              <w:left w:val="single" w:sz="4" w:space="0" w:color="auto"/>
              <w:bottom w:val="single" w:sz="4" w:space="0" w:color="auto"/>
              <w:right w:val="single" w:sz="4" w:space="0" w:color="auto"/>
            </w:tcBorders>
            <w:vAlign w:val="center"/>
            <w:hideMark/>
          </w:tcPr>
          <w:p w:rsidR="001247EC" w:rsidRPr="00F14A90" w:rsidRDefault="001247EC" w:rsidP="001247EC">
            <w:pPr>
              <w:rPr>
                <w:rFonts w:ascii="GHEA Mariam" w:hAnsi="GHEA Mariam" w:cs="Calibri"/>
                <w:color w:val="FF0000"/>
                <w:sz w:val="22"/>
                <w:szCs w:val="22"/>
                <w:lang w:eastAsia="en-US"/>
              </w:rPr>
            </w:pP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cs="Calibri"/>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138 վիճակագրական արտադրանքների վերաբերյալ ներդրված մեթատվյալների համակարգ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Calibri" w:hAnsi="Calibri" w:cs="Calibri"/>
                <w:iCs/>
                <w:sz w:val="22"/>
                <w:szCs w:val="22"/>
                <w:lang w:eastAsia="en-US"/>
              </w:rPr>
              <w:t>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Calibri" w:hAnsi="Calibri" w:cs="Calibri"/>
                <w:iCs/>
                <w:sz w:val="22"/>
                <w:szCs w:val="22"/>
                <w:lang w:eastAsia="en-US"/>
              </w:rPr>
              <w:t> </w:t>
            </w:r>
          </w:p>
        </w:tc>
        <w:tc>
          <w:tcPr>
            <w:tcW w:w="1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Calibri" w:hAnsi="Calibri" w:cs="Calibri"/>
                <w:iCs/>
                <w:sz w:val="22"/>
                <w:szCs w:val="22"/>
                <w:lang w:eastAsia="en-US"/>
              </w:rPr>
              <w:t> </w:t>
            </w:r>
          </w:p>
        </w:tc>
      </w:tr>
      <w:tr w:rsidR="001247EC" w:rsidRPr="00F14A90" w:rsidTr="008E27A6">
        <w:trPr>
          <w:trHeight w:val="609"/>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Միջազգայնորեն ընդունված վիճակագրական ամենավերջին ստանդարտներին հետևող ոլորտների քանակը, 11 վիճակագրական ոլորտ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219" w:type="dxa"/>
            <w:gridSpan w:val="2"/>
            <w:tcBorders>
              <w:top w:val="single" w:sz="4" w:space="0" w:color="auto"/>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686" w:type="dxa"/>
            <w:gridSpan w:val="4"/>
            <w:tcBorders>
              <w:top w:val="single" w:sz="4" w:space="0" w:color="auto"/>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Ուժի մեջ մտած օրենքների քանակը, օրենք </w:t>
            </w:r>
          </w:p>
        </w:tc>
        <w:tc>
          <w:tcPr>
            <w:tcW w:w="850"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2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686" w:type="dxa"/>
            <w:gridSpan w:val="4"/>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r>
      <w:tr w:rsidR="001247EC" w:rsidRPr="00F14A90" w:rsidTr="008E27A6">
        <w:trPr>
          <w:trHeight w:val="53"/>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70402C" w:rsidRDefault="001247EC" w:rsidP="0070402C">
            <w:pPr>
              <w:spacing w:line="216" w:lineRule="auto"/>
              <w:rPr>
                <w:rFonts w:ascii="GHEA Mariam" w:hAnsi="GHEA Mariam" w:cs="Calibri"/>
                <w:iCs/>
                <w:spacing w:val="-12"/>
                <w:sz w:val="22"/>
                <w:szCs w:val="22"/>
                <w:lang w:eastAsia="en-US"/>
              </w:rPr>
            </w:pPr>
            <w:r w:rsidRPr="0070402C">
              <w:rPr>
                <w:rFonts w:ascii="GHEA Mariam" w:hAnsi="GHEA Mariam" w:cs="Calibri"/>
                <w:iCs/>
                <w:spacing w:val="-12"/>
                <w:sz w:val="22"/>
                <w:szCs w:val="22"/>
                <w:lang w:eastAsia="en-US"/>
              </w:rPr>
              <w:t xml:space="preserve">Փոխըմբռնման հուշագրերի և համաձայնագրերի քանակ, 15 փոխըմբռնման հուշագիր և համաձայնագիր </w:t>
            </w:r>
          </w:p>
        </w:tc>
        <w:tc>
          <w:tcPr>
            <w:tcW w:w="850"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2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686" w:type="dxa"/>
            <w:gridSpan w:val="4"/>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r>
      <w:tr w:rsidR="001247EC" w:rsidRPr="00F14A90" w:rsidTr="008E27A6">
        <w:trPr>
          <w:trHeight w:val="53"/>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ՀՀ ՎԿ-ի կառուցվածքի օպտիմալացում, կառուցվածք և գործառույթներ </w:t>
            </w:r>
          </w:p>
        </w:tc>
        <w:tc>
          <w:tcPr>
            <w:tcW w:w="850"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15%</w:t>
            </w:r>
          </w:p>
        </w:tc>
        <w:tc>
          <w:tcPr>
            <w:tcW w:w="1219"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15%</w:t>
            </w:r>
          </w:p>
        </w:tc>
        <w:tc>
          <w:tcPr>
            <w:tcW w:w="1686" w:type="dxa"/>
            <w:gridSpan w:val="4"/>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15%</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Ծրագրում ներգրավված ուսուցանված աշխատակիցների համամասնությունը, տոկոս </w:t>
            </w:r>
          </w:p>
        </w:tc>
        <w:tc>
          <w:tcPr>
            <w:tcW w:w="850"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10%</w:t>
            </w:r>
          </w:p>
        </w:tc>
        <w:tc>
          <w:tcPr>
            <w:tcW w:w="1219"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10%</w:t>
            </w:r>
          </w:p>
        </w:tc>
        <w:tc>
          <w:tcPr>
            <w:tcW w:w="1686" w:type="dxa"/>
            <w:gridSpan w:val="4"/>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10%</w:t>
            </w:r>
          </w:p>
        </w:tc>
      </w:tr>
      <w:tr w:rsidR="001247EC" w:rsidRPr="00F14A90" w:rsidTr="008E27A6">
        <w:trPr>
          <w:trHeight w:val="129"/>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Միջազգային ստանդարտների և դասակարգումների կիառումը, 14 բաժին </w:t>
            </w:r>
          </w:p>
        </w:tc>
        <w:tc>
          <w:tcPr>
            <w:tcW w:w="850"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c>
          <w:tcPr>
            <w:tcW w:w="1219"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c>
          <w:tcPr>
            <w:tcW w:w="1686" w:type="dxa"/>
            <w:gridSpan w:val="4"/>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r>
      <w:tr w:rsidR="001247EC" w:rsidRPr="00F14A90" w:rsidTr="008E27A6">
        <w:trPr>
          <w:trHeight w:val="418"/>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Տարածման և հաղորդակցության մշակված ռազմավարություն և քաղաքականություն, տարածման միջոցները, քանակ </w:t>
            </w:r>
          </w:p>
        </w:tc>
        <w:tc>
          <w:tcPr>
            <w:tcW w:w="850"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c>
          <w:tcPr>
            <w:tcW w:w="1219"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c>
          <w:tcPr>
            <w:tcW w:w="1686" w:type="dxa"/>
            <w:gridSpan w:val="4"/>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sz w:val="22"/>
                <w:szCs w:val="22"/>
                <w:lang w:eastAsia="en-US"/>
              </w:rPr>
            </w:pPr>
            <w:r w:rsidRPr="00F14A90">
              <w:rPr>
                <w:rFonts w:ascii="GHEA Mariam" w:hAnsi="GHEA Mariam" w:cs="Calibri"/>
                <w:sz w:val="22"/>
                <w:szCs w:val="22"/>
                <w:lang w:eastAsia="en-US"/>
              </w:rPr>
              <w:t xml:space="preserve"> Միջոցառման վրա կատարվող ծախսը (հազ</w:t>
            </w:r>
            <w:r w:rsidR="004776E6">
              <w:rPr>
                <w:rFonts w:ascii="GHEA Mariam" w:hAnsi="GHEA Mariam" w:cs="Calibri"/>
                <w:sz w:val="22"/>
                <w:szCs w:val="22"/>
                <w:lang w:val="hy-AM" w:eastAsia="en-US"/>
              </w:rPr>
              <w:t>.</w:t>
            </w:r>
            <w:r w:rsidRPr="00F14A90">
              <w:rPr>
                <w:rFonts w:ascii="GHEA Mariam" w:hAnsi="GHEA Mariam" w:cs="Calibri"/>
                <w:sz w:val="22"/>
                <w:szCs w:val="22"/>
                <w:lang w:eastAsia="en-US"/>
              </w:rPr>
              <w:t xml:space="preserve"> դրամ) </w:t>
            </w:r>
          </w:p>
        </w:tc>
        <w:tc>
          <w:tcPr>
            <w:tcW w:w="850"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51,839.9</w:t>
            </w:r>
          </w:p>
        </w:tc>
        <w:tc>
          <w:tcPr>
            <w:tcW w:w="1219"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51,839.9</w:t>
            </w:r>
          </w:p>
        </w:tc>
        <w:tc>
          <w:tcPr>
            <w:tcW w:w="1686" w:type="dxa"/>
            <w:gridSpan w:val="4"/>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51,839.9</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sz w:val="22"/>
                <w:szCs w:val="22"/>
                <w:lang w:eastAsia="en-US"/>
              </w:rPr>
            </w:pPr>
          </w:p>
        </w:tc>
        <w:tc>
          <w:tcPr>
            <w:tcW w:w="3679" w:type="dxa"/>
            <w:gridSpan w:val="2"/>
            <w:tcBorders>
              <w:top w:val="nil"/>
              <w:left w:val="single" w:sz="4" w:space="0" w:color="auto"/>
              <w:bottom w:val="single" w:sz="4" w:space="0" w:color="auto"/>
              <w:right w:val="single" w:sz="4" w:space="0" w:color="auto"/>
            </w:tcBorders>
            <w:shd w:val="clear" w:color="auto" w:fill="auto"/>
            <w:vAlign w:val="center"/>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81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850"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c>
          <w:tcPr>
            <w:tcW w:w="12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c>
          <w:tcPr>
            <w:tcW w:w="1686" w:type="dxa"/>
            <w:gridSpan w:val="4"/>
            <w:tcBorders>
              <w:top w:val="nil"/>
              <w:left w:val="nil"/>
              <w:bottom w:val="single" w:sz="4" w:space="0" w:color="auto"/>
              <w:right w:val="single" w:sz="4" w:space="0" w:color="auto"/>
            </w:tcBorders>
            <w:shd w:val="clear" w:color="auto" w:fill="auto"/>
            <w:hideMark/>
          </w:tcPr>
          <w:p w:rsidR="001247EC" w:rsidRPr="00F14A90" w:rsidRDefault="001247EC" w:rsidP="001247EC">
            <w:pPr>
              <w:jc w:val="right"/>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color w:val="FF0000"/>
                <w:sz w:val="22"/>
                <w:szCs w:val="22"/>
                <w:lang w:eastAsia="en-US"/>
              </w:rPr>
            </w:pPr>
          </w:p>
        </w:tc>
        <w:tc>
          <w:tcPr>
            <w:tcW w:w="3679" w:type="dxa"/>
            <w:gridSpan w:val="2"/>
            <w:tcBorders>
              <w:top w:val="nil"/>
              <w:left w:val="single" w:sz="4" w:space="0" w:color="auto"/>
              <w:bottom w:val="single" w:sz="4" w:space="0" w:color="auto"/>
              <w:right w:val="single" w:sz="4" w:space="0" w:color="auto"/>
            </w:tcBorders>
            <w:shd w:val="clear" w:color="auto" w:fill="auto"/>
            <w:hideMark/>
          </w:tcPr>
          <w:p w:rsidR="001247EC" w:rsidRPr="00F14A90" w:rsidRDefault="008E27A6" w:rsidP="001247EC">
            <w:pPr>
              <w:rPr>
                <w:rFonts w:ascii="GHEA Mariam" w:hAnsi="GHEA Mariam" w:cs="Calibri"/>
                <w:sz w:val="22"/>
                <w:szCs w:val="22"/>
                <w:lang w:eastAsia="en-US"/>
              </w:rPr>
            </w:pPr>
            <w:r>
              <w:rPr>
                <w:rFonts w:ascii="GHEA Mariam" w:hAnsi="GHEA Mariam" w:cs="Calibri"/>
                <w:sz w:val="22"/>
                <w:szCs w:val="22"/>
                <w:lang w:eastAsia="en-US"/>
              </w:rPr>
              <w:t xml:space="preserve"> Ծրագրի դասիչը</w:t>
            </w:r>
          </w:p>
        </w:tc>
        <w:tc>
          <w:tcPr>
            <w:tcW w:w="81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iCs/>
                <w:sz w:val="22"/>
                <w:szCs w:val="22"/>
                <w:lang w:eastAsia="en-US"/>
              </w:rPr>
            </w:pPr>
            <w:r w:rsidRPr="00F14A90">
              <w:rPr>
                <w:rFonts w:ascii="GHEA Mariam" w:hAnsi="GHEA Mariam" w:cs="Calibri"/>
                <w:iCs/>
                <w:sz w:val="22"/>
                <w:szCs w:val="22"/>
                <w:lang w:eastAsia="en-US"/>
              </w:rPr>
              <w:t xml:space="preserve"> 1209 </w:t>
            </w:r>
          </w:p>
        </w:tc>
        <w:tc>
          <w:tcPr>
            <w:tcW w:w="3755" w:type="dxa"/>
            <w:gridSpan w:val="8"/>
            <w:tcBorders>
              <w:top w:val="single" w:sz="4" w:space="0" w:color="auto"/>
              <w:left w:val="nil"/>
              <w:bottom w:val="single" w:sz="4" w:space="0" w:color="auto"/>
              <w:right w:val="single" w:sz="4" w:space="0" w:color="auto"/>
            </w:tcBorders>
            <w:shd w:val="clear" w:color="auto" w:fill="auto"/>
            <w:hideMark/>
          </w:tcPr>
          <w:p w:rsidR="001247EC" w:rsidRPr="00F14A90" w:rsidRDefault="001247EC" w:rsidP="001247EC">
            <w:pPr>
              <w:jc w:val="center"/>
              <w:rPr>
                <w:rFonts w:ascii="GHEA Mariam" w:hAnsi="GHEA Mariam" w:cs="Calibri"/>
                <w:sz w:val="22"/>
                <w:szCs w:val="22"/>
                <w:lang w:eastAsia="en-US"/>
              </w:rPr>
            </w:pPr>
            <w:r w:rsidRPr="00F14A90">
              <w:rPr>
                <w:rFonts w:ascii="Calibri" w:hAnsi="Calibri" w:cs="Calibri"/>
                <w:sz w:val="22"/>
                <w:szCs w:val="22"/>
                <w:lang w:eastAsia="en-US"/>
              </w:rPr>
              <w:t> </w:t>
            </w:r>
          </w:p>
        </w:tc>
      </w:tr>
      <w:tr w:rsidR="004776E6" w:rsidRPr="00F14A90" w:rsidTr="008E27A6">
        <w:trPr>
          <w:trHeight w:val="363"/>
        </w:trPr>
        <w:tc>
          <w:tcPr>
            <w:tcW w:w="378" w:type="dxa"/>
            <w:tcBorders>
              <w:top w:val="nil"/>
              <w:left w:val="nil"/>
              <w:bottom w:val="nil"/>
              <w:right w:val="nil"/>
            </w:tcBorders>
            <w:shd w:val="clear" w:color="auto" w:fill="auto"/>
            <w:noWrap/>
            <w:vAlign w:val="bottom"/>
            <w:hideMark/>
          </w:tcPr>
          <w:p w:rsidR="004776E6" w:rsidRPr="00F14A90" w:rsidRDefault="004776E6" w:rsidP="004776E6">
            <w:pPr>
              <w:jc w:val="center"/>
              <w:rPr>
                <w:rFonts w:ascii="GHEA Mariam" w:hAnsi="GHEA Mariam" w:cs="Calibri"/>
                <w:sz w:val="22"/>
                <w:szCs w:val="22"/>
                <w:lang w:eastAsia="en-US"/>
              </w:rPr>
            </w:pPr>
          </w:p>
        </w:tc>
        <w:tc>
          <w:tcPr>
            <w:tcW w:w="3679" w:type="dxa"/>
            <w:gridSpan w:val="2"/>
            <w:tcBorders>
              <w:top w:val="nil"/>
              <w:left w:val="single" w:sz="4" w:space="0" w:color="auto"/>
              <w:bottom w:val="single" w:sz="4" w:space="0" w:color="auto"/>
              <w:right w:val="single" w:sz="4" w:space="0" w:color="auto"/>
            </w:tcBorders>
            <w:shd w:val="clear" w:color="auto" w:fill="auto"/>
            <w:hideMark/>
          </w:tcPr>
          <w:p w:rsidR="004776E6" w:rsidRPr="00F14A90" w:rsidRDefault="008E27A6" w:rsidP="004776E6">
            <w:pPr>
              <w:rPr>
                <w:rFonts w:ascii="GHEA Mariam" w:hAnsi="GHEA Mariam" w:cs="Calibri"/>
                <w:sz w:val="22"/>
                <w:szCs w:val="22"/>
                <w:lang w:eastAsia="en-US"/>
              </w:rPr>
            </w:pPr>
            <w:r>
              <w:rPr>
                <w:rFonts w:ascii="GHEA Mariam" w:hAnsi="GHEA Mariam" w:cs="Calibri"/>
                <w:sz w:val="22"/>
                <w:szCs w:val="22"/>
                <w:lang w:eastAsia="en-US"/>
              </w:rPr>
              <w:t xml:space="preserve"> Միջոցառման դասիչը</w:t>
            </w:r>
          </w:p>
        </w:tc>
        <w:tc>
          <w:tcPr>
            <w:tcW w:w="8119" w:type="dxa"/>
            <w:gridSpan w:val="2"/>
            <w:tcBorders>
              <w:top w:val="nil"/>
              <w:left w:val="nil"/>
              <w:bottom w:val="single" w:sz="4" w:space="0" w:color="auto"/>
              <w:right w:val="single" w:sz="4" w:space="0" w:color="auto"/>
            </w:tcBorders>
            <w:shd w:val="clear" w:color="auto" w:fill="auto"/>
            <w:hideMark/>
          </w:tcPr>
          <w:p w:rsidR="004776E6" w:rsidRPr="00F14A90" w:rsidRDefault="004776E6" w:rsidP="004776E6">
            <w:pPr>
              <w:rPr>
                <w:rFonts w:ascii="GHEA Mariam" w:hAnsi="GHEA Mariam" w:cs="Calibri"/>
                <w:iCs/>
                <w:sz w:val="22"/>
                <w:szCs w:val="22"/>
                <w:lang w:eastAsia="en-US"/>
              </w:rPr>
            </w:pPr>
            <w:r w:rsidRPr="00F14A90">
              <w:rPr>
                <w:rFonts w:ascii="GHEA Mariam" w:hAnsi="GHEA Mariam" w:cs="Calibri"/>
                <w:iCs/>
                <w:sz w:val="22"/>
                <w:szCs w:val="22"/>
                <w:lang w:eastAsia="en-US"/>
              </w:rPr>
              <w:t xml:space="preserve"> 31002 </w:t>
            </w:r>
          </w:p>
        </w:tc>
        <w:tc>
          <w:tcPr>
            <w:tcW w:w="850"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color w:val="000000"/>
                <w:sz w:val="22"/>
                <w:szCs w:val="22"/>
                <w:lang w:eastAsia="en-US"/>
              </w:rPr>
            </w:pPr>
            <w:r>
              <w:rPr>
                <w:rFonts w:ascii="GHEA Mariam" w:hAnsi="GHEA Mariam" w:cs="Calibri"/>
                <w:color w:val="000000"/>
                <w:sz w:val="22"/>
                <w:szCs w:val="22"/>
                <w:lang w:eastAsia="en-US"/>
              </w:rPr>
              <w:t>ա</w:t>
            </w:r>
            <w:r w:rsidRPr="0076298C">
              <w:rPr>
                <w:rFonts w:ascii="GHEA Mariam" w:hAnsi="GHEA Mariam" w:cs="Calibri"/>
                <w:color w:val="000000"/>
                <w:sz w:val="22"/>
                <w:szCs w:val="22"/>
                <w:lang w:eastAsia="en-US"/>
              </w:rPr>
              <w:t>ռաջին կիսամյակ</w:t>
            </w:r>
          </w:p>
        </w:tc>
        <w:tc>
          <w:tcPr>
            <w:tcW w:w="1219"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color w:val="000000"/>
                <w:sz w:val="22"/>
                <w:szCs w:val="22"/>
                <w:lang w:eastAsia="en-US"/>
              </w:rPr>
            </w:pPr>
            <w:r>
              <w:rPr>
                <w:rFonts w:ascii="GHEA Mariam" w:hAnsi="GHEA Mariam" w:cs="Calibri"/>
                <w:color w:val="000000"/>
                <w:sz w:val="22"/>
                <w:szCs w:val="22"/>
                <w:lang w:val="hy-AM" w:eastAsia="en-US"/>
              </w:rPr>
              <w:t>ի</w:t>
            </w:r>
            <w:r w:rsidRPr="0076298C">
              <w:rPr>
                <w:rFonts w:ascii="GHEA Mariam" w:hAnsi="GHEA Mariam" w:cs="Calibri"/>
                <w:color w:val="000000"/>
                <w:sz w:val="22"/>
                <w:szCs w:val="22"/>
                <w:lang w:eastAsia="en-US"/>
              </w:rPr>
              <w:t>նն ամիս</w:t>
            </w:r>
          </w:p>
        </w:tc>
        <w:tc>
          <w:tcPr>
            <w:tcW w:w="1686" w:type="dxa"/>
            <w:gridSpan w:val="4"/>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sz w:val="22"/>
                <w:szCs w:val="22"/>
                <w:lang w:eastAsia="en-US"/>
              </w:rPr>
            </w:pPr>
            <w:r w:rsidRPr="0076298C">
              <w:rPr>
                <w:rFonts w:ascii="GHEA Mariam" w:hAnsi="GHEA Mariam" w:cs="Calibri"/>
                <w:sz w:val="22"/>
                <w:szCs w:val="22"/>
                <w:lang w:eastAsia="en-US"/>
              </w:rPr>
              <w:t xml:space="preserve"> </w:t>
            </w:r>
            <w:r>
              <w:rPr>
                <w:rFonts w:ascii="GHEA Mariam" w:hAnsi="GHEA Mariam" w:cs="Calibri"/>
                <w:sz w:val="22"/>
                <w:szCs w:val="22"/>
                <w:lang w:val="hy-AM" w:eastAsia="en-US"/>
              </w:rPr>
              <w:t>տ</w:t>
            </w:r>
            <w:r w:rsidRPr="0076298C">
              <w:rPr>
                <w:rFonts w:ascii="GHEA Mariam" w:hAnsi="GHEA Mariam" w:cs="Calibri"/>
                <w:sz w:val="22"/>
                <w:szCs w:val="22"/>
                <w:lang w:eastAsia="en-US"/>
              </w:rPr>
              <w:t xml:space="preserve">արի </w:t>
            </w:r>
          </w:p>
        </w:tc>
      </w:tr>
      <w:tr w:rsidR="001247EC" w:rsidRPr="00F14A90" w:rsidTr="008E27A6">
        <w:trPr>
          <w:trHeight w:val="1010"/>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center"/>
              <w:rPr>
                <w:rFonts w:ascii="GHEA Mariam" w:hAnsi="GHEA Mariam" w:cs="Calibri"/>
                <w:sz w:val="22"/>
                <w:szCs w:val="22"/>
                <w:lang w:eastAsia="en-US"/>
              </w:rPr>
            </w:pPr>
          </w:p>
        </w:tc>
        <w:tc>
          <w:tcPr>
            <w:tcW w:w="3679" w:type="dxa"/>
            <w:gridSpan w:val="2"/>
            <w:tcBorders>
              <w:top w:val="nil"/>
              <w:left w:val="single" w:sz="4" w:space="0" w:color="auto"/>
              <w:bottom w:val="single" w:sz="4" w:space="0" w:color="auto"/>
              <w:right w:val="single" w:sz="4" w:space="0" w:color="auto"/>
            </w:tcBorders>
            <w:shd w:val="clear" w:color="auto" w:fill="auto"/>
            <w:hideMark/>
          </w:tcPr>
          <w:p w:rsidR="001247EC" w:rsidRPr="00F14A90" w:rsidRDefault="008E27A6" w:rsidP="001247EC">
            <w:pPr>
              <w:rPr>
                <w:rFonts w:ascii="GHEA Mariam" w:hAnsi="GHEA Mariam" w:cs="Calibri"/>
                <w:sz w:val="22"/>
                <w:szCs w:val="22"/>
                <w:lang w:eastAsia="en-US"/>
              </w:rPr>
            </w:pPr>
            <w:r>
              <w:rPr>
                <w:rFonts w:ascii="GHEA Mariam" w:hAnsi="GHEA Mariam" w:cs="Calibri"/>
                <w:sz w:val="22"/>
                <w:szCs w:val="22"/>
                <w:lang w:eastAsia="en-US"/>
              </w:rPr>
              <w:t xml:space="preserve"> Միջոցառման անվանումը</w:t>
            </w:r>
          </w:p>
        </w:tc>
        <w:tc>
          <w:tcPr>
            <w:tcW w:w="8119" w:type="dxa"/>
            <w:gridSpan w:val="2"/>
            <w:tcBorders>
              <w:top w:val="nil"/>
              <w:left w:val="nil"/>
              <w:bottom w:val="single" w:sz="4" w:space="0" w:color="auto"/>
              <w:right w:val="single" w:sz="4" w:space="0" w:color="auto"/>
            </w:tcBorders>
            <w:shd w:val="clear" w:color="auto" w:fill="auto"/>
            <w:hideMark/>
          </w:tcPr>
          <w:p w:rsidR="001247EC" w:rsidRPr="0070402C" w:rsidRDefault="001247EC" w:rsidP="0070402C">
            <w:pPr>
              <w:spacing w:line="216" w:lineRule="auto"/>
              <w:rPr>
                <w:rFonts w:ascii="GHEA Mariam" w:hAnsi="GHEA Mariam" w:cs="Calibri"/>
                <w:iCs/>
                <w:spacing w:val="-12"/>
                <w:sz w:val="22"/>
                <w:szCs w:val="22"/>
                <w:lang w:eastAsia="en-US"/>
              </w:rPr>
            </w:pPr>
            <w:r w:rsidRPr="0070402C">
              <w:rPr>
                <w:rFonts w:ascii="GHEA Mariam" w:hAnsi="GHEA Mariam" w:cs="Calibri"/>
                <w:iCs/>
                <w:spacing w:val="-12"/>
                <w:sz w:val="22"/>
                <w:szCs w:val="22"/>
                <w:lang w:eastAsia="en-US"/>
              </w:rPr>
              <w:t xml:space="preserve"> Համաշխարհային բանկի աջակցությամբ իրականացվող վիճակագրական համակարգի զարգացման համար ազգային ռազմավարական ծրագրի իրականացման դրամաշնորհային ծրագրի շրջանակներում վիճակագրական կոմիտեի տեխնիկական հագեցվածության բարելավում </w:t>
            </w:r>
          </w:p>
        </w:tc>
        <w:tc>
          <w:tcPr>
            <w:tcW w:w="850"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2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686" w:type="dxa"/>
            <w:gridSpan w:val="4"/>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r>
      <w:tr w:rsidR="001247EC" w:rsidRPr="00F14A90" w:rsidTr="008E27A6">
        <w:trPr>
          <w:trHeight w:val="505"/>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cs="Calibri"/>
                <w:sz w:val="22"/>
                <w:szCs w:val="22"/>
                <w:lang w:eastAsia="en-US"/>
              </w:rPr>
            </w:pPr>
          </w:p>
        </w:tc>
        <w:tc>
          <w:tcPr>
            <w:tcW w:w="3679" w:type="dxa"/>
            <w:gridSpan w:val="2"/>
            <w:tcBorders>
              <w:top w:val="nil"/>
              <w:left w:val="single" w:sz="4" w:space="0" w:color="auto"/>
              <w:bottom w:val="single" w:sz="4" w:space="0" w:color="auto"/>
              <w:right w:val="single" w:sz="4" w:space="0" w:color="auto"/>
            </w:tcBorders>
            <w:shd w:val="clear" w:color="auto" w:fill="auto"/>
            <w:hideMark/>
          </w:tcPr>
          <w:p w:rsidR="001247EC" w:rsidRPr="00F14A90" w:rsidRDefault="008E27A6" w:rsidP="001247EC">
            <w:pPr>
              <w:rPr>
                <w:rFonts w:ascii="GHEA Mariam" w:hAnsi="GHEA Mariam" w:cs="Calibri"/>
                <w:sz w:val="22"/>
                <w:szCs w:val="22"/>
                <w:lang w:eastAsia="en-US"/>
              </w:rPr>
            </w:pPr>
            <w:r>
              <w:rPr>
                <w:rFonts w:ascii="GHEA Mariam" w:hAnsi="GHEA Mariam" w:cs="Calibri"/>
                <w:sz w:val="22"/>
                <w:szCs w:val="22"/>
                <w:lang w:eastAsia="en-US"/>
              </w:rPr>
              <w:t xml:space="preserve"> Նկարագրությունը</w:t>
            </w:r>
          </w:p>
        </w:tc>
        <w:tc>
          <w:tcPr>
            <w:tcW w:w="8119" w:type="dxa"/>
            <w:gridSpan w:val="2"/>
            <w:tcBorders>
              <w:top w:val="nil"/>
              <w:left w:val="nil"/>
              <w:bottom w:val="single" w:sz="4" w:space="0" w:color="auto"/>
              <w:right w:val="single" w:sz="4" w:space="0" w:color="auto"/>
            </w:tcBorders>
            <w:shd w:val="clear" w:color="auto" w:fill="auto"/>
            <w:hideMark/>
          </w:tcPr>
          <w:p w:rsidR="001247EC" w:rsidRPr="0070402C" w:rsidRDefault="001247EC" w:rsidP="0070402C">
            <w:pPr>
              <w:spacing w:line="216" w:lineRule="auto"/>
              <w:rPr>
                <w:rFonts w:ascii="GHEA Mariam" w:hAnsi="GHEA Mariam" w:cs="Calibri"/>
                <w:iCs/>
                <w:spacing w:val="-12"/>
                <w:sz w:val="22"/>
                <w:szCs w:val="22"/>
                <w:lang w:eastAsia="en-US"/>
              </w:rPr>
            </w:pPr>
            <w:r w:rsidRPr="0070402C">
              <w:rPr>
                <w:rFonts w:ascii="GHEA Mariam" w:hAnsi="GHEA Mariam" w:cs="Calibri"/>
                <w:iCs/>
                <w:spacing w:val="-12"/>
                <w:sz w:val="22"/>
                <w:szCs w:val="22"/>
                <w:lang w:eastAsia="en-US"/>
              </w:rPr>
              <w:t xml:space="preserve">Վիճակագրական համակարգի տեխնիկական կարողությունների և աշխատանքային միջավայրի բարելավում </w:t>
            </w:r>
          </w:p>
        </w:tc>
        <w:tc>
          <w:tcPr>
            <w:tcW w:w="850"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2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686" w:type="dxa"/>
            <w:gridSpan w:val="4"/>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r>
      <w:tr w:rsidR="001247EC" w:rsidRPr="00F14A90" w:rsidTr="008E27A6">
        <w:trPr>
          <w:trHeight w:val="505"/>
        </w:trPr>
        <w:tc>
          <w:tcPr>
            <w:tcW w:w="378" w:type="dxa"/>
            <w:tcBorders>
              <w:top w:val="nil"/>
              <w:left w:val="nil"/>
              <w:bottom w:val="nil"/>
              <w:right w:val="single" w:sz="4" w:space="0" w:color="auto"/>
            </w:tcBorders>
            <w:shd w:val="clear" w:color="auto" w:fill="auto"/>
            <w:noWrap/>
            <w:vAlign w:val="bottom"/>
            <w:hideMark/>
          </w:tcPr>
          <w:p w:rsidR="001247EC" w:rsidRPr="00F14A90" w:rsidRDefault="001247EC" w:rsidP="001247EC">
            <w:pPr>
              <w:rPr>
                <w:rFonts w:ascii="GHEA Mariam" w:hAnsi="GHEA Mariam" w:cs="Calibri"/>
                <w:sz w:val="22"/>
                <w:szCs w:val="22"/>
                <w:lang w:eastAsia="en-US"/>
              </w:rPr>
            </w:pP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8E27A6" w:rsidP="001247EC">
            <w:pPr>
              <w:rPr>
                <w:rFonts w:ascii="GHEA Mariam" w:hAnsi="GHEA Mariam" w:cs="Calibri"/>
                <w:sz w:val="22"/>
                <w:szCs w:val="22"/>
                <w:lang w:eastAsia="en-US"/>
              </w:rPr>
            </w:pPr>
            <w:r>
              <w:rPr>
                <w:rFonts w:ascii="GHEA Mariam" w:hAnsi="GHEA Mariam" w:cs="Calibri"/>
                <w:sz w:val="22"/>
                <w:szCs w:val="22"/>
                <w:lang w:eastAsia="en-US"/>
              </w:rPr>
              <w:t xml:space="preserve"> Միջոցառման տեսակը</w:t>
            </w:r>
          </w:p>
        </w:tc>
        <w:tc>
          <w:tcPr>
            <w:tcW w:w="8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Պետական մարմինների կողմից օգտագործվող ոչ ֆինանսական ակտիվների հետ գործառնություններ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cs="Calibri"/>
                <w:sz w:val="22"/>
                <w:szCs w:val="22"/>
                <w:lang w:eastAsia="en-US"/>
              </w:rPr>
            </w:pP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GHEA Mariam" w:hAnsi="GHEA Mariam" w:cs="Calibri"/>
                <w:sz w:val="22"/>
                <w:szCs w:val="22"/>
                <w:lang w:eastAsia="en-US"/>
              </w:rPr>
              <w:t xml:space="preserve"> Ակտիվն օգտագործող կազմակերպության անվանումը </w:t>
            </w:r>
          </w:p>
        </w:tc>
        <w:tc>
          <w:tcPr>
            <w:tcW w:w="8119" w:type="dxa"/>
            <w:gridSpan w:val="2"/>
            <w:tcBorders>
              <w:top w:val="single" w:sz="4" w:space="0" w:color="auto"/>
              <w:left w:val="nil"/>
              <w:bottom w:val="single" w:sz="4" w:space="0" w:color="auto"/>
              <w:right w:val="single" w:sz="4" w:space="0" w:color="auto"/>
            </w:tcBorders>
            <w:shd w:val="clear" w:color="auto" w:fill="auto"/>
            <w:hideMark/>
          </w:tcPr>
          <w:p w:rsidR="001247EC" w:rsidRPr="00F14A90" w:rsidRDefault="001247EC" w:rsidP="0070402C">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ՀՀ վիճակագրական կոմիտե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219" w:type="dxa"/>
            <w:gridSpan w:val="2"/>
            <w:tcBorders>
              <w:top w:val="single" w:sz="4" w:space="0" w:color="auto"/>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686" w:type="dxa"/>
            <w:gridSpan w:val="4"/>
            <w:tcBorders>
              <w:top w:val="single" w:sz="4" w:space="0" w:color="auto"/>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cs="Calibri"/>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jc w:val="center"/>
              <w:rPr>
                <w:rFonts w:ascii="GHEA Mariam" w:hAnsi="GHEA Mariam" w:cs="Calibri"/>
                <w:sz w:val="22"/>
                <w:szCs w:val="22"/>
                <w:lang w:eastAsia="en-US"/>
              </w:rPr>
            </w:pPr>
            <w:r w:rsidRPr="00F14A90">
              <w:rPr>
                <w:rFonts w:ascii="GHEA Mariam" w:hAnsi="GHEA Mariam" w:cs="Calibri"/>
                <w:sz w:val="22"/>
                <w:szCs w:val="22"/>
                <w:lang w:eastAsia="en-US"/>
              </w:rPr>
              <w:t xml:space="preserve"> Արդյունքի չափորոշիչներ </w:t>
            </w:r>
          </w:p>
        </w:tc>
        <w:tc>
          <w:tcPr>
            <w:tcW w:w="850"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219" w:type="dxa"/>
            <w:gridSpan w:val="2"/>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c>
          <w:tcPr>
            <w:tcW w:w="1686" w:type="dxa"/>
            <w:gridSpan w:val="4"/>
            <w:tcBorders>
              <w:top w:val="nil"/>
              <w:left w:val="nil"/>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sz w:val="22"/>
                <w:szCs w:val="22"/>
                <w:lang w:eastAsia="en-US"/>
              </w:rPr>
            </w:pPr>
            <w:r w:rsidRPr="00F14A90">
              <w:rPr>
                <w:rFonts w:ascii="Calibri" w:hAnsi="Calibri" w:cs="Calibri"/>
                <w:sz w:val="22"/>
                <w:szCs w:val="22"/>
                <w:lang w:eastAsia="en-US"/>
              </w:rPr>
              <w:t> </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rPr>
                <w:rFonts w:ascii="GHEA Mariam" w:hAnsi="GHEA Mariam" w:cs="Calibri"/>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iCs/>
                <w:sz w:val="22"/>
                <w:szCs w:val="22"/>
                <w:lang w:eastAsia="en-US"/>
              </w:rPr>
            </w:pPr>
            <w:r w:rsidRPr="00F14A90">
              <w:rPr>
                <w:rFonts w:ascii="GHEA Mariam" w:hAnsi="GHEA Mariam" w:cs="Calibri"/>
                <w:iCs/>
                <w:sz w:val="22"/>
                <w:szCs w:val="22"/>
                <w:lang w:eastAsia="en-US"/>
              </w:rPr>
              <w:t xml:space="preserve"> Համակարգչային սարքավորումների քանակ, հատ </w:t>
            </w:r>
          </w:p>
        </w:tc>
        <w:tc>
          <w:tcPr>
            <w:tcW w:w="850"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275</w:t>
            </w:r>
          </w:p>
        </w:tc>
        <w:tc>
          <w:tcPr>
            <w:tcW w:w="1219"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275</w:t>
            </w:r>
          </w:p>
        </w:tc>
        <w:tc>
          <w:tcPr>
            <w:tcW w:w="1686" w:type="dxa"/>
            <w:gridSpan w:val="4"/>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275</w:t>
            </w: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1247EC">
            <w:pPr>
              <w:rPr>
                <w:rFonts w:ascii="GHEA Mariam" w:hAnsi="GHEA Mariam" w:cs="Calibri"/>
                <w:iCs/>
                <w:sz w:val="22"/>
                <w:szCs w:val="22"/>
                <w:lang w:eastAsia="en-US"/>
              </w:rPr>
            </w:pPr>
            <w:r w:rsidRPr="00F14A90">
              <w:rPr>
                <w:rFonts w:ascii="GHEA Mariam" w:hAnsi="GHEA Mariam" w:cs="Calibri"/>
                <w:iCs/>
                <w:sz w:val="22"/>
                <w:szCs w:val="22"/>
                <w:lang w:eastAsia="en-US"/>
              </w:rPr>
              <w:t xml:space="preserve"> Այլ սարքավորումների քանակ </w:t>
            </w:r>
          </w:p>
        </w:tc>
        <w:tc>
          <w:tcPr>
            <w:tcW w:w="850"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c>
          <w:tcPr>
            <w:tcW w:w="1219"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c>
          <w:tcPr>
            <w:tcW w:w="1686" w:type="dxa"/>
            <w:gridSpan w:val="4"/>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iCs/>
                <w:sz w:val="22"/>
                <w:szCs w:val="22"/>
                <w:lang w:eastAsia="en-US"/>
              </w:rPr>
            </w:pPr>
          </w:p>
        </w:tc>
      </w:tr>
      <w:tr w:rsidR="001247EC" w:rsidRPr="00F14A90" w:rsidTr="008E27A6">
        <w:trPr>
          <w:trHeight w:val="297"/>
        </w:trPr>
        <w:tc>
          <w:tcPr>
            <w:tcW w:w="378" w:type="dxa"/>
            <w:tcBorders>
              <w:top w:val="nil"/>
              <w:left w:val="nil"/>
              <w:bottom w:val="nil"/>
              <w:right w:val="nil"/>
            </w:tcBorders>
            <w:shd w:val="clear" w:color="auto" w:fill="auto"/>
            <w:noWrap/>
            <w:vAlign w:val="bottom"/>
            <w:hideMark/>
          </w:tcPr>
          <w:p w:rsidR="001247EC" w:rsidRPr="00F14A90" w:rsidRDefault="001247EC" w:rsidP="001247EC">
            <w:pPr>
              <w:jc w:val="right"/>
              <w:rPr>
                <w:rFonts w:ascii="GHEA Mariam" w:hAnsi="GHEA Mariam" w:cs="Calibri"/>
                <w:iCs/>
                <w:sz w:val="22"/>
                <w:szCs w:val="22"/>
                <w:lang w:eastAsia="en-US"/>
              </w:rPr>
            </w:pPr>
          </w:p>
        </w:tc>
        <w:tc>
          <w:tcPr>
            <w:tcW w:w="1179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47EC" w:rsidRPr="00F14A90" w:rsidRDefault="001247EC" w:rsidP="004776E6">
            <w:pPr>
              <w:rPr>
                <w:rFonts w:ascii="GHEA Mariam" w:hAnsi="GHEA Mariam" w:cs="Calibri"/>
                <w:sz w:val="22"/>
                <w:szCs w:val="22"/>
                <w:lang w:eastAsia="en-US"/>
              </w:rPr>
            </w:pPr>
            <w:r w:rsidRPr="00F14A90">
              <w:rPr>
                <w:rFonts w:ascii="GHEA Mariam" w:hAnsi="GHEA Mariam" w:cs="Calibri"/>
                <w:sz w:val="22"/>
                <w:szCs w:val="22"/>
                <w:lang w:eastAsia="en-US"/>
              </w:rPr>
              <w:t xml:space="preserve"> Միջոցառման վրա կատարվող ծախսը (հազ</w:t>
            </w:r>
            <w:r w:rsidR="004776E6">
              <w:rPr>
                <w:rFonts w:ascii="GHEA Mariam" w:hAnsi="GHEA Mariam" w:cs="Calibri"/>
                <w:sz w:val="22"/>
                <w:szCs w:val="22"/>
                <w:lang w:val="hy-AM" w:eastAsia="en-US"/>
              </w:rPr>
              <w:t>.</w:t>
            </w:r>
            <w:r w:rsidRPr="00F14A90">
              <w:rPr>
                <w:rFonts w:ascii="GHEA Mariam" w:hAnsi="GHEA Mariam" w:cs="Calibri"/>
                <w:sz w:val="22"/>
                <w:szCs w:val="22"/>
                <w:lang w:eastAsia="en-US"/>
              </w:rPr>
              <w:t xml:space="preserve"> դրամ) </w:t>
            </w:r>
          </w:p>
        </w:tc>
        <w:tc>
          <w:tcPr>
            <w:tcW w:w="850"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21,928.1</w:t>
            </w:r>
          </w:p>
        </w:tc>
        <w:tc>
          <w:tcPr>
            <w:tcW w:w="1219" w:type="dxa"/>
            <w:gridSpan w:val="2"/>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21,928.1</w:t>
            </w:r>
          </w:p>
        </w:tc>
        <w:tc>
          <w:tcPr>
            <w:tcW w:w="1686" w:type="dxa"/>
            <w:gridSpan w:val="4"/>
            <w:tcBorders>
              <w:top w:val="nil"/>
              <w:left w:val="nil"/>
              <w:bottom w:val="single" w:sz="4" w:space="0" w:color="auto"/>
              <w:right w:val="single" w:sz="4" w:space="0" w:color="auto"/>
            </w:tcBorders>
            <w:shd w:val="clear" w:color="auto" w:fill="auto"/>
            <w:vAlign w:val="center"/>
            <w:hideMark/>
          </w:tcPr>
          <w:p w:rsidR="001247EC" w:rsidRPr="00F14A90" w:rsidRDefault="001247EC"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21,928.1</w:t>
            </w:r>
          </w:p>
        </w:tc>
      </w:tr>
      <w:tr w:rsidR="004776E6"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4776E6" w:rsidRPr="00F14A90" w:rsidRDefault="004776E6" w:rsidP="00977D05">
            <w:pPr>
              <w:rPr>
                <w:rFonts w:ascii="GHEA Mariam" w:hAnsi="GHEA Mariam"/>
                <w:sz w:val="22"/>
                <w:szCs w:val="22"/>
                <w:lang w:eastAsia="en-US"/>
              </w:rPr>
            </w:pPr>
          </w:p>
        </w:tc>
        <w:tc>
          <w:tcPr>
            <w:tcW w:w="3566" w:type="dxa"/>
            <w:tcBorders>
              <w:top w:val="nil"/>
              <w:left w:val="nil"/>
              <w:bottom w:val="nil"/>
              <w:right w:val="nil"/>
            </w:tcBorders>
            <w:shd w:val="clear" w:color="auto" w:fill="auto"/>
            <w:noWrap/>
            <w:vAlign w:val="bottom"/>
            <w:hideMark/>
          </w:tcPr>
          <w:p w:rsidR="004776E6" w:rsidRPr="00F14A90" w:rsidRDefault="004776E6" w:rsidP="00977D05">
            <w:pPr>
              <w:rPr>
                <w:rFonts w:ascii="GHEA Mariam" w:hAnsi="GHEA Mariam"/>
                <w:sz w:val="22"/>
                <w:szCs w:val="22"/>
                <w:lang w:eastAsia="en-US"/>
              </w:rPr>
            </w:pPr>
          </w:p>
        </w:tc>
        <w:tc>
          <w:tcPr>
            <w:tcW w:w="6839" w:type="dxa"/>
            <w:gridSpan w:val="2"/>
            <w:tcBorders>
              <w:top w:val="nil"/>
              <w:left w:val="nil"/>
              <w:bottom w:val="nil"/>
              <w:right w:val="nil"/>
            </w:tcBorders>
            <w:shd w:val="clear" w:color="auto" w:fill="auto"/>
            <w:noWrap/>
            <w:vAlign w:val="bottom"/>
            <w:hideMark/>
          </w:tcPr>
          <w:p w:rsidR="004776E6" w:rsidRPr="00F14A90" w:rsidRDefault="004776E6" w:rsidP="00977D05">
            <w:pPr>
              <w:rPr>
                <w:rFonts w:ascii="GHEA Mariam" w:hAnsi="GHEA Mariam"/>
                <w:sz w:val="22"/>
                <w:szCs w:val="22"/>
                <w:lang w:eastAsia="en-US"/>
              </w:rPr>
            </w:pPr>
          </w:p>
        </w:tc>
        <w:tc>
          <w:tcPr>
            <w:tcW w:w="1457" w:type="dxa"/>
            <w:gridSpan w:val="2"/>
            <w:tcBorders>
              <w:top w:val="nil"/>
              <w:left w:val="nil"/>
              <w:bottom w:val="nil"/>
              <w:right w:val="nil"/>
            </w:tcBorders>
            <w:shd w:val="clear" w:color="auto" w:fill="auto"/>
            <w:noWrap/>
            <w:vAlign w:val="bottom"/>
            <w:hideMark/>
          </w:tcPr>
          <w:p w:rsidR="004776E6" w:rsidRPr="00F14A90" w:rsidRDefault="004776E6" w:rsidP="00977D05">
            <w:pPr>
              <w:rPr>
                <w:rFonts w:ascii="GHEA Mariam" w:hAnsi="GHEA Mariam"/>
                <w:sz w:val="22"/>
                <w:szCs w:val="22"/>
                <w:lang w:eastAsia="en-US"/>
              </w:rPr>
            </w:pPr>
          </w:p>
        </w:tc>
        <w:tc>
          <w:tcPr>
            <w:tcW w:w="3490" w:type="dxa"/>
            <w:gridSpan w:val="4"/>
            <w:tcBorders>
              <w:top w:val="nil"/>
              <w:left w:val="nil"/>
              <w:bottom w:val="nil"/>
              <w:right w:val="nil"/>
            </w:tcBorders>
            <w:shd w:val="clear" w:color="auto" w:fill="auto"/>
            <w:noWrap/>
            <w:vAlign w:val="bottom"/>
            <w:hideMark/>
          </w:tcPr>
          <w:p w:rsidR="008E27A6" w:rsidRDefault="008E27A6" w:rsidP="00977D05">
            <w:pPr>
              <w:jc w:val="right"/>
              <w:rPr>
                <w:rFonts w:ascii="GHEA Mariam" w:hAnsi="GHEA Mariam" w:cs="Calibri"/>
                <w:sz w:val="22"/>
                <w:szCs w:val="22"/>
                <w:lang w:eastAsia="en-US"/>
              </w:rPr>
            </w:pPr>
          </w:p>
          <w:p w:rsidR="008E27A6" w:rsidRDefault="008E27A6" w:rsidP="00977D05">
            <w:pPr>
              <w:jc w:val="right"/>
              <w:rPr>
                <w:rFonts w:ascii="GHEA Mariam" w:hAnsi="GHEA Mariam" w:cs="Calibri"/>
                <w:sz w:val="22"/>
                <w:szCs w:val="22"/>
                <w:lang w:eastAsia="en-US"/>
              </w:rPr>
            </w:pPr>
          </w:p>
          <w:p w:rsidR="002661DB" w:rsidRDefault="002661DB" w:rsidP="00977D05">
            <w:pPr>
              <w:jc w:val="right"/>
              <w:rPr>
                <w:rFonts w:ascii="GHEA Mariam" w:hAnsi="GHEA Mariam" w:cs="Calibri"/>
                <w:sz w:val="22"/>
                <w:szCs w:val="22"/>
                <w:lang w:eastAsia="en-US"/>
              </w:rPr>
            </w:pPr>
          </w:p>
          <w:p w:rsidR="002661DB" w:rsidRDefault="002661DB" w:rsidP="00977D05">
            <w:pPr>
              <w:jc w:val="right"/>
              <w:rPr>
                <w:rFonts w:ascii="GHEA Mariam" w:hAnsi="GHEA Mariam" w:cs="Calibri"/>
                <w:sz w:val="22"/>
                <w:szCs w:val="22"/>
                <w:lang w:eastAsia="en-US"/>
              </w:rPr>
            </w:pPr>
          </w:p>
          <w:p w:rsidR="004776E6" w:rsidRPr="00F14A90" w:rsidRDefault="004776E6" w:rsidP="00977D05">
            <w:pPr>
              <w:jc w:val="right"/>
              <w:rPr>
                <w:rFonts w:ascii="GHEA Mariam" w:hAnsi="GHEA Mariam" w:cs="Calibri"/>
                <w:sz w:val="22"/>
                <w:szCs w:val="22"/>
                <w:lang w:eastAsia="en-US"/>
              </w:rPr>
            </w:pPr>
            <w:r w:rsidRPr="00F14A90">
              <w:rPr>
                <w:rFonts w:ascii="GHEA Mariam" w:hAnsi="GHEA Mariam" w:cs="Calibri"/>
                <w:sz w:val="22"/>
                <w:szCs w:val="22"/>
                <w:lang w:eastAsia="en-US"/>
              </w:rPr>
              <w:t>Աղյուսակ</w:t>
            </w:r>
            <w:r>
              <w:rPr>
                <w:rFonts w:ascii="GHEA Mariam" w:hAnsi="GHEA Mariam" w:cs="Calibri"/>
                <w:sz w:val="22"/>
                <w:szCs w:val="22"/>
                <w:lang w:val="hy-AM" w:eastAsia="en-US"/>
              </w:rPr>
              <w:t xml:space="preserve"> </w:t>
            </w:r>
            <w:r w:rsidRPr="00F14A90">
              <w:rPr>
                <w:rFonts w:ascii="GHEA Mariam" w:hAnsi="GHEA Mariam" w:cs="Calibri"/>
                <w:bCs/>
                <w:sz w:val="22"/>
                <w:szCs w:val="22"/>
                <w:lang w:eastAsia="en-US"/>
              </w:rPr>
              <w:t>N</w:t>
            </w:r>
            <w:r w:rsidRPr="00F14A90">
              <w:rPr>
                <w:rFonts w:ascii="GHEA Mariam" w:hAnsi="GHEA Mariam" w:cs="Calibri"/>
                <w:sz w:val="22"/>
                <w:szCs w:val="22"/>
                <w:lang w:eastAsia="en-US"/>
              </w:rPr>
              <w:t xml:space="preserve"> 2</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sz w:val="22"/>
                <w:szCs w:val="22"/>
                <w:lang w:eastAsia="en-US"/>
              </w:rPr>
            </w:pPr>
          </w:p>
        </w:tc>
        <w:tc>
          <w:tcPr>
            <w:tcW w:w="3566"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6839" w:type="dxa"/>
            <w:gridSpan w:val="2"/>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1457" w:type="dxa"/>
            <w:gridSpan w:val="2"/>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1735" w:type="dxa"/>
            <w:gridSpan w:val="2"/>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1755" w:type="dxa"/>
            <w:gridSpan w:val="2"/>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r>
      <w:tr w:rsidR="00977D05" w:rsidRPr="00F14A90" w:rsidTr="008E27A6">
        <w:trPr>
          <w:gridAfter w:val="1"/>
          <w:wAfter w:w="178" w:type="dxa"/>
          <w:trHeight w:val="799"/>
        </w:trPr>
        <w:tc>
          <w:tcPr>
            <w:tcW w:w="15753" w:type="dxa"/>
            <w:gridSpan w:val="12"/>
            <w:tcBorders>
              <w:top w:val="nil"/>
              <w:left w:val="nil"/>
              <w:bottom w:val="nil"/>
              <w:right w:val="nil"/>
            </w:tcBorders>
            <w:shd w:val="clear" w:color="auto" w:fill="auto"/>
            <w:vAlign w:val="center"/>
            <w:hideMark/>
          </w:tcPr>
          <w:p w:rsidR="004776E6" w:rsidRDefault="00977D05" w:rsidP="00977D05">
            <w:pPr>
              <w:jc w:val="center"/>
              <w:rPr>
                <w:rFonts w:ascii="GHEA Mariam" w:hAnsi="GHEA Mariam" w:cs="Calibri"/>
                <w:bCs/>
                <w:sz w:val="22"/>
                <w:szCs w:val="22"/>
                <w:lang w:eastAsia="en-US"/>
              </w:rPr>
            </w:pPr>
            <w:r w:rsidRPr="00F14A90">
              <w:rPr>
                <w:rFonts w:ascii="GHEA Mariam" w:hAnsi="GHEA Mariam" w:cs="Calibri"/>
                <w:bCs/>
                <w:sz w:val="22"/>
                <w:szCs w:val="22"/>
                <w:lang w:eastAsia="en-US"/>
              </w:rPr>
              <w:t xml:space="preserve">ՀԱՅԱՍՏԱՆԻ ՀԱՆՐԱՊԵՏՈՒԹՅԱՆ ԿԱՌԱՎԱՐՈՒԹՅԱՆ 2021 ԹՎԱԿԱՆԻ ԴԵԿՏԵՄԲԵՐԻ 23-Ի </w:t>
            </w:r>
            <w:r w:rsidR="004776E6" w:rsidRPr="00F14A90">
              <w:rPr>
                <w:rFonts w:ascii="GHEA Mariam" w:hAnsi="GHEA Mariam" w:cs="Calibri"/>
                <w:bCs/>
                <w:sz w:val="22"/>
                <w:szCs w:val="22"/>
                <w:lang w:eastAsia="en-US"/>
              </w:rPr>
              <w:t>N</w:t>
            </w:r>
            <w:r w:rsidRPr="00F14A90">
              <w:rPr>
                <w:rFonts w:ascii="GHEA Mariam" w:hAnsi="GHEA Mariam" w:cs="Calibri"/>
                <w:bCs/>
                <w:sz w:val="22"/>
                <w:szCs w:val="22"/>
                <w:lang w:eastAsia="en-US"/>
              </w:rPr>
              <w:t xml:space="preserve"> 2121-Ն ՈՐՈՇՄԱՆ </w:t>
            </w:r>
          </w:p>
          <w:p w:rsidR="00977D05" w:rsidRPr="00F14A90" w:rsidRDefault="00977D05" w:rsidP="00977D05">
            <w:pPr>
              <w:jc w:val="center"/>
              <w:rPr>
                <w:rFonts w:ascii="GHEA Mariam" w:hAnsi="GHEA Mariam" w:cs="Calibri"/>
                <w:bCs/>
                <w:sz w:val="22"/>
                <w:szCs w:val="22"/>
                <w:lang w:eastAsia="en-US"/>
              </w:rPr>
            </w:pPr>
            <w:r w:rsidRPr="00F14A90">
              <w:rPr>
                <w:rFonts w:ascii="GHEA Mariam" w:hAnsi="GHEA Mariam" w:cs="Calibri"/>
                <w:bCs/>
                <w:sz w:val="22"/>
                <w:szCs w:val="22"/>
                <w:lang w:eastAsia="en-US"/>
              </w:rPr>
              <w:t>N 9</w:t>
            </w:r>
            <w:r w:rsidRPr="00F14A90">
              <w:rPr>
                <w:rFonts w:ascii="MS Gothic" w:eastAsia="MS Gothic" w:hAnsi="MS Gothic" w:cs="MS Gothic" w:hint="eastAsia"/>
                <w:bCs/>
                <w:sz w:val="22"/>
                <w:szCs w:val="22"/>
                <w:lang w:eastAsia="en-US"/>
              </w:rPr>
              <w:t>․</w:t>
            </w:r>
            <w:r w:rsidRPr="00F14A90">
              <w:rPr>
                <w:rFonts w:ascii="GHEA Mariam" w:hAnsi="GHEA Mariam" w:cs="Calibri"/>
                <w:bCs/>
                <w:sz w:val="22"/>
                <w:szCs w:val="22"/>
                <w:lang w:eastAsia="en-US"/>
              </w:rPr>
              <w:t xml:space="preserve">1 </w:t>
            </w:r>
            <w:r w:rsidRPr="00F14A90">
              <w:rPr>
                <w:rFonts w:ascii="GHEA Mariam" w:hAnsi="GHEA Mariam" w:cs="GHEA Grapalat"/>
                <w:bCs/>
                <w:sz w:val="22"/>
                <w:szCs w:val="22"/>
                <w:lang w:eastAsia="en-US"/>
              </w:rPr>
              <w:t>ՀԱՎԵԼՎԱԾԻ</w:t>
            </w:r>
            <w:r w:rsidRPr="00F14A90">
              <w:rPr>
                <w:rFonts w:ascii="GHEA Mariam" w:hAnsi="GHEA Mariam" w:cs="Calibri"/>
                <w:bCs/>
                <w:sz w:val="22"/>
                <w:szCs w:val="22"/>
                <w:lang w:eastAsia="en-US"/>
              </w:rPr>
              <w:t xml:space="preserve">  </w:t>
            </w:r>
            <w:r w:rsidR="0070402C" w:rsidRPr="00F14A90">
              <w:rPr>
                <w:rFonts w:ascii="GHEA Mariam" w:hAnsi="GHEA Mariam" w:cs="Calibri"/>
                <w:bCs/>
                <w:sz w:val="22"/>
                <w:szCs w:val="22"/>
                <w:lang w:eastAsia="en-US"/>
              </w:rPr>
              <w:t xml:space="preserve">N </w:t>
            </w:r>
            <w:r w:rsidRPr="00F14A90">
              <w:rPr>
                <w:rFonts w:ascii="GHEA Mariam" w:hAnsi="GHEA Mariam" w:cs="Calibri"/>
                <w:bCs/>
                <w:sz w:val="22"/>
                <w:szCs w:val="22"/>
                <w:lang w:eastAsia="en-US"/>
              </w:rPr>
              <w:t>9.1.21 ԱՂՅՈՒՍԱԿՈՒՄ ԿԱՏԱՐՎՈՂ ՓՈՓՈԽՈՒԹՅՈՒՆՆԵՐԸ</w:t>
            </w:r>
          </w:p>
        </w:tc>
      </w:tr>
      <w:tr w:rsidR="00977D05" w:rsidRPr="00F14A90" w:rsidTr="008E27A6">
        <w:trPr>
          <w:gridAfter w:val="1"/>
          <w:wAfter w:w="178" w:type="dxa"/>
          <w:trHeight w:val="386"/>
        </w:trPr>
        <w:tc>
          <w:tcPr>
            <w:tcW w:w="15753" w:type="dxa"/>
            <w:gridSpan w:val="12"/>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cs="Calibri"/>
                <w:bCs/>
                <w:sz w:val="22"/>
                <w:szCs w:val="22"/>
                <w:lang w:eastAsia="en-US"/>
              </w:rPr>
            </w:pPr>
            <w:r w:rsidRPr="00F14A90">
              <w:rPr>
                <w:rFonts w:ascii="GHEA Mariam" w:hAnsi="GHEA Mariam" w:cs="Calibri"/>
                <w:bCs/>
                <w:sz w:val="22"/>
                <w:szCs w:val="22"/>
                <w:lang w:eastAsia="en-US"/>
              </w:rPr>
              <w:t>Վիճակագրական կոմիտե</w:t>
            </w:r>
          </w:p>
        </w:tc>
      </w:tr>
      <w:tr w:rsidR="00977D05" w:rsidRPr="00F14A90" w:rsidTr="008E27A6">
        <w:trPr>
          <w:gridAfter w:val="3"/>
          <w:wAfter w:w="201" w:type="dxa"/>
          <w:trHeight w:val="286"/>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cs="Calibri"/>
                <w:bCs/>
                <w:sz w:val="22"/>
                <w:szCs w:val="22"/>
                <w:lang w:eastAsia="en-US"/>
              </w:rPr>
            </w:pPr>
          </w:p>
        </w:tc>
        <w:tc>
          <w:tcPr>
            <w:tcW w:w="3566" w:type="dxa"/>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sz w:val="22"/>
                <w:szCs w:val="22"/>
                <w:lang w:eastAsia="en-US"/>
              </w:rPr>
            </w:pPr>
          </w:p>
        </w:tc>
        <w:tc>
          <w:tcPr>
            <w:tcW w:w="6839" w:type="dxa"/>
            <w:gridSpan w:val="2"/>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sz w:val="22"/>
                <w:szCs w:val="22"/>
                <w:lang w:eastAsia="en-US"/>
              </w:rPr>
            </w:pPr>
          </w:p>
        </w:tc>
        <w:tc>
          <w:tcPr>
            <w:tcW w:w="1457" w:type="dxa"/>
            <w:gridSpan w:val="2"/>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sz w:val="22"/>
                <w:szCs w:val="22"/>
                <w:lang w:eastAsia="en-US"/>
              </w:rPr>
            </w:pPr>
          </w:p>
        </w:tc>
        <w:tc>
          <w:tcPr>
            <w:tcW w:w="1735" w:type="dxa"/>
            <w:gridSpan w:val="2"/>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sz w:val="22"/>
                <w:szCs w:val="22"/>
                <w:lang w:eastAsia="en-US"/>
              </w:rPr>
            </w:pPr>
          </w:p>
        </w:tc>
        <w:tc>
          <w:tcPr>
            <w:tcW w:w="1755" w:type="dxa"/>
            <w:gridSpan w:val="2"/>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sz w:val="22"/>
                <w:szCs w:val="22"/>
                <w:lang w:eastAsia="en-US"/>
              </w:rPr>
            </w:pPr>
          </w:p>
        </w:tc>
      </w:tr>
      <w:tr w:rsidR="00977D05" w:rsidRPr="00F14A90" w:rsidTr="008E27A6">
        <w:trPr>
          <w:gridAfter w:val="1"/>
          <w:wAfter w:w="178" w:type="dxa"/>
          <w:trHeight w:val="248"/>
        </w:trPr>
        <w:tc>
          <w:tcPr>
            <w:tcW w:w="15753" w:type="dxa"/>
            <w:gridSpan w:val="12"/>
            <w:tcBorders>
              <w:top w:val="nil"/>
              <w:left w:val="nil"/>
              <w:bottom w:val="nil"/>
              <w:right w:val="nil"/>
            </w:tcBorders>
            <w:shd w:val="clear" w:color="auto" w:fill="auto"/>
            <w:noWrap/>
            <w:vAlign w:val="bottom"/>
            <w:hideMark/>
          </w:tcPr>
          <w:p w:rsidR="00977D05" w:rsidRPr="0070402C" w:rsidRDefault="00977D05" w:rsidP="00977D05">
            <w:pPr>
              <w:rPr>
                <w:rFonts w:ascii="GHEA Mariam" w:hAnsi="GHEA Mariam" w:cs="Calibri"/>
                <w:b/>
                <w:bCs/>
                <w:sz w:val="22"/>
                <w:szCs w:val="22"/>
                <w:lang w:eastAsia="en-US"/>
              </w:rPr>
            </w:pPr>
            <w:r w:rsidRPr="0070402C">
              <w:rPr>
                <w:rFonts w:ascii="GHEA Mariam" w:hAnsi="GHEA Mariam" w:cs="Calibri"/>
                <w:b/>
                <w:bCs/>
                <w:sz w:val="22"/>
                <w:szCs w:val="22"/>
                <w:lang w:eastAsia="en-US"/>
              </w:rPr>
              <w:t xml:space="preserve">          ՄԱՍ 1. ՊԵՏԱԿԱՆ ՄԱՐՄՆԻ ԳԾՈՎ ԱՐԴՅՈՒՆՔԱՅԻՆ (ԿԱՏԱՐՈՂԱԿԱՆ) ՑՈՒՑԱՆԻՇՆԵՐԸ</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sz w:val="22"/>
                <w:szCs w:val="22"/>
                <w:lang w:eastAsia="en-US"/>
              </w:rPr>
            </w:pPr>
          </w:p>
        </w:tc>
        <w:tc>
          <w:tcPr>
            <w:tcW w:w="3566" w:type="dxa"/>
            <w:tcBorders>
              <w:top w:val="single" w:sz="4" w:space="0" w:color="auto"/>
              <w:left w:val="single" w:sz="4" w:space="0" w:color="auto"/>
              <w:bottom w:val="single" w:sz="4" w:space="0" w:color="auto"/>
              <w:right w:val="single" w:sz="4" w:space="0" w:color="auto"/>
            </w:tcBorders>
            <w:shd w:val="clear" w:color="000000" w:fill="FFFFFF"/>
            <w:hideMark/>
          </w:tcPr>
          <w:p w:rsidR="00977D05" w:rsidRPr="00F14A90" w:rsidRDefault="00977D05" w:rsidP="00977D05">
            <w:pPr>
              <w:rPr>
                <w:rFonts w:ascii="GHEA Mariam" w:hAnsi="GHEA Mariam" w:cs="Calibri"/>
                <w:bCs/>
                <w:sz w:val="22"/>
                <w:szCs w:val="22"/>
                <w:lang w:eastAsia="en-US"/>
              </w:rPr>
            </w:pPr>
            <w:r w:rsidRPr="00F14A90">
              <w:rPr>
                <w:rFonts w:ascii="GHEA Mariam" w:hAnsi="GHEA Mariam" w:cs="Calibri"/>
                <w:bCs/>
                <w:sz w:val="22"/>
                <w:szCs w:val="22"/>
                <w:lang w:eastAsia="en-US"/>
              </w:rPr>
              <w:t>Ծրագրի դասիչը</w:t>
            </w:r>
          </w:p>
        </w:tc>
        <w:tc>
          <w:tcPr>
            <w:tcW w:w="6839" w:type="dxa"/>
            <w:gridSpan w:val="2"/>
            <w:tcBorders>
              <w:top w:val="single" w:sz="4" w:space="0" w:color="auto"/>
              <w:left w:val="nil"/>
              <w:bottom w:val="single" w:sz="4" w:space="0" w:color="auto"/>
              <w:right w:val="single" w:sz="4" w:space="0" w:color="auto"/>
            </w:tcBorders>
            <w:shd w:val="clear" w:color="000000" w:fill="FFFFFF"/>
            <w:hideMark/>
          </w:tcPr>
          <w:p w:rsidR="00977D05" w:rsidRPr="00F14A90" w:rsidRDefault="00977D05" w:rsidP="00977D05">
            <w:pPr>
              <w:rPr>
                <w:rFonts w:ascii="GHEA Mariam" w:hAnsi="GHEA Mariam" w:cs="Calibri"/>
                <w:bCs/>
                <w:sz w:val="22"/>
                <w:szCs w:val="22"/>
                <w:lang w:eastAsia="en-US"/>
              </w:rPr>
            </w:pPr>
            <w:r w:rsidRPr="00F14A90">
              <w:rPr>
                <w:rFonts w:ascii="GHEA Mariam" w:hAnsi="GHEA Mariam" w:cs="Calibri"/>
                <w:bCs/>
                <w:sz w:val="22"/>
                <w:szCs w:val="22"/>
                <w:lang w:eastAsia="en-US"/>
              </w:rPr>
              <w:t>Ծրագրի անվանումը</w:t>
            </w:r>
          </w:p>
        </w:tc>
        <w:tc>
          <w:tcPr>
            <w:tcW w:w="1457" w:type="dxa"/>
            <w:gridSpan w:val="2"/>
            <w:tcBorders>
              <w:top w:val="nil"/>
              <w:left w:val="nil"/>
              <w:bottom w:val="nil"/>
              <w:right w:val="nil"/>
            </w:tcBorders>
            <w:shd w:val="clear" w:color="000000" w:fill="FFFFFF"/>
            <w:hideMark/>
          </w:tcPr>
          <w:p w:rsidR="00977D05" w:rsidRPr="00F14A90" w:rsidRDefault="00977D05" w:rsidP="00977D05">
            <w:pPr>
              <w:rPr>
                <w:rFonts w:ascii="GHEA Mariam" w:hAnsi="GHEA Mariam" w:cs="Calibri"/>
                <w:bCs/>
                <w:color w:val="FF0000"/>
                <w:sz w:val="22"/>
                <w:szCs w:val="22"/>
                <w:lang w:eastAsia="en-US"/>
              </w:rPr>
            </w:pPr>
            <w:r w:rsidRPr="00F14A90">
              <w:rPr>
                <w:rFonts w:ascii="Calibri" w:hAnsi="Calibri" w:cs="Calibri"/>
                <w:bCs/>
                <w:color w:val="FF0000"/>
                <w:sz w:val="22"/>
                <w:szCs w:val="22"/>
                <w:lang w:eastAsia="en-US"/>
              </w:rPr>
              <w:t> </w:t>
            </w:r>
          </w:p>
        </w:tc>
        <w:tc>
          <w:tcPr>
            <w:tcW w:w="1735" w:type="dxa"/>
            <w:gridSpan w:val="2"/>
            <w:tcBorders>
              <w:top w:val="nil"/>
              <w:left w:val="nil"/>
              <w:bottom w:val="nil"/>
              <w:right w:val="nil"/>
            </w:tcBorders>
            <w:shd w:val="clear" w:color="000000" w:fill="FFFFFF"/>
            <w:hideMark/>
          </w:tcPr>
          <w:p w:rsidR="00977D05" w:rsidRPr="00F14A90" w:rsidRDefault="00977D05" w:rsidP="00977D05">
            <w:pPr>
              <w:rPr>
                <w:rFonts w:ascii="GHEA Mariam" w:hAnsi="GHEA Mariam" w:cs="Calibri"/>
                <w:bCs/>
                <w:color w:val="FF0000"/>
                <w:sz w:val="22"/>
                <w:szCs w:val="22"/>
                <w:lang w:eastAsia="en-US"/>
              </w:rPr>
            </w:pPr>
            <w:r w:rsidRPr="00F14A90">
              <w:rPr>
                <w:rFonts w:ascii="Calibri" w:hAnsi="Calibri" w:cs="Calibri"/>
                <w:bCs/>
                <w:color w:val="FF0000"/>
                <w:sz w:val="22"/>
                <w:szCs w:val="22"/>
                <w:lang w:eastAsia="en-US"/>
              </w:rPr>
              <w:t> </w:t>
            </w:r>
          </w:p>
        </w:tc>
        <w:tc>
          <w:tcPr>
            <w:tcW w:w="1755" w:type="dxa"/>
            <w:gridSpan w:val="2"/>
            <w:tcBorders>
              <w:top w:val="nil"/>
              <w:left w:val="nil"/>
              <w:bottom w:val="nil"/>
              <w:right w:val="nil"/>
            </w:tcBorders>
            <w:shd w:val="clear" w:color="auto" w:fill="auto"/>
            <w:noWrap/>
            <w:vAlign w:val="center"/>
            <w:hideMark/>
          </w:tcPr>
          <w:p w:rsidR="00977D05" w:rsidRPr="00F14A90" w:rsidRDefault="00977D05" w:rsidP="00977D05">
            <w:pPr>
              <w:rPr>
                <w:rFonts w:ascii="GHEA Mariam" w:hAnsi="GHEA Mariam" w:cs="Calibri"/>
                <w:bCs/>
                <w:color w:val="FF0000"/>
                <w:sz w:val="22"/>
                <w:szCs w:val="22"/>
                <w:lang w:eastAsia="en-US"/>
              </w:rPr>
            </w:pPr>
          </w:p>
        </w:tc>
      </w:tr>
      <w:tr w:rsidR="00977D05" w:rsidRPr="00F14A90" w:rsidTr="008E27A6">
        <w:trPr>
          <w:gridAfter w:val="3"/>
          <w:wAfter w:w="201" w:type="dxa"/>
          <w:trHeight w:val="449"/>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GHEA Mariam" w:hAnsi="GHEA Mariam" w:cs="Calibri"/>
                <w:sz w:val="22"/>
                <w:szCs w:val="22"/>
                <w:lang w:eastAsia="en-US"/>
              </w:rPr>
              <w:t>1209</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GHEA Mariam" w:hAnsi="GHEA Mariam" w:cs="Calibri"/>
                <w:sz w:val="22"/>
                <w:szCs w:val="22"/>
                <w:lang w:eastAsia="en-US"/>
              </w:rPr>
              <w:t>Վիճակագրական համակարգի ամրապնդման ազգային ռազմավարական ծրագիր</w:t>
            </w:r>
          </w:p>
        </w:tc>
        <w:tc>
          <w:tcPr>
            <w:tcW w:w="1457" w:type="dxa"/>
            <w:gridSpan w:val="2"/>
            <w:tcBorders>
              <w:top w:val="nil"/>
              <w:left w:val="nil"/>
              <w:bottom w:val="nil"/>
              <w:right w:val="nil"/>
            </w:tcBorders>
            <w:shd w:val="clear" w:color="auto" w:fill="auto"/>
            <w:hideMark/>
          </w:tcPr>
          <w:p w:rsidR="00977D05" w:rsidRPr="00F14A90" w:rsidRDefault="00977D05" w:rsidP="00977D05">
            <w:pPr>
              <w:rPr>
                <w:rFonts w:ascii="GHEA Mariam" w:hAnsi="GHEA Mariam" w:cs="Calibri"/>
                <w:sz w:val="22"/>
                <w:szCs w:val="22"/>
                <w:lang w:eastAsia="en-US"/>
              </w:rPr>
            </w:pPr>
          </w:p>
        </w:tc>
        <w:tc>
          <w:tcPr>
            <w:tcW w:w="1735" w:type="dxa"/>
            <w:gridSpan w:val="2"/>
            <w:tcBorders>
              <w:top w:val="nil"/>
              <w:left w:val="nil"/>
              <w:bottom w:val="nil"/>
              <w:right w:val="nil"/>
            </w:tcBorders>
            <w:shd w:val="clear" w:color="auto" w:fill="auto"/>
            <w:hideMark/>
          </w:tcPr>
          <w:p w:rsidR="00977D05" w:rsidRPr="00F14A90" w:rsidRDefault="00977D05" w:rsidP="00977D05">
            <w:pPr>
              <w:rPr>
                <w:rFonts w:ascii="GHEA Mariam" w:hAnsi="GHEA Mariam"/>
                <w:sz w:val="22"/>
                <w:szCs w:val="22"/>
                <w:lang w:eastAsia="en-US"/>
              </w:rPr>
            </w:pPr>
          </w:p>
        </w:tc>
        <w:tc>
          <w:tcPr>
            <w:tcW w:w="1755" w:type="dxa"/>
            <w:gridSpan w:val="2"/>
            <w:tcBorders>
              <w:top w:val="nil"/>
              <w:left w:val="nil"/>
              <w:bottom w:val="nil"/>
              <w:right w:val="nil"/>
            </w:tcBorders>
            <w:shd w:val="clear" w:color="auto" w:fill="auto"/>
            <w:hideMark/>
          </w:tcPr>
          <w:p w:rsidR="00977D05" w:rsidRPr="00F14A90" w:rsidRDefault="00977D05" w:rsidP="00977D05">
            <w:pPr>
              <w:rPr>
                <w:rFonts w:ascii="GHEA Mariam" w:hAnsi="GHEA Mariam"/>
                <w:sz w:val="22"/>
                <w:szCs w:val="22"/>
                <w:lang w:eastAsia="en-US"/>
              </w:rPr>
            </w:pP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3566"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6839" w:type="dxa"/>
            <w:gridSpan w:val="2"/>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1457" w:type="dxa"/>
            <w:gridSpan w:val="2"/>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1735" w:type="dxa"/>
            <w:gridSpan w:val="2"/>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1755" w:type="dxa"/>
            <w:gridSpan w:val="2"/>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r>
      <w:tr w:rsidR="00977D05" w:rsidRPr="00F14A90" w:rsidTr="008E27A6">
        <w:trPr>
          <w:gridAfter w:val="2"/>
          <w:wAfter w:w="195" w:type="dxa"/>
          <w:trHeight w:val="536"/>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sz w:val="22"/>
                <w:szCs w:val="22"/>
                <w:lang w:eastAsia="en-US"/>
              </w:rP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D05" w:rsidRPr="00F14A90" w:rsidRDefault="00977D05" w:rsidP="00977D05">
            <w:pPr>
              <w:rPr>
                <w:rFonts w:ascii="GHEA Mariam" w:hAnsi="GHEA Mariam" w:cs="Calibri"/>
                <w:sz w:val="22"/>
                <w:szCs w:val="22"/>
                <w:lang w:eastAsia="en-US"/>
              </w:rPr>
            </w:pPr>
            <w:r w:rsidRPr="00F14A90">
              <w:rPr>
                <w:rFonts w:ascii="GHEA Mariam" w:hAnsi="GHEA Mariam" w:cs="Calibri"/>
                <w:sz w:val="22"/>
                <w:szCs w:val="22"/>
                <w:lang w:eastAsia="en-US"/>
              </w:rPr>
              <w:t>Ծրագրի դասիչը</w:t>
            </w:r>
          </w:p>
        </w:tc>
        <w:tc>
          <w:tcPr>
            <w:tcW w:w="6839" w:type="dxa"/>
            <w:gridSpan w:val="2"/>
            <w:tcBorders>
              <w:top w:val="single" w:sz="4" w:space="0" w:color="auto"/>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iCs/>
                <w:sz w:val="22"/>
                <w:szCs w:val="22"/>
                <w:lang w:eastAsia="en-US"/>
              </w:rPr>
            </w:pPr>
            <w:r w:rsidRPr="00F14A90">
              <w:rPr>
                <w:rFonts w:ascii="GHEA Mariam" w:hAnsi="GHEA Mariam" w:cs="Calibri"/>
                <w:iCs/>
                <w:sz w:val="22"/>
                <w:szCs w:val="22"/>
                <w:lang w:eastAsia="en-US"/>
              </w:rPr>
              <w:t>1209</w:t>
            </w:r>
          </w:p>
        </w:tc>
        <w:tc>
          <w:tcPr>
            <w:tcW w:w="4953" w:type="dxa"/>
            <w:gridSpan w:val="7"/>
            <w:tcBorders>
              <w:top w:val="single" w:sz="4" w:space="0" w:color="auto"/>
              <w:left w:val="nil"/>
              <w:bottom w:val="single" w:sz="4" w:space="0" w:color="auto"/>
              <w:right w:val="single" w:sz="4" w:space="0" w:color="000000"/>
            </w:tcBorders>
            <w:shd w:val="clear" w:color="auto" w:fill="auto"/>
            <w:vAlign w:val="center"/>
            <w:hideMark/>
          </w:tcPr>
          <w:p w:rsidR="00977D05" w:rsidRPr="0070402C" w:rsidRDefault="00977D05" w:rsidP="00977D05">
            <w:pPr>
              <w:jc w:val="center"/>
              <w:rPr>
                <w:rFonts w:ascii="GHEA Mariam" w:hAnsi="GHEA Mariam" w:cs="Calibri"/>
                <w:spacing w:val="-8"/>
                <w:sz w:val="22"/>
                <w:szCs w:val="22"/>
                <w:lang w:eastAsia="en-US"/>
              </w:rPr>
            </w:pPr>
            <w:r w:rsidRPr="0070402C">
              <w:rPr>
                <w:rFonts w:ascii="GHEA Mariam" w:hAnsi="GHEA Mariam" w:cs="Calibri"/>
                <w:spacing w:val="-8"/>
                <w:sz w:val="22"/>
                <w:szCs w:val="22"/>
                <w:lang w:eastAsia="en-US"/>
              </w:rPr>
              <w:t>Ցուցանիշների փոփոխությունը</w:t>
            </w:r>
            <w:r w:rsidRPr="0070402C">
              <w:rPr>
                <w:rFonts w:ascii="GHEA Mariam" w:hAnsi="GHEA Mariam" w:cs="Calibri"/>
                <w:spacing w:val="-8"/>
                <w:sz w:val="22"/>
                <w:szCs w:val="22"/>
                <w:lang w:eastAsia="en-US"/>
              </w:rPr>
              <w:br/>
              <w:t xml:space="preserve"> (ավելացումները նշված են դրական նշանով) </w:t>
            </w:r>
          </w:p>
        </w:tc>
      </w:tr>
      <w:tr w:rsidR="004776E6" w:rsidRPr="00F14A90" w:rsidTr="008E27A6">
        <w:trPr>
          <w:gridAfter w:val="3"/>
          <w:wAfter w:w="201" w:type="dxa"/>
          <w:trHeight w:val="449"/>
        </w:trPr>
        <w:tc>
          <w:tcPr>
            <w:tcW w:w="378" w:type="dxa"/>
            <w:tcBorders>
              <w:top w:val="nil"/>
              <w:left w:val="nil"/>
              <w:bottom w:val="nil"/>
              <w:right w:val="nil"/>
            </w:tcBorders>
            <w:shd w:val="clear" w:color="auto" w:fill="auto"/>
            <w:noWrap/>
            <w:vAlign w:val="bottom"/>
            <w:hideMark/>
          </w:tcPr>
          <w:p w:rsidR="004776E6" w:rsidRPr="00F14A90" w:rsidRDefault="004776E6" w:rsidP="004776E6">
            <w:pPr>
              <w:jc w:val="center"/>
              <w:rPr>
                <w:rFonts w:ascii="GHEA Mariam" w:hAnsi="GHEA Mariam" w:cs="Calibri"/>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vAlign w:val="center"/>
            <w:hideMark/>
          </w:tcPr>
          <w:p w:rsidR="004776E6" w:rsidRPr="00F14A90" w:rsidRDefault="004776E6" w:rsidP="004776E6">
            <w:pPr>
              <w:rPr>
                <w:rFonts w:ascii="GHEA Mariam" w:hAnsi="GHEA Mariam" w:cs="Calibri"/>
                <w:sz w:val="22"/>
                <w:szCs w:val="22"/>
                <w:lang w:eastAsia="en-US"/>
              </w:rPr>
            </w:pPr>
            <w:r w:rsidRPr="00F14A90">
              <w:rPr>
                <w:rFonts w:ascii="GHEA Mariam" w:hAnsi="GHEA Mariam" w:cs="Calibri"/>
                <w:sz w:val="22"/>
                <w:szCs w:val="22"/>
                <w:lang w:eastAsia="en-US"/>
              </w:rPr>
              <w:t>Միջոցառման դասիչը</w:t>
            </w:r>
          </w:p>
        </w:tc>
        <w:tc>
          <w:tcPr>
            <w:tcW w:w="6839" w:type="dxa"/>
            <w:gridSpan w:val="2"/>
            <w:tcBorders>
              <w:top w:val="nil"/>
              <w:left w:val="nil"/>
              <w:bottom w:val="single" w:sz="4" w:space="0" w:color="auto"/>
              <w:right w:val="single" w:sz="4" w:space="0" w:color="auto"/>
            </w:tcBorders>
            <w:shd w:val="clear" w:color="auto" w:fill="auto"/>
            <w:hideMark/>
          </w:tcPr>
          <w:p w:rsidR="004776E6" w:rsidRPr="00F14A90" w:rsidRDefault="004776E6" w:rsidP="004776E6">
            <w:pPr>
              <w:rPr>
                <w:rFonts w:ascii="GHEA Mariam" w:hAnsi="GHEA Mariam" w:cs="Calibri"/>
                <w:iCs/>
                <w:sz w:val="22"/>
                <w:szCs w:val="22"/>
                <w:lang w:eastAsia="en-US"/>
              </w:rPr>
            </w:pPr>
            <w:r w:rsidRPr="00F14A90">
              <w:rPr>
                <w:rFonts w:ascii="GHEA Mariam" w:hAnsi="GHEA Mariam" w:cs="Calibri"/>
                <w:iCs/>
                <w:sz w:val="22"/>
                <w:szCs w:val="22"/>
                <w:lang w:eastAsia="en-US"/>
              </w:rPr>
              <w:t>11001</w:t>
            </w:r>
          </w:p>
        </w:tc>
        <w:tc>
          <w:tcPr>
            <w:tcW w:w="1457"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color w:val="000000"/>
                <w:sz w:val="22"/>
                <w:szCs w:val="22"/>
                <w:lang w:eastAsia="en-US"/>
              </w:rPr>
            </w:pPr>
            <w:r>
              <w:rPr>
                <w:rFonts w:ascii="GHEA Mariam" w:hAnsi="GHEA Mariam" w:cs="Calibri"/>
                <w:color w:val="000000"/>
                <w:sz w:val="22"/>
                <w:szCs w:val="22"/>
                <w:lang w:eastAsia="en-US"/>
              </w:rPr>
              <w:t>ա</w:t>
            </w:r>
            <w:r w:rsidRPr="0076298C">
              <w:rPr>
                <w:rFonts w:ascii="GHEA Mariam" w:hAnsi="GHEA Mariam" w:cs="Calibri"/>
                <w:color w:val="000000"/>
                <w:sz w:val="22"/>
                <w:szCs w:val="22"/>
                <w:lang w:eastAsia="en-US"/>
              </w:rPr>
              <w:t>ռաջին կիսամյակ</w:t>
            </w:r>
          </w:p>
        </w:tc>
        <w:tc>
          <w:tcPr>
            <w:tcW w:w="1735"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color w:val="000000"/>
                <w:sz w:val="22"/>
                <w:szCs w:val="22"/>
                <w:lang w:eastAsia="en-US"/>
              </w:rPr>
            </w:pPr>
            <w:r>
              <w:rPr>
                <w:rFonts w:ascii="GHEA Mariam" w:hAnsi="GHEA Mariam" w:cs="Calibri"/>
                <w:color w:val="000000"/>
                <w:sz w:val="22"/>
                <w:szCs w:val="22"/>
                <w:lang w:val="hy-AM" w:eastAsia="en-US"/>
              </w:rPr>
              <w:t>ի</w:t>
            </w:r>
            <w:r w:rsidRPr="0076298C">
              <w:rPr>
                <w:rFonts w:ascii="GHEA Mariam" w:hAnsi="GHEA Mariam" w:cs="Calibri"/>
                <w:color w:val="000000"/>
                <w:sz w:val="22"/>
                <w:szCs w:val="22"/>
                <w:lang w:eastAsia="en-US"/>
              </w:rPr>
              <w:t>նն ամիս</w:t>
            </w:r>
          </w:p>
        </w:tc>
        <w:tc>
          <w:tcPr>
            <w:tcW w:w="1755"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sz w:val="22"/>
                <w:szCs w:val="22"/>
                <w:lang w:eastAsia="en-US"/>
              </w:rPr>
            </w:pPr>
            <w:r w:rsidRPr="0076298C">
              <w:rPr>
                <w:rFonts w:ascii="GHEA Mariam" w:hAnsi="GHEA Mariam" w:cs="Calibri"/>
                <w:sz w:val="22"/>
                <w:szCs w:val="22"/>
                <w:lang w:eastAsia="en-US"/>
              </w:rPr>
              <w:t xml:space="preserve"> </w:t>
            </w:r>
            <w:r>
              <w:rPr>
                <w:rFonts w:ascii="GHEA Mariam" w:hAnsi="GHEA Mariam" w:cs="Calibri"/>
                <w:sz w:val="22"/>
                <w:szCs w:val="22"/>
                <w:lang w:val="hy-AM" w:eastAsia="en-US"/>
              </w:rPr>
              <w:t>տ</w:t>
            </w:r>
            <w:r w:rsidRPr="0076298C">
              <w:rPr>
                <w:rFonts w:ascii="GHEA Mariam" w:hAnsi="GHEA Mariam" w:cs="Calibri"/>
                <w:sz w:val="22"/>
                <w:szCs w:val="22"/>
                <w:lang w:eastAsia="en-US"/>
              </w:rPr>
              <w:t xml:space="preserve">արի </w:t>
            </w:r>
          </w:p>
        </w:tc>
      </w:tr>
      <w:tr w:rsidR="00977D05" w:rsidRPr="00F14A90" w:rsidTr="008E27A6">
        <w:trPr>
          <w:gridAfter w:val="3"/>
          <w:wAfter w:w="201" w:type="dxa"/>
          <w:trHeight w:val="674"/>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cs="Calibri"/>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vAlign w:val="center"/>
            <w:hideMark/>
          </w:tcPr>
          <w:p w:rsidR="00977D05" w:rsidRPr="00F14A90" w:rsidRDefault="00977D05" w:rsidP="00977D05">
            <w:pPr>
              <w:rPr>
                <w:rFonts w:ascii="GHEA Mariam" w:hAnsi="GHEA Mariam" w:cs="Calibri"/>
                <w:sz w:val="22"/>
                <w:szCs w:val="22"/>
                <w:lang w:eastAsia="en-US"/>
              </w:rPr>
            </w:pPr>
            <w:r w:rsidRPr="00F14A90">
              <w:rPr>
                <w:rFonts w:ascii="GHEA Mariam" w:hAnsi="GHEA Mariam" w:cs="Calibri"/>
                <w:sz w:val="22"/>
                <w:szCs w:val="22"/>
                <w:lang w:eastAsia="en-US"/>
              </w:rPr>
              <w:t>Միջոցառման անվանումը</w:t>
            </w:r>
          </w:p>
        </w:tc>
        <w:tc>
          <w:tcPr>
            <w:tcW w:w="6839" w:type="dxa"/>
            <w:gridSpan w:val="2"/>
            <w:tcBorders>
              <w:top w:val="nil"/>
              <w:left w:val="nil"/>
              <w:bottom w:val="single" w:sz="4" w:space="0" w:color="auto"/>
              <w:right w:val="single" w:sz="4" w:space="0" w:color="auto"/>
            </w:tcBorders>
            <w:shd w:val="clear" w:color="auto" w:fill="auto"/>
            <w:hideMark/>
          </w:tcPr>
          <w:p w:rsidR="00977D05" w:rsidRPr="008E27A6" w:rsidRDefault="00977D05" w:rsidP="008E27A6">
            <w:pPr>
              <w:spacing w:line="216" w:lineRule="auto"/>
              <w:rPr>
                <w:rFonts w:ascii="GHEA Mariam" w:hAnsi="GHEA Mariam" w:cs="Calibri"/>
                <w:spacing w:val="-8"/>
                <w:sz w:val="22"/>
                <w:szCs w:val="22"/>
                <w:lang w:eastAsia="en-US"/>
              </w:rPr>
            </w:pPr>
            <w:r w:rsidRPr="004776E6">
              <w:rPr>
                <w:rFonts w:ascii="GHEA Mariam" w:hAnsi="GHEA Mariam" w:cs="Calibri"/>
                <w:spacing w:val="-8"/>
                <w:sz w:val="22"/>
                <w:szCs w:val="22"/>
                <w:lang w:eastAsia="en-US"/>
              </w:rPr>
              <w:t xml:space="preserve"> </w:t>
            </w:r>
            <w:r w:rsidRPr="008E27A6">
              <w:rPr>
                <w:rFonts w:ascii="GHEA Mariam" w:hAnsi="GHEA Mariam" w:cs="Calibri"/>
                <w:spacing w:val="-8"/>
                <w:sz w:val="22"/>
                <w:szCs w:val="22"/>
                <w:lang w:eastAsia="en-US"/>
              </w:rPr>
              <w:t>Համաշխարհային բանկի աջակցությամբ իրականացվող վիճա</w:t>
            </w:r>
            <w:r w:rsidR="008E27A6" w:rsidRPr="008E27A6">
              <w:rPr>
                <w:rFonts w:ascii="GHEA Mariam" w:hAnsi="GHEA Mariam" w:cs="Calibri"/>
                <w:spacing w:val="-8"/>
                <w:sz w:val="22"/>
                <w:szCs w:val="22"/>
                <w:lang w:eastAsia="en-US"/>
              </w:rPr>
              <w:softHyphen/>
            </w:r>
            <w:r w:rsidRPr="008E27A6">
              <w:rPr>
                <w:rFonts w:ascii="GHEA Mariam" w:hAnsi="GHEA Mariam" w:cs="Calibri"/>
                <w:spacing w:val="-8"/>
                <w:sz w:val="22"/>
                <w:szCs w:val="22"/>
                <w:lang w:eastAsia="en-US"/>
              </w:rPr>
              <w:t>կա</w:t>
            </w:r>
            <w:r w:rsidR="008E27A6">
              <w:rPr>
                <w:rFonts w:ascii="GHEA Mariam" w:hAnsi="GHEA Mariam" w:cs="Calibri"/>
                <w:spacing w:val="-8"/>
                <w:sz w:val="22"/>
                <w:szCs w:val="22"/>
                <w:lang w:eastAsia="en-US"/>
              </w:rPr>
              <w:softHyphen/>
            </w:r>
            <w:r w:rsidRPr="008E27A6">
              <w:rPr>
                <w:rFonts w:ascii="GHEA Mariam" w:hAnsi="GHEA Mariam" w:cs="Calibri"/>
                <w:spacing w:val="-8"/>
                <w:sz w:val="22"/>
                <w:szCs w:val="22"/>
                <w:lang w:eastAsia="en-US"/>
              </w:rPr>
              <w:t>գրական համակարգի զարգացման համար ազգային ռազմավա</w:t>
            </w:r>
            <w:r w:rsidR="008E27A6">
              <w:rPr>
                <w:rFonts w:ascii="GHEA Mariam" w:hAnsi="GHEA Mariam" w:cs="Calibri"/>
                <w:spacing w:val="-8"/>
                <w:sz w:val="22"/>
                <w:szCs w:val="22"/>
                <w:lang w:eastAsia="en-US"/>
              </w:rPr>
              <w:softHyphen/>
            </w:r>
            <w:r w:rsidRPr="008E27A6">
              <w:rPr>
                <w:rFonts w:ascii="GHEA Mariam" w:hAnsi="GHEA Mariam" w:cs="Calibri"/>
                <w:spacing w:val="-8"/>
                <w:sz w:val="22"/>
                <w:szCs w:val="22"/>
                <w:lang w:eastAsia="en-US"/>
              </w:rPr>
              <w:t>րա</w:t>
            </w:r>
            <w:r w:rsidR="008E27A6">
              <w:rPr>
                <w:rFonts w:ascii="GHEA Mariam" w:hAnsi="GHEA Mariam" w:cs="Calibri"/>
                <w:spacing w:val="-8"/>
                <w:sz w:val="22"/>
                <w:szCs w:val="22"/>
                <w:lang w:eastAsia="en-US"/>
              </w:rPr>
              <w:softHyphen/>
            </w:r>
            <w:r w:rsidRPr="008E27A6">
              <w:rPr>
                <w:rFonts w:ascii="GHEA Mariam" w:hAnsi="GHEA Mariam" w:cs="Calibri"/>
                <w:spacing w:val="-8"/>
                <w:sz w:val="22"/>
                <w:szCs w:val="22"/>
                <w:lang w:eastAsia="en-US"/>
              </w:rPr>
              <w:t>կան ծրագրի իրականացման դրամաշնորհային ծրագրի ապահո</w:t>
            </w:r>
            <w:r w:rsidR="008E27A6">
              <w:rPr>
                <w:rFonts w:ascii="GHEA Mariam" w:hAnsi="GHEA Mariam" w:cs="Calibri"/>
                <w:spacing w:val="-8"/>
                <w:sz w:val="22"/>
                <w:szCs w:val="22"/>
                <w:lang w:eastAsia="en-US"/>
              </w:rPr>
              <w:softHyphen/>
            </w:r>
            <w:r w:rsidRPr="008E27A6">
              <w:rPr>
                <w:rFonts w:ascii="GHEA Mariam" w:hAnsi="GHEA Mariam" w:cs="Calibri"/>
                <w:spacing w:val="-8"/>
                <w:sz w:val="22"/>
                <w:szCs w:val="22"/>
                <w:lang w:eastAsia="en-US"/>
              </w:rPr>
              <w:t xml:space="preserve">վում </w:t>
            </w:r>
          </w:p>
        </w:tc>
        <w:tc>
          <w:tcPr>
            <w:tcW w:w="1457" w:type="dxa"/>
            <w:gridSpan w:val="2"/>
            <w:vMerge w:val="restart"/>
            <w:tcBorders>
              <w:top w:val="nil"/>
              <w:left w:val="single" w:sz="4" w:space="0" w:color="auto"/>
              <w:bottom w:val="single" w:sz="4" w:space="0" w:color="000000"/>
              <w:right w:val="single" w:sz="4" w:space="0" w:color="auto"/>
            </w:tcBorders>
            <w:shd w:val="clear" w:color="auto" w:fill="auto"/>
            <w:hideMark/>
          </w:tcPr>
          <w:p w:rsidR="00977D05" w:rsidRPr="00F14A90" w:rsidRDefault="00977D05" w:rsidP="00977D05">
            <w:pPr>
              <w:jc w:val="cente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c>
          <w:tcPr>
            <w:tcW w:w="1735" w:type="dxa"/>
            <w:gridSpan w:val="2"/>
            <w:vMerge w:val="restart"/>
            <w:tcBorders>
              <w:top w:val="nil"/>
              <w:left w:val="single" w:sz="4" w:space="0" w:color="auto"/>
              <w:bottom w:val="single" w:sz="4" w:space="0" w:color="000000"/>
              <w:right w:val="single" w:sz="4" w:space="0" w:color="auto"/>
            </w:tcBorders>
            <w:shd w:val="clear" w:color="auto" w:fill="auto"/>
            <w:hideMark/>
          </w:tcPr>
          <w:p w:rsidR="00977D05" w:rsidRPr="00F14A90" w:rsidRDefault="00977D05" w:rsidP="00977D05">
            <w:pPr>
              <w:jc w:val="cente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c>
          <w:tcPr>
            <w:tcW w:w="1755" w:type="dxa"/>
            <w:gridSpan w:val="2"/>
            <w:tcBorders>
              <w:top w:val="nil"/>
              <w:left w:val="nil"/>
              <w:bottom w:val="nil"/>
              <w:right w:val="single" w:sz="4" w:space="0" w:color="auto"/>
            </w:tcBorders>
            <w:shd w:val="clear" w:color="auto" w:fill="auto"/>
            <w:hideMark/>
          </w:tcPr>
          <w:p w:rsidR="00977D05" w:rsidRPr="00F14A90" w:rsidRDefault="00977D05" w:rsidP="00977D05">
            <w:pP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r>
      <w:tr w:rsidR="00977D05" w:rsidRPr="00F14A90" w:rsidTr="008E27A6">
        <w:trPr>
          <w:gridAfter w:val="3"/>
          <w:wAfter w:w="201" w:type="dxa"/>
          <w:trHeight w:val="674"/>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color w:val="FF0000"/>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vAlign w:val="center"/>
            <w:hideMark/>
          </w:tcPr>
          <w:p w:rsidR="00977D05" w:rsidRPr="00F14A90" w:rsidRDefault="00977D05" w:rsidP="00977D05">
            <w:pPr>
              <w:rPr>
                <w:rFonts w:ascii="GHEA Mariam" w:hAnsi="GHEA Mariam" w:cs="Calibri"/>
                <w:sz w:val="22"/>
                <w:szCs w:val="22"/>
                <w:lang w:eastAsia="en-US"/>
              </w:rPr>
            </w:pPr>
            <w:r w:rsidRPr="00F14A90">
              <w:rPr>
                <w:rFonts w:ascii="GHEA Mariam" w:hAnsi="GHEA Mariam" w:cs="Calibri"/>
                <w:sz w:val="22"/>
                <w:szCs w:val="22"/>
                <w:lang w:eastAsia="en-US"/>
              </w:rPr>
              <w:t>Նկարագրությունը</w:t>
            </w:r>
          </w:p>
        </w:tc>
        <w:tc>
          <w:tcPr>
            <w:tcW w:w="6839" w:type="dxa"/>
            <w:gridSpan w:val="2"/>
            <w:tcBorders>
              <w:top w:val="nil"/>
              <w:left w:val="nil"/>
              <w:bottom w:val="single" w:sz="4" w:space="0" w:color="auto"/>
              <w:right w:val="single" w:sz="4" w:space="0" w:color="auto"/>
            </w:tcBorders>
            <w:shd w:val="clear" w:color="auto" w:fill="auto"/>
            <w:hideMark/>
          </w:tcPr>
          <w:p w:rsidR="00977D05" w:rsidRPr="004776E6" w:rsidRDefault="00977D05" w:rsidP="008E27A6">
            <w:pPr>
              <w:spacing w:line="216" w:lineRule="auto"/>
              <w:rPr>
                <w:rFonts w:ascii="GHEA Mariam" w:hAnsi="GHEA Mariam" w:cs="Calibri"/>
                <w:spacing w:val="-8"/>
                <w:sz w:val="22"/>
                <w:szCs w:val="22"/>
                <w:lang w:eastAsia="en-US"/>
              </w:rPr>
            </w:pPr>
            <w:r w:rsidRPr="004776E6">
              <w:rPr>
                <w:rFonts w:ascii="GHEA Mariam" w:hAnsi="GHEA Mariam" w:cs="Calibri"/>
                <w:spacing w:val="-8"/>
                <w:sz w:val="22"/>
                <w:szCs w:val="22"/>
                <w:lang w:eastAsia="en-US"/>
              </w:rPr>
              <w:t xml:space="preserve"> Վիճակագրական համակարգի իրավական և ինստիտուցիոնալ շրջանակի բարելավում, վիճակագրական տեղեկատվության մշակում, հավաքում, արտադրություն և տարածում </w:t>
            </w:r>
          </w:p>
        </w:tc>
        <w:tc>
          <w:tcPr>
            <w:tcW w:w="1457" w:type="dxa"/>
            <w:gridSpan w:val="2"/>
            <w:vMerge/>
            <w:tcBorders>
              <w:top w:val="nil"/>
              <w:left w:val="single" w:sz="4" w:space="0" w:color="auto"/>
              <w:bottom w:val="single" w:sz="4" w:space="0" w:color="000000"/>
              <w:right w:val="single" w:sz="4" w:space="0" w:color="auto"/>
            </w:tcBorders>
            <w:vAlign w:val="center"/>
            <w:hideMark/>
          </w:tcPr>
          <w:p w:rsidR="00977D05" w:rsidRPr="00F14A90" w:rsidRDefault="00977D05" w:rsidP="00977D05">
            <w:pPr>
              <w:rPr>
                <w:rFonts w:ascii="GHEA Mariam" w:hAnsi="GHEA Mariam" w:cs="Calibri"/>
                <w:color w:val="FF0000"/>
                <w:sz w:val="22"/>
                <w:szCs w:val="22"/>
                <w:lang w:eastAsia="en-US"/>
              </w:rPr>
            </w:pPr>
          </w:p>
        </w:tc>
        <w:tc>
          <w:tcPr>
            <w:tcW w:w="1735" w:type="dxa"/>
            <w:gridSpan w:val="2"/>
            <w:vMerge/>
            <w:tcBorders>
              <w:top w:val="nil"/>
              <w:left w:val="single" w:sz="4" w:space="0" w:color="auto"/>
              <w:bottom w:val="single" w:sz="4" w:space="0" w:color="000000"/>
              <w:right w:val="single" w:sz="4" w:space="0" w:color="auto"/>
            </w:tcBorders>
            <w:vAlign w:val="center"/>
            <w:hideMark/>
          </w:tcPr>
          <w:p w:rsidR="00977D05" w:rsidRPr="00F14A90" w:rsidRDefault="00977D05" w:rsidP="00977D05">
            <w:pPr>
              <w:rPr>
                <w:rFonts w:ascii="GHEA Mariam" w:hAnsi="GHEA Mariam" w:cs="Calibri"/>
                <w:color w:val="FF0000"/>
                <w:sz w:val="22"/>
                <w:szCs w:val="22"/>
                <w:lang w:eastAsia="en-US"/>
              </w:rPr>
            </w:pPr>
          </w:p>
        </w:tc>
        <w:tc>
          <w:tcPr>
            <w:tcW w:w="1755" w:type="dxa"/>
            <w:gridSpan w:val="2"/>
            <w:tcBorders>
              <w:top w:val="nil"/>
              <w:left w:val="nil"/>
              <w:bottom w:val="nil"/>
              <w:right w:val="single" w:sz="4" w:space="0" w:color="auto"/>
            </w:tcBorders>
            <w:shd w:val="clear" w:color="auto" w:fill="auto"/>
            <w:hideMark/>
          </w:tcPr>
          <w:p w:rsidR="00977D05" w:rsidRPr="00F14A90" w:rsidRDefault="00977D05" w:rsidP="00977D05">
            <w:pP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color w:val="FF0000"/>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vAlign w:val="center"/>
            <w:hideMark/>
          </w:tcPr>
          <w:p w:rsidR="00977D05" w:rsidRPr="00F14A90" w:rsidRDefault="00977D05" w:rsidP="00977D05">
            <w:pPr>
              <w:rPr>
                <w:rFonts w:ascii="GHEA Mariam" w:hAnsi="GHEA Mariam" w:cs="Calibri"/>
                <w:sz w:val="22"/>
                <w:szCs w:val="22"/>
                <w:lang w:eastAsia="en-US"/>
              </w:rPr>
            </w:pPr>
            <w:r w:rsidRPr="00F14A90">
              <w:rPr>
                <w:rFonts w:ascii="GHEA Mariam" w:hAnsi="GHEA Mariam" w:cs="Calibri"/>
                <w:sz w:val="22"/>
                <w:szCs w:val="22"/>
                <w:lang w:eastAsia="en-US"/>
              </w:rPr>
              <w:t>Միջոցառման տեսակը</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sz w:val="22"/>
                <w:szCs w:val="22"/>
                <w:lang w:eastAsia="en-US"/>
              </w:rPr>
            </w:pPr>
            <w:r w:rsidRPr="00F14A90">
              <w:rPr>
                <w:rFonts w:ascii="GHEA Mariam" w:hAnsi="GHEA Mariam" w:cs="Calibri"/>
                <w:sz w:val="22"/>
                <w:szCs w:val="22"/>
                <w:lang w:eastAsia="en-US"/>
              </w:rPr>
              <w:t xml:space="preserve"> Ծառայությունների մատուցում </w:t>
            </w:r>
          </w:p>
        </w:tc>
        <w:tc>
          <w:tcPr>
            <w:tcW w:w="1457" w:type="dxa"/>
            <w:gridSpan w:val="2"/>
            <w:vMerge/>
            <w:tcBorders>
              <w:top w:val="nil"/>
              <w:left w:val="single" w:sz="4" w:space="0" w:color="auto"/>
              <w:bottom w:val="single" w:sz="4" w:space="0" w:color="000000"/>
              <w:right w:val="single" w:sz="4" w:space="0" w:color="auto"/>
            </w:tcBorders>
            <w:vAlign w:val="center"/>
            <w:hideMark/>
          </w:tcPr>
          <w:p w:rsidR="00977D05" w:rsidRPr="00F14A90" w:rsidRDefault="00977D05" w:rsidP="00977D05">
            <w:pPr>
              <w:rPr>
                <w:rFonts w:ascii="GHEA Mariam" w:hAnsi="GHEA Mariam" w:cs="Calibri"/>
                <w:color w:val="FF0000"/>
                <w:sz w:val="22"/>
                <w:szCs w:val="22"/>
                <w:lang w:eastAsia="en-US"/>
              </w:rPr>
            </w:pPr>
          </w:p>
        </w:tc>
        <w:tc>
          <w:tcPr>
            <w:tcW w:w="1735" w:type="dxa"/>
            <w:gridSpan w:val="2"/>
            <w:vMerge/>
            <w:tcBorders>
              <w:top w:val="nil"/>
              <w:left w:val="single" w:sz="4" w:space="0" w:color="auto"/>
              <w:bottom w:val="single" w:sz="4" w:space="0" w:color="000000"/>
              <w:right w:val="single" w:sz="4" w:space="0" w:color="auto"/>
            </w:tcBorders>
            <w:vAlign w:val="center"/>
            <w:hideMark/>
          </w:tcPr>
          <w:p w:rsidR="00977D05" w:rsidRPr="00F14A90" w:rsidRDefault="00977D05" w:rsidP="00977D05">
            <w:pPr>
              <w:rPr>
                <w:rFonts w:ascii="GHEA Mariam" w:hAnsi="GHEA Mariam" w:cs="Calibri"/>
                <w:color w:val="FF0000"/>
                <w:sz w:val="22"/>
                <w:szCs w:val="22"/>
                <w:lang w:eastAsia="en-US"/>
              </w:rPr>
            </w:pPr>
          </w:p>
        </w:tc>
        <w:tc>
          <w:tcPr>
            <w:tcW w:w="1755" w:type="dxa"/>
            <w:gridSpan w:val="2"/>
            <w:tcBorders>
              <w:top w:val="nil"/>
              <w:left w:val="nil"/>
              <w:bottom w:val="nil"/>
              <w:right w:val="single" w:sz="4" w:space="0" w:color="auto"/>
            </w:tcBorders>
            <w:shd w:val="clear" w:color="auto" w:fill="auto"/>
            <w:hideMark/>
          </w:tcPr>
          <w:p w:rsidR="00977D05" w:rsidRPr="00F14A90" w:rsidRDefault="00977D05" w:rsidP="00977D05">
            <w:pP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color w:val="FF0000"/>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vAlign w:val="center"/>
            <w:hideMark/>
          </w:tcPr>
          <w:p w:rsidR="00977D05" w:rsidRPr="00F14A90" w:rsidRDefault="00977D05" w:rsidP="00977D05">
            <w:pPr>
              <w:rPr>
                <w:rFonts w:ascii="GHEA Mariam" w:hAnsi="GHEA Mariam" w:cs="Calibri"/>
                <w:sz w:val="22"/>
                <w:szCs w:val="22"/>
                <w:lang w:eastAsia="en-US"/>
              </w:rPr>
            </w:pPr>
            <w:r w:rsidRPr="00F14A90">
              <w:rPr>
                <w:rFonts w:ascii="GHEA Mariam" w:hAnsi="GHEA Mariam" w:cs="Calibri"/>
                <w:sz w:val="22"/>
                <w:szCs w:val="22"/>
                <w:lang w:eastAsia="en-US"/>
              </w:rPr>
              <w:t xml:space="preserve">Միջոցառումն իրականացնողի անվանումը </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sz w:val="22"/>
                <w:szCs w:val="22"/>
                <w:lang w:eastAsia="en-US"/>
              </w:rPr>
            </w:pPr>
            <w:r w:rsidRPr="00F14A90">
              <w:rPr>
                <w:rFonts w:ascii="GHEA Mariam" w:hAnsi="GHEA Mariam" w:cs="Calibri"/>
                <w:sz w:val="22"/>
                <w:szCs w:val="22"/>
                <w:lang w:eastAsia="en-US"/>
              </w:rPr>
              <w:t>ՀՀ վիճակագրական կոմիտե</w:t>
            </w:r>
          </w:p>
        </w:tc>
        <w:tc>
          <w:tcPr>
            <w:tcW w:w="1457" w:type="dxa"/>
            <w:gridSpan w:val="2"/>
            <w:vMerge/>
            <w:tcBorders>
              <w:top w:val="nil"/>
              <w:left w:val="single" w:sz="4" w:space="0" w:color="auto"/>
              <w:bottom w:val="single" w:sz="4" w:space="0" w:color="000000"/>
              <w:right w:val="single" w:sz="4" w:space="0" w:color="auto"/>
            </w:tcBorders>
            <w:vAlign w:val="center"/>
            <w:hideMark/>
          </w:tcPr>
          <w:p w:rsidR="00977D05" w:rsidRPr="00F14A90" w:rsidRDefault="00977D05" w:rsidP="00977D05">
            <w:pPr>
              <w:rPr>
                <w:rFonts w:ascii="GHEA Mariam" w:hAnsi="GHEA Mariam" w:cs="Calibri"/>
                <w:color w:val="FF0000"/>
                <w:sz w:val="22"/>
                <w:szCs w:val="22"/>
                <w:lang w:eastAsia="en-US"/>
              </w:rPr>
            </w:pPr>
          </w:p>
        </w:tc>
        <w:tc>
          <w:tcPr>
            <w:tcW w:w="1735" w:type="dxa"/>
            <w:gridSpan w:val="2"/>
            <w:vMerge/>
            <w:tcBorders>
              <w:top w:val="nil"/>
              <w:left w:val="single" w:sz="4" w:space="0" w:color="auto"/>
              <w:bottom w:val="single" w:sz="4" w:space="0" w:color="000000"/>
              <w:right w:val="single" w:sz="4" w:space="0" w:color="auto"/>
            </w:tcBorders>
            <w:vAlign w:val="center"/>
            <w:hideMark/>
          </w:tcPr>
          <w:p w:rsidR="00977D05" w:rsidRPr="00F14A90" w:rsidRDefault="00977D05" w:rsidP="00977D05">
            <w:pPr>
              <w:rPr>
                <w:rFonts w:ascii="GHEA Mariam" w:hAnsi="GHEA Mariam" w:cs="Calibri"/>
                <w:color w:val="FF0000"/>
                <w:sz w:val="22"/>
                <w:szCs w:val="22"/>
                <w:lang w:eastAsia="en-US"/>
              </w:rPr>
            </w:pPr>
          </w:p>
        </w:tc>
        <w:tc>
          <w:tcPr>
            <w:tcW w:w="1755" w:type="dxa"/>
            <w:gridSpan w:val="2"/>
            <w:tcBorders>
              <w:top w:val="nil"/>
              <w:left w:val="nil"/>
              <w:bottom w:val="nil"/>
              <w:right w:val="single" w:sz="4" w:space="0" w:color="auto"/>
            </w:tcBorders>
            <w:shd w:val="clear" w:color="auto" w:fill="auto"/>
            <w:hideMark/>
          </w:tcPr>
          <w:p w:rsidR="00977D05" w:rsidRPr="00F14A90" w:rsidRDefault="00977D05" w:rsidP="00977D05">
            <w:pP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color w:val="FF0000"/>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77D05" w:rsidRPr="00F14A90" w:rsidRDefault="00977D05" w:rsidP="00977D05">
            <w:pPr>
              <w:jc w:val="center"/>
              <w:rPr>
                <w:rFonts w:ascii="GHEA Mariam" w:hAnsi="GHEA Mariam" w:cs="Calibri"/>
                <w:sz w:val="22"/>
                <w:szCs w:val="22"/>
                <w:lang w:eastAsia="en-US"/>
              </w:rPr>
            </w:pPr>
            <w:r w:rsidRPr="00F14A90">
              <w:rPr>
                <w:rFonts w:ascii="GHEA Mariam" w:hAnsi="GHEA Mariam" w:cs="Calibri"/>
                <w:sz w:val="22"/>
                <w:szCs w:val="22"/>
                <w:lang w:eastAsia="en-US"/>
              </w:rPr>
              <w:t>Արդյունքի չափորոշիչներ</w:t>
            </w:r>
          </w:p>
        </w:tc>
        <w:tc>
          <w:tcPr>
            <w:tcW w:w="1457" w:type="dxa"/>
            <w:gridSpan w:val="2"/>
            <w:vMerge/>
            <w:tcBorders>
              <w:top w:val="nil"/>
              <w:left w:val="single" w:sz="4" w:space="0" w:color="auto"/>
              <w:bottom w:val="single" w:sz="4" w:space="0" w:color="000000"/>
              <w:right w:val="single" w:sz="4" w:space="0" w:color="auto"/>
            </w:tcBorders>
            <w:vAlign w:val="center"/>
            <w:hideMark/>
          </w:tcPr>
          <w:p w:rsidR="00977D05" w:rsidRPr="00F14A90" w:rsidRDefault="00977D05" w:rsidP="00977D05">
            <w:pPr>
              <w:rPr>
                <w:rFonts w:ascii="GHEA Mariam" w:hAnsi="GHEA Mariam" w:cs="Calibri"/>
                <w:color w:val="FF0000"/>
                <w:sz w:val="22"/>
                <w:szCs w:val="22"/>
                <w:lang w:eastAsia="en-US"/>
              </w:rPr>
            </w:pPr>
          </w:p>
        </w:tc>
        <w:tc>
          <w:tcPr>
            <w:tcW w:w="1735" w:type="dxa"/>
            <w:gridSpan w:val="2"/>
            <w:vMerge/>
            <w:tcBorders>
              <w:top w:val="nil"/>
              <w:left w:val="single" w:sz="4" w:space="0" w:color="auto"/>
              <w:bottom w:val="single" w:sz="4" w:space="0" w:color="000000"/>
              <w:right w:val="single" w:sz="4" w:space="0" w:color="auto"/>
            </w:tcBorders>
            <w:vAlign w:val="center"/>
            <w:hideMark/>
          </w:tcPr>
          <w:p w:rsidR="00977D05" w:rsidRPr="00F14A90" w:rsidRDefault="00977D05" w:rsidP="00977D05">
            <w:pPr>
              <w:rPr>
                <w:rFonts w:ascii="GHEA Mariam" w:hAnsi="GHEA Mariam" w:cs="Calibri"/>
                <w:color w:val="FF0000"/>
                <w:sz w:val="22"/>
                <w:szCs w:val="22"/>
                <w:lang w:eastAsia="en-US"/>
              </w:rPr>
            </w:pPr>
          </w:p>
        </w:tc>
        <w:tc>
          <w:tcPr>
            <w:tcW w:w="175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iCs/>
                <w:sz w:val="22"/>
                <w:szCs w:val="22"/>
                <w:lang w:eastAsia="en-US"/>
              </w:rPr>
            </w:pPr>
            <w:r w:rsidRPr="00F14A90">
              <w:rPr>
                <w:rFonts w:ascii="GHEA Mariam" w:hAnsi="GHEA Mariam" w:cs="Calibri"/>
                <w:iCs/>
                <w:sz w:val="22"/>
                <w:szCs w:val="22"/>
                <w:lang w:eastAsia="en-US"/>
              </w:rPr>
              <w:t xml:space="preserve"> 138 վիճակագրական արտադրանքների վերաբերյալ ներդրված մեթատվյալների համակարգ </w:t>
            </w: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977D05">
            <w:pPr>
              <w:jc w:val="right"/>
              <w:rPr>
                <w:rFonts w:ascii="GHEA Mariam" w:hAnsi="GHEA Mariam" w:cs="Calibri"/>
                <w:iCs/>
                <w:sz w:val="22"/>
                <w:szCs w:val="22"/>
                <w:lang w:eastAsia="en-US"/>
              </w:rPr>
            </w:pPr>
            <w:r w:rsidRPr="00F14A90">
              <w:rPr>
                <w:rFonts w:ascii="Calibri" w:hAnsi="Calibri" w:cs="Calibri"/>
                <w:iCs/>
                <w:sz w:val="22"/>
                <w:szCs w:val="22"/>
                <w:lang w:eastAsia="en-US"/>
              </w:rPr>
              <w:t> </w:t>
            </w: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977D05">
            <w:pPr>
              <w:jc w:val="right"/>
              <w:rPr>
                <w:rFonts w:ascii="GHEA Mariam" w:hAnsi="GHEA Mariam" w:cs="Calibri"/>
                <w:iCs/>
                <w:sz w:val="22"/>
                <w:szCs w:val="22"/>
                <w:lang w:eastAsia="en-US"/>
              </w:rPr>
            </w:pPr>
            <w:r w:rsidRPr="00F14A90">
              <w:rPr>
                <w:rFonts w:ascii="Calibri" w:hAnsi="Calibri" w:cs="Calibri"/>
                <w:iCs/>
                <w:sz w:val="22"/>
                <w:szCs w:val="22"/>
                <w:lang w:eastAsia="en-US"/>
              </w:rPr>
              <w:t> </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977D05">
            <w:pPr>
              <w:jc w:val="right"/>
              <w:rPr>
                <w:rFonts w:ascii="GHEA Mariam" w:hAnsi="GHEA Mariam" w:cs="Calibri"/>
                <w:iCs/>
                <w:sz w:val="22"/>
                <w:szCs w:val="22"/>
                <w:lang w:eastAsia="en-US"/>
              </w:rPr>
            </w:pPr>
            <w:r w:rsidRPr="00F14A90">
              <w:rPr>
                <w:rFonts w:ascii="Calibri" w:hAnsi="Calibri" w:cs="Calibri"/>
                <w:iCs/>
                <w:sz w:val="22"/>
                <w:szCs w:val="22"/>
                <w:lang w:eastAsia="en-US"/>
              </w:rPr>
              <w:t>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Միջազգայնորեն ընդունված վիճակագրական ամենավերջին ստանդարտներին հետևող ոլորտների քանակը, 11 վիճակագրական ոլորտ </w:t>
            </w:r>
          </w:p>
        </w:tc>
        <w:tc>
          <w:tcPr>
            <w:tcW w:w="1457" w:type="dxa"/>
            <w:gridSpan w:val="2"/>
            <w:tcBorders>
              <w:top w:val="single" w:sz="4" w:space="0" w:color="auto"/>
              <w:left w:val="nil"/>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735" w:type="dxa"/>
            <w:gridSpan w:val="2"/>
            <w:tcBorders>
              <w:top w:val="single" w:sz="4" w:space="0" w:color="auto"/>
              <w:left w:val="nil"/>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755" w:type="dxa"/>
            <w:gridSpan w:val="2"/>
            <w:tcBorders>
              <w:top w:val="single" w:sz="4" w:space="0" w:color="auto"/>
              <w:left w:val="nil"/>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Ուժի մեջ մտած օրենքների քանակը, օրենք </w:t>
            </w: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8E27A6" w:rsidRDefault="00977D05" w:rsidP="008E27A6">
            <w:pPr>
              <w:spacing w:line="216" w:lineRule="auto"/>
              <w:rPr>
                <w:rFonts w:ascii="GHEA Mariam" w:hAnsi="GHEA Mariam" w:cs="Calibri"/>
                <w:iCs/>
                <w:spacing w:val="-8"/>
                <w:sz w:val="22"/>
                <w:szCs w:val="22"/>
                <w:lang w:eastAsia="en-US"/>
              </w:rPr>
            </w:pPr>
            <w:r w:rsidRPr="008E27A6">
              <w:rPr>
                <w:rFonts w:ascii="GHEA Mariam" w:hAnsi="GHEA Mariam" w:cs="Calibri"/>
                <w:iCs/>
                <w:spacing w:val="-8"/>
                <w:sz w:val="22"/>
                <w:szCs w:val="22"/>
                <w:lang w:eastAsia="en-US"/>
              </w:rPr>
              <w:t xml:space="preserve">Փոխըմբռնման հուշագրերի և համաձայնագրերի քանակ, 15 փոխըմբռնման հուշագիր և համաձայնագիր </w:t>
            </w:r>
          </w:p>
        </w:tc>
        <w:tc>
          <w:tcPr>
            <w:tcW w:w="1457" w:type="dxa"/>
            <w:gridSpan w:val="2"/>
            <w:tcBorders>
              <w:top w:val="single" w:sz="4" w:space="0" w:color="auto"/>
              <w:left w:val="nil"/>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735" w:type="dxa"/>
            <w:gridSpan w:val="2"/>
            <w:tcBorders>
              <w:top w:val="single" w:sz="4" w:space="0" w:color="auto"/>
              <w:left w:val="nil"/>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c>
          <w:tcPr>
            <w:tcW w:w="1755" w:type="dxa"/>
            <w:gridSpan w:val="2"/>
            <w:tcBorders>
              <w:top w:val="single" w:sz="4" w:space="0" w:color="auto"/>
              <w:left w:val="nil"/>
              <w:bottom w:val="single" w:sz="4" w:space="0" w:color="auto"/>
              <w:right w:val="single" w:sz="4" w:space="0" w:color="auto"/>
            </w:tcBorders>
            <w:shd w:val="clear" w:color="auto" w:fill="auto"/>
            <w:hideMark/>
          </w:tcPr>
          <w:p w:rsidR="00977D05" w:rsidRPr="00F14A90" w:rsidRDefault="00977D05" w:rsidP="008E27A6">
            <w:pPr>
              <w:spacing w:line="216" w:lineRule="auto"/>
              <w:jc w:val="right"/>
              <w:rPr>
                <w:rFonts w:ascii="GHEA Mariam" w:hAnsi="GHEA Mariam" w:cs="Calibri"/>
                <w:iCs/>
                <w:sz w:val="22"/>
                <w:szCs w:val="22"/>
                <w:lang w:eastAsia="en-US"/>
              </w:rPr>
            </w:pPr>
            <w:r w:rsidRPr="00F14A90">
              <w:rPr>
                <w:rFonts w:ascii="GHEA Mariam" w:hAnsi="GHEA Mariam" w:cs="Calibri"/>
                <w:iCs/>
                <w:sz w:val="22"/>
                <w:szCs w:val="22"/>
                <w:lang w:eastAsia="en-US"/>
              </w:rPr>
              <w:t xml:space="preserve">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ՀՀ ՎԿ-ի կառուցվածքի օպտիմալացում, կառուցվածք և գործառույթներ </w:t>
            </w:r>
          </w:p>
        </w:tc>
        <w:tc>
          <w:tcPr>
            <w:tcW w:w="1457"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r w:rsidRPr="00F14A90">
              <w:rPr>
                <w:rFonts w:ascii="GHEA Mariam" w:hAnsi="GHEA Mariam" w:cs="Calibri"/>
                <w:iCs/>
                <w:sz w:val="22"/>
                <w:szCs w:val="22"/>
                <w:lang w:eastAsia="en-US"/>
              </w:rPr>
              <w:t>20%</w:t>
            </w:r>
          </w:p>
        </w:tc>
        <w:tc>
          <w:tcPr>
            <w:tcW w:w="173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r w:rsidRPr="00F14A90">
              <w:rPr>
                <w:rFonts w:ascii="GHEA Mariam" w:hAnsi="GHEA Mariam" w:cs="Calibri"/>
                <w:iCs/>
                <w:sz w:val="22"/>
                <w:szCs w:val="22"/>
                <w:lang w:eastAsia="en-US"/>
              </w:rPr>
              <w:t>20%</w:t>
            </w:r>
          </w:p>
        </w:tc>
        <w:tc>
          <w:tcPr>
            <w:tcW w:w="175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r w:rsidRPr="00F14A90">
              <w:rPr>
                <w:rFonts w:ascii="GHEA Mariam" w:hAnsi="GHEA Mariam" w:cs="Calibri"/>
                <w:iCs/>
                <w:sz w:val="22"/>
                <w:szCs w:val="22"/>
                <w:lang w:eastAsia="en-US"/>
              </w:rPr>
              <w:t>20%</w:t>
            </w:r>
          </w:p>
        </w:tc>
      </w:tr>
      <w:tr w:rsidR="00977D05" w:rsidRPr="00F14A90" w:rsidTr="008E27A6">
        <w:trPr>
          <w:gridAfter w:val="3"/>
          <w:wAfter w:w="201" w:type="dxa"/>
          <w:trHeight w:val="248"/>
        </w:trPr>
        <w:tc>
          <w:tcPr>
            <w:tcW w:w="378" w:type="dxa"/>
            <w:tcBorders>
              <w:top w:val="nil"/>
              <w:left w:val="nil"/>
              <w:bottom w:val="nil"/>
              <w:right w:val="single" w:sz="4" w:space="0" w:color="auto"/>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Ծրագրում ներգրավված ուսուցանված աշխատակիցների համամասնությունը, տոկոս </w:t>
            </w: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r w:rsidRPr="00F14A90">
              <w:rPr>
                <w:rFonts w:ascii="GHEA Mariam" w:hAnsi="GHEA Mariam" w:cs="Calibri"/>
                <w:iCs/>
                <w:sz w:val="22"/>
                <w:szCs w:val="22"/>
                <w:lang w:eastAsia="en-US"/>
              </w:rPr>
              <w:t>10%</w:t>
            </w: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r w:rsidRPr="00F14A90">
              <w:rPr>
                <w:rFonts w:ascii="GHEA Mariam" w:hAnsi="GHEA Mariam" w:cs="Calibri"/>
                <w:iCs/>
                <w:sz w:val="22"/>
                <w:szCs w:val="22"/>
                <w:lang w:eastAsia="en-US"/>
              </w:rPr>
              <w:t>10%</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r w:rsidRPr="00F14A90">
              <w:rPr>
                <w:rFonts w:ascii="GHEA Mariam" w:hAnsi="GHEA Mariam" w:cs="Calibri"/>
                <w:iCs/>
                <w:sz w:val="22"/>
                <w:szCs w:val="22"/>
                <w:lang w:eastAsia="en-US"/>
              </w:rPr>
              <w:t>10%</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Միջազգային ստանդարտների և դասակարգումների կիառումը, 14 բաժին </w:t>
            </w:r>
          </w:p>
        </w:tc>
        <w:tc>
          <w:tcPr>
            <w:tcW w:w="1457" w:type="dxa"/>
            <w:gridSpan w:val="2"/>
            <w:tcBorders>
              <w:top w:val="single" w:sz="4" w:space="0" w:color="auto"/>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Տարածման և հաղորդակցության մշակված ռազմավարություն և քաղաքականություն, տարածման միջոցները, քանակ </w:t>
            </w:r>
          </w:p>
        </w:tc>
        <w:tc>
          <w:tcPr>
            <w:tcW w:w="1457"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p>
        </w:tc>
        <w:tc>
          <w:tcPr>
            <w:tcW w:w="173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p>
        </w:tc>
        <w:tc>
          <w:tcPr>
            <w:tcW w:w="175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iCs/>
                <w:sz w:val="22"/>
                <w:szCs w:val="22"/>
                <w:lang w:eastAsia="en-US"/>
              </w:rPr>
            </w:pPr>
          </w:p>
        </w:tc>
      </w:tr>
      <w:tr w:rsidR="00977D05" w:rsidRPr="00F14A90" w:rsidTr="008E27A6">
        <w:trPr>
          <w:gridAfter w:val="3"/>
          <w:wAfter w:w="201" w:type="dxa"/>
          <w:trHeight w:val="60"/>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sz w:val="22"/>
                <w:szCs w:val="22"/>
                <w:lang w:eastAsia="en-US"/>
              </w:rPr>
            </w:pPr>
            <w:r w:rsidRPr="00F14A90">
              <w:rPr>
                <w:rFonts w:ascii="GHEA Mariam" w:hAnsi="GHEA Mariam" w:cs="Calibri"/>
                <w:sz w:val="22"/>
                <w:szCs w:val="22"/>
                <w:lang w:eastAsia="en-US"/>
              </w:rPr>
              <w:t xml:space="preserve"> Միջոցառման վրա կատարվող ծախսը (հազ</w:t>
            </w:r>
            <w:r w:rsidR="004F2913">
              <w:rPr>
                <w:rFonts w:ascii="GHEA Mariam" w:hAnsi="GHEA Mariam" w:cs="Calibri"/>
                <w:sz w:val="22"/>
                <w:szCs w:val="22"/>
                <w:lang w:val="hy-AM" w:eastAsia="en-US"/>
              </w:rPr>
              <w:t>.</w:t>
            </w:r>
            <w:r w:rsidRPr="00F14A90">
              <w:rPr>
                <w:rFonts w:ascii="GHEA Mariam" w:hAnsi="GHEA Mariam" w:cs="Calibri"/>
                <w:sz w:val="22"/>
                <w:szCs w:val="22"/>
                <w:lang w:eastAsia="en-US"/>
              </w:rPr>
              <w:t xml:space="preserve"> դրամ) </w:t>
            </w:r>
          </w:p>
        </w:tc>
        <w:tc>
          <w:tcPr>
            <w:tcW w:w="1457"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sz w:val="22"/>
                <w:szCs w:val="22"/>
                <w:lang w:eastAsia="en-US"/>
              </w:rPr>
            </w:pPr>
            <w:r w:rsidRPr="00F14A90">
              <w:rPr>
                <w:rFonts w:ascii="GHEA Mariam" w:hAnsi="GHEA Mariam" w:cs="Calibri"/>
                <w:sz w:val="22"/>
                <w:szCs w:val="22"/>
                <w:lang w:eastAsia="en-US"/>
              </w:rPr>
              <w:t>51,839.9</w:t>
            </w:r>
          </w:p>
        </w:tc>
        <w:tc>
          <w:tcPr>
            <w:tcW w:w="173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sz w:val="22"/>
                <w:szCs w:val="22"/>
                <w:lang w:eastAsia="en-US"/>
              </w:rPr>
            </w:pPr>
            <w:r w:rsidRPr="00F14A90">
              <w:rPr>
                <w:rFonts w:ascii="GHEA Mariam" w:hAnsi="GHEA Mariam" w:cs="Calibri"/>
                <w:sz w:val="22"/>
                <w:szCs w:val="22"/>
                <w:lang w:eastAsia="en-US"/>
              </w:rPr>
              <w:t>51,839.9</w:t>
            </w:r>
          </w:p>
        </w:tc>
        <w:tc>
          <w:tcPr>
            <w:tcW w:w="175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8E27A6">
            <w:pPr>
              <w:spacing w:line="216" w:lineRule="auto"/>
              <w:jc w:val="center"/>
              <w:rPr>
                <w:rFonts w:ascii="GHEA Mariam" w:hAnsi="GHEA Mariam" w:cs="Calibri"/>
                <w:sz w:val="22"/>
                <w:szCs w:val="22"/>
                <w:lang w:eastAsia="en-US"/>
              </w:rPr>
            </w:pPr>
            <w:r w:rsidRPr="00F14A90">
              <w:rPr>
                <w:rFonts w:ascii="GHEA Mariam" w:hAnsi="GHEA Mariam" w:cs="Calibri"/>
                <w:sz w:val="22"/>
                <w:szCs w:val="22"/>
                <w:lang w:eastAsia="en-US"/>
              </w:rPr>
              <w:t>51,839.9</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vAlign w:val="center"/>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457"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jc w:val="cente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c>
          <w:tcPr>
            <w:tcW w:w="173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jc w:val="cente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c>
          <w:tcPr>
            <w:tcW w:w="175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color w:val="FF0000"/>
                <w:sz w:val="22"/>
                <w:szCs w:val="22"/>
                <w:lang w:eastAsia="en-US"/>
              </w:rPr>
            </w:pPr>
            <w:r w:rsidRPr="00F14A90">
              <w:rPr>
                <w:rFonts w:ascii="Calibri" w:hAnsi="Calibri" w:cs="Calibri"/>
                <w:color w:val="FF0000"/>
                <w:sz w:val="22"/>
                <w:szCs w:val="22"/>
                <w:lang w:eastAsia="en-US"/>
              </w:rPr>
              <w:t> </w:t>
            </w:r>
          </w:p>
        </w:tc>
      </w:tr>
      <w:tr w:rsidR="00977D05" w:rsidRPr="00F14A90" w:rsidTr="008E27A6">
        <w:trPr>
          <w:gridAfter w:val="2"/>
          <w:wAfter w:w="195"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color w:val="FF0000"/>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hideMark/>
          </w:tcPr>
          <w:p w:rsidR="00977D05" w:rsidRPr="00F14A90" w:rsidRDefault="008E27A6" w:rsidP="00977D05">
            <w:pPr>
              <w:rPr>
                <w:rFonts w:ascii="GHEA Mariam" w:hAnsi="GHEA Mariam" w:cs="Calibri"/>
                <w:sz w:val="22"/>
                <w:szCs w:val="22"/>
                <w:lang w:eastAsia="en-US"/>
              </w:rPr>
            </w:pPr>
            <w:r>
              <w:rPr>
                <w:rFonts w:ascii="GHEA Mariam" w:hAnsi="GHEA Mariam" w:cs="Calibri"/>
                <w:sz w:val="22"/>
                <w:szCs w:val="22"/>
                <w:lang w:eastAsia="en-US"/>
              </w:rPr>
              <w:t xml:space="preserve"> Ծրագրի դասիչը</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iCs/>
                <w:sz w:val="22"/>
                <w:szCs w:val="22"/>
                <w:lang w:eastAsia="en-US"/>
              </w:rPr>
            </w:pPr>
            <w:r w:rsidRPr="00F14A90">
              <w:rPr>
                <w:rFonts w:ascii="GHEA Mariam" w:hAnsi="GHEA Mariam" w:cs="Calibri"/>
                <w:iCs/>
                <w:sz w:val="22"/>
                <w:szCs w:val="22"/>
                <w:lang w:eastAsia="en-US"/>
              </w:rPr>
              <w:t xml:space="preserve"> 1209 </w:t>
            </w:r>
          </w:p>
        </w:tc>
        <w:tc>
          <w:tcPr>
            <w:tcW w:w="4953" w:type="dxa"/>
            <w:gridSpan w:val="7"/>
            <w:tcBorders>
              <w:top w:val="single" w:sz="4" w:space="0" w:color="auto"/>
              <w:left w:val="nil"/>
              <w:bottom w:val="single" w:sz="4" w:space="0" w:color="auto"/>
              <w:right w:val="single" w:sz="4" w:space="0" w:color="auto"/>
            </w:tcBorders>
            <w:shd w:val="clear" w:color="auto" w:fill="auto"/>
            <w:hideMark/>
          </w:tcPr>
          <w:p w:rsidR="00977D05" w:rsidRPr="00F14A90" w:rsidRDefault="00977D05" w:rsidP="00977D05">
            <w:pPr>
              <w:jc w:val="center"/>
              <w:rPr>
                <w:rFonts w:ascii="GHEA Mariam" w:hAnsi="GHEA Mariam" w:cs="Calibri"/>
                <w:sz w:val="22"/>
                <w:szCs w:val="22"/>
                <w:lang w:eastAsia="en-US"/>
              </w:rPr>
            </w:pPr>
            <w:r w:rsidRPr="00F14A90">
              <w:rPr>
                <w:rFonts w:ascii="Calibri" w:hAnsi="Calibri" w:cs="Calibri"/>
                <w:sz w:val="22"/>
                <w:szCs w:val="22"/>
                <w:lang w:eastAsia="en-US"/>
              </w:rPr>
              <w:t> </w:t>
            </w:r>
          </w:p>
        </w:tc>
      </w:tr>
      <w:tr w:rsidR="004776E6" w:rsidRPr="00F14A90" w:rsidTr="008E27A6">
        <w:trPr>
          <w:gridAfter w:val="3"/>
          <w:wAfter w:w="201" w:type="dxa"/>
          <w:trHeight w:val="60"/>
        </w:trPr>
        <w:tc>
          <w:tcPr>
            <w:tcW w:w="378" w:type="dxa"/>
            <w:tcBorders>
              <w:top w:val="nil"/>
              <w:left w:val="nil"/>
              <w:bottom w:val="nil"/>
              <w:right w:val="nil"/>
            </w:tcBorders>
            <w:shd w:val="clear" w:color="auto" w:fill="auto"/>
            <w:noWrap/>
            <w:vAlign w:val="bottom"/>
            <w:hideMark/>
          </w:tcPr>
          <w:p w:rsidR="004776E6" w:rsidRPr="00F14A90" w:rsidRDefault="004776E6" w:rsidP="004776E6">
            <w:pPr>
              <w:jc w:val="center"/>
              <w:rPr>
                <w:rFonts w:ascii="GHEA Mariam" w:hAnsi="GHEA Mariam" w:cs="Calibri"/>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hideMark/>
          </w:tcPr>
          <w:p w:rsidR="004776E6" w:rsidRPr="00F14A90" w:rsidRDefault="008E27A6" w:rsidP="004776E6">
            <w:pPr>
              <w:rPr>
                <w:rFonts w:ascii="GHEA Mariam" w:hAnsi="GHEA Mariam" w:cs="Calibri"/>
                <w:sz w:val="22"/>
                <w:szCs w:val="22"/>
                <w:lang w:eastAsia="en-US"/>
              </w:rPr>
            </w:pPr>
            <w:r>
              <w:rPr>
                <w:rFonts w:ascii="GHEA Mariam" w:hAnsi="GHEA Mariam" w:cs="Calibri"/>
                <w:sz w:val="22"/>
                <w:szCs w:val="22"/>
                <w:lang w:eastAsia="en-US"/>
              </w:rPr>
              <w:t xml:space="preserve"> Միջոցառման դասիչը</w:t>
            </w:r>
          </w:p>
        </w:tc>
        <w:tc>
          <w:tcPr>
            <w:tcW w:w="6839" w:type="dxa"/>
            <w:gridSpan w:val="2"/>
            <w:tcBorders>
              <w:top w:val="nil"/>
              <w:left w:val="nil"/>
              <w:bottom w:val="single" w:sz="4" w:space="0" w:color="auto"/>
              <w:right w:val="single" w:sz="4" w:space="0" w:color="auto"/>
            </w:tcBorders>
            <w:shd w:val="clear" w:color="auto" w:fill="auto"/>
            <w:hideMark/>
          </w:tcPr>
          <w:p w:rsidR="004776E6" w:rsidRPr="00F14A90" w:rsidRDefault="004776E6" w:rsidP="004776E6">
            <w:pPr>
              <w:rPr>
                <w:rFonts w:ascii="GHEA Mariam" w:hAnsi="GHEA Mariam" w:cs="Calibri"/>
                <w:iCs/>
                <w:sz w:val="22"/>
                <w:szCs w:val="22"/>
                <w:lang w:eastAsia="en-US"/>
              </w:rPr>
            </w:pPr>
            <w:r w:rsidRPr="00F14A90">
              <w:rPr>
                <w:rFonts w:ascii="GHEA Mariam" w:hAnsi="GHEA Mariam" w:cs="Calibri"/>
                <w:iCs/>
                <w:sz w:val="22"/>
                <w:szCs w:val="22"/>
                <w:lang w:eastAsia="en-US"/>
              </w:rPr>
              <w:t xml:space="preserve"> 31002 </w:t>
            </w:r>
          </w:p>
        </w:tc>
        <w:tc>
          <w:tcPr>
            <w:tcW w:w="1457"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color w:val="000000"/>
                <w:sz w:val="22"/>
                <w:szCs w:val="22"/>
                <w:lang w:eastAsia="en-US"/>
              </w:rPr>
            </w:pPr>
            <w:r>
              <w:rPr>
                <w:rFonts w:ascii="GHEA Mariam" w:hAnsi="GHEA Mariam" w:cs="Calibri"/>
                <w:color w:val="000000"/>
                <w:sz w:val="22"/>
                <w:szCs w:val="22"/>
                <w:lang w:eastAsia="en-US"/>
              </w:rPr>
              <w:t>ա</w:t>
            </w:r>
            <w:r w:rsidRPr="0076298C">
              <w:rPr>
                <w:rFonts w:ascii="GHEA Mariam" w:hAnsi="GHEA Mariam" w:cs="Calibri"/>
                <w:color w:val="000000"/>
                <w:sz w:val="22"/>
                <w:szCs w:val="22"/>
                <w:lang w:eastAsia="en-US"/>
              </w:rPr>
              <w:t>ռաջին կիսամյակ</w:t>
            </w:r>
          </w:p>
        </w:tc>
        <w:tc>
          <w:tcPr>
            <w:tcW w:w="1735"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color w:val="000000"/>
                <w:sz w:val="22"/>
                <w:szCs w:val="22"/>
                <w:lang w:eastAsia="en-US"/>
              </w:rPr>
            </w:pPr>
            <w:r>
              <w:rPr>
                <w:rFonts w:ascii="GHEA Mariam" w:hAnsi="GHEA Mariam" w:cs="Calibri"/>
                <w:color w:val="000000"/>
                <w:sz w:val="22"/>
                <w:szCs w:val="22"/>
                <w:lang w:val="hy-AM" w:eastAsia="en-US"/>
              </w:rPr>
              <w:t>ի</w:t>
            </w:r>
            <w:r w:rsidRPr="0076298C">
              <w:rPr>
                <w:rFonts w:ascii="GHEA Mariam" w:hAnsi="GHEA Mariam" w:cs="Calibri"/>
                <w:color w:val="000000"/>
                <w:sz w:val="22"/>
                <w:szCs w:val="22"/>
                <w:lang w:eastAsia="en-US"/>
              </w:rPr>
              <w:t>նն ամիս</w:t>
            </w:r>
          </w:p>
        </w:tc>
        <w:tc>
          <w:tcPr>
            <w:tcW w:w="1755" w:type="dxa"/>
            <w:gridSpan w:val="2"/>
            <w:tcBorders>
              <w:top w:val="nil"/>
              <w:left w:val="nil"/>
              <w:bottom w:val="single" w:sz="4" w:space="0" w:color="auto"/>
              <w:right w:val="single" w:sz="4" w:space="0" w:color="auto"/>
            </w:tcBorders>
            <w:shd w:val="clear" w:color="auto" w:fill="auto"/>
            <w:vAlign w:val="center"/>
            <w:hideMark/>
          </w:tcPr>
          <w:p w:rsidR="004776E6" w:rsidRPr="0076298C" w:rsidRDefault="004776E6" w:rsidP="004776E6">
            <w:pPr>
              <w:jc w:val="center"/>
              <w:rPr>
                <w:rFonts w:ascii="GHEA Mariam" w:hAnsi="GHEA Mariam" w:cs="Calibri"/>
                <w:sz w:val="22"/>
                <w:szCs w:val="22"/>
                <w:lang w:eastAsia="en-US"/>
              </w:rPr>
            </w:pPr>
            <w:r w:rsidRPr="0076298C">
              <w:rPr>
                <w:rFonts w:ascii="GHEA Mariam" w:hAnsi="GHEA Mariam" w:cs="Calibri"/>
                <w:sz w:val="22"/>
                <w:szCs w:val="22"/>
                <w:lang w:eastAsia="en-US"/>
              </w:rPr>
              <w:t xml:space="preserve"> </w:t>
            </w:r>
            <w:r>
              <w:rPr>
                <w:rFonts w:ascii="GHEA Mariam" w:hAnsi="GHEA Mariam" w:cs="Calibri"/>
                <w:sz w:val="22"/>
                <w:szCs w:val="22"/>
                <w:lang w:val="hy-AM" w:eastAsia="en-US"/>
              </w:rPr>
              <w:t>տ</w:t>
            </w:r>
            <w:r w:rsidRPr="0076298C">
              <w:rPr>
                <w:rFonts w:ascii="GHEA Mariam" w:hAnsi="GHEA Mariam" w:cs="Calibri"/>
                <w:sz w:val="22"/>
                <w:szCs w:val="22"/>
                <w:lang w:eastAsia="en-US"/>
              </w:rPr>
              <w:t xml:space="preserve">արի </w:t>
            </w:r>
          </w:p>
        </w:tc>
      </w:tr>
      <w:tr w:rsidR="00977D05" w:rsidRPr="00F14A90" w:rsidTr="008E27A6">
        <w:trPr>
          <w:gridAfter w:val="3"/>
          <w:wAfter w:w="201" w:type="dxa"/>
          <w:trHeight w:val="849"/>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center"/>
              <w:rPr>
                <w:rFonts w:ascii="GHEA Mariam" w:hAnsi="GHEA Mariam" w:cs="Calibri"/>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hideMark/>
          </w:tcPr>
          <w:p w:rsidR="00977D05" w:rsidRPr="00F14A90" w:rsidRDefault="008E27A6" w:rsidP="00977D05">
            <w:pPr>
              <w:rPr>
                <w:rFonts w:ascii="GHEA Mariam" w:hAnsi="GHEA Mariam" w:cs="Calibri"/>
                <w:sz w:val="22"/>
                <w:szCs w:val="22"/>
                <w:lang w:eastAsia="en-US"/>
              </w:rPr>
            </w:pPr>
            <w:r>
              <w:rPr>
                <w:rFonts w:ascii="GHEA Mariam" w:hAnsi="GHEA Mariam" w:cs="Calibri"/>
                <w:sz w:val="22"/>
                <w:szCs w:val="22"/>
                <w:lang w:eastAsia="en-US"/>
              </w:rPr>
              <w:t xml:space="preserve"> Միջոցառման անվանումը</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Համաշխարհային բանկի աջակցությամբ իրականացվող վիճակագրական համակարգի զարգացման համար ազգային ռազմավարական ծրագրի իրականացման դրամաշնորհային ծրագրի շրջանակներում վիճակագրական կոմիտեի տեխնիկական հագեցվածության բարելավում </w:t>
            </w:r>
          </w:p>
        </w:tc>
        <w:tc>
          <w:tcPr>
            <w:tcW w:w="1457"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73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75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r>
      <w:tr w:rsidR="00977D05" w:rsidRPr="00F14A90" w:rsidTr="008E27A6">
        <w:trPr>
          <w:gridAfter w:val="3"/>
          <w:wAfter w:w="201" w:type="dxa"/>
          <w:trHeight w:val="424"/>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hideMark/>
          </w:tcPr>
          <w:p w:rsidR="00977D05" w:rsidRPr="00F14A90" w:rsidRDefault="008E27A6" w:rsidP="00977D05">
            <w:pPr>
              <w:rPr>
                <w:rFonts w:ascii="GHEA Mariam" w:hAnsi="GHEA Mariam" w:cs="Calibri"/>
                <w:sz w:val="22"/>
                <w:szCs w:val="22"/>
                <w:lang w:eastAsia="en-US"/>
              </w:rPr>
            </w:pPr>
            <w:r>
              <w:rPr>
                <w:rFonts w:ascii="GHEA Mariam" w:hAnsi="GHEA Mariam" w:cs="Calibri"/>
                <w:sz w:val="22"/>
                <w:szCs w:val="22"/>
                <w:lang w:eastAsia="en-US"/>
              </w:rPr>
              <w:t xml:space="preserve"> Նկարագրությունը</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Վիճակագրական համակարգի տեխնիկական կարողություն</w:t>
            </w:r>
            <w:r w:rsidR="008E27A6">
              <w:rPr>
                <w:rFonts w:ascii="GHEA Mariam" w:hAnsi="GHEA Mariam" w:cs="Calibri"/>
                <w:iCs/>
                <w:sz w:val="22"/>
                <w:szCs w:val="22"/>
                <w:lang w:eastAsia="en-US"/>
              </w:rPr>
              <w:softHyphen/>
            </w:r>
            <w:r w:rsidRPr="00F14A90">
              <w:rPr>
                <w:rFonts w:ascii="GHEA Mariam" w:hAnsi="GHEA Mariam" w:cs="Calibri"/>
                <w:iCs/>
                <w:sz w:val="22"/>
                <w:szCs w:val="22"/>
                <w:lang w:eastAsia="en-US"/>
              </w:rPr>
              <w:t xml:space="preserve">ների և աշխատանքային միջավայրի բարելավում </w:t>
            </w:r>
          </w:p>
        </w:tc>
        <w:tc>
          <w:tcPr>
            <w:tcW w:w="1457"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73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75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r>
      <w:tr w:rsidR="00977D05" w:rsidRPr="00F14A90" w:rsidTr="008E27A6">
        <w:trPr>
          <w:gridAfter w:val="3"/>
          <w:wAfter w:w="201" w:type="dxa"/>
          <w:trHeight w:val="424"/>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hideMark/>
          </w:tcPr>
          <w:p w:rsidR="00977D05" w:rsidRPr="00F14A90" w:rsidRDefault="008E27A6" w:rsidP="00977D05">
            <w:pPr>
              <w:rPr>
                <w:rFonts w:ascii="GHEA Mariam" w:hAnsi="GHEA Mariam" w:cs="Calibri"/>
                <w:sz w:val="22"/>
                <w:szCs w:val="22"/>
                <w:lang w:eastAsia="en-US"/>
              </w:rPr>
            </w:pPr>
            <w:r>
              <w:rPr>
                <w:rFonts w:ascii="GHEA Mariam" w:hAnsi="GHEA Mariam" w:cs="Calibri"/>
                <w:sz w:val="22"/>
                <w:szCs w:val="22"/>
                <w:lang w:eastAsia="en-US"/>
              </w:rPr>
              <w:t xml:space="preserve"> Միջոցառման տեսակը</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Պետական մարմինների կողմից օգտագործվող ոչ ֆինանսական ակտիվների հետ գործառնություններ </w:t>
            </w:r>
          </w:p>
        </w:tc>
        <w:tc>
          <w:tcPr>
            <w:tcW w:w="1457"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73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75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r>
      <w:tr w:rsidR="00977D05" w:rsidRPr="00F14A90" w:rsidTr="008E27A6">
        <w:trPr>
          <w:gridAfter w:val="3"/>
          <w:wAfter w:w="201" w:type="dxa"/>
          <w:trHeight w:val="60"/>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sz w:val="22"/>
                <w:szCs w:val="22"/>
                <w:lang w:eastAsia="en-US"/>
              </w:rPr>
            </w:pPr>
          </w:p>
        </w:tc>
        <w:tc>
          <w:tcPr>
            <w:tcW w:w="3566" w:type="dxa"/>
            <w:tcBorders>
              <w:top w:val="nil"/>
              <w:left w:val="single" w:sz="4" w:space="0" w:color="auto"/>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GHEA Mariam" w:hAnsi="GHEA Mariam" w:cs="Calibri"/>
                <w:sz w:val="22"/>
                <w:szCs w:val="22"/>
                <w:lang w:eastAsia="en-US"/>
              </w:rPr>
              <w:t xml:space="preserve"> Ակտիվն օգտագործող կազմակերպության անվանումը </w:t>
            </w:r>
          </w:p>
        </w:tc>
        <w:tc>
          <w:tcPr>
            <w:tcW w:w="6839" w:type="dxa"/>
            <w:gridSpan w:val="2"/>
            <w:tcBorders>
              <w:top w:val="nil"/>
              <w:left w:val="nil"/>
              <w:bottom w:val="single" w:sz="4" w:space="0" w:color="auto"/>
              <w:right w:val="single" w:sz="4" w:space="0" w:color="auto"/>
            </w:tcBorders>
            <w:shd w:val="clear" w:color="auto" w:fill="auto"/>
            <w:hideMark/>
          </w:tcPr>
          <w:p w:rsidR="00977D05" w:rsidRPr="00F14A90" w:rsidRDefault="00977D05" w:rsidP="008E27A6">
            <w:pPr>
              <w:spacing w:line="216" w:lineRule="auto"/>
              <w:rPr>
                <w:rFonts w:ascii="GHEA Mariam" w:hAnsi="GHEA Mariam" w:cs="Calibri"/>
                <w:iCs/>
                <w:sz w:val="22"/>
                <w:szCs w:val="22"/>
                <w:lang w:eastAsia="en-US"/>
              </w:rPr>
            </w:pPr>
            <w:r w:rsidRPr="00F14A90">
              <w:rPr>
                <w:rFonts w:ascii="GHEA Mariam" w:hAnsi="GHEA Mariam" w:cs="Calibri"/>
                <w:iCs/>
                <w:sz w:val="22"/>
                <w:szCs w:val="22"/>
                <w:lang w:eastAsia="en-US"/>
              </w:rPr>
              <w:t xml:space="preserve"> ՀՀ վիճակագրական կոմիտե </w:t>
            </w:r>
          </w:p>
        </w:tc>
        <w:tc>
          <w:tcPr>
            <w:tcW w:w="1457"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73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c>
          <w:tcPr>
            <w:tcW w:w="1755" w:type="dxa"/>
            <w:gridSpan w:val="2"/>
            <w:tcBorders>
              <w:top w:val="nil"/>
              <w:left w:val="nil"/>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sz w:val="22"/>
                <w:szCs w:val="22"/>
                <w:lang w:eastAsia="en-US"/>
              </w:rPr>
            </w:pPr>
            <w:r w:rsidRPr="00F14A90">
              <w:rPr>
                <w:rFonts w:ascii="Calibri" w:hAnsi="Calibri" w:cs="Calibri"/>
                <w:sz w:val="22"/>
                <w:szCs w:val="22"/>
                <w:lang w:eastAsia="en-US"/>
              </w:rPr>
              <w:t> </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977D05">
            <w:pPr>
              <w:jc w:val="center"/>
              <w:rPr>
                <w:rFonts w:ascii="GHEA Mariam" w:hAnsi="GHEA Mariam" w:cs="Calibri"/>
                <w:sz w:val="22"/>
                <w:szCs w:val="22"/>
                <w:lang w:eastAsia="en-US"/>
              </w:rPr>
            </w:pPr>
            <w:r w:rsidRPr="00F14A90">
              <w:rPr>
                <w:rFonts w:ascii="GHEA Mariam" w:hAnsi="GHEA Mariam" w:cs="Calibri"/>
                <w:sz w:val="22"/>
                <w:szCs w:val="22"/>
                <w:lang w:eastAsia="en-US"/>
              </w:rPr>
              <w:t xml:space="preserve"> Արդյունքի չափորոշիչներ </w:t>
            </w:r>
          </w:p>
        </w:tc>
        <w:tc>
          <w:tcPr>
            <w:tcW w:w="1457" w:type="dxa"/>
            <w:gridSpan w:val="2"/>
            <w:tcBorders>
              <w:top w:val="single" w:sz="4" w:space="0" w:color="auto"/>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sz w:val="22"/>
                <w:szCs w:val="22"/>
                <w:lang w:eastAsia="en-US"/>
              </w:rPr>
            </w:pPr>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sz w:val="22"/>
                <w:szCs w:val="22"/>
                <w:lang w:eastAsia="en-US"/>
              </w:rPr>
            </w:pP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sz w:val="22"/>
                <w:szCs w:val="22"/>
                <w:lang w:eastAsia="en-US"/>
              </w:rPr>
            </w:pP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rPr>
                <w:rFonts w:ascii="GHEA Mariam" w:hAnsi="GHEA Mariam" w:cs="Calibri"/>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iCs/>
                <w:sz w:val="22"/>
                <w:szCs w:val="22"/>
                <w:lang w:eastAsia="en-US"/>
              </w:rPr>
            </w:pPr>
            <w:r w:rsidRPr="00F14A90">
              <w:rPr>
                <w:rFonts w:ascii="GHEA Mariam" w:hAnsi="GHEA Mariam" w:cs="Calibri"/>
                <w:iCs/>
                <w:sz w:val="22"/>
                <w:szCs w:val="22"/>
                <w:lang w:eastAsia="en-US"/>
              </w:rPr>
              <w:t xml:space="preserve"> Համակարգչային սարքավորումների քանակ, հատ </w:t>
            </w:r>
          </w:p>
        </w:tc>
        <w:tc>
          <w:tcPr>
            <w:tcW w:w="1457"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275</w:t>
            </w:r>
          </w:p>
        </w:tc>
        <w:tc>
          <w:tcPr>
            <w:tcW w:w="173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275</w:t>
            </w:r>
          </w:p>
        </w:tc>
        <w:tc>
          <w:tcPr>
            <w:tcW w:w="175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iCs/>
                <w:sz w:val="22"/>
                <w:szCs w:val="22"/>
                <w:lang w:eastAsia="en-US"/>
              </w:rPr>
            </w:pPr>
            <w:r w:rsidRPr="00F14A90">
              <w:rPr>
                <w:rFonts w:ascii="GHEA Mariam" w:hAnsi="GHEA Mariam" w:cs="Calibri"/>
                <w:iCs/>
                <w:sz w:val="22"/>
                <w:szCs w:val="22"/>
                <w:lang w:eastAsia="en-US"/>
              </w:rPr>
              <w:t>275</w:t>
            </w: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977D05">
            <w:pPr>
              <w:rPr>
                <w:rFonts w:ascii="GHEA Mariam" w:hAnsi="GHEA Mariam" w:cs="Calibri"/>
                <w:iCs/>
                <w:sz w:val="22"/>
                <w:szCs w:val="22"/>
                <w:lang w:eastAsia="en-US"/>
              </w:rPr>
            </w:pPr>
            <w:r w:rsidRPr="00F14A90">
              <w:rPr>
                <w:rFonts w:ascii="GHEA Mariam" w:hAnsi="GHEA Mariam" w:cs="Calibri"/>
                <w:iCs/>
                <w:sz w:val="22"/>
                <w:szCs w:val="22"/>
                <w:lang w:eastAsia="en-US"/>
              </w:rPr>
              <w:t xml:space="preserve"> Այլ սարքավորումների քանակ </w:t>
            </w:r>
          </w:p>
        </w:tc>
        <w:tc>
          <w:tcPr>
            <w:tcW w:w="1457"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iCs/>
                <w:sz w:val="22"/>
                <w:szCs w:val="22"/>
                <w:lang w:eastAsia="en-US"/>
              </w:rPr>
            </w:pPr>
          </w:p>
        </w:tc>
        <w:tc>
          <w:tcPr>
            <w:tcW w:w="173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iCs/>
                <w:sz w:val="22"/>
                <w:szCs w:val="22"/>
                <w:lang w:eastAsia="en-US"/>
              </w:rPr>
            </w:pPr>
          </w:p>
        </w:tc>
        <w:tc>
          <w:tcPr>
            <w:tcW w:w="175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iCs/>
                <w:sz w:val="22"/>
                <w:szCs w:val="22"/>
                <w:lang w:eastAsia="en-US"/>
              </w:rPr>
            </w:pPr>
          </w:p>
        </w:tc>
      </w:tr>
      <w:tr w:rsidR="00977D05" w:rsidRPr="00F14A90" w:rsidTr="008E27A6">
        <w:trPr>
          <w:gridAfter w:val="3"/>
          <w:wAfter w:w="201" w:type="dxa"/>
          <w:trHeight w:val="248"/>
        </w:trPr>
        <w:tc>
          <w:tcPr>
            <w:tcW w:w="378" w:type="dxa"/>
            <w:tcBorders>
              <w:top w:val="nil"/>
              <w:left w:val="nil"/>
              <w:bottom w:val="nil"/>
              <w:right w:val="nil"/>
            </w:tcBorders>
            <w:shd w:val="clear" w:color="auto" w:fill="auto"/>
            <w:noWrap/>
            <w:vAlign w:val="bottom"/>
            <w:hideMark/>
          </w:tcPr>
          <w:p w:rsidR="00977D05" w:rsidRPr="00F14A90" w:rsidRDefault="00977D05" w:rsidP="00977D05">
            <w:pPr>
              <w:jc w:val="right"/>
              <w:rPr>
                <w:rFonts w:ascii="GHEA Mariam" w:hAnsi="GHEA Mariam" w:cs="Calibri"/>
                <w:iCs/>
                <w:sz w:val="22"/>
                <w:szCs w:val="22"/>
                <w:lang w:eastAsia="en-US"/>
              </w:rPr>
            </w:pPr>
          </w:p>
        </w:tc>
        <w:tc>
          <w:tcPr>
            <w:tcW w:w="10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D05" w:rsidRPr="00F14A90" w:rsidRDefault="00977D05" w:rsidP="004776E6">
            <w:pPr>
              <w:rPr>
                <w:rFonts w:ascii="GHEA Mariam" w:hAnsi="GHEA Mariam" w:cs="Calibri"/>
                <w:sz w:val="22"/>
                <w:szCs w:val="22"/>
                <w:lang w:eastAsia="en-US"/>
              </w:rPr>
            </w:pPr>
            <w:r w:rsidRPr="00F14A90">
              <w:rPr>
                <w:rFonts w:ascii="GHEA Mariam" w:hAnsi="GHEA Mariam" w:cs="Calibri"/>
                <w:sz w:val="22"/>
                <w:szCs w:val="22"/>
                <w:lang w:eastAsia="en-US"/>
              </w:rPr>
              <w:t xml:space="preserve"> Միջոցառման վրա կատարվող ծախսը (հազ</w:t>
            </w:r>
            <w:r w:rsidR="004776E6">
              <w:rPr>
                <w:rFonts w:ascii="GHEA Mariam" w:hAnsi="GHEA Mariam" w:cs="Calibri"/>
                <w:sz w:val="22"/>
                <w:szCs w:val="22"/>
                <w:lang w:val="hy-AM" w:eastAsia="en-US"/>
              </w:rPr>
              <w:t>.</w:t>
            </w:r>
            <w:r w:rsidRPr="00F14A90">
              <w:rPr>
                <w:rFonts w:ascii="GHEA Mariam" w:hAnsi="GHEA Mariam" w:cs="Calibri"/>
                <w:sz w:val="22"/>
                <w:szCs w:val="22"/>
                <w:lang w:eastAsia="en-US"/>
              </w:rPr>
              <w:t xml:space="preserve"> դրամ) </w:t>
            </w:r>
          </w:p>
        </w:tc>
        <w:tc>
          <w:tcPr>
            <w:tcW w:w="1457"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21,928.1</w:t>
            </w:r>
          </w:p>
        </w:tc>
        <w:tc>
          <w:tcPr>
            <w:tcW w:w="173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21,928.1</w:t>
            </w:r>
          </w:p>
        </w:tc>
        <w:tc>
          <w:tcPr>
            <w:tcW w:w="1755" w:type="dxa"/>
            <w:gridSpan w:val="2"/>
            <w:tcBorders>
              <w:top w:val="nil"/>
              <w:left w:val="nil"/>
              <w:bottom w:val="single" w:sz="4" w:space="0" w:color="auto"/>
              <w:right w:val="single" w:sz="4" w:space="0" w:color="auto"/>
            </w:tcBorders>
            <w:shd w:val="clear" w:color="auto" w:fill="auto"/>
            <w:vAlign w:val="center"/>
            <w:hideMark/>
          </w:tcPr>
          <w:p w:rsidR="00977D05" w:rsidRPr="00F14A90" w:rsidRDefault="00977D05" w:rsidP="004776E6">
            <w:pPr>
              <w:jc w:val="center"/>
              <w:rPr>
                <w:rFonts w:ascii="GHEA Mariam" w:hAnsi="GHEA Mariam" w:cs="Calibri"/>
                <w:sz w:val="22"/>
                <w:szCs w:val="22"/>
                <w:lang w:eastAsia="en-US"/>
              </w:rPr>
            </w:pPr>
            <w:r w:rsidRPr="00F14A90">
              <w:rPr>
                <w:rFonts w:ascii="GHEA Mariam" w:hAnsi="GHEA Mariam" w:cs="Calibri"/>
                <w:sz w:val="22"/>
                <w:szCs w:val="22"/>
                <w:lang w:eastAsia="en-US"/>
              </w:rPr>
              <w:t>21,928.1</w:t>
            </w:r>
          </w:p>
        </w:tc>
      </w:tr>
    </w:tbl>
    <w:p w:rsidR="00977D05" w:rsidRDefault="00977D05" w:rsidP="008622B6">
      <w:pPr>
        <w:pStyle w:val="mechtex"/>
        <w:rPr>
          <w:rFonts w:ascii="Arial" w:hAnsi="Arial" w:cs="Arial"/>
          <w:lang w:val="hy-AM"/>
        </w:rPr>
      </w:pPr>
    </w:p>
    <w:p w:rsidR="0070402C" w:rsidRPr="00574F02" w:rsidRDefault="0070402C">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0402C" w:rsidRPr="00574F02" w:rsidRDefault="0070402C"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lastRenderedPageBreak/>
        <w:t xml:space="preserve">  </w:t>
      </w:r>
      <w:r w:rsidRPr="00574F02">
        <w:rPr>
          <w:rFonts w:ascii="GHEA Mariam" w:hAnsi="GHEA Mariam" w:cs="Sylfaen"/>
          <w:sz w:val="24"/>
          <w:szCs w:val="24"/>
          <w:lang w:val="hy-AM"/>
        </w:rPr>
        <w:t>ՎԱՐՉԱՊԵՏԻ ԱՇԽԱՏԱԿԱԶՄԻ</w:t>
      </w:r>
    </w:p>
    <w:p w:rsidR="0070402C" w:rsidRPr="008622B6" w:rsidRDefault="0070402C" w:rsidP="008622B6">
      <w:pPr>
        <w:pStyle w:val="mechtex"/>
        <w:rPr>
          <w:rFonts w:ascii="Arial" w:hAnsi="Arial" w:cs="Arial"/>
          <w:lang w:val="hy-AM"/>
        </w:rPr>
      </w:pP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70402C" w:rsidRPr="008622B6" w:rsidSect="008E27A6">
      <w:pgSz w:w="16834" w:h="11909" w:orient="landscape" w:code="9"/>
      <w:pgMar w:top="1440" w:right="1440" w:bottom="126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16" w:rsidRDefault="00B33D16">
      <w:r>
        <w:separator/>
      </w:r>
    </w:p>
  </w:endnote>
  <w:endnote w:type="continuationSeparator" w:id="0">
    <w:p w:rsidR="00B33D16" w:rsidRDefault="00B3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E6" w:rsidRDefault="004776E6">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E6" w:rsidRDefault="004776E6">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E6" w:rsidRDefault="00F138C5">
    <w:pPr>
      <w:pStyle w:val="Footer"/>
    </w:pPr>
    <w:fldSimple w:instr=" FILENAME   \* MERGEFORMAT ">
      <w:r w:rsidR="006F50D2">
        <w:rPr>
          <w:noProof/>
        </w:rPr>
        <w:t>voroshumTK112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16" w:rsidRDefault="00B33D16">
      <w:r>
        <w:separator/>
      </w:r>
    </w:p>
  </w:footnote>
  <w:footnote w:type="continuationSeparator" w:id="0">
    <w:p w:rsidR="00B33D16" w:rsidRDefault="00B33D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E6" w:rsidRDefault="004776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76E6" w:rsidRDefault="004776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E6" w:rsidRDefault="004776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159">
      <w:rPr>
        <w:rStyle w:val="PageNumber"/>
        <w:noProof/>
      </w:rPr>
      <w:t>4</w:t>
    </w:r>
    <w:r>
      <w:rPr>
        <w:rStyle w:val="PageNumber"/>
      </w:rPr>
      <w:fldChar w:fldCharType="end"/>
    </w:r>
  </w:p>
  <w:p w:rsidR="004776E6" w:rsidRDefault="004776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16CFA"/>
    <w:multiLevelType w:val="hybridMultilevel"/>
    <w:tmpl w:val="8A30F454"/>
    <w:lvl w:ilvl="0" w:tplc="BEF20406">
      <w:start w:val="1"/>
      <w:numFmt w:val="decimal"/>
      <w:lvlText w:val="%1."/>
      <w:lvlJc w:val="left"/>
      <w:pPr>
        <w:ind w:left="1350" w:hanging="360"/>
      </w:pPr>
      <w:rPr>
        <w:rFonts w:hint="default"/>
        <w:lang w:val="af-ZA"/>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B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0F7B9A"/>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7EC"/>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956"/>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1DB"/>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1A06"/>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6E6"/>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958"/>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913"/>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3E0"/>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3EA4"/>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0D2"/>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02C"/>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187"/>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8CB"/>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B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7A6"/>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D05"/>
    <w:rsid w:val="009800A6"/>
    <w:rsid w:val="009804F0"/>
    <w:rsid w:val="00980742"/>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CFF"/>
    <w:rsid w:val="00AE7D72"/>
    <w:rsid w:val="00AE7F5B"/>
    <w:rsid w:val="00AE7FCE"/>
    <w:rsid w:val="00AF01A9"/>
    <w:rsid w:val="00AF03BA"/>
    <w:rsid w:val="00AF0632"/>
    <w:rsid w:val="00AF08B4"/>
    <w:rsid w:val="00AF0B05"/>
    <w:rsid w:val="00AF0CD0"/>
    <w:rsid w:val="00AF0CD1"/>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159"/>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3D16"/>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37B"/>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995"/>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6FF"/>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8C5"/>
    <w:rsid w:val="00F13C32"/>
    <w:rsid w:val="00F13EC1"/>
    <w:rsid w:val="00F13F63"/>
    <w:rsid w:val="00F1438D"/>
    <w:rsid w:val="00F14995"/>
    <w:rsid w:val="00F14A7B"/>
    <w:rsid w:val="00F14A90"/>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63F34"/>
  <w15:chartTrackingRefBased/>
  <w15:docId w15:val="{7FB5CEDF-26D6-46C5-A4FE-9E6907C9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8622B6"/>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8622B6"/>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8622B6"/>
    <w:rPr>
      <w:b/>
      <w:bCs/>
    </w:rPr>
  </w:style>
  <w:style w:type="paragraph" w:customStyle="1" w:styleId="a">
    <w:name w:val="ä"/>
    <w:rsid w:val="008478CB"/>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478CB"/>
    <w:rPr>
      <w:sz w:val="24"/>
      <w:szCs w:val="24"/>
    </w:rPr>
  </w:style>
  <w:style w:type="character" w:customStyle="1" w:styleId="FooterChar">
    <w:name w:val="Footer Char"/>
    <w:link w:val="Footer"/>
    <w:locked/>
    <w:rsid w:val="008478CB"/>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5766">
      <w:bodyDiv w:val="1"/>
      <w:marLeft w:val="0"/>
      <w:marRight w:val="0"/>
      <w:marTop w:val="0"/>
      <w:marBottom w:val="0"/>
      <w:divBdr>
        <w:top w:val="none" w:sz="0" w:space="0" w:color="auto"/>
        <w:left w:val="none" w:sz="0" w:space="0" w:color="auto"/>
        <w:bottom w:val="none" w:sz="0" w:space="0" w:color="auto"/>
        <w:right w:val="none" w:sz="0" w:space="0" w:color="auto"/>
      </w:divBdr>
    </w:div>
    <w:div w:id="216743205">
      <w:bodyDiv w:val="1"/>
      <w:marLeft w:val="0"/>
      <w:marRight w:val="0"/>
      <w:marTop w:val="0"/>
      <w:marBottom w:val="0"/>
      <w:divBdr>
        <w:top w:val="none" w:sz="0" w:space="0" w:color="auto"/>
        <w:left w:val="none" w:sz="0" w:space="0" w:color="auto"/>
        <w:bottom w:val="none" w:sz="0" w:space="0" w:color="auto"/>
        <w:right w:val="none" w:sz="0" w:space="0" w:color="auto"/>
      </w:divBdr>
    </w:div>
    <w:div w:id="464012026">
      <w:bodyDiv w:val="1"/>
      <w:marLeft w:val="0"/>
      <w:marRight w:val="0"/>
      <w:marTop w:val="0"/>
      <w:marBottom w:val="0"/>
      <w:divBdr>
        <w:top w:val="none" w:sz="0" w:space="0" w:color="auto"/>
        <w:left w:val="none" w:sz="0" w:space="0" w:color="auto"/>
        <w:bottom w:val="none" w:sz="0" w:space="0" w:color="auto"/>
        <w:right w:val="none" w:sz="0" w:space="0" w:color="auto"/>
      </w:divBdr>
    </w:div>
    <w:div w:id="1467238242">
      <w:bodyDiv w:val="1"/>
      <w:marLeft w:val="0"/>
      <w:marRight w:val="0"/>
      <w:marTop w:val="0"/>
      <w:marBottom w:val="0"/>
      <w:divBdr>
        <w:top w:val="none" w:sz="0" w:space="0" w:color="auto"/>
        <w:left w:val="none" w:sz="0" w:space="0" w:color="auto"/>
        <w:bottom w:val="none" w:sz="0" w:space="0" w:color="auto"/>
        <w:right w:val="none" w:sz="0" w:space="0" w:color="auto"/>
      </w:divBdr>
    </w:div>
    <w:div w:id="1958172017">
      <w:bodyDiv w:val="1"/>
      <w:marLeft w:val="0"/>
      <w:marRight w:val="0"/>
      <w:marTop w:val="0"/>
      <w:marBottom w:val="0"/>
      <w:divBdr>
        <w:top w:val="none" w:sz="0" w:space="0" w:color="auto"/>
        <w:left w:val="none" w:sz="0" w:space="0" w:color="auto"/>
        <w:bottom w:val="none" w:sz="0" w:space="0" w:color="auto"/>
        <w:right w:val="none" w:sz="0" w:space="0" w:color="auto"/>
      </w:divBdr>
    </w:div>
    <w:div w:id="2028749966">
      <w:bodyDiv w:val="1"/>
      <w:marLeft w:val="0"/>
      <w:marRight w:val="0"/>
      <w:marTop w:val="0"/>
      <w:marBottom w:val="0"/>
      <w:divBdr>
        <w:top w:val="none" w:sz="0" w:space="0" w:color="auto"/>
        <w:left w:val="none" w:sz="0" w:space="0" w:color="auto"/>
        <w:bottom w:val="none" w:sz="0" w:space="0" w:color="auto"/>
        <w:right w:val="none" w:sz="0" w:space="0" w:color="auto"/>
      </w:divBdr>
    </w:div>
    <w:div w:id="20851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FCC4-B78C-4418-B9DD-AF12CD11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https:/mul2.gov.am/tasks/592914/oneclick/voroshum-EK840.docx?token=82d698e3eea711623eec4fc4daa828ce</cp:keywords>
  <dc:description/>
  <cp:lastModifiedBy>Tatevik Manukyan</cp:lastModifiedBy>
  <cp:revision>11</cp:revision>
  <dcterms:created xsi:type="dcterms:W3CDTF">2022-04-13T06:56:00Z</dcterms:created>
  <dcterms:modified xsi:type="dcterms:W3CDTF">2022-04-14T06:03:00Z</dcterms:modified>
</cp:coreProperties>
</file>