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7321" w:rsidRDefault="00F27321" w:rsidP="00F27321">
      <w:pPr>
        <w:jc w:val="center"/>
      </w:pPr>
      <w:r>
        <w:rPr>
          <w:noProof/>
          <w:lang w:eastAsia="en-US"/>
        </w:rPr>
        <w:drawing>
          <wp:inline distT="0" distB="0" distL="0" distR="0" wp14:anchorId="07DCE4D1" wp14:editId="4042DE7F">
            <wp:extent cx="1327785" cy="1264285"/>
            <wp:effectExtent l="0" t="0" r="5715"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F27321" w:rsidRDefault="00F27321" w:rsidP="00F27321">
      <w:pPr>
        <w:jc w:val="center"/>
      </w:pPr>
    </w:p>
    <w:p w:rsidR="00F27321" w:rsidRDefault="00F27321" w:rsidP="00F2732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F27321" w:rsidRDefault="00F27321" w:rsidP="00F27321">
      <w:pPr>
        <w:pStyle w:val="mechtex"/>
        <w:rPr>
          <w:rFonts w:ascii="GHEA Mariam" w:hAnsi="GHEA Mariam"/>
          <w:b/>
        </w:rPr>
      </w:pPr>
    </w:p>
    <w:p w:rsidR="00F27321" w:rsidRDefault="00F27321" w:rsidP="00F27321">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F27321" w:rsidRPr="008E1B5A" w:rsidRDefault="00F27321" w:rsidP="00F27321">
      <w:pPr>
        <w:jc w:val="center"/>
        <w:rPr>
          <w:rFonts w:ascii="GHEA Mariam" w:hAnsi="GHEA Mariam"/>
          <w:sz w:val="24"/>
          <w:szCs w:val="24"/>
        </w:rPr>
      </w:pPr>
    </w:p>
    <w:p w:rsidR="008B4208" w:rsidRPr="00ED721E" w:rsidRDefault="008B4208" w:rsidP="00E651B0">
      <w:pPr>
        <w:jc w:val="center"/>
        <w:rPr>
          <w:rFonts w:ascii="GHEA Mariam" w:hAnsi="GHEA Mariam"/>
          <w:sz w:val="22"/>
          <w:szCs w:val="22"/>
        </w:rPr>
      </w:pPr>
    </w:p>
    <w:p w:rsidR="008B4208" w:rsidRPr="002216D7" w:rsidRDefault="008B4208" w:rsidP="00E651B0">
      <w:pPr>
        <w:jc w:val="center"/>
        <w:rPr>
          <w:rFonts w:ascii="GHEA Mariam" w:hAnsi="GHEA Mariam"/>
          <w:sz w:val="24"/>
          <w:szCs w:val="24"/>
        </w:rPr>
      </w:pPr>
      <w:r>
        <w:rPr>
          <w:rFonts w:ascii="GHEA Mariam" w:hAnsi="GHEA Mariam"/>
          <w:sz w:val="24"/>
          <w:szCs w:val="24"/>
          <w:lang w:val="hy-AM"/>
        </w:rPr>
        <w:t>1</w:t>
      </w:r>
      <w:r w:rsidR="00FA4DF2">
        <w:rPr>
          <w:rFonts w:ascii="GHEA Mariam" w:hAnsi="GHEA Mariam"/>
          <w:sz w:val="24"/>
          <w:szCs w:val="24"/>
          <w:lang w:val="hy-AM"/>
        </w:rPr>
        <w:t>5</w:t>
      </w:r>
      <w:r w:rsidRPr="002216D7">
        <w:rPr>
          <w:rFonts w:ascii="GHEA Mariam" w:hAnsi="GHEA Mariam"/>
          <w:sz w:val="24"/>
          <w:szCs w:val="24"/>
        </w:rPr>
        <w:t xml:space="preserve"> </w:t>
      </w:r>
      <w:r w:rsidRPr="00901126">
        <w:rPr>
          <w:rFonts w:ascii="GHEA Mariam" w:hAnsi="GHEA Mariam" w:cs="IRTEK Courier"/>
          <w:spacing w:val="-4"/>
          <w:sz w:val="24"/>
          <w:szCs w:val="24"/>
          <w:lang w:val="pt-BR"/>
        </w:rPr>
        <w:t>ապրիլի</w:t>
      </w:r>
      <w:r w:rsidRPr="002216D7">
        <w:rPr>
          <w:rFonts w:ascii="GHEA Mariam" w:hAnsi="GHEA Mariam"/>
          <w:sz w:val="24"/>
          <w:szCs w:val="24"/>
          <w:lang w:val="hy-AM"/>
        </w:rPr>
        <w:t xml:space="preserve"> </w:t>
      </w:r>
      <w:r w:rsidRPr="002216D7">
        <w:rPr>
          <w:rFonts w:ascii="GHEA Mariam" w:hAnsi="GHEA Mariam"/>
          <w:sz w:val="24"/>
          <w:szCs w:val="24"/>
        </w:rPr>
        <w:t>20</w:t>
      </w:r>
      <w:r w:rsidRPr="002216D7">
        <w:rPr>
          <w:rFonts w:ascii="GHEA Mariam" w:hAnsi="GHEA Mariam"/>
          <w:sz w:val="24"/>
          <w:szCs w:val="24"/>
          <w:lang w:val="hy-AM"/>
        </w:rPr>
        <w:t>22</w:t>
      </w:r>
      <w:r w:rsidRPr="002216D7">
        <w:rPr>
          <w:rFonts w:ascii="GHEA Mariam" w:hAnsi="GHEA Mariam"/>
          <w:sz w:val="24"/>
          <w:szCs w:val="24"/>
        </w:rPr>
        <w:t xml:space="preserve"> </w:t>
      </w:r>
      <w:r w:rsidRPr="002216D7">
        <w:rPr>
          <w:rFonts w:ascii="GHEA Mariam" w:hAnsi="GHEA Mariam" w:cs="Sylfaen"/>
          <w:sz w:val="24"/>
          <w:szCs w:val="24"/>
        </w:rPr>
        <w:t>թվականի</w:t>
      </w:r>
      <w:r w:rsidRPr="002216D7">
        <w:rPr>
          <w:rFonts w:ascii="GHEA Mariam" w:hAnsi="GHEA Mariam"/>
          <w:sz w:val="24"/>
          <w:szCs w:val="24"/>
        </w:rPr>
        <w:t xml:space="preserve">  N              - Ն</w:t>
      </w:r>
    </w:p>
    <w:p w:rsidR="008B4208" w:rsidRPr="00ED721E" w:rsidRDefault="008B4208" w:rsidP="00E651B0">
      <w:pPr>
        <w:jc w:val="center"/>
        <w:rPr>
          <w:rFonts w:ascii="GHEA Mariam" w:hAnsi="GHEA Mariam"/>
          <w:sz w:val="22"/>
          <w:szCs w:val="22"/>
        </w:rPr>
      </w:pPr>
    </w:p>
    <w:p w:rsidR="008B4208" w:rsidRDefault="008B4208" w:rsidP="00E651B0">
      <w:pPr>
        <w:jc w:val="center"/>
        <w:rPr>
          <w:rFonts w:ascii="GHEA Mariam" w:hAnsi="GHEA Mariam"/>
          <w:sz w:val="22"/>
          <w:szCs w:val="22"/>
        </w:rPr>
      </w:pPr>
    </w:p>
    <w:p w:rsidR="008B4208" w:rsidRPr="00901126" w:rsidRDefault="008B4208">
      <w:pPr>
        <w:pStyle w:val="mechtex"/>
        <w:rPr>
          <w:rFonts w:ascii="Arial" w:hAnsi="Arial" w:cs="Arial"/>
          <w:lang w:val="hy-AM"/>
        </w:rPr>
      </w:pPr>
    </w:p>
    <w:p w:rsidR="00987E59" w:rsidRDefault="008B4208" w:rsidP="008B4208">
      <w:pPr>
        <w:pStyle w:val="mechtex"/>
        <w:rPr>
          <w:rFonts w:ascii="GHEA Mariam" w:hAnsi="GHEA Mariam" w:cs="GHEA Grapalat"/>
          <w:spacing w:val="-6"/>
          <w:sz w:val="24"/>
          <w:szCs w:val="24"/>
          <w:lang w:val="hy-AM"/>
        </w:rPr>
      </w:pPr>
      <w:r w:rsidRPr="00ED59D1">
        <w:rPr>
          <w:rFonts w:ascii="GHEA Mariam" w:hAnsi="GHEA Mariam" w:cs="GHEA Grapalat"/>
          <w:spacing w:val="-6"/>
          <w:sz w:val="24"/>
          <w:szCs w:val="24"/>
          <w:lang w:val="hy-AM"/>
        </w:rPr>
        <w:t xml:space="preserve">«ՀԱՅԱՍՏԱՆԻ ՀԱՆՐԱՊԵՏՈՒԹՅԱՆ 2022 ԹՎԱԿԱՆԻ ՊԵՏԱԿԱՆ ԲՅՈՒՋԵԻ ՄԱՍԻՆ» ՀԱՅԱՍՏԱՆԻ ՀԱՆՐԱՊԵՏՈՒԹՅԱՆ ՕՐԵՆՔՈՒՄ ՎԵՐԱԲԱՇԽՈՒՄ </w:t>
      </w:r>
    </w:p>
    <w:p w:rsidR="00987E59" w:rsidRPr="00987E59" w:rsidRDefault="008B4208" w:rsidP="008B4208">
      <w:pPr>
        <w:pStyle w:val="mechtex"/>
        <w:rPr>
          <w:rFonts w:ascii="GHEA Mariam" w:hAnsi="GHEA Mariam" w:cs="GHEA Grapalat"/>
          <w:spacing w:val="10"/>
          <w:sz w:val="24"/>
          <w:szCs w:val="24"/>
          <w:lang w:val="hy-AM"/>
        </w:rPr>
      </w:pPr>
      <w:r w:rsidRPr="00987E59">
        <w:rPr>
          <w:rFonts w:ascii="GHEA Mariam" w:hAnsi="GHEA Mariam" w:cs="GHEA Grapalat"/>
          <w:spacing w:val="-8"/>
          <w:sz w:val="24"/>
          <w:szCs w:val="24"/>
          <w:lang w:val="hy-AM"/>
        </w:rPr>
        <w:t xml:space="preserve">ԵՎ ՀԱՅԱՍՏԱՆԻ ՀԱՆՐԱՊԵՏՈՒԹՅԱՆ ԿԱՌԱՎԱՐՈՒԹՅԱՆ 2021 ԹՎԱԿԱՆԻ </w:t>
      </w:r>
      <w:r w:rsidRPr="00987E59">
        <w:rPr>
          <w:rFonts w:ascii="GHEA Mariam" w:hAnsi="GHEA Mariam" w:cs="GHEA Grapalat"/>
          <w:sz w:val="24"/>
          <w:szCs w:val="24"/>
          <w:lang w:val="hy-AM"/>
        </w:rPr>
        <w:t>ԴԵԿՏԵՄԲԵՐԻ</w:t>
      </w:r>
      <w:r w:rsidR="00987E59">
        <w:rPr>
          <w:rFonts w:ascii="GHEA Mariam" w:hAnsi="GHEA Mariam" w:cs="GHEA Grapalat"/>
          <w:sz w:val="24"/>
          <w:szCs w:val="24"/>
          <w:lang w:val="hy-AM"/>
        </w:rPr>
        <w:t xml:space="preserve"> </w:t>
      </w:r>
      <w:r w:rsidRPr="00987E59">
        <w:rPr>
          <w:rFonts w:ascii="GHEA Mariam" w:hAnsi="GHEA Mariam" w:cs="GHEA Grapalat"/>
          <w:sz w:val="24"/>
          <w:szCs w:val="24"/>
          <w:lang w:val="hy-AM"/>
        </w:rPr>
        <w:t xml:space="preserve"> 23-Ի</w:t>
      </w:r>
      <w:r w:rsidR="00987E59">
        <w:rPr>
          <w:rFonts w:ascii="GHEA Mariam" w:hAnsi="GHEA Mariam" w:cs="GHEA Grapalat"/>
          <w:sz w:val="24"/>
          <w:szCs w:val="24"/>
          <w:lang w:val="hy-AM"/>
        </w:rPr>
        <w:t xml:space="preserve"> </w:t>
      </w:r>
      <w:r w:rsidRPr="00987E59">
        <w:rPr>
          <w:rFonts w:ascii="GHEA Mariam" w:hAnsi="GHEA Mariam" w:cs="GHEA Grapalat"/>
          <w:sz w:val="24"/>
          <w:szCs w:val="24"/>
          <w:lang w:val="hy-AM"/>
        </w:rPr>
        <w:t xml:space="preserve"> N 2121-Ն ՈՐՈՇՄԱՆ ՄԵՋ ՓՈՓՈԽՈՒԹՅՈՒՆՆԵՐ ՈՒ </w:t>
      </w:r>
      <w:r w:rsidRPr="00987E59">
        <w:rPr>
          <w:rFonts w:ascii="GHEA Mariam" w:hAnsi="GHEA Mariam" w:cs="GHEA Grapalat"/>
          <w:spacing w:val="4"/>
          <w:sz w:val="24"/>
          <w:szCs w:val="24"/>
          <w:lang w:val="hy-AM"/>
        </w:rPr>
        <w:t>ԼՐԱՑՈՒՄՆԵՐ</w:t>
      </w:r>
      <w:r w:rsidR="00987E59">
        <w:rPr>
          <w:rFonts w:ascii="GHEA Mariam" w:hAnsi="GHEA Mariam" w:cs="GHEA Grapalat"/>
          <w:spacing w:val="4"/>
          <w:sz w:val="24"/>
          <w:szCs w:val="24"/>
          <w:lang w:val="hy-AM"/>
        </w:rPr>
        <w:t xml:space="preserve"> </w:t>
      </w:r>
      <w:r w:rsidRPr="00987E59">
        <w:rPr>
          <w:rFonts w:ascii="GHEA Mariam" w:hAnsi="GHEA Mariam" w:cs="GHEA Grapalat"/>
          <w:spacing w:val="4"/>
          <w:sz w:val="24"/>
          <w:szCs w:val="24"/>
          <w:lang w:val="hy-AM"/>
        </w:rPr>
        <w:t xml:space="preserve"> ԿԱՏԱՐԵԼՈՒ </w:t>
      </w:r>
      <w:r w:rsidR="00987E59">
        <w:rPr>
          <w:rFonts w:ascii="GHEA Mariam" w:hAnsi="GHEA Mariam" w:cs="GHEA Grapalat"/>
          <w:spacing w:val="4"/>
          <w:sz w:val="24"/>
          <w:szCs w:val="24"/>
          <w:lang w:val="hy-AM"/>
        </w:rPr>
        <w:t xml:space="preserve"> </w:t>
      </w:r>
      <w:r w:rsidRPr="00987E59">
        <w:rPr>
          <w:rFonts w:ascii="GHEA Mariam" w:hAnsi="GHEA Mariam" w:cs="GHEA Grapalat"/>
          <w:spacing w:val="4"/>
          <w:sz w:val="24"/>
          <w:szCs w:val="24"/>
          <w:lang w:val="hy-AM"/>
        </w:rPr>
        <w:t xml:space="preserve">ԵՎ </w:t>
      </w:r>
      <w:r w:rsidR="00987E59">
        <w:rPr>
          <w:rFonts w:ascii="GHEA Mariam" w:hAnsi="GHEA Mariam" w:cs="GHEA Grapalat"/>
          <w:spacing w:val="4"/>
          <w:sz w:val="24"/>
          <w:szCs w:val="24"/>
          <w:lang w:val="hy-AM"/>
        </w:rPr>
        <w:t xml:space="preserve"> </w:t>
      </w:r>
      <w:r w:rsidRPr="00987E59">
        <w:rPr>
          <w:rFonts w:ascii="GHEA Mariam" w:hAnsi="GHEA Mariam" w:cs="GHEA Grapalat"/>
          <w:spacing w:val="4"/>
          <w:sz w:val="24"/>
          <w:szCs w:val="24"/>
          <w:lang w:val="hy-AM"/>
        </w:rPr>
        <w:t xml:space="preserve">ՀԱՅԱՍՏԱՆԻ </w:t>
      </w:r>
      <w:r w:rsidR="00987E59">
        <w:rPr>
          <w:rFonts w:ascii="GHEA Mariam" w:hAnsi="GHEA Mariam" w:cs="GHEA Grapalat"/>
          <w:spacing w:val="4"/>
          <w:sz w:val="24"/>
          <w:szCs w:val="24"/>
          <w:lang w:val="hy-AM"/>
        </w:rPr>
        <w:t xml:space="preserve">  </w:t>
      </w:r>
      <w:r w:rsidRPr="00987E59">
        <w:rPr>
          <w:rFonts w:ascii="GHEA Mariam" w:hAnsi="GHEA Mariam" w:cs="GHEA Grapalat"/>
          <w:spacing w:val="4"/>
          <w:sz w:val="24"/>
          <w:szCs w:val="24"/>
          <w:lang w:val="hy-AM"/>
        </w:rPr>
        <w:t>ՀԱՆՐԱՊԵՏՈՒԹՅԱՆ</w:t>
      </w:r>
      <w:r w:rsidRPr="00ED59D1">
        <w:rPr>
          <w:rFonts w:ascii="GHEA Mariam" w:hAnsi="GHEA Mariam" w:cs="GHEA Grapalat"/>
          <w:spacing w:val="-6"/>
          <w:sz w:val="24"/>
          <w:szCs w:val="24"/>
          <w:lang w:val="hy-AM"/>
        </w:rPr>
        <w:t xml:space="preserve"> </w:t>
      </w:r>
      <w:r w:rsidRPr="00987E59">
        <w:rPr>
          <w:rFonts w:ascii="GHEA Mariam" w:hAnsi="GHEA Mariam" w:cs="GHEA Grapalat"/>
          <w:spacing w:val="10"/>
          <w:sz w:val="24"/>
          <w:szCs w:val="24"/>
          <w:lang w:val="hy-AM"/>
        </w:rPr>
        <w:t xml:space="preserve">ՊԱՇՏՊԱՆՈՒԹՅԱՆ ՆԱԽԱՐԱՐՈՒԹՅԱՆԸ ԳՈՒՄԱՐ ՀԱՏԿԱՑՆԵԼՈՒ </w:t>
      </w:r>
    </w:p>
    <w:p w:rsidR="008B4208" w:rsidRPr="00ED59D1" w:rsidRDefault="008B4208" w:rsidP="008B4208">
      <w:pPr>
        <w:pStyle w:val="mechtex"/>
        <w:rPr>
          <w:rFonts w:ascii="GHEA Mariam" w:hAnsi="GHEA Mariam" w:cs="GHEA Grapalat"/>
          <w:spacing w:val="-6"/>
          <w:sz w:val="24"/>
          <w:szCs w:val="24"/>
          <w:lang w:val="hy-AM"/>
        </w:rPr>
      </w:pPr>
      <w:r w:rsidRPr="00ED59D1">
        <w:rPr>
          <w:rFonts w:ascii="GHEA Mariam" w:hAnsi="GHEA Mariam" w:cs="GHEA Grapalat"/>
          <w:spacing w:val="-6"/>
          <w:sz w:val="24"/>
          <w:szCs w:val="24"/>
          <w:lang w:val="hy-AM"/>
        </w:rPr>
        <w:t>Մ</w:t>
      </w:r>
      <w:r w:rsidR="00987E59">
        <w:rPr>
          <w:rFonts w:ascii="GHEA Mariam" w:hAnsi="GHEA Mariam" w:cs="GHEA Grapalat"/>
          <w:spacing w:val="-6"/>
          <w:sz w:val="24"/>
          <w:szCs w:val="24"/>
          <w:lang w:val="hy-AM"/>
        </w:rPr>
        <w:t xml:space="preserve"> </w:t>
      </w:r>
      <w:r w:rsidRPr="00ED59D1">
        <w:rPr>
          <w:rFonts w:ascii="GHEA Mariam" w:hAnsi="GHEA Mariam" w:cs="GHEA Grapalat"/>
          <w:spacing w:val="-6"/>
          <w:sz w:val="24"/>
          <w:szCs w:val="24"/>
          <w:lang w:val="hy-AM"/>
        </w:rPr>
        <w:t>Ա</w:t>
      </w:r>
      <w:r w:rsidR="00987E59">
        <w:rPr>
          <w:rFonts w:ascii="GHEA Mariam" w:hAnsi="GHEA Mariam" w:cs="GHEA Grapalat"/>
          <w:spacing w:val="-6"/>
          <w:sz w:val="24"/>
          <w:szCs w:val="24"/>
          <w:lang w:val="hy-AM"/>
        </w:rPr>
        <w:t xml:space="preserve"> </w:t>
      </w:r>
      <w:r w:rsidRPr="00ED59D1">
        <w:rPr>
          <w:rFonts w:ascii="GHEA Mariam" w:hAnsi="GHEA Mariam" w:cs="GHEA Grapalat"/>
          <w:spacing w:val="-6"/>
          <w:sz w:val="24"/>
          <w:szCs w:val="24"/>
          <w:lang w:val="hy-AM"/>
        </w:rPr>
        <w:t>Ս</w:t>
      </w:r>
      <w:r w:rsidR="00987E59">
        <w:rPr>
          <w:rFonts w:ascii="GHEA Mariam" w:hAnsi="GHEA Mariam" w:cs="GHEA Grapalat"/>
          <w:spacing w:val="-6"/>
          <w:sz w:val="24"/>
          <w:szCs w:val="24"/>
          <w:lang w:val="hy-AM"/>
        </w:rPr>
        <w:t xml:space="preserve"> </w:t>
      </w:r>
      <w:r w:rsidRPr="00ED59D1">
        <w:rPr>
          <w:rFonts w:ascii="GHEA Mariam" w:hAnsi="GHEA Mariam" w:cs="GHEA Grapalat"/>
          <w:spacing w:val="-6"/>
          <w:sz w:val="24"/>
          <w:szCs w:val="24"/>
          <w:lang w:val="hy-AM"/>
        </w:rPr>
        <w:t>Ի</w:t>
      </w:r>
      <w:r w:rsidR="00987E59">
        <w:rPr>
          <w:rFonts w:ascii="GHEA Mariam" w:hAnsi="GHEA Mariam" w:cs="GHEA Grapalat"/>
          <w:spacing w:val="-6"/>
          <w:sz w:val="24"/>
          <w:szCs w:val="24"/>
          <w:lang w:val="hy-AM"/>
        </w:rPr>
        <w:t xml:space="preserve"> </w:t>
      </w:r>
      <w:r w:rsidRPr="00ED59D1">
        <w:rPr>
          <w:rFonts w:ascii="GHEA Mariam" w:hAnsi="GHEA Mariam" w:cs="GHEA Grapalat"/>
          <w:spacing w:val="-6"/>
          <w:sz w:val="24"/>
          <w:szCs w:val="24"/>
          <w:lang w:val="hy-AM"/>
        </w:rPr>
        <w:t xml:space="preserve">Ն </w:t>
      </w:r>
    </w:p>
    <w:p w:rsidR="008B4208" w:rsidRPr="00ED59D1" w:rsidRDefault="008B4208" w:rsidP="00987E59">
      <w:pPr>
        <w:pStyle w:val="mechtex"/>
        <w:rPr>
          <w:rFonts w:ascii="GHEA Mariam" w:hAnsi="GHEA Mariam" w:cs="GHEA Grapalat"/>
          <w:sz w:val="24"/>
          <w:szCs w:val="24"/>
          <w:lang w:val="hy-AM"/>
        </w:rPr>
      </w:pPr>
      <w:r w:rsidRPr="00ED59D1">
        <w:rPr>
          <w:rFonts w:ascii="GHEA Mariam" w:hAnsi="GHEA Mariam" w:cs="GHEA Grapalat"/>
          <w:sz w:val="24"/>
          <w:szCs w:val="24"/>
          <w:lang w:val="hy-AM"/>
        </w:rPr>
        <w:t>--------------------------------------------------------</w:t>
      </w:r>
      <w:r w:rsidR="00987E59">
        <w:rPr>
          <w:rFonts w:ascii="GHEA Mariam" w:hAnsi="GHEA Mariam" w:cs="GHEA Grapalat"/>
          <w:sz w:val="24"/>
          <w:szCs w:val="24"/>
          <w:lang w:val="hy-AM"/>
        </w:rPr>
        <w:t>--------</w:t>
      </w:r>
      <w:r w:rsidRPr="00ED59D1">
        <w:rPr>
          <w:rFonts w:ascii="GHEA Mariam" w:hAnsi="GHEA Mariam" w:cs="GHEA Grapalat"/>
          <w:sz w:val="24"/>
          <w:szCs w:val="24"/>
          <w:lang w:val="hy-AM"/>
        </w:rPr>
        <w:t>------------------------------------------</w:t>
      </w:r>
    </w:p>
    <w:p w:rsidR="008B4208" w:rsidRPr="00ED59D1" w:rsidRDefault="008B4208" w:rsidP="00987E59">
      <w:pPr>
        <w:pStyle w:val="mechtex"/>
        <w:ind w:left="-270" w:right="-331"/>
        <w:rPr>
          <w:rFonts w:ascii="GHEA Mariam" w:hAnsi="GHEA Mariam" w:cs="GHEA Grapalat"/>
          <w:bCs/>
          <w:sz w:val="24"/>
          <w:szCs w:val="24"/>
          <w:lang w:val="hy-AM"/>
        </w:rPr>
      </w:pPr>
    </w:p>
    <w:p w:rsidR="008B4208" w:rsidRPr="00ED59D1" w:rsidRDefault="008B4208" w:rsidP="00987E59">
      <w:pPr>
        <w:pStyle w:val="mechtex"/>
        <w:ind w:left="-270" w:right="-331"/>
        <w:rPr>
          <w:rFonts w:ascii="GHEA Mariam" w:hAnsi="GHEA Mariam" w:cs="GHEA Grapalat"/>
          <w:bCs/>
          <w:sz w:val="24"/>
          <w:szCs w:val="24"/>
          <w:lang w:val="hy-AM"/>
        </w:rPr>
      </w:pPr>
    </w:p>
    <w:p w:rsidR="008B4208" w:rsidRPr="00684A7E" w:rsidRDefault="008B4208" w:rsidP="00987E59">
      <w:pPr>
        <w:autoSpaceDE w:val="0"/>
        <w:autoSpaceDN w:val="0"/>
        <w:adjustRightInd w:val="0"/>
        <w:spacing w:line="360" w:lineRule="auto"/>
        <w:ind w:firstLine="709"/>
        <w:jc w:val="both"/>
        <w:rPr>
          <w:rFonts w:ascii="GHEA Mariam" w:hAnsi="GHEA Mariam" w:cs="GHEA Grapalat"/>
          <w:spacing w:val="-8"/>
          <w:sz w:val="24"/>
          <w:szCs w:val="24"/>
          <w:lang w:val="hy-AM"/>
        </w:rPr>
      </w:pPr>
      <w:r w:rsidRPr="00987E59">
        <w:rPr>
          <w:rFonts w:ascii="GHEA Mariam" w:hAnsi="GHEA Mariam" w:cs="GHEA Grapalat"/>
          <w:spacing w:val="-4"/>
          <w:sz w:val="24"/>
          <w:szCs w:val="24"/>
          <w:lang w:val="hy-AM"/>
        </w:rPr>
        <w:t>Ղեկավարվելով</w:t>
      </w:r>
      <w:r w:rsidRPr="00987E59">
        <w:rPr>
          <w:rFonts w:ascii="GHEA Mariam" w:hAnsi="GHEA Mariam" w:cs="GHEA Grapalat"/>
          <w:spacing w:val="-4"/>
          <w:sz w:val="24"/>
          <w:szCs w:val="24"/>
          <w:lang w:val="af-ZA"/>
        </w:rPr>
        <w:t xml:space="preserve"> </w:t>
      </w:r>
      <w:r w:rsidRPr="00987E59">
        <w:rPr>
          <w:rFonts w:ascii="GHEA Mariam" w:hAnsi="GHEA Mariam" w:cs="GHEA Grapalat"/>
          <w:spacing w:val="-4"/>
          <w:sz w:val="24"/>
          <w:szCs w:val="24"/>
          <w:lang w:val="hy-AM"/>
        </w:rPr>
        <w:t>«Հայաստանի Հանրապետության բյուջետային համակարգի</w:t>
      </w:r>
      <w:r w:rsidRPr="00987E59">
        <w:rPr>
          <w:rFonts w:ascii="GHEA Mariam" w:hAnsi="GHEA Mariam" w:cs="GHEA Grapalat"/>
          <w:sz w:val="24"/>
          <w:szCs w:val="24"/>
          <w:lang w:val="hy-AM"/>
        </w:rPr>
        <w:t xml:space="preserve"> մասին» օրենքի 19-րդ հոդվածի 3-րդ</w:t>
      </w:r>
      <w:r w:rsidRPr="00987E59">
        <w:rPr>
          <w:rFonts w:ascii="GHEA Mariam" w:hAnsi="GHEA Mariam" w:cs="GHEA Grapalat"/>
          <w:sz w:val="24"/>
          <w:szCs w:val="24"/>
          <w:lang w:val="af-ZA"/>
        </w:rPr>
        <w:t xml:space="preserve"> </w:t>
      </w:r>
      <w:r w:rsidRPr="00987E59">
        <w:rPr>
          <w:rFonts w:ascii="GHEA Mariam" w:hAnsi="GHEA Mariam" w:cs="GHEA Grapalat"/>
          <w:sz w:val="24"/>
          <w:szCs w:val="24"/>
          <w:lang w:val="hy-AM"/>
        </w:rPr>
        <w:t>կետով, 23-րդ հոդվածի 3-րդ կետով և «</w:t>
      </w:r>
      <w:r w:rsidRPr="00684A7E">
        <w:rPr>
          <w:rFonts w:ascii="GHEA Mariam" w:hAnsi="GHEA Mariam" w:cs="GHEA Grapalat"/>
          <w:spacing w:val="-2"/>
          <w:sz w:val="24"/>
          <w:szCs w:val="24"/>
          <w:lang w:val="hy-AM"/>
        </w:rPr>
        <w:t>Զին</w:t>
      </w:r>
      <w:r w:rsidR="00684A7E" w:rsidRPr="00684A7E">
        <w:rPr>
          <w:rFonts w:ascii="GHEA Mariam" w:hAnsi="GHEA Mariam" w:cs="GHEA Grapalat"/>
          <w:spacing w:val="-2"/>
          <w:sz w:val="24"/>
          <w:szCs w:val="24"/>
          <w:lang w:val="hy-AM"/>
        </w:rPr>
        <w:softHyphen/>
      </w:r>
      <w:r w:rsidRPr="00684A7E">
        <w:rPr>
          <w:rFonts w:ascii="GHEA Mariam" w:hAnsi="GHEA Mariam" w:cs="GHEA Grapalat"/>
          <w:spacing w:val="-2"/>
          <w:sz w:val="24"/>
          <w:szCs w:val="24"/>
          <w:lang w:val="hy-AM"/>
        </w:rPr>
        <w:t>վորական ծառայության և զինծառայողի կարգավիճակի մասին» օրենքի</w:t>
      </w:r>
      <w:r w:rsidR="00684A7E" w:rsidRPr="00684A7E">
        <w:rPr>
          <w:rFonts w:ascii="GHEA Mariam" w:hAnsi="GHEA Mariam" w:cs="GHEA Grapalat"/>
          <w:spacing w:val="-2"/>
          <w:sz w:val="24"/>
          <w:szCs w:val="24"/>
          <w:lang w:val="hy-AM"/>
        </w:rPr>
        <w:t xml:space="preserve"> </w:t>
      </w:r>
      <w:r w:rsidRPr="00684A7E">
        <w:rPr>
          <w:rFonts w:ascii="GHEA Mariam" w:hAnsi="GHEA Mariam" w:cs="GHEA Grapalat"/>
          <w:spacing w:val="-2"/>
          <w:sz w:val="24"/>
          <w:szCs w:val="24"/>
          <w:lang w:val="hy-AM"/>
        </w:rPr>
        <w:t>64-րդ</w:t>
      </w:r>
      <w:r w:rsidRPr="00987E59">
        <w:rPr>
          <w:rFonts w:ascii="GHEA Mariam" w:hAnsi="GHEA Mariam" w:cs="GHEA Grapalat"/>
          <w:sz w:val="24"/>
          <w:szCs w:val="24"/>
          <w:lang w:val="hy-AM"/>
        </w:rPr>
        <w:t xml:space="preserve"> հոդվածի 3-րդ մասով</w:t>
      </w:r>
      <w:r w:rsidRPr="00987E59">
        <w:rPr>
          <w:rFonts w:ascii="GHEA Mariam" w:hAnsi="GHEA Mariam" w:cs="GHEA Grapalat"/>
          <w:sz w:val="24"/>
          <w:szCs w:val="24"/>
          <w:lang w:val="af-ZA"/>
        </w:rPr>
        <w:t xml:space="preserve"> </w:t>
      </w:r>
      <w:r w:rsidRPr="00987E59">
        <w:rPr>
          <w:rFonts w:ascii="GHEA Mariam" w:hAnsi="GHEA Mariam" w:cs="GHEA Grapalat"/>
          <w:sz w:val="24"/>
          <w:szCs w:val="24"/>
          <w:lang w:val="hy-AM"/>
        </w:rPr>
        <w:t>և</w:t>
      </w:r>
      <w:r w:rsidRPr="00987E59">
        <w:rPr>
          <w:rFonts w:ascii="GHEA Mariam" w:hAnsi="GHEA Mariam" w:cs="GHEA Grapalat"/>
          <w:sz w:val="24"/>
          <w:szCs w:val="24"/>
          <w:lang w:val="af-ZA"/>
        </w:rPr>
        <w:t xml:space="preserve"> </w:t>
      </w:r>
      <w:r w:rsidRPr="00987E59">
        <w:rPr>
          <w:rFonts w:ascii="GHEA Mariam" w:hAnsi="GHEA Mariam" w:cs="GHEA Grapalat"/>
          <w:sz w:val="24"/>
          <w:szCs w:val="24"/>
          <w:lang w:val="hy-AM"/>
        </w:rPr>
        <w:t>հիմք</w:t>
      </w:r>
      <w:r w:rsidRPr="00987E59">
        <w:rPr>
          <w:rFonts w:ascii="GHEA Mariam" w:hAnsi="GHEA Mariam" w:cs="GHEA Grapalat"/>
          <w:sz w:val="24"/>
          <w:szCs w:val="24"/>
          <w:lang w:val="af-ZA"/>
        </w:rPr>
        <w:t xml:space="preserve"> </w:t>
      </w:r>
      <w:r w:rsidRPr="00987E59">
        <w:rPr>
          <w:rFonts w:ascii="GHEA Mariam" w:hAnsi="GHEA Mariam" w:cs="GHEA Grapalat"/>
          <w:sz w:val="24"/>
          <w:szCs w:val="24"/>
          <w:lang w:val="hy-AM"/>
        </w:rPr>
        <w:t>ընդունելով</w:t>
      </w:r>
      <w:r w:rsidRPr="00987E59">
        <w:rPr>
          <w:rFonts w:ascii="GHEA Mariam" w:hAnsi="GHEA Mariam" w:cs="GHEA Grapalat"/>
          <w:sz w:val="24"/>
          <w:szCs w:val="24"/>
          <w:lang w:val="af-ZA"/>
        </w:rPr>
        <w:t xml:space="preserve"> </w:t>
      </w:r>
      <w:r w:rsidRPr="00987E59">
        <w:rPr>
          <w:rFonts w:ascii="GHEA Mariam" w:hAnsi="GHEA Mariam" w:cs="GHEA Grapalat"/>
          <w:sz w:val="24"/>
          <w:szCs w:val="24"/>
          <w:lang w:val="hy-AM"/>
        </w:rPr>
        <w:t>Հայաստանի</w:t>
      </w:r>
      <w:r w:rsidRPr="00987E59">
        <w:rPr>
          <w:rFonts w:ascii="GHEA Mariam" w:hAnsi="GHEA Mariam" w:cs="GHEA Grapalat"/>
          <w:sz w:val="24"/>
          <w:szCs w:val="24"/>
          <w:lang w:val="af-ZA"/>
        </w:rPr>
        <w:t xml:space="preserve"> </w:t>
      </w:r>
      <w:r w:rsidRPr="00987E59">
        <w:rPr>
          <w:rFonts w:ascii="GHEA Mariam" w:hAnsi="GHEA Mariam" w:cs="GHEA Grapalat"/>
          <w:sz w:val="24"/>
          <w:szCs w:val="24"/>
          <w:lang w:val="hy-AM"/>
        </w:rPr>
        <w:t>Հանրապետության</w:t>
      </w:r>
      <w:r w:rsidRPr="00987E59">
        <w:rPr>
          <w:rFonts w:ascii="GHEA Mariam" w:hAnsi="GHEA Mariam" w:cs="GHEA Grapalat"/>
          <w:sz w:val="24"/>
          <w:szCs w:val="24"/>
          <w:lang w:val="af-ZA"/>
        </w:rPr>
        <w:t xml:space="preserve"> </w:t>
      </w:r>
      <w:r w:rsidRPr="00987E59">
        <w:rPr>
          <w:rFonts w:ascii="GHEA Mariam" w:hAnsi="GHEA Mariam" w:cs="GHEA Grapalat"/>
          <w:sz w:val="24"/>
          <w:szCs w:val="24"/>
          <w:lang w:val="hy-AM"/>
        </w:rPr>
        <w:t>կառա</w:t>
      </w:r>
      <w:r w:rsidR="00684A7E">
        <w:rPr>
          <w:rFonts w:ascii="GHEA Mariam" w:hAnsi="GHEA Mariam" w:cs="GHEA Grapalat"/>
          <w:sz w:val="24"/>
          <w:szCs w:val="24"/>
          <w:lang w:val="hy-AM"/>
        </w:rPr>
        <w:softHyphen/>
      </w:r>
      <w:r w:rsidRPr="00987E59">
        <w:rPr>
          <w:rFonts w:ascii="GHEA Mariam" w:hAnsi="GHEA Mariam" w:cs="GHEA Grapalat"/>
          <w:sz w:val="24"/>
          <w:szCs w:val="24"/>
          <w:lang w:val="hy-AM"/>
        </w:rPr>
        <w:t>վարության</w:t>
      </w:r>
      <w:r w:rsidRPr="00987E59">
        <w:rPr>
          <w:rFonts w:ascii="GHEA Mariam" w:hAnsi="GHEA Mariam" w:cs="GHEA Grapalat"/>
          <w:sz w:val="24"/>
          <w:szCs w:val="24"/>
          <w:lang w:val="af-ZA"/>
        </w:rPr>
        <w:t xml:space="preserve"> 2016 </w:t>
      </w:r>
      <w:r w:rsidRPr="00987E59">
        <w:rPr>
          <w:rFonts w:ascii="GHEA Mariam" w:hAnsi="GHEA Mariam" w:cs="GHEA Grapalat"/>
          <w:sz w:val="24"/>
          <w:szCs w:val="24"/>
          <w:lang w:val="hy-AM"/>
        </w:rPr>
        <w:t>թվականի</w:t>
      </w:r>
      <w:r w:rsidRPr="00987E59">
        <w:rPr>
          <w:rFonts w:ascii="GHEA Mariam" w:hAnsi="GHEA Mariam" w:cs="GHEA Grapalat"/>
          <w:sz w:val="24"/>
          <w:szCs w:val="24"/>
          <w:lang w:val="af-ZA"/>
        </w:rPr>
        <w:t xml:space="preserve"> </w:t>
      </w:r>
      <w:r w:rsidRPr="00987E59">
        <w:rPr>
          <w:rFonts w:ascii="GHEA Mariam" w:hAnsi="GHEA Mariam" w:cs="GHEA Grapalat"/>
          <w:sz w:val="24"/>
          <w:szCs w:val="24"/>
          <w:lang w:val="hy-AM"/>
        </w:rPr>
        <w:t>ապրիլի</w:t>
      </w:r>
      <w:r w:rsidRPr="00987E59">
        <w:rPr>
          <w:rFonts w:ascii="GHEA Mariam" w:hAnsi="GHEA Mariam" w:cs="GHEA Grapalat"/>
          <w:sz w:val="24"/>
          <w:szCs w:val="24"/>
          <w:lang w:val="af-ZA"/>
        </w:rPr>
        <w:t xml:space="preserve"> 21-</w:t>
      </w:r>
      <w:r w:rsidRPr="00987E59">
        <w:rPr>
          <w:rFonts w:ascii="GHEA Mariam" w:hAnsi="GHEA Mariam" w:cs="GHEA Grapalat"/>
          <w:sz w:val="24"/>
          <w:szCs w:val="24"/>
          <w:lang w:val="hy-AM"/>
        </w:rPr>
        <w:t>ի</w:t>
      </w:r>
      <w:r w:rsidRPr="00987E59">
        <w:rPr>
          <w:rFonts w:ascii="GHEA Mariam" w:hAnsi="GHEA Mariam" w:cs="GHEA Grapalat"/>
          <w:sz w:val="24"/>
          <w:szCs w:val="24"/>
          <w:lang w:val="af-ZA"/>
        </w:rPr>
        <w:t xml:space="preserve"> N 410-</w:t>
      </w:r>
      <w:r w:rsidRPr="00987E59">
        <w:rPr>
          <w:rFonts w:ascii="GHEA Mariam" w:hAnsi="GHEA Mariam" w:cs="GHEA Grapalat"/>
          <w:sz w:val="24"/>
          <w:szCs w:val="24"/>
          <w:lang w:val="hy-AM"/>
        </w:rPr>
        <w:t>Ն</w:t>
      </w:r>
      <w:r w:rsidRPr="00987E59">
        <w:rPr>
          <w:rFonts w:ascii="GHEA Mariam" w:hAnsi="GHEA Mariam" w:cs="GHEA Grapalat"/>
          <w:sz w:val="24"/>
          <w:szCs w:val="24"/>
          <w:lang w:val="af-ZA"/>
        </w:rPr>
        <w:t xml:space="preserve"> </w:t>
      </w:r>
      <w:r w:rsidRPr="00987E59">
        <w:rPr>
          <w:rFonts w:ascii="GHEA Mariam" w:hAnsi="GHEA Mariam" w:cs="GHEA Grapalat"/>
          <w:sz w:val="24"/>
          <w:szCs w:val="24"/>
          <w:lang w:val="hy-AM"/>
        </w:rPr>
        <w:t>որոշման</w:t>
      </w:r>
      <w:r w:rsidRPr="00987E59">
        <w:rPr>
          <w:rFonts w:ascii="GHEA Mariam" w:hAnsi="GHEA Mariam" w:cs="GHEA Grapalat"/>
          <w:sz w:val="24"/>
          <w:szCs w:val="24"/>
          <w:lang w:val="af-ZA"/>
        </w:rPr>
        <w:t xml:space="preserve"> </w:t>
      </w:r>
      <w:r w:rsidRPr="00987E59">
        <w:rPr>
          <w:rFonts w:ascii="GHEA Mariam" w:hAnsi="GHEA Mariam" w:cs="GHEA Grapalat"/>
          <w:sz w:val="24"/>
          <w:szCs w:val="24"/>
          <w:lang w:val="hy-AM"/>
        </w:rPr>
        <w:t>հավելվածի</w:t>
      </w:r>
      <w:r w:rsidRPr="00987E59">
        <w:rPr>
          <w:rFonts w:ascii="GHEA Mariam" w:hAnsi="GHEA Mariam" w:cs="GHEA Grapalat"/>
          <w:sz w:val="24"/>
          <w:szCs w:val="24"/>
          <w:lang w:val="af-ZA"/>
        </w:rPr>
        <w:t xml:space="preserve"> 16-</w:t>
      </w:r>
      <w:r w:rsidRPr="00987E59">
        <w:rPr>
          <w:rFonts w:ascii="GHEA Mariam" w:hAnsi="GHEA Mariam" w:cs="GHEA Grapalat"/>
          <w:sz w:val="24"/>
          <w:szCs w:val="24"/>
          <w:lang w:val="hy-AM"/>
        </w:rPr>
        <w:t>րդ</w:t>
      </w:r>
      <w:r w:rsidRPr="00987E59">
        <w:rPr>
          <w:rFonts w:ascii="GHEA Mariam" w:hAnsi="GHEA Mariam" w:cs="GHEA Grapalat"/>
          <w:sz w:val="24"/>
          <w:szCs w:val="24"/>
          <w:lang w:val="af-ZA"/>
        </w:rPr>
        <w:t xml:space="preserve"> </w:t>
      </w:r>
      <w:r w:rsidRPr="00987E59">
        <w:rPr>
          <w:rFonts w:ascii="GHEA Mariam" w:hAnsi="GHEA Mariam" w:cs="GHEA Grapalat"/>
          <w:sz w:val="24"/>
          <w:szCs w:val="24"/>
          <w:lang w:val="hy-AM"/>
        </w:rPr>
        <w:t>կետի</w:t>
      </w:r>
      <w:r w:rsidRPr="00987E59">
        <w:rPr>
          <w:rFonts w:ascii="GHEA Mariam" w:hAnsi="GHEA Mariam" w:cs="GHEA Grapalat"/>
          <w:sz w:val="24"/>
          <w:szCs w:val="24"/>
          <w:lang w:val="af-ZA"/>
        </w:rPr>
        <w:t xml:space="preserve"> </w:t>
      </w:r>
      <w:r w:rsidRPr="00684A7E">
        <w:rPr>
          <w:rFonts w:ascii="GHEA Mariam" w:hAnsi="GHEA Mariam" w:cs="GHEA Grapalat"/>
          <w:spacing w:val="-8"/>
          <w:sz w:val="24"/>
          <w:szCs w:val="24"/>
          <w:lang w:val="hy-AM"/>
        </w:rPr>
        <w:t>պահանջները՝</w:t>
      </w:r>
      <w:r w:rsidRPr="00684A7E">
        <w:rPr>
          <w:rFonts w:ascii="GHEA Mariam" w:hAnsi="GHEA Mariam" w:cs="GHEA Grapalat"/>
          <w:spacing w:val="-8"/>
          <w:sz w:val="24"/>
          <w:szCs w:val="24"/>
          <w:lang w:val="af-ZA"/>
        </w:rPr>
        <w:t xml:space="preserve"> </w:t>
      </w:r>
      <w:r w:rsidR="00987E59" w:rsidRPr="00684A7E">
        <w:rPr>
          <w:rFonts w:ascii="GHEA Mariam" w:hAnsi="GHEA Mariam" w:cs="Sylfaen"/>
          <w:spacing w:val="-8"/>
          <w:sz w:val="24"/>
          <w:szCs w:val="24"/>
          <w:lang w:val="hy-AM"/>
        </w:rPr>
        <w:t>Հայաստանի</w:t>
      </w:r>
      <w:r w:rsidR="00987E59" w:rsidRPr="00684A7E">
        <w:rPr>
          <w:rFonts w:ascii="GHEA Mariam" w:hAnsi="GHEA Mariam" w:cs="Arial Armenian"/>
          <w:spacing w:val="-8"/>
          <w:sz w:val="24"/>
          <w:szCs w:val="24"/>
          <w:lang w:val="hy-AM"/>
        </w:rPr>
        <w:t xml:space="preserve"> </w:t>
      </w:r>
      <w:r w:rsidR="00987E59" w:rsidRPr="00684A7E">
        <w:rPr>
          <w:rFonts w:ascii="GHEA Mariam" w:hAnsi="GHEA Mariam" w:cs="Sylfaen"/>
          <w:spacing w:val="-8"/>
          <w:sz w:val="24"/>
          <w:szCs w:val="24"/>
          <w:lang w:val="hy-AM"/>
        </w:rPr>
        <w:t>Հանրապետության</w:t>
      </w:r>
      <w:r w:rsidR="00987E59" w:rsidRPr="00684A7E">
        <w:rPr>
          <w:rFonts w:ascii="GHEA Mariam" w:hAnsi="GHEA Mariam" w:cs="Arial Armenian"/>
          <w:spacing w:val="-8"/>
          <w:sz w:val="24"/>
          <w:szCs w:val="24"/>
          <w:lang w:val="hy-AM"/>
        </w:rPr>
        <w:t xml:space="preserve"> </w:t>
      </w:r>
      <w:r w:rsidR="00987E59" w:rsidRPr="00684A7E">
        <w:rPr>
          <w:rFonts w:ascii="GHEA Mariam" w:hAnsi="GHEA Mariam" w:cs="Sylfaen"/>
          <w:spacing w:val="-8"/>
          <w:sz w:val="24"/>
          <w:szCs w:val="24"/>
          <w:lang w:val="hy-AM"/>
        </w:rPr>
        <w:t>կառավարությունը</w:t>
      </w:r>
      <w:r w:rsidR="00987E59" w:rsidRPr="00684A7E">
        <w:rPr>
          <w:rFonts w:ascii="GHEA Mariam" w:hAnsi="GHEA Mariam" w:cs="Arial Armenian"/>
          <w:spacing w:val="-8"/>
          <w:sz w:val="24"/>
          <w:szCs w:val="24"/>
          <w:lang w:val="hy-AM"/>
        </w:rPr>
        <w:t xml:space="preserve">  </w:t>
      </w:r>
      <w:r w:rsidR="00684A7E" w:rsidRPr="00684A7E">
        <w:rPr>
          <w:rFonts w:ascii="GHEA Mariam" w:hAnsi="GHEA Mariam" w:cs="Arial Armenian"/>
          <w:spacing w:val="-8"/>
          <w:sz w:val="24"/>
          <w:szCs w:val="24"/>
          <w:lang w:val="hy-AM"/>
        </w:rPr>
        <w:t xml:space="preserve">   </w:t>
      </w:r>
      <w:r w:rsidR="00987E59" w:rsidRPr="00684A7E">
        <w:rPr>
          <w:rFonts w:ascii="GHEA Mariam" w:hAnsi="GHEA Mariam" w:cs="Sylfaen"/>
          <w:spacing w:val="-8"/>
          <w:sz w:val="24"/>
          <w:szCs w:val="24"/>
          <w:lang w:val="hy-AM"/>
        </w:rPr>
        <w:t>ո</w:t>
      </w:r>
      <w:r w:rsidR="00987E59" w:rsidRPr="00684A7E">
        <w:rPr>
          <w:rFonts w:ascii="GHEA Mariam" w:hAnsi="GHEA Mariam" w:cs="Arial Armenian"/>
          <w:spacing w:val="-8"/>
          <w:sz w:val="24"/>
          <w:szCs w:val="24"/>
          <w:lang w:val="hy-AM"/>
        </w:rPr>
        <w:t xml:space="preserve"> </w:t>
      </w:r>
      <w:r w:rsidR="00987E59" w:rsidRPr="00684A7E">
        <w:rPr>
          <w:rFonts w:ascii="GHEA Mariam" w:hAnsi="GHEA Mariam" w:cs="Sylfaen"/>
          <w:spacing w:val="-8"/>
          <w:sz w:val="24"/>
          <w:szCs w:val="24"/>
          <w:lang w:val="hy-AM"/>
        </w:rPr>
        <w:t>ր</w:t>
      </w:r>
      <w:r w:rsidR="00987E59" w:rsidRPr="00684A7E">
        <w:rPr>
          <w:rFonts w:ascii="GHEA Mariam" w:hAnsi="GHEA Mariam" w:cs="Arial Armenian"/>
          <w:spacing w:val="-8"/>
          <w:sz w:val="24"/>
          <w:szCs w:val="24"/>
          <w:lang w:val="hy-AM"/>
        </w:rPr>
        <w:t xml:space="preserve"> </w:t>
      </w:r>
      <w:r w:rsidR="00987E59" w:rsidRPr="00684A7E">
        <w:rPr>
          <w:rFonts w:ascii="GHEA Mariam" w:hAnsi="GHEA Mariam" w:cs="Sylfaen"/>
          <w:spacing w:val="-8"/>
          <w:sz w:val="24"/>
          <w:szCs w:val="24"/>
          <w:lang w:val="hy-AM"/>
        </w:rPr>
        <w:t>ո</w:t>
      </w:r>
      <w:r w:rsidR="00987E59" w:rsidRPr="00684A7E">
        <w:rPr>
          <w:rFonts w:ascii="GHEA Mariam" w:hAnsi="GHEA Mariam" w:cs="Arial Armenian"/>
          <w:spacing w:val="-8"/>
          <w:sz w:val="24"/>
          <w:szCs w:val="24"/>
          <w:lang w:val="hy-AM"/>
        </w:rPr>
        <w:t xml:space="preserve"> </w:t>
      </w:r>
      <w:r w:rsidR="00987E59" w:rsidRPr="00684A7E">
        <w:rPr>
          <w:rFonts w:ascii="GHEA Mariam" w:hAnsi="GHEA Mariam" w:cs="Sylfaen"/>
          <w:spacing w:val="-8"/>
          <w:sz w:val="24"/>
          <w:szCs w:val="24"/>
          <w:lang w:val="hy-AM"/>
        </w:rPr>
        <w:t>շ</w:t>
      </w:r>
      <w:r w:rsidR="00987E59" w:rsidRPr="00684A7E">
        <w:rPr>
          <w:rFonts w:ascii="GHEA Mariam" w:hAnsi="GHEA Mariam" w:cs="Arial Armenian"/>
          <w:spacing w:val="-8"/>
          <w:sz w:val="24"/>
          <w:szCs w:val="24"/>
          <w:lang w:val="hy-AM"/>
        </w:rPr>
        <w:t xml:space="preserve"> </w:t>
      </w:r>
      <w:r w:rsidR="00987E59" w:rsidRPr="00684A7E">
        <w:rPr>
          <w:rFonts w:ascii="GHEA Mariam" w:hAnsi="GHEA Mariam" w:cs="Sylfaen"/>
          <w:spacing w:val="-8"/>
          <w:sz w:val="24"/>
          <w:szCs w:val="24"/>
          <w:lang w:val="hy-AM"/>
        </w:rPr>
        <w:t>ու</w:t>
      </w:r>
      <w:r w:rsidR="00987E59" w:rsidRPr="00684A7E">
        <w:rPr>
          <w:rFonts w:ascii="GHEA Mariam" w:hAnsi="GHEA Mariam" w:cs="Arial Armenian"/>
          <w:spacing w:val="-8"/>
          <w:sz w:val="24"/>
          <w:szCs w:val="24"/>
          <w:lang w:val="hy-AM"/>
        </w:rPr>
        <w:t xml:space="preserve"> </w:t>
      </w:r>
      <w:r w:rsidR="00987E59" w:rsidRPr="00684A7E">
        <w:rPr>
          <w:rFonts w:ascii="GHEA Mariam" w:hAnsi="GHEA Mariam" w:cs="Sylfaen"/>
          <w:spacing w:val="-8"/>
          <w:sz w:val="24"/>
          <w:szCs w:val="24"/>
          <w:lang w:val="hy-AM"/>
        </w:rPr>
        <w:t>մ</w:t>
      </w:r>
      <w:r w:rsidR="00987E59" w:rsidRPr="00684A7E">
        <w:rPr>
          <w:rFonts w:ascii="GHEA Mariam" w:hAnsi="GHEA Mariam" w:cs="Arial Armenian"/>
          <w:spacing w:val="-8"/>
          <w:sz w:val="24"/>
          <w:szCs w:val="24"/>
          <w:lang w:val="hy-AM"/>
        </w:rPr>
        <w:t xml:space="preserve">     </w:t>
      </w:r>
      <w:r w:rsidR="00987E59" w:rsidRPr="00684A7E">
        <w:rPr>
          <w:rFonts w:ascii="GHEA Mariam" w:hAnsi="GHEA Mariam" w:cs="Sylfaen"/>
          <w:spacing w:val="-8"/>
          <w:sz w:val="24"/>
          <w:szCs w:val="24"/>
          <w:lang w:val="hy-AM"/>
        </w:rPr>
        <w:t>է</w:t>
      </w:r>
      <w:r w:rsidR="00987E59" w:rsidRPr="00684A7E">
        <w:rPr>
          <w:rFonts w:ascii="GHEA Mariam" w:hAnsi="GHEA Mariam" w:cs="Arial Armenian"/>
          <w:spacing w:val="-8"/>
          <w:sz w:val="24"/>
          <w:szCs w:val="24"/>
          <w:lang w:val="hy-AM"/>
        </w:rPr>
        <w:t>.</w:t>
      </w:r>
    </w:p>
    <w:p w:rsidR="008B4208" w:rsidRPr="00987E59" w:rsidRDefault="008B4208" w:rsidP="00987E59">
      <w:pPr>
        <w:autoSpaceDE w:val="0"/>
        <w:autoSpaceDN w:val="0"/>
        <w:adjustRightInd w:val="0"/>
        <w:spacing w:line="360" w:lineRule="auto"/>
        <w:ind w:firstLine="709"/>
        <w:jc w:val="both"/>
        <w:rPr>
          <w:rFonts w:ascii="GHEA Mariam" w:hAnsi="GHEA Mariam" w:cs="GHEA Grapalat"/>
          <w:sz w:val="24"/>
          <w:szCs w:val="24"/>
          <w:lang w:val="hy-AM"/>
        </w:rPr>
      </w:pPr>
      <w:r w:rsidRPr="00987E59">
        <w:rPr>
          <w:rFonts w:ascii="GHEA Mariam" w:hAnsi="GHEA Mariam" w:cs="GHEA Grapalat"/>
          <w:spacing w:val="-8"/>
          <w:sz w:val="24"/>
          <w:szCs w:val="24"/>
          <w:lang w:val="fr-FR"/>
        </w:rPr>
        <w:t xml:space="preserve">1. </w:t>
      </w:r>
      <w:r w:rsidRPr="00987E59">
        <w:rPr>
          <w:rFonts w:ascii="GHEA Mariam" w:hAnsi="GHEA Mariam" w:cs="GHEA Grapalat"/>
          <w:spacing w:val="-8"/>
          <w:sz w:val="24"/>
          <w:szCs w:val="24"/>
          <w:lang w:val="hy-AM"/>
        </w:rPr>
        <w:t>Զինվորական ծառայության պարտականությունները կատարելիս</w:t>
      </w:r>
      <w:r w:rsidRPr="00987E59">
        <w:rPr>
          <w:rFonts w:ascii="GHEA Mariam" w:hAnsi="GHEA Mariam" w:cs="GHEA Grapalat"/>
          <w:sz w:val="24"/>
          <w:szCs w:val="24"/>
          <w:lang w:val="hy-AM"/>
        </w:rPr>
        <w:t xml:space="preserve"> վնասվածք ստացած Շանթ Սեդրակի Ամբարդարյանի՝ Ամերիկայի Միացյալ Նահանգների Բալթիմոր քաղաքի «Johns Hopkins Medicine Inernational» բուժհաստատությունում բժշկական օգնության և սպասարկման</w:t>
      </w:r>
      <w:r w:rsidR="004E737C" w:rsidRPr="004E737C">
        <w:rPr>
          <w:rFonts w:ascii="GHEA Mariam" w:hAnsi="GHEA Mariam" w:cs="GHEA Grapalat"/>
          <w:sz w:val="24"/>
          <w:szCs w:val="24"/>
          <w:lang w:val="hy-AM"/>
        </w:rPr>
        <w:t>,</w:t>
      </w:r>
      <w:r w:rsidRPr="00987E59">
        <w:rPr>
          <w:rFonts w:ascii="GHEA Mariam" w:hAnsi="GHEA Mariam" w:cs="GHEA Grapalat"/>
          <w:sz w:val="24"/>
          <w:szCs w:val="24"/>
          <w:lang w:val="hy-AM"/>
        </w:rPr>
        <w:t xml:space="preserve"> մասնավորապես</w:t>
      </w:r>
      <w:r w:rsidR="004E737C" w:rsidRPr="004E737C">
        <w:rPr>
          <w:rFonts w:ascii="GHEA Mariam" w:hAnsi="GHEA Mariam" w:cs="GHEA Grapalat"/>
          <w:sz w:val="24"/>
          <w:szCs w:val="24"/>
          <w:lang w:val="hy-AM"/>
        </w:rPr>
        <w:t>,</w:t>
      </w:r>
      <w:r w:rsidRPr="00987E59">
        <w:rPr>
          <w:rFonts w:ascii="GHEA Mariam" w:hAnsi="GHEA Mariam" w:cs="GHEA Grapalat"/>
          <w:sz w:val="24"/>
          <w:szCs w:val="24"/>
          <w:lang w:val="hy-AM"/>
        </w:rPr>
        <w:t xml:space="preserve"> տեսողության վերա</w:t>
      </w:r>
      <w:r w:rsidR="00684A7E">
        <w:rPr>
          <w:rFonts w:ascii="GHEA Mariam" w:hAnsi="GHEA Mariam" w:cs="GHEA Grapalat"/>
          <w:sz w:val="24"/>
          <w:szCs w:val="24"/>
          <w:lang w:val="hy-AM"/>
        </w:rPr>
        <w:softHyphen/>
      </w:r>
      <w:r w:rsidRPr="00987E59">
        <w:rPr>
          <w:rFonts w:ascii="GHEA Mariam" w:hAnsi="GHEA Mariam" w:cs="GHEA Grapalat"/>
          <w:sz w:val="24"/>
          <w:szCs w:val="24"/>
          <w:lang w:val="hy-AM"/>
        </w:rPr>
        <w:lastRenderedPageBreak/>
        <w:t>կանգնման և հետվիրահատական գնահատման  ծախսերը փոխհատուցելու նպա</w:t>
      </w:r>
      <w:r w:rsidR="00684A7E">
        <w:rPr>
          <w:rFonts w:ascii="GHEA Mariam" w:hAnsi="GHEA Mariam" w:cs="GHEA Grapalat"/>
          <w:sz w:val="24"/>
          <w:szCs w:val="24"/>
          <w:lang w:val="hy-AM"/>
        </w:rPr>
        <w:softHyphen/>
      </w:r>
      <w:r w:rsidRPr="00987E59">
        <w:rPr>
          <w:rFonts w:ascii="GHEA Mariam" w:hAnsi="GHEA Mariam" w:cs="GHEA Grapalat"/>
          <w:sz w:val="24"/>
          <w:szCs w:val="24"/>
          <w:lang w:val="hy-AM"/>
        </w:rPr>
        <w:t xml:space="preserve">տակով Հայաստանի Հանրապետության 2022 թվականի պետական բյուջեով նախատեսված Հայաստանի Հանրապետության կառավարության պահուստային </w:t>
      </w:r>
      <w:r w:rsidRPr="00684A7E">
        <w:rPr>
          <w:rFonts w:ascii="GHEA Mariam" w:hAnsi="GHEA Mariam" w:cs="GHEA Grapalat"/>
          <w:spacing w:val="-2"/>
          <w:sz w:val="24"/>
          <w:szCs w:val="24"/>
          <w:lang w:val="hy-AM"/>
        </w:rPr>
        <w:t xml:space="preserve">ֆոնդից </w:t>
      </w:r>
      <w:r w:rsidRPr="00684A7E">
        <w:rPr>
          <w:rFonts w:ascii="GHEA Mariam" w:hAnsi="GHEA Mariam" w:cs="GHEA Grapalat"/>
          <w:color w:val="000000"/>
          <w:spacing w:val="-2"/>
          <w:sz w:val="24"/>
          <w:szCs w:val="24"/>
          <w:lang w:val="af-ZA"/>
        </w:rPr>
        <w:t>2022 թվականի 1-</w:t>
      </w:r>
      <w:r w:rsidRPr="00684A7E">
        <w:rPr>
          <w:rFonts w:ascii="GHEA Mariam" w:hAnsi="GHEA Mariam" w:cs="GHEA Grapalat"/>
          <w:color w:val="000000"/>
          <w:spacing w:val="-2"/>
          <w:sz w:val="24"/>
          <w:szCs w:val="24"/>
          <w:lang w:val="hy-AM"/>
        </w:rPr>
        <w:t>ին</w:t>
      </w:r>
      <w:r w:rsidRPr="00684A7E">
        <w:rPr>
          <w:rFonts w:ascii="GHEA Mariam" w:hAnsi="GHEA Mariam" w:cs="GHEA Grapalat"/>
          <w:color w:val="000000"/>
          <w:spacing w:val="-2"/>
          <w:sz w:val="24"/>
          <w:szCs w:val="24"/>
          <w:lang w:val="af-ZA"/>
        </w:rPr>
        <w:t xml:space="preserve"> եռամսյակում </w:t>
      </w:r>
      <w:r w:rsidRPr="00684A7E">
        <w:rPr>
          <w:rFonts w:ascii="GHEA Mariam" w:hAnsi="GHEA Mariam" w:cs="GHEA Grapalat"/>
          <w:spacing w:val="-2"/>
          <w:sz w:val="24"/>
          <w:szCs w:val="24"/>
          <w:lang w:val="fr-FR"/>
        </w:rPr>
        <w:t>Հայաստանի Հանրապետության պաշ</w:t>
      </w:r>
      <w:r w:rsidRPr="00987E59">
        <w:rPr>
          <w:rFonts w:ascii="GHEA Mariam" w:hAnsi="GHEA Mariam" w:cs="GHEA Grapalat"/>
          <w:sz w:val="24"/>
          <w:szCs w:val="24"/>
          <w:lang w:val="fr-FR"/>
        </w:rPr>
        <w:t>տ</w:t>
      </w:r>
      <w:r w:rsidR="00684A7E">
        <w:rPr>
          <w:rFonts w:ascii="GHEA Mariam" w:hAnsi="GHEA Mariam" w:cs="GHEA Grapalat"/>
          <w:sz w:val="24"/>
          <w:szCs w:val="24"/>
          <w:lang w:val="fr-FR"/>
        </w:rPr>
        <w:softHyphen/>
      </w:r>
      <w:r w:rsidRPr="00987E59">
        <w:rPr>
          <w:rFonts w:ascii="GHEA Mariam" w:hAnsi="GHEA Mariam" w:cs="GHEA Grapalat"/>
          <w:sz w:val="24"/>
          <w:szCs w:val="24"/>
          <w:lang w:val="fr-FR"/>
        </w:rPr>
        <w:t xml:space="preserve">պանության նախարարությանը </w:t>
      </w:r>
      <w:r w:rsidRPr="00987E59">
        <w:rPr>
          <w:rFonts w:ascii="GHEA Mariam" w:hAnsi="GHEA Mariam" w:cs="GHEA Grapalat"/>
          <w:sz w:val="24"/>
          <w:szCs w:val="24"/>
          <w:lang w:val="hy-AM"/>
        </w:rPr>
        <w:t>հատկացնել 4.656,93 հազ</w:t>
      </w:r>
      <w:r w:rsidR="00987E59">
        <w:rPr>
          <w:rFonts w:ascii="GHEA Mariam" w:hAnsi="GHEA Mariam" w:cs="GHEA Grapalat"/>
          <w:sz w:val="24"/>
          <w:szCs w:val="24"/>
          <w:lang w:val="hy-AM"/>
        </w:rPr>
        <w:t>.</w:t>
      </w:r>
      <w:r w:rsidRPr="00987E59">
        <w:rPr>
          <w:rFonts w:ascii="GHEA Mariam" w:hAnsi="GHEA Mariam" w:cs="GHEA Grapalat"/>
          <w:sz w:val="24"/>
          <w:szCs w:val="24"/>
          <w:lang w:val="hy-AM"/>
        </w:rPr>
        <w:t xml:space="preserve"> դրամ՝ «Այլ նպաստներ բյուջեից» հոդվածով: </w:t>
      </w:r>
    </w:p>
    <w:p w:rsidR="008B4208" w:rsidRPr="00684A7E" w:rsidRDefault="008B4208" w:rsidP="00987E59">
      <w:pPr>
        <w:autoSpaceDE w:val="0"/>
        <w:autoSpaceDN w:val="0"/>
        <w:adjustRightInd w:val="0"/>
        <w:spacing w:line="360" w:lineRule="auto"/>
        <w:ind w:firstLine="709"/>
        <w:jc w:val="both"/>
        <w:rPr>
          <w:rFonts w:ascii="GHEA Mariam" w:hAnsi="GHEA Mariam" w:cs="GHEA Grapalat"/>
          <w:sz w:val="24"/>
          <w:szCs w:val="24"/>
          <w:lang w:val="hy-AM"/>
        </w:rPr>
      </w:pPr>
      <w:r w:rsidRPr="00684A7E">
        <w:rPr>
          <w:rFonts w:ascii="GHEA Mariam" w:hAnsi="GHEA Mariam" w:cs="GHEA Grapalat"/>
          <w:spacing w:val="-6"/>
          <w:sz w:val="24"/>
          <w:szCs w:val="24"/>
          <w:lang w:val="hy-AM"/>
        </w:rPr>
        <w:t>2. «Հայաստանի Հանրապետության 2022 թվականի պետական բյուջեի մասին</w:t>
      </w:r>
      <w:r w:rsidRPr="00684A7E">
        <w:rPr>
          <w:rFonts w:ascii="GHEA Mariam" w:hAnsi="GHEA Mariam" w:cs="GHEA Grapalat"/>
          <w:sz w:val="24"/>
          <w:szCs w:val="24"/>
          <w:lang w:val="hy-AM"/>
        </w:rPr>
        <w:t xml:space="preserve">» օրենքի </w:t>
      </w:r>
      <w:r w:rsidR="004E737C" w:rsidRPr="00987E59">
        <w:rPr>
          <w:rFonts w:ascii="GHEA Mariam" w:hAnsi="GHEA Mariam" w:cs="GHEA Grapalat"/>
          <w:sz w:val="24"/>
          <w:szCs w:val="24"/>
          <w:lang w:val="af-ZA"/>
        </w:rPr>
        <w:t>N</w:t>
      </w:r>
      <w:r w:rsidR="004E737C" w:rsidRPr="00684A7E">
        <w:rPr>
          <w:rFonts w:ascii="GHEA Mariam" w:hAnsi="GHEA Mariam" w:cs="GHEA Grapalat"/>
          <w:sz w:val="24"/>
          <w:szCs w:val="24"/>
          <w:lang w:val="hy-AM"/>
        </w:rPr>
        <w:t xml:space="preserve"> </w:t>
      </w:r>
      <w:r w:rsidRPr="00684A7E">
        <w:rPr>
          <w:rFonts w:ascii="GHEA Mariam" w:hAnsi="GHEA Mariam" w:cs="GHEA Grapalat"/>
          <w:sz w:val="24"/>
          <w:szCs w:val="24"/>
          <w:lang w:val="hy-AM"/>
        </w:rPr>
        <w:t>1 հավելվածի</w:t>
      </w:r>
      <w:r w:rsidR="004E737C" w:rsidRPr="004E737C">
        <w:rPr>
          <w:rFonts w:ascii="GHEA Mariam" w:hAnsi="GHEA Mariam" w:cs="GHEA Grapalat"/>
          <w:sz w:val="24"/>
          <w:szCs w:val="24"/>
          <w:lang w:val="af-ZA"/>
        </w:rPr>
        <w:t xml:space="preserve"> </w:t>
      </w:r>
      <w:r w:rsidR="004E737C" w:rsidRPr="00987E59">
        <w:rPr>
          <w:rFonts w:ascii="GHEA Mariam" w:hAnsi="GHEA Mariam" w:cs="GHEA Grapalat"/>
          <w:sz w:val="24"/>
          <w:szCs w:val="24"/>
          <w:lang w:val="af-ZA"/>
        </w:rPr>
        <w:t>N</w:t>
      </w:r>
      <w:r w:rsidRPr="00684A7E">
        <w:rPr>
          <w:rFonts w:ascii="GHEA Mariam" w:hAnsi="GHEA Mariam" w:cs="GHEA Grapalat"/>
          <w:sz w:val="24"/>
          <w:szCs w:val="24"/>
          <w:lang w:val="hy-AM"/>
        </w:rPr>
        <w:t xml:space="preserve"> 2 աղյուսակում կատարել վերաբաշխում և Հայաս</w:t>
      </w:r>
      <w:r w:rsidR="00684A7E">
        <w:rPr>
          <w:rFonts w:ascii="GHEA Mariam" w:hAnsi="GHEA Mariam" w:cs="GHEA Grapalat"/>
          <w:sz w:val="24"/>
          <w:szCs w:val="24"/>
          <w:lang w:val="hy-AM"/>
        </w:rPr>
        <w:softHyphen/>
      </w:r>
      <w:r w:rsidRPr="00684A7E">
        <w:rPr>
          <w:rFonts w:ascii="GHEA Mariam" w:hAnsi="GHEA Mariam" w:cs="GHEA Grapalat"/>
          <w:sz w:val="24"/>
          <w:szCs w:val="24"/>
          <w:lang w:val="hy-AM"/>
        </w:rPr>
        <w:t>տանի Հանրապետության կառավարության 2021 թվականի դեկտեմբերի 23-ի «Հայաս</w:t>
      </w:r>
      <w:r w:rsidR="004E737C">
        <w:rPr>
          <w:rFonts w:ascii="GHEA Mariam" w:hAnsi="GHEA Mariam" w:cs="GHEA Grapalat"/>
          <w:sz w:val="24"/>
          <w:szCs w:val="24"/>
          <w:lang w:val="hy-AM"/>
        </w:rPr>
        <w:softHyphen/>
      </w:r>
      <w:r w:rsidRPr="00684A7E">
        <w:rPr>
          <w:rFonts w:ascii="GHEA Mariam" w:hAnsi="GHEA Mariam" w:cs="GHEA Grapalat"/>
          <w:sz w:val="24"/>
          <w:szCs w:val="24"/>
          <w:lang w:val="hy-AM"/>
        </w:rPr>
        <w:t xml:space="preserve">տանի Հանրապետության 2022 թվականի պետական բյուջեի </w:t>
      </w:r>
      <w:r w:rsidRPr="00684A7E">
        <w:rPr>
          <w:rFonts w:ascii="GHEA Mariam" w:hAnsi="GHEA Mariam" w:cs="GHEA Grapalat"/>
          <w:spacing w:val="-8"/>
          <w:sz w:val="24"/>
          <w:szCs w:val="24"/>
          <w:lang w:val="hy-AM"/>
        </w:rPr>
        <w:t>կատարումն ապահո</w:t>
      </w:r>
      <w:r w:rsidR="004E737C">
        <w:rPr>
          <w:rFonts w:ascii="GHEA Mariam" w:hAnsi="GHEA Mariam" w:cs="GHEA Grapalat"/>
          <w:spacing w:val="-8"/>
          <w:sz w:val="24"/>
          <w:szCs w:val="24"/>
          <w:lang w:val="hy-AM"/>
        </w:rPr>
        <w:softHyphen/>
      </w:r>
      <w:r w:rsidRPr="00684A7E">
        <w:rPr>
          <w:rFonts w:ascii="GHEA Mariam" w:hAnsi="GHEA Mariam" w:cs="GHEA Grapalat"/>
          <w:spacing w:val="-8"/>
          <w:sz w:val="24"/>
          <w:szCs w:val="24"/>
          <w:lang w:val="hy-AM"/>
        </w:rPr>
        <w:t>վող միջոցառումների մասին» N 2121-Ն որոշման NN 3, 4, 5, 9</w:t>
      </w:r>
      <w:r w:rsidRPr="00684A7E">
        <w:rPr>
          <w:rFonts w:ascii="GHEA Mariam" w:hAnsi="GHEA Mariam" w:cs="GHEA Grapalat"/>
          <w:sz w:val="24"/>
          <w:szCs w:val="24"/>
          <w:lang w:val="hy-AM"/>
        </w:rPr>
        <w:t xml:space="preserve"> և 9.1 հավել</w:t>
      </w:r>
      <w:r w:rsidR="00684A7E">
        <w:rPr>
          <w:rFonts w:ascii="GHEA Mariam" w:hAnsi="GHEA Mariam" w:cs="GHEA Grapalat"/>
          <w:sz w:val="24"/>
          <w:szCs w:val="24"/>
          <w:lang w:val="hy-AM"/>
        </w:rPr>
        <w:softHyphen/>
      </w:r>
      <w:r w:rsidRPr="00684A7E">
        <w:rPr>
          <w:rFonts w:ascii="GHEA Mariam" w:hAnsi="GHEA Mariam" w:cs="GHEA Grapalat"/>
          <w:sz w:val="24"/>
          <w:szCs w:val="24"/>
          <w:lang w:val="hy-AM"/>
        </w:rPr>
        <w:t xml:space="preserve">վածներում </w:t>
      </w:r>
      <w:r w:rsidRPr="004E737C">
        <w:rPr>
          <w:rFonts w:ascii="GHEA Mariam" w:hAnsi="GHEA Mariam" w:cs="GHEA Grapalat"/>
          <w:spacing w:val="-4"/>
          <w:sz w:val="24"/>
          <w:szCs w:val="24"/>
          <w:lang w:val="hy-AM"/>
        </w:rPr>
        <w:t>կատարել փոփոխություններ ու լրացումներ՝ համաձայն NN 1, 2, 3 և 4  հավել</w:t>
      </w:r>
      <w:r w:rsidR="004E737C" w:rsidRPr="004E737C">
        <w:rPr>
          <w:rFonts w:ascii="GHEA Mariam" w:hAnsi="GHEA Mariam" w:cs="GHEA Grapalat"/>
          <w:spacing w:val="-4"/>
          <w:sz w:val="24"/>
          <w:szCs w:val="24"/>
          <w:lang w:val="hy-AM"/>
        </w:rPr>
        <w:softHyphen/>
      </w:r>
      <w:r w:rsidRPr="004E737C">
        <w:rPr>
          <w:rFonts w:ascii="GHEA Mariam" w:hAnsi="GHEA Mariam" w:cs="GHEA Grapalat"/>
          <w:spacing w:val="-4"/>
          <w:sz w:val="24"/>
          <w:szCs w:val="24"/>
          <w:lang w:val="hy-AM"/>
        </w:rPr>
        <w:t>վածներ</w:t>
      </w:r>
      <w:r w:rsidRPr="00684A7E">
        <w:rPr>
          <w:rFonts w:ascii="GHEA Mariam" w:hAnsi="GHEA Mariam" w:cs="GHEA Grapalat"/>
          <w:sz w:val="24"/>
          <w:szCs w:val="24"/>
          <w:lang w:val="hy-AM"/>
        </w:rPr>
        <w:t>ի:</w:t>
      </w:r>
    </w:p>
    <w:p w:rsidR="008B4208" w:rsidRPr="00987E59" w:rsidRDefault="008B4208" w:rsidP="00987E59">
      <w:pPr>
        <w:pStyle w:val="norm"/>
        <w:tabs>
          <w:tab w:val="left" w:pos="900"/>
        </w:tabs>
        <w:spacing w:line="360" w:lineRule="auto"/>
        <w:rPr>
          <w:rFonts w:ascii="GHEA Mariam" w:hAnsi="GHEA Mariam" w:cs="GHEA Grapalat"/>
          <w:sz w:val="24"/>
          <w:szCs w:val="24"/>
          <w:lang w:val="fr-FR"/>
        </w:rPr>
      </w:pPr>
      <w:r w:rsidRPr="00684A7E">
        <w:rPr>
          <w:rFonts w:ascii="GHEA Mariam" w:hAnsi="GHEA Mariam" w:cs="GHEA Grapalat"/>
          <w:spacing w:val="-6"/>
          <w:sz w:val="24"/>
          <w:szCs w:val="24"/>
          <w:lang w:val="fr-FR"/>
        </w:rPr>
        <w:t>3. Սույն որոշումն ուժի մեջ է մտնում պաշտոնական հրապարակմանը հաջորդո</w:t>
      </w:r>
      <w:r w:rsidRPr="00987E59">
        <w:rPr>
          <w:rFonts w:ascii="GHEA Mariam" w:hAnsi="GHEA Mariam" w:cs="GHEA Grapalat"/>
          <w:sz w:val="24"/>
          <w:szCs w:val="24"/>
          <w:lang w:val="fr-FR"/>
        </w:rPr>
        <w:t>ղ օր</w:t>
      </w:r>
      <w:r w:rsidRPr="00987E59">
        <w:rPr>
          <w:rFonts w:ascii="GHEA Mariam" w:hAnsi="GHEA Mariam" w:cs="GHEA Grapalat"/>
          <w:sz w:val="24"/>
          <w:szCs w:val="24"/>
          <w:lang w:val="fr-FR"/>
        </w:rPr>
        <w:softHyphen/>
        <w:t>վանից:</w:t>
      </w:r>
    </w:p>
    <w:p w:rsidR="001F225D" w:rsidRDefault="001F225D">
      <w:pPr>
        <w:pStyle w:val="mechtex"/>
        <w:rPr>
          <w:rFonts w:ascii="Arial" w:hAnsi="Arial" w:cs="Arial"/>
          <w:lang w:val="hy-AM"/>
        </w:rPr>
      </w:pPr>
    </w:p>
    <w:p w:rsidR="00E651B0" w:rsidRDefault="00E651B0">
      <w:pPr>
        <w:pStyle w:val="mechtex"/>
        <w:rPr>
          <w:rFonts w:ascii="Arial" w:hAnsi="Arial" w:cs="Arial"/>
          <w:lang w:val="hy-AM"/>
        </w:rPr>
      </w:pPr>
    </w:p>
    <w:p w:rsidR="00E651B0" w:rsidRPr="00B3715F" w:rsidRDefault="00E651B0" w:rsidP="00E651B0">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E651B0" w:rsidRPr="00B3715F" w:rsidRDefault="00E651B0" w:rsidP="00E651B0">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00684A7E" w:rsidRPr="004E737C">
        <w:rPr>
          <w:rFonts w:ascii="GHEA Mariam" w:hAnsi="GHEA Mariam"/>
          <w:lang w:val="hy-AM"/>
        </w:rPr>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E651B0" w:rsidRPr="00B3715F" w:rsidRDefault="00E651B0" w:rsidP="00E651B0">
      <w:pPr>
        <w:pStyle w:val="mechtex"/>
        <w:jc w:val="left"/>
        <w:rPr>
          <w:rFonts w:ascii="GHEA Mariam" w:hAnsi="GHEA Mariam" w:cs="Sylfaen"/>
          <w:sz w:val="24"/>
          <w:szCs w:val="24"/>
          <w:lang w:val="hy-AM"/>
        </w:rPr>
      </w:pPr>
    </w:p>
    <w:p w:rsidR="00E651B0" w:rsidRDefault="00E651B0" w:rsidP="00E651B0">
      <w:pPr>
        <w:pStyle w:val="mechtex"/>
        <w:jc w:val="left"/>
        <w:rPr>
          <w:rFonts w:ascii="GHEA Mariam" w:hAnsi="GHEA Mariam" w:cs="Sylfaen"/>
          <w:sz w:val="24"/>
          <w:szCs w:val="24"/>
          <w:lang w:val="hy-AM"/>
        </w:rPr>
        <w:sectPr w:rsidR="00E651B0"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pPr>
      <w:r w:rsidRPr="00B3715F">
        <w:rPr>
          <w:rFonts w:ascii="GHEA Mariam" w:hAnsi="GHEA Mariam" w:cs="Sylfaen"/>
          <w:sz w:val="24"/>
          <w:szCs w:val="24"/>
          <w:lang w:val="hy-AM"/>
        </w:rPr>
        <w:t>Երևան</w:t>
      </w:r>
    </w:p>
    <w:p w:rsidR="00E651B0" w:rsidRPr="009373B1" w:rsidRDefault="00E651B0">
      <w:pPr>
        <w:pStyle w:val="mechtex"/>
        <w:ind w:left="10800" w:firstLine="720"/>
        <w:jc w:val="left"/>
        <w:rPr>
          <w:rFonts w:ascii="GHEA Mariam" w:hAnsi="GHEA Mariam"/>
          <w:spacing w:val="-8"/>
          <w:sz w:val="24"/>
          <w:szCs w:val="24"/>
          <w:lang w:val="hy-AM"/>
        </w:rPr>
      </w:pPr>
      <w:r w:rsidRPr="009373B1">
        <w:rPr>
          <w:rFonts w:ascii="GHEA Mariam" w:hAnsi="GHEA Mariam"/>
          <w:spacing w:val="-8"/>
          <w:sz w:val="24"/>
          <w:szCs w:val="24"/>
          <w:lang w:val="hy-AM"/>
        </w:rPr>
        <w:lastRenderedPageBreak/>
        <w:t xml:space="preserve">Հավելված </w:t>
      </w:r>
      <w:r w:rsidRPr="009373B1">
        <w:rPr>
          <w:rFonts w:ascii="GHEA Mariam" w:hAnsi="GHEA Mariam"/>
          <w:spacing w:val="-2"/>
          <w:sz w:val="24"/>
          <w:szCs w:val="24"/>
          <w:lang w:val="hy-AM"/>
        </w:rPr>
        <w:t>N</w:t>
      </w:r>
      <w:r w:rsidRPr="009373B1">
        <w:rPr>
          <w:rFonts w:ascii="GHEA Mariam" w:hAnsi="GHEA Mariam"/>
          <w:spacing w:val="-8"/>
          <w:sz w:val="24"/>
          <w:szCs w:val="24"/>
          <w:lang w:val="hy-AM"/>
        </w:rPr>
        <w:t xml:space="preserve"> 1</w:t>
      </w:r>
    </w:p>
    <w:p w:rsidR="00E651B0" w:rsidRPr="009373B1" w:rsidRDefault="00E651B0">
      <w:pPr>
        <w:pStyle w:val="mechtex"/>
        <w:jc w:val="left"/>
        <w:rPr>
          <w:rFonts w:ascii="GHEA Mariam" w:hAnsi="GHEA Mariam"/>
          <w:spacing w:val="-8"/>
          <w:sz w:val="24"/>
          <w:szCs w:val="24"/>
          <w:lang w:val="hy-AM"/>
        </w:rPr>
      </w:pP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8"/>
          <w:sz w:val="24"/>
          <w:szCs w:val="24"/>
          <w:lang w:val="hy-AM"/>
        </w:rPr>
        <w:t xml:space="preserve">   ՀՀ կառավարության 2022 թվականի</w:t>
      </w:r>
    </w:p>
    <w:p w:rsidR="00E651B0" w:rsidRDefault="00E651B0" w:rsidP="00E651B0">
      <w:pPr>
        <w:pStyle w:val="mechtex"/>
        <w:jc w:val="left"/>
        <w:rPr>
          <w:rFonts w:ascii="Arial" w:hAnsi="Arial" w:cs="Arial"/>
          <w:lang w:val="hy-AM"/>
        </w:rPr>
      </w:pPr>
      <w:r w:rsidRPr="009373B1">
        <w:rPr>
          <w:rFonts w:ascii="GHEA Mariam" w:hAnsi="GHEA Mariam"/>
          <w:spacing w:val="-2"/>
          <w:sz w:val="24"/>
          <w:szCs w:val="24"/>
          <w:lang w:val="hy-AM"/>
        </w:rPr>
        <w:t xml:space="preserve"> </w:t>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t xml:space="preserve">    </w:t>
      </w:r>
      <w:r w:rsidRPr="009373B1">
        <w:rPr>
          <w:rFonts w:ascii="GHEA Mariam" w:hAnsi="GHEA Mariam" w:cs="IRTEK Courier"/>
          <w:spacing w:val="-4"/>
          <w:sz w:val="24"/>
          <w:szCs w:val="24"/>
          <w:lang w:val="pt-BR"/>
        </w:rPr>
        <w:t>ապրիլի</w:t>
      </w:r>
      <w:r w:rsidRPr="009373B1">
        <w:rPr>
          <w:rFonts w:ascii="GHEA Mariam" w:hAnsi="GHEA Mariam" w:cs="Sylfaen"/>
          <w:spacing w:val="-2"/>
          <w:sz w:val="24"/>
          <w:szCs w:val="24"/>
          <w:lang w:val="pt-BR"/>
        </w:rPr>
        <w:t xml:space="preserve"> </w:t>
      </w:r>
      <w:r>
        <w:rPr>
          <w:rFonts w:ascii="GHEA Mariam" w:hAnsi="GHEA Mariam" w:cs="Sylfaen"/>
          <w:spacing w:val="-2"/>
          <w:sz w:val="24"/>
          <w:szCs w:val="24"/>
          <w:lang w:val="hy-AM"/>
        </w:rPr>
        <w:t>1</w:t>
      </w:r>
      <w:r w:rsidR="00FA4DF2">
        <w:rPr>
          <w:rFonts w:ascii="GHEA Mariam" w:hAnsi="GHEA Mariam" w:cs="Sylfaen"/>
          <w:spacing w:val="-2"/>
          <w:sz w:val="24"/>
          <w:szCs w:val="24"/>
          <w:lang w:val="hy-AM"/>
        </w:rPr>
        <w:t>5</w:t>
      </w:r>
      <w:r w:rsidRPr="009373B1">
        <w:rPr>
          <w:rFonts w:ascii="GHEA Mariam" w:hAnsi="GHEA Mariam" w:cs="Sylfaen"/>
          <w:spacing w:val="-2"/>
          <w:sz w:val="24"/>
          <w:szCs w:val="24"/>
          <w:lang w:val="pt-BR"/>
        </w:rPr>
        <w:t>-</w:t>
      </w:r>
      <w:r w:rsidRPr="009373B1">
        <w:rPr>
          <w:rFonts w:ascii="GHEA Mariam" w:hAnsi="GHEA Mariam"/>
          <w:spacing w:val="-2"/>
          <w:sz w:val="24"/>
          <w:szCs w:val="24"/>
          <w:lang w:val="hy-AM"/>
        </w:rPr>
        <w:t>ի N               - Ն որոշման</w:t>
      </w:r>
      <w:r>
        <w:rPr>
          <w:rFonts w:ascii="Arial" w:hAnsi="Arial" w:cs="Arial"/>
          <w:lang w:val="hy-AM"/>
        </w:rPr>
        <w:t xml:space="preserve"> </w:t>
      </w:r>
    </w:p>
    <w:p w:rsidR="00E651B0" w:rsidRDefault="00E651B0" w:rsidP="00E651B0">
      <w:pPr>
        <w:pStyle w:val="mechtex"/>
        <w:jc w:val="left"/>
        <w:rPr>
          <w:rFonts w:ascii="Arial" w:hAnsi="Arial" w:cs="Arial"/>
          <w:lang w:val="hy-AM"/>
        </w:rPr>
      </w:pPr>
    </w:p>
    <w:tbl>
      <w:tblPr>
        <w:tblW w:w="14658" w:type="dxa"/>
        <w:tblLook w:val="04A0" w:firstRow="1" w:lastRow="0" w:firstColumn="1" w:lastColumn="0" w:noHBand="0" w:noVBand="1"/>
      </w:tblPr>
      <w:tblGrid>
        <w:gridCol w:w="1140"/>
        <w:gridCol w:w="1560"/>
        <w:gridCol w:w="6888"/>
        <w:gridCol w:w="1701"/>
        <w:gridCol w:w="1701"/>
        <w:gridCol w:w="1758"/>
      </w:tblGrid>
      <w:tr w:rsidR="00E651B0" w:rsidRPr="00FA4DF2" w:rsidTr="00E651B0">
        <w:trPr>
          <w:trHeight w:val="2060"/>
        </w:trPr>
        <w:tc>
          <w:tcPr>
            <w:tcW w:w="14658" w:type="dxa"/>
            <w:gridSpan w:val="6"/>
            <w:tcBorders>
              <w:top w:val="nil"/>
              <w:left w:val="nil"/>
              <w:bottom w:val="nil"/>
              <w:right w:val="nil"/>
            </w:tcBorders>
            <w:shd w:val="clear" w:color="auto" w:fill="auto"/>
            <w:vAlign w:val="center"/>
            <w:hideMark/>
          </w:tcPr>
          <w:p w:rsidR="00E651B0" w:rsidRPr="00E651B0" w:rsidRDefault="00E651B0" w:rsidP="00F83B7F">
            <w:pPr>
              <w:jc w:val="center"/>
              <w:rPr>
                <w:rFonts w:ascii="GHEA Mariam" w:hAnsi="GHEA Mariam" w:cs="Calibri"/>
                <w:bCs/>
                <w:sz w:val="22"/>
                <w:szCs w:val="22"/>
                <w:lang w:val="hy-AM" w:eastAsia="en-US"/>
              </w:rPr>
            </w:pPr>
            <w:r w:rsidRPr="00987E59">
              <w:rPr>
                <w:rFonts w:ascii="GHEA Mariam" w:hAnsi="GHEA Mariam" w:cs="Calibri"/>
                <w:bCs/>
                <w:spacing w:val="-2"/>
                <w:sz w:val="22"/>
                <w:szCs w:val="22"/>
                <w:lang w:val="hy-AM" w:eastAsia="en-US"/>
              </w:rPr>
              <w:t>«ՀԱՅԱ</w:t>
            </w:r>
            <w:r w:rsidR="00ED5703">
              <w:rPr>
                <w:rFonts w:ascii="GHEA Mariam" w:hAnsi="GHEA Mariam" w:cs="Calibri"/>
                <w:bCs/>
                <w:spacing w:val="-2"/>
                <w:sz w:val="22"/>
                <w:szCs w:val="22"/>
                <w:lang w:val="hy-AM" w:eastAsia="en-US"/>
              </w:rPr>
              <w:t>Ս</w:t>
            </w:r>
            <w:r w:rsidRPr="00987E59">
              <w:rPr>
                <w:rFonts w:ascii="GHEA Mariam" w:hAnsi="GHEA Mariam" w:cs="Calibri"/>
                <w:bCs/>
                <w:spacing w:val="-2"/>
                <w:sz w:val="22"/>
                <w:szCs w:val="22"/>
                <w:lang w:val="hy-AM" w:eastAsia="en-US"/>
              </w:rPr>
              <w:t>ՏԱՆԻ ՀԱՆՐԱՊԵՏՈՒԹՅԱՆ 202</w:t>
            </w:r>
            <w:r w:rsidR="00F83B7F">
              <w:rPr>
                <w:rFonts w:ascii="GHEA Mariam" w:hAnsi="GHEA Mariam" w:cs="Calibri"/>
                <w:bCs/>
                <w:spacing w:val="-2"/>
                <w:sz w:val="22"/>
                <w:szCs w:val="22"/>
                <w:lang w:val="hy-AM" w:eastAsia="en-US"/>
              </w:rPr>
              <w:t>2</w:t>
            </w:r>
            <w:r w:rsidRPr="00987E59">
              <w:rPr>
                <w:rFonts w:ascii="GHEA Mariam" w:hAnsi="GHEA Mariam" w:cs="Calibri"/>
                <w:bCs/>
                <w:spacing w:val="-2"/>
                <w:sz w:val="22"/>
                <w:szCs w:val="22"/>
                <w:lang w:val="hy-AM" w:eastAsia="en-US"/>
              </w:rPr>
              <w:t xml:space="preserve"> ԹՎԱԿԱՆԻ ՊԵՏԱԿԱՆ ԲՅՈՒՋԵԻ ՄԱ</w:t>
            </w:r>
            <w:r w:rsidR="00ED5703">
              <w:rPr>
                <w:rFonts w:ascii="GHEA Mariam" w:hAnsi="GHEA Mariam" w:cs="Calibri"/>
                <w:bCs/>
                <w:spacing w:val="-2"/>
                <w:sz w:val="22"/>
                <w:szCs w:val="22"/>
                <w:lang w:val="hy-AM" w:eastAsia="en-US"/>
              </w:rPr>
              <w:t>Ս</w:t>
            </w:r>
            <w:r w:rsidRPr="00987E59">
              <w:rPr>
                <w:rFonts w:ascii="GHEA Mariam" w:hAnsi="GHEA Mariam" w:cs="Calibri"/>
                <w:bCs/>
                <w:spacing w:val="-2"/>
                <w:sz w:val="22"/>
                <w:szCs w:val="22"/>
                <w:lang w:val="hy-AM" w:eastAsia="en-US"/>
              </w:rPr>
              <w:t>ԻՆ» ՀԱՅԱ</w:t>
            </w:r>
            <w:r w:rsidR="00ED5703">
              <w:rPr>
                <w:rFonts w:ascii="GHEA Mariam" w:hAnsi="GHEA Mariam" w:cs="Calibri"/>
                <w:bCs/>
                <w:spacing w:val="-2"/>
                <w:sz w:val="22"/>
                <w:szCs w:val="22"/>
                <w:lang w:val="hy-AM" w:eastAsia="en-US"/>
              </w:rPr>
              <w:t>Ս</w:t>
            </w:r>
            <w:r w:rsidRPr="00987E59">
              <w:rPr>
                <w:rFonts w:ascii="GHEA Mariam" w:hAnsi="GHEA Mariam" w:cs="Calibri"/>
                <w:bCs/>
                <w:spacing w:val="-2"/>
                <w:sz w:val="22"/>
                <w:szCs w:val="22"/>
                <w:lang w:val="hy-AM" w:eastAsia="en-US"/>
              </w:rPr>
              <w:t xml:space="preserve">ՏԱՆԻ ՀԱՆՐԱՊԵՏՈՒԹՅԱՆ OՐԵՆՔԻ N 1 </w:t>
            </w:r>
            <w:r w:rsidRPr="00E651B0">
              <w:rPr>
                <w:rFonts w:ascii="GHEA Mariam" w:hAnsi="GHEA Mariam" w:cs="Calibri"/>
                <w:bCs/>
                <w:sz w:val="22"/>
                <w:szCs w:val="22"/>
                <w:lang w:val="hy-AM" w:eastAsia="en-US"/>
              </w:rPr>
              <w:t xml:space="preserve">ՀԱՎԵԼՎԱԾԻ N 2 ԱՂՅՈՒՍԱԿՈՒՄ ԿԱՏԱՐՎՈՂ ՎԵՐԱԲԱՇԽՈՒՄԸ ԵՎ ՀԱՅԱՍՏԱՆԻ ՀԱՆՐԱՊԵՏՈՒԹՅԱՆ ԿԱՌԱՎԱՐՈՒԹՅԱՆ 2021 ԹՎԱԿԱՆԻ ԴԵԿՏԵՄԲԵՐԻ 23-Ի </w:t>
            </w:r>
            <w:r w:rsidR="00ED5703" w:rsidRPr="00987E59">
              <w:rPr>
                <w:rFonts w:ascii="GHEA Mariam" w:hAnsi="GHEA Mariam" w:cs="GHEA Grapalat"/>
                <w:sz w:val="24"/>
                <w:szCs w:val="24"/>
                <w:lang w:val="af-ZA"/>
              </w:rPr>
              <w:t>N</w:t>
            </w:r>
            <w:r w:rsidRPr="00E651B0">
              <w:rPr>
                <w:rFonts w:ascii="GHEA Mariam" w:hAnsi="GHEA Mariam" w:cs="Calibri"/>
                <w:bCs/>
                <w:sz w:val="22"/>
                <w:szCs w:val="22"/>
                <w:lang w:val="hy-AM" w:eastAsia="en-US"/>
              </w:rPr>
              <w:t xml:space="preserve"> 2121-Ն ՈՐՈՇՄԱՆ N 5 ՀԱՎԵԼՎԱԾԻ N 1 ԱՂՅՈՒՍԱԿՈՒՄ ԿԱՏԱՐՎՈՂ ՓՈՓՈԽՈՒԹՅՈՒՆՆԵՐԸ ԵՎ ԼՐԱՑՈՒՄՆԵՐԸ</w:t>
            </w:r>
          </w:p>
        </w:tc>
      </w:tr>
      <w:tr w:rsidR="00E651B0" w:rsidRPr="00FA4DF2" w:rsidTr="00987E59">
        <w:trPr>
          <w:trHeight w:val="353"/>
        </w:trPr>
        <w:tc>
          <w:tcPr>
            <w:tcW w:w="1086" w:type="dxa"/>
            <w:tcBorders>
              <w:top w:val="nil"/>
              <w:left w:val="nil"/>
              <w:bottom w:val="nil"/>
              <w:right w:val="nil"/>
            </w:tcBorders>
            <w:shd w:val="clear" w:color="auto" w:fill="auto"/>
            <w:noWrap/>
            <w:vAlign w:val="bottom"/>
            <w:hideMark/>
          </w:tcPr>
          <w:p w:rsidR="00E651B0" w:rsidRPr="00E651B0" w:rsidRDefault="00E651B0" w:rsidP="00E651B0">
            <w:pPr>
              <w:jc w:val="center"/>
              <w:rPr>
                <w:rFonts w:ascii="GHEA Mariam" w:hAnsi="GHEA Mariam" w:cs="Calibri"/>
                <w:bCs/>
                <w:sz w:val="22"/>
                <w:szCs w:val="22"/>
                <w:lang w:val="hy-AM" w:eastAsia="en-US"/>
              </w:rPr>
            </w:pPr>
          </w:p>
        </w:tc>
        <w:tc>
          <w:tcPr>
            <w:tcW w:w="1524" w:type="dxa"/>
            <w:tcBorders>
              <w:top w:val="nil"/>
              <w:left w:val="nil"/>
              <w:bottom w:val="nil"/>
              <w:right w:val="nil"/>
            </w:tcBorders>
            <w:shd w:val="clear" w:color="auto" w:fill="auto"/>
            <w:noWrap/>
            <w:vAlign w:val="bottom"/>
            <w:hideMark/>
          </w:tcPr>
          <w:p w:rsidR="00E651B0" w:rsidRPr="00E651B0" w:rsidRDefault="00E651B0" w:rsidP="00E651B0">
            <w:pPr>
              <w:rPr>
                <w:rFonts w:ascii="GHEA Mariam" w:hAnsi="GHEA Mariam"/>
                <w:sz w:val="22"/>
                <w:szCs w:val="22"/>
                <w:lang w:val="hy-AM" w:eastAsia="en-US"/>
              </w:rPr>
            </w:pPr>
          </w:p>
        </w:tc>
        <w:tc>
          <w:tcPr>
            <w:tcW w:w="6888" w:type="dxa"/>
            <w:tcBorders>
              <w:top w:val="nil"/>
              <w:left w:val="nil"/>
              <w:bottom w:val="nil"/>
              <w:right w:val="nil"/>
            </w:tcBorders>
            <w:shd w:val="clear" w:color="auto" w:fill="auto"/>
            <w:noWrap/>
            <w:vAlign w:val="bottom"/>
            <w:hideMark/>
          </w:tcPr>
          <w:p w:rsidR="00E651B0" w:rsidRPr="00E651B0" w:rsidRDefault="00E651B0" w:rsidP="00E651B0">
            <w:pPr>
              <w:rPr>
                <w:rFonts w:ascii="GHEA Mariam" w:hAnsi="GHEA Mariam"/>
                <w:sz w:val="22"/>
                <w:szCs w:val="22"/>
                <w:lang w:val="hy-AM" w:eastAsia="en-US"/>
              </w:rPr>
            </w:pPr>
          </w:p>
        </w:tc>
        <w:tc>
          <w:tcPr>
            <w:tcW w:w="1701" w:type="dxa"/>
            <w:tcBorders>
              <w:top w:val="nil"/>
              <w:left w:val="nil"/>
              <w:bottom w:val="nil"/>
              <w:right w:val="nil"/>
            </w:tcBorders>
            <w:shd w:val="clear" w:color="auto" w:fill="auto"/>
            <w:noWrap/>
            <w:vAlign w:val="bottom"/>
            <w:hideMark/>
          </w:tcPr>
          <w:p w:rsidR="00E651B0" w:rsidRPr="00E651B0" w:rsidRDefault="00E651B0" w:rsidP="00E651B0">
            <w:pPr>
              <w:rPr>
                <w:rFonts w:ascii="GHEA Mariam" w:hAnsi="GHEA Mariam"/>
                <w:sz w:val="22"/>
                <w:szCs w:val="22"/>
                <w:lang w:val="hy-AM" w:eastAsia="en-US"/>
              </w:rPr>
            </w:pPr>
          </w:p>
        </w:tc>
        <w:tc>
          <w:tcPr>
            <w:tcW w:w="1701" w:type="dxa"/>
            <w:tcBorders>
              <w:top w:val="nil"/>
              <w:left w:val="nil"/>
              <w:bottom w:val="nil"/>
              <w:right w:val="nil"/>
            </w:tcBorders>
            <w:shd w:val="clear" w:color="auto" w:fill="auto"/>
            <w:noWrap/>
            <w:vAlign w:val="bottom"/>
            <w:hideMark/>
          </w:tcPr>
          <w:p w:rsidR="00E651B0" w:rsidRPr="00E651B0" w:rsidRDefault="00E651B0" w:rsidP="00E651B0">
            <w:pPr>
              <w:rPr>
                <w:rFonts w:ascii="GHEA Mariam" w:hAnsi="GHEA Mariam"/>
                <w:sz w:val="22"/>
                <w:szCs w:val="22"/>
                <w:lang w:val="hy-AM" w:eastAsia="en-US"/>
              </w:rPr>
            </w:pPr>
          </w:p>
        </w:tc>
        <w:tc>
          <w:tcPr>
            <w:tcW w:w="1758" w:type="dxa"/>
            <w:tcBorders>
              <w:top w:val="nil"/>
              <w:left w:val="nil"/>
              <w:bottom w:val="nil"/>
              <w:right w:val="nil"/>
            </w:tcBorders>
            <w:shd w:val="clear" w:color="auto" w:fill="auto"/>
            <w:noWrap/>
            <w:vAlign w:val="bottom"/>
            <w:hideMark/>
          </w:tcPr>
          <w:p w:rsidR="00E651B0" w:rsidRPr="00E651B0" w:rsidRDefault="00E651B0" w:rsidP="00E651B0">
            <w:pPr>
              <w:rPr>
                <w:rFonts w:ascii="GHEA Mariam" w:hAnsi="GHEA Mariam"/>
                <w:sz w:val="22"/>
                <w:szCs w:val="22"/>
                <w:lang w:val="hy-AM" w:eastAsia="en-US"/>
              </w:rPr>
            </w:pPr>
          </w:p>
        </w:tc>
      </w:tr>
      <w:tr w:rsidR="00E651B0" w:rsidRPr="00E651B0" w:rsidTr="00987E59">
        <w:trPr>
          <w:trHeight w:val="353"/>
        </w:trPr>
        <w:tc>
          <w:tcPr>
            <w:tcW w:w="1086" w:type="dxa"/>
            <w:tcBorders>
              <w:top w:val="nil"/>
              <w:left w:val="nil"/>
              <w:bottom w:val="nil"/>
              <w:right w:val="nil"/>
            </w:tcBorders>
            <w:shd w:val="clear" w:color="auto" w:fill="auto"/>
            <w:noWrap/>
            <w:vAlign w:val="bottom"/>
            <w:hideMark/>
          </w:tcPr>
          <w:p w:rsidR="00E651B0" w:rsidRPr="00E651B0" w:rsidRDefault="00E651B0" w:rsidP="00E651B0">
            <w:pPr>
              <w:rPr>
                <w:rFonts w:ascii="GHEA Mariam" w:hAnsi="GHEA Mariam"/>
                <w:sz w:val="22"/>
                <w:szCs w:val="22"/>
                <w:lang w:val="hy-AM" w:eastAsia="en-US"/>
              </w:rPr>
            </w:pPr>
          </w:p>
        </w:tc>
        <w:tc>
          <w:tcPr>
            <w:tcW w:w="1524" w:type="dxa"/>
            <w:tcBorders>
              <w:top w:val="nil"/>
              <w:left w:val="nil"/>
              <w:bottom w:val="nil"/>
              <w:right w:val="nil"/>
            </w:tcBorders>
            <w:shd w:val="clear" w:color="auto" w:fill="auto"/>
            <w:noWrap/>
            <w:vAlign w:val="bottom"/>
            <w:hideMark/>
          </w:tcPr>
          <w:p w:rsidR="00E651B0" w:rsidRPr="00E651B0" w:rsidRDefault="00E651B0" w:rsidP="00E651B0">
            <w:pPr>
              <w:rPr>
                <w:rFonts w:ascii="GHEA Mariam" w:hAnsi="GHEA Mariam"/>
                <w:sz w:val="22"/>
                <w:szCs w:val="22"/>
                <w:lang w:val="hy-AM" w:eastAsia="en-US"/>
              </w:rPr>
            </w:pPr>
          </w:p>
        </w:tc>
        <w:tc>
          <w:tcPr>
            <w:tcW w:w="6888" w:type="dxa"/>
            <w:tcBorders>
              <w:top w:val="nil"/>
              <w:left w:val="nil"/>
              <w:bottom w:val="nil"/>
              <w:right w:val="nil"/>
            </w:tcBorders>
            <w:shd w:val="clear" w:color="auto" w:fill="auto"/>
            <w:noWrap/>
            <w:vAlign w:val="bottom"/>
            <w:hideMark/>
          </w:tcPr>
          <w:p w:rsidR="00E651B0" w:rsidRPr="00E651B0" w:rsidRDefault="00E651B0" w:rsidP="00E651B0">
            <w:pPr>
              <w:rPr>
                <w:rFonts w:ascii="GHEA Mariam" w:hAnsi="GHEA Mariam"/>
                <w:sz w:val="22"/>
                <w:szCs w:val="22"/>
                <w:lang w:val="hy-AM" w:eastAsia="en-US"/>
              </w:rPr>
            </w:pPr>
          </w:p>
        </w:tc>
        <w:tc>
          <w:tcPr>
            <w:tcW w:w="1701" w:type="dxa"/>
            <w:tcBorders>
              <w:top w:val="nil"/>
              <w:left w:val="nil"/>
              <w:bottom w:val="nil"/>
              <w:right w:val="nil"/>
            </w:tcBorders>
            <w:shd w:val="clear" w:color="auto" w:fill="auto"/>
            <w:noWrap/>
            <w:vAlign w:val="bottom"/>
            <w:hideMark/>
          </w:tcPr>
          <w:p w:rsidR="00E651B0" w:rsidRPr="00E651B0" w:rsidRDefault="00E651B0" w:rsidP="00E651B0">
            <w:pPr>
              <w:rPr>
                <w:rFonts w:ascii="GHEA Mariam" w:hAnsi="GHEA Mariam"/>
                <w:sz w:val="22"/>
                <w:szCs w:val="22"/>
                <w:lang w:val="hy-AM" w:eastAsia="en-US"/>
              </w:rPr>
            </w:pPr>
          </w:p>
        </w:tc>
        <w:tc>
          <w:tcPr>
            <w:tcW w:w="1701" w:type="dxa"/>
            <w:tcBorders>
              <w:top w:val="nil"/>
              <w:left w:val="nil"/>
              <w:bottom w:val="nil"/>
              <w:right w:val="nil"/>
            </w:tcBorders>
            <w:shd w:val="clear" w:color="auto" w:fill="auto"/>
            <w:noWrap/>
            <w:vAlign w:val="bottom"/>
            <w:hideMark/>
          </w:tcPr>
          <w:p w:rsidR="00E651B0" w:rsidRPr="00E651B0" w:rsidRDefault="00E651B0" w:rsidP="00E651B0">
            <w:pPr>
              <w:rPr>
                <w:rFonts w:ascii="GHEA Mariam" w:hAnsi="GHEA Mariam"/>
                <w:sz w:val="22"/>
                <w:szCs w:val="22"/>
                <w:lang w:val="hy-AM" w:eastAsia="en-US"/>
              </w:rPr>
            </w:pPr>
          </w:p>
        </w:tc>
        <w:tc>
          <w:tcPr>
            <w:tcW w:w="1758" w:type="dxa"/>
            <w:tcBorders>
              <w:top w:val="nil"/>
              <w:left w:val="nil"/>
              <w:bottom w:val="nil"/>
              <w:right w:val="nil"/>
            </w:tcBorders>
            <w:shd w:val="clear" w:color="auto" w:fill="auto"/>
            <w:noWrap/>
            <w:vAlign w:val="bottom"/>
            <w:hideMark/>
          </w:tcPr>
          <w:p w:rsidR="00E651B0" w:rsidRPr="00987E59" w:rsidRDefault="00987E59" w:rsidP="00987E59">
            <w:pPr>
              <w:jc w:val="right"/>
              <w:rPr>
                <w:rFonts w:ascii="GHEA Mariam" w:hAnsi="GHEA Mariam" w:cs="Calibri"/>
                <w:iCs/>
                <w:color w:val="000000"/>
                <w:sz w:val="22"/>
                <w:szCs w:val="22"/>
                <w:lang w:val="hy-AM" w:eastAsia="en-US"/>
              </w:rPr>
            </w:pPr>
            <w:r>
              <w:rPr>
                <w:rFonts w:ascii="GHEA Mariam" w:hAnsi="GHEA Mariam" w:cs="Calibri"/>
                <w:iCs/>
                <w:color w:val="000000"/>
                <w:sz w:val="22"/>
                <w:szCs w:val="22"/>
                <w:lang w:val="hy-AM" w:eastAsia="en-US"/>
              </w:rPr>
              <w:t>(</w:t>
            </w:r>
            <w:r w:rsidR="00E651B0" w:rsidRPr="00E651B0">
              <w:rPr>
                <w:rFonts w:ascii="GHEA Mariam" w:hAnsi="GHEA Mariam" w:cs="Calibri"/>
                <w:iCs/>
                <w:color w:val="000000"/>
                <w:sz w:val="22"/>
                <w:szCs w:val="22"/>
                <w:lang w:eastAsia="en-US"/>
              </w:rPr>
              <w:t>հազ. դրամ</w:t>
            </w:r>
            <w:r>
              <w:rPr>
                <w:rFonts w:ascii="GHEA Mariam" w:hAnsi="GHEA Mariam" w:cs="Calibri"/>
                <w:iCs/>
                <w:color w:val="000000"/>
                <w:sz w:val="22"/>
                <w:szCs w:val="22"/>
                <w:lang w:val="hy-AM" w:eastAsia="en-US"/>
              </w:rPr>
              <w:t>)</w:t>
            </w:r>
          </w:p>
        </w:tc>
      </w:tr>
      <w:tr w:rsidR="00E651B0" w:rsidRPr="00E651B0" w:rsidTr="00987E59">
        <w:trPr>
          <w:trHeight w:val="1368"/>
        </w:trPr>
        <w:tc>
          <w:tcPr>
            <w:tcW w:w="26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651B0" w:rsidRPr="00E651B0" w:rsidRDefault="00E651B0" w:rsidP="00E651B0">
            <w:pPr>
              <w:jc w:val="center"/>
              <w:rPr>
                <w:rFonts w:ascii="GHEA Mariam" w:hAnsi="GHEA Mariam" w:cs="Calibri"/>
                <w:color w:val="000000"/>
                <w:sz w:val="22"/>
                <w:szCs w:val="22"/>
                <w:lang w:eastAsia="en-US"/>
              </w:rPr>
            </w:pPr>
            <w:r w:rsidRPr="00E651B0">
              <w:rPr>
                <w:rFonts w:ascii="GHEA Mariam" w:hAnsi="GHEA Mariam" w:cs="Calibri"/>
                <w:color w:val="000000"/>
                <w:sz w:val="22"/>
                <w:szCs w:val="22"/>
                <w:lang w:eastAsia="en-US"/>
              </w:rPr>
              <w:t xml:space="preserve"> Ծրագրային դասիչը</w:t>
            </w:r>
          </w:p>
        </w:tc>
        <w:tc>
          <w:tcPr>
            <w:tcW w:w="68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651B0" w:rsidRPr="00E651B0" w:rsidRDefault="00E651B0" w:rsidP="00E651B0">
            <w:pPr>
              <w:jc w:val="center"/>
              <w:rPr>
                <w:rFonts w:ascii="GHEA Mariam" w:hAnsi="GHEA Mariam" w:cs="Calibri"/>
                <w:color w:val="000000"/>
                <w:sz w:val="22"/>
                <w:szCs w:val="22"/>
                <w:lang w:eastAsia="en-US"/>
              </w:rPr>
            </w:pPr>
            <w:r w:rsidRPr="00E651B0">
              <w:rPr>
                <w:rFonts w:ascii="GHEA Mariam" w:hAnsi="GHEA Mariam" w:cs="Calibri"/>
                <w:color w:val="000000"/>
                <w:sz w:val="22"/>
                <w:szCs w:val="22"/>
                <w:lang w:eastAsia="en-US"/>
              </w:rPr>
              <w:t xml:space="preserve"> Բյուջետային հատկացումների գլխավոր կարգադրիչների, ծրագրերի և միջոցառումների անվանումները</w:t>
            </w:r>
          </w:p>
        </w:tc>
        <w:tc>
          <w:tcPr>
            <w:tcW w:w="5160" w:type="dxa"/>
            <w:gridSpan w:val="3"/>
            <w:tcBorders>
              <w:top w:val="single" w:sz="4" w:space="0" w:color="auto"/>
              <w:left w:val="nil"/>
              <w:bottom w:val="single" w:sz="4" w:space="0" w:color="auto"/>
              <w:right w:val="single" w:sz="4" w:space="0" w:color="000000"/>
            </w:tcBorders>
            <w:shd w:val="clear" w:color="auto" w:fill="auto"/>
            <w:vAlign w:val="center"/>
            <w:hideMark/>
          </w:tcPr>
          <w:p w:rsidR="00987E59" w:rsidRDefault="00E651B0" w:rsidP="00987E59">
            <w:pPr>
              <w:jc w:val="center"/>
              <w:rPr>
                <w:rFonts w:ascii="GHEA Mariam" w:hAnsi="GHEA Mariam" w:cs="Calibri"/>
                <w:color w:val="000000"/>
                <w:sz w:val="22"/>
                <w:szCs w:val="22"/>
                <w:lang w:eastAsia="en-US"/>
              </w:rPr>
            </w:pPr>
            <w:r w:rsidRPr="00E651B0">
              <w:rPr>
                <w:rFonts w:ascii="GHEA Mariam" w:hAnsi="GHEA Mariam" w:cs="Calibri"/>
                <w:color w:val="000000"/>
                <w:sz w:val="22"/>
                <w:szCs w:val="22"/>
                <w:lang w:eastAsia="en-US"/>
              </w:rPr>
              <w:t xml:space="preserve">Ցուցանիշների փոփոխությունը </w:t>
            </w:r>
          </w:p>
          <w:p w:rsidR="00E651B0" w:rsidRPr="00E651B0" w:rsidRDefault="00E651B0" w:rsidP="00987E59">
            <w:pPr>
              <w:jc w:val="center"/>
              <w:rPr>
                <w:rFonts w:ascii="GHEA Mariam" w:hAnsi="GHEA Mariam" w:cs="Calibri"/>
                <w:color w:val="000000"/>
                <w:sz w:val="22"/>
                <w:szCs w:val="22"/>
                <w:lang w:eastAsia="en-US"/>
              </w:rPr>
            </w:pPr>
            <w:r w:rsidRPr="00E651B0">
              <w:rPr>
                <w:rFonts w:ascii="GHEA Mariam" w:hAnsi="GHEA Mariam" w:cs="Calibri"/>
                <w:color w:val="000000"/>
                <w:sz w:val="22"/>
                <w:szCs w:val="22"/>
                <w:lang w:eastAsia="en-US"/>
              </w:rPr>
              <w:t>(ավելացումները նշված են դրական նշանով, իսկ նվազեցումները` փակագծերում)</w:t>
            </w:r>
          </w:p>
        </w:tc>
      </w:tr>
      <w:tr w:rsidR="00E651B0" w:rsidRPr="00E651B0" w:rsidTr="00987E59">
        <w:trPr>
          <w:trHeight w:val="618"/>
        </w:trPr>
        <w:tc>
          <w:tcPr>
            <w:tcW w:w="1086" w:type="dxa"/>
            <w:tcBorders>
              <w:top w:val="nil"/>
              <w:left w:val="single" w:sz="4" w:space="0" w:color="auto"/>
              <w:bottom w:val="single" w:sz="4" w:space="0" w:color="auto"/>
              <w:right w:val="single" w:sz="4" w:space="0" w:color="auto"/>
            </w:tcBorders>
            <w:shd w:val="clear" w:color="auto" w:fill="auto"/>
            <w:vAlign w:val="center"/>
            <w:hideMark/>
          </w:tcPr>
          <w:p w:rsidR="00E651B0" w:rsidRPr="00987E59" w:rsidRDefault="00987E59" w:rsidP="00987E59">
            <w:pPr>
              <w:jc w:val="center"/>
              <w:rPr>
                <w:rFonts w:ascii="GHEA Mariam" w:hAnsi="GHEA Mariam" w:cs="Calibri"/>
                <w:color w:val="000000"/>
                <w:sz w:val="22"/>
                <w:szCs w:val="22"/>
                <w:lang w:val="hy-AM" w:eastAsia="en-US"/>
              </w:rPr>
            </w:pPr>
            <w:r>
              <w:rPr>
                <w:rFonts w:ascii="GHEA Mariam" w:hAnsi="GHEA Mariam" w:cs="Calibri"/>
                <w:color w:val="000000"/>
                <w:sz w:val="22"/>
                <w:szCs w:val="22"/>
                <w:lang w:val="hy-AM" w:eastAsia="en-US"/>
              </w:rPr>
              <w:t>ծ</w:t>
            </w:r>
            <w:r w:rsidR="00E651B0" w:rsidRPr="00E651B0">
              <w:rPr>
                <w:rFonts w:ascii="GHEA Mariam" w:hAnsi="GHEA Mariam" w:cs="Calibri"/>
                <w:color w:val="000000"/>
                <w:sz w:val="22"/>
                <w:szCs w:val="22"/>
                <w:lang w:eastAsia="en-US"/>
              </w:rPr>
              <w:t>րագիր</w:t>
            </w:r>
            <w:r>
              <w:rPr>
                <w:rFonts w:ascii="GHEA Mariam" w:hAnsi="GHEA Mariam" w:cs="Calibri"/>
                <w:color w:val="000000"/>
                <w:sz w:val="22"/>
                <w:szCs w:val="22"/>
                <w:lang w:val="hy-AM" w:eastAsia="en-US"/>
              </w:rPr>
              <w:t>ը</w:t>
            </w:r>
          </w:p>
        </w:tc>
        <w:tc>
          <w:tcPr>
            <w:tcW w:w="1524" w:type="dxa"/>
            <w:tcBorders>
              <w:top w:val="nil"/>
              <w:left w:val="nil"/>
              <w:bottom w:val="single" w:sz="4" w:space="0" w:color="auto"/>
              <w:right w:val="single" w:sz="4" w:space="0" w:color="auto"/>
            </w:tcBorders>
            <w:shd w:val="clear" w:color="auto" w:fill="auto"/>
            <w:vAlign w:val="center"/>
            <w:hideMark/>
          </w:tcPr>
          <w:p w:rsidR="00E651B0" w:rsidRPr="00987E59" w:rsidRDefault="00987E59" w:rsidP="00987E59">
            <w:pPr>
              <w:jc w:val="center"/>
              <w:rPr>
                <w:rFonts w:ascii="GHEA Mariam" w:hAnsi="GHEA Mariam" w:cs="Calibri"/>
                <w:color w:val="000000"/>
                <w:sz w:val="22"/>
                <w:szCs w:val="22"/>
                <w:lang w:val="hy-AM" w:eastAsia="en-US"/>
              </w:rPr>
            </w:pPr>
            <w:r>
              <w:rPr>
                <w:rFonts w:ascii="GHEA Mariam" w:hAnsi="GHEA Mariam" w:cs="Calibri"/>
                <w:color w:val="000000"/>
                <w:sz w:val="22"/>
                <w:szCs w:val="22"/>
                <w:lang w:val="hy-AM" w:eastAsia="en-US"/>
              </w:rPr>
              <w:t>մ</w:t>
            </w:r>
            <w:r w:rsidR="00E651B0" w:rsidRPr="00E651B0">
              <w:rPr>
                <w:rFonts w:ascii="GHEA Mariam" w:hAnsi="GHEA Mariam" w:cs="Calibri"/>
                <w:color w:val="000000"/>
                <w:sz w:val="22"/>
                <w:szCs w:val="22"/>
                <w:lang w:eastAsia="en-US"/>
              </w:rPr>
              <w:t>իջոցառում</w:t>
            </w:r>
            <w:r>
              <w:rPr>
                <w:rFonts w:ascii="GHEA Mariam" w:hAnsi="GHEA Mariam" w:cs="Calibri"/>
                <w:color w:val="000000"/>
                <w:sz w:val="22"/>
                <w:szCs w:val="22"/>
                <w:lang w:val="hy-AM" w:eastAsia="en-US"/>
              </w:rPr>
              <w:t>ը</w:t>
            </w:r>
          </w:p>
        </w:tc>
        <w:tc>
          <w:tcPr>
            <w:tcW w:w="6888"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1701" w:type="dxa"/>
            <w:tcBorders>
              <w:top w:val="nil"/>
              <w:left w:val="nil"/>
              <w:bottom w:val="single" w:sz="4" w:space="0" w:color="auto"/>
              <w:right w:val="single" w:sz="4" w:space="0" w:color="auto"/>
            </w:tcBorders>
            <w:shd w:val="clear" w:color="auto" w:fill="auto"/>
            <w:vAlign w:val="center"/>
            <w:hideMark/>
          </w:tcPr>
          <w:p w:rsidR="00E651B0" w:rsidRPr="00E651B0" w:rsidRDefault="00E651B0" w:rsidP="00E651B0">
            <w:pPr>
              <w:jc w:val="center"/>
              <w:rPr>
                <w:rFonts w:ascii="GHEA Mariam" w:hAnsi="GHEA Mariam" w:cs="Calibri"/>
                <w:color w:val="000000"/>
                <w:sz w:val="22"/>
                <w:szCs w:val="22"/>
                <w:lang w:eastAsia="en-US"/>
              </w:rPr>
            </w:pPr>
            <w:r w:rsidRPr="00E651B0">
              <w:rPr>
                <w:rFonts w:ascii="GHEA Mariam" w:hAnsi="GHEA Mariam" w:cs="Calibri"/>
                <w:color w:val="000000"/>
                <w:sz w:val="22"/>
                <w:szCs w:val="22"/>
                <w:lang w:eastAsia="en-US"/>
              </w:rPr>
              <w:t>առաջին կիսամյակ</w:t>
            </w:r>
          </w:p>
        </w:tc>
        <w:tc>
          <w:tcPr>
            <w:tcW w:w="1701" w:type="dxa"/>
            <w:tcBorders>
              <w:top w:val="nil"/>
              <w:left w:val="nil"/>
              <w:bottom w:val="single" w:sz="4" w:space="0" w:color="auto"/>
              <w:right w:val="single" w:sz="4" w:space="0" w:color="auto"/>
            </w:tcBorders>
            <w:shd w:val="clear" w:color="auto" w:fill="auto"/>
            <w:vAlign w:val="center"/>
            <w:hideMark/>
          </w:tcPr>
          <w:p w:rsidR="00E651B0" w:rsidRPr="00E651B0" w:rsidRDefault="00E651B0" w:rsidP="00E651B0">
            <w:pPr>
              <w:jc w:val="center"/>
              <w:rPr>
                <w:rFonts w:ascii="GHEA Mariam" w:hAnsi="GHEA Mariam" w:cs="Calibri"/>
                <w:color w:val="000000"/>
                <w:sz w:val="22"/>
                <w:szCs w:val="22"/>
                <w:lang w:eastAsia="en-US"/>
              </w:rPr>
            </w:pPr>
            <w:r w:rsidRPr="00E651B0">
              <w:rPr>
                <w:rFonts w:ascii="GHEA Mariam" w:hAnsi="GHEA Mariam" w:cs="Calibri"/>
                <w:color w:val="000000"/>
                <w:sz w:val="22"/>
                <w:szCs w:val="22"/>
                <w:lang w:eastAsia="en-US"/>
              </w:rPr>
              <w:t>ինն ամիս</w:t>
            </w:r>
          </w:p>
        </w:tc>
        <w:tc>
          <w:tcPr>
            <w:tcW w:w="1758" w:type="dxa"/>
            <w:tcBorders>
              <w:top w:val="nil"/>
              <w:left w:val="nil"/>
              <w:bottom w:val="single" w:sz="4" w:space="0" w:color="auto"/>
              <w:right w:val="single" w:sz="4" w:space="0" w:color="auto"/>
            </w:tcBorders>
            <w:shd w:val="clear" w:color="auto" w:fill="auto"/>
            <w:vAlign w:val="center"/>
            <w:hideMark/>
          </w:tcPr>
          <w:p w:rsidR="00E651B0" w:rsidRPr="00E651B0" w:rsidRDefault="00987E59" w:rsidP="00E651B0">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տ</w:t>
            </w:r>
            <w:r w:rsidR="00E651B0" w:rsidRPr="00E651B0">
              <w:rPr>
                <w:rFonts w:ascii="GHEA Mariam" w:hAnsi="GHEA Mariam" w:cs="Calibri"/>
                <w:color w:val="000000"/>
                <w:sz w:val="22"/>
                <w:szCs w:val="22"/>
                <w:lang w:eastAsia="en-US"/>
              </w:rPr>
              <w:t>արի</w:t>
            </w:r>
          </w:p>
        </w:tc>
      </w:tr>
      <w:tr w:rsidR="00E651B0" w:rsidRPr="00E651B0" w:rsidTr="00987E59">
        <w:trPr>
          <w:trHeight w:val="353"/>
        </w:trPr>
        <w:tc>
          <w:tcPr>
            <w:tcW w:w="1086" w:type="dxa"/>
            <w:tcBorders>
              <w:top w:val="nil"/>
              <w:left w:val="single" w:sz="4" w:space="0" w:color="auto"/>
              <w:bottom w:val="single" w:sz="4" w:space="0" w:color="auto"/>
              <w:right w:val="single" w:sz="4" w:space="0" w:color="auto"/>
            </w:tcBorders>
            <w:shd w:val="clear" w:color="auto" w:fill="auto"/>
            <w:hideMark/>
          </w:tcPr>
          <w:p w:rsidR="00E651B0" w:rsidRPr="00E651B0" w:rsidRDefault="00E651B0" w:rsidP="00E651B0">
            <w:pPr>
              <w:jc w:val="center"/>
              <w:rPr>
                <w:rFonts w:ascii="GHEA Mariam" w:hAnsi="GHEA Mariam" w:cs="Calibri"/>
                <w:color w:val="000000"/>
                <w:sz w:val="22"/>
                <w:szCs w:val="22"/>
                <w:lang w:eastAsia="en-US"/>
              </w:rPr>
            </w:pPr>
            <w:r w:rsidRPr="00E651B0">
              <w:rPr>
                <w:rFonts w:ascii="Calibri" w:hAnsi="Calibri" w:cs="Calibri"/>
                <w:color w:val="000000"/>
                <w:sz w:val="22"/>
                <w:szCs w:val="22"/>
                <w:lang w:eastAsia="en-US"/>
              </w:rPr>
              <w:t> </w:t>
            </w:r>
          </w:p>
        </w:tc>
        <w:tc>
          <w:tcPr>
            <w:tcW w:w="8412" w:type="dxa"/>
            <w:gridSpan w:val="2"/>
            <w:tcBorders>
              <w:top w:val="single" w:sz="4" w:space="0" w:color="auto"/>
              <w:left w:val="nil"/>
              <w:bottom w:val="single" w:sz="4" w:space="0" w:color="auto"/>
              <w:right w:val="single" w:sz="4" w:space="0" w:color="auto"/>
            </w:tcBorders>
            <w:shd w:val="clear" w:color="auto" w:fill="auto"/>
            <w:vAlign w:val="center"/>
            <w:hideMark/>
          </w:tcPr>
          <w:p w:rsidR="00E651B0" w:rsidRPr="00E651B0" w:rsidRDefault="00E651B0" w:rsidP="00E651B0">
            <w:pPr>
              <w:rPr>
                <w:rFonts w:ascii="GHEA Mariam" w:hAnsi="GHEA Mariam" w:cs="Calibri"/>
                <w:bCs/>
                <w:sz w:val="22"/>
                <w:szCs w:val="22"/>
                <w:lang w:eastAsia="en-US"/>
              </w:rPr>
            </w:pPr>
            <w:r w:rsidRPr="00E651B0">
              <w:rPr>
                <w:rFonts w:ascii="GHEA Mariam" w:hAnsi="GHEA Mariam" w:cs="Calibri"/>
                <w:bCs/>
                <w:sz w:val="22"/>
                <w:szCs w:val="22"/>
                <w:lang w:eastAsia="en-US"/>
              </w:rPr>
              <w:t xml:space="preserve"> ՀՀ կառավարություն</w:t>
            </w:r>
          </w:p>
        </w:tc>
        <w:tc>
          <w:tcPr>
            <w:tcW w:w="1701" w:type="dxa"/>
            <w:tcBorders>
              <w:top w:val="nil"/>
              <w:left w:val="nil"/>
              <w:bottom w:val="single" w:sz="4" w:space="0" w:color="auto"/>
              <w:right w:val="single" w:sz="4" w:space="0" w:color="auto"/>
            </w:tcBorders>
            <w:shd w:val="clear" w:color="auto" w:fill="auto"/>
            <w:vAlign w:val="center"/>
            <w:hideMark/>
          </w:tcPr>
          <w:p w:rsidR="00E651B0" w:rsidRPr="00E651B0" w:rsidRDefault="00E651B0" w:rsidP="00E651B0">
            <w:pPr>
              <w:rPr>
                <w:rFonts w:ascii="GHEA Mariam" w:hAnsi="GHEA Mariam" w:cs="Calibri"/>
                <w:bCs/>
                <w:sz w:val="22"/>
                <w:szCs w:val="22"/>
                <w:lang w:eastAsia="en-US"/>
              </w:rPr>
            </w:pPr>
            <w:r w:rsidRPr="00E651B0">
              <w:rPr>
                <w:rFonts w:ascii="Calibri" w:hAnsi="Calibri" w:cs="Calibri"/>
                <w:bCs/>
                <w:sz w:val="22"/>
                <w:szCs w:val="22"/>
                <w:lang w:eastAsia="en-US"/>
              </w:rPr>
              <w:t> </w:t>
            </w:r>
          </w:p>
        </w:tc>
        <w:tc>
          <w:tcPr>
            <w:tcW w:w="1701" w:type="dxa"/>
            <w:tcBorders>
              <w:top w:val="nil"/>
              <w:left w:val="nil"/>
              <w:bottom w:val="single" w:sz="4" w:space="0" w:color="auto"/>
              <w:right w:val="single" w:sz="4" w:space="0" w:color="auto"/>
            </w:tcBorders>
            <w:shd w:val="clear" w:color="auto" w:fill="auto"/>
            <w:vAlign w:val="center"/>
            <w:hideMark/>
          </w:tcPr>
          <w:p w:rsidR="00E651B0" w:rsidRPr="00E651B0" w:rsidRDefault="00E651B0" w:rsidP="00E651B0">
            <w:pPr>
              <w:rPr>
                <w:rFonts w:ascii="GHEA Mariam" w:hAnsi="GHEA Mariam" w:cs="Calibri"/>
                <w:bCs/>
                <w:sz w:val="22"/>
                <w:szCs w:val="22"/>
                <w:lang w:eastAsia="en-US"/>
              </w:rPr>
            </w:pPr>
            <w:r w:rsidRPr="00E651B0">
              <w:rPr>
                <w:rFonts w:ascii="Calibri" w:hAnsi="Calibri" w:cs="Calibri"/>
                <w:bCs/>
                <w:sz w:val="22"/>
                <w:szCs w:val="22"/>
                <w:lang w:eastAsia="en-US"/>
              </w:rPr>
              <w:t> </w:t>
            </w:r>
          </w:p>
        </w:tc>
        <w:tc>
          <w:tcPr>
            <w:tcW w:w="1758" w:type="dxa"/>
            <w:tcBorders>
              <w:top w:val="nil"/>
              <w:left w:val="nil"/>
              <w:bottom w:val="single" w:sz="4" w:space="0" w:color="auto"/>
              <w:right w:val="single" w:sz="4" w:space="0" w:color="auto"/>
            </w:tcBorders>
            <w:shd w:val="clear" w:color="auto" w:fill="auto"/>
            <w:hideMark/>
          </w:tcPr>
          <w:p w:rsidR="00E651B0" w:rsidRPr="00E651B0" w:rsidRDefault="00E651B0" w:rsidP="00E651B0">
            <w:pPr>
              <w:jc w:val="center"/>
              <w:rPr>
                <w:rFonts w:ascii="GHEA Mariam" w:hAnsi="GHEA Mariam" w:cs="Calibri"/>
                <w:color w:val="000000"/>
                <w:sz w:val="22"/>
                <w:szCs w:val="22"/>
                <w:lang w:eastAsia="en-US"/>
              </w:rPr>
            </w:pPr>
            <w:r w:rsidRPr="00E651B0">
              <w:rPr>
                <w:rFonts w:ascii="Calibri" w:hAnsi="Calibri" w:cs="Calibri"/>
                <w:color w:val="000000"/>
                <w:sz w:val="22"/>
                <w:szCs w:val="22"/>
                <w:lang w:eastAsia="en-US"/>
              </w:rPr>
              <w:t> </w:t>
            </w:r>
          </w:p>
        </w:tc>
      </w:tr>
      <w:tr w:rsidR="00E651B0" w:rsidRPr="00E651B0" w:rsidTr="00987E59">
        <w:trPr>
          <w:trHeight w:val="353"/>
        </w:trPr>
        <w:tc>
          <w:tcPr>
            <w:tcW w:w="108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E651B0" w:rsidRPr="00E651B0" w:rsidRDefault="00E651B0" w:rsidP="00E651B0">
            <w:pPr>
              <w:jc w:val="center"/>
              <w:rPr>
                <w:rFonts w:ascii="GHEA Mariam" w:hAnsi="GHEA Mariam" w:cs="Calibri"/>
                <w:color w:val="000000"/>
                <w:sz w:val="22"/>
                <w:szCs w:val="22"/>
                <w:lang w:eastAsia="en-US"/>
              </w:rPr>
            </w:pPr>
            <w:r w:rsidRPr="00E651B0">
              <w:rPr>
                <w:rFonts w:ascii="GHEA Mariam" w:hAnsi="GHEA Mariam" w:cs="Calibri"/>
                <w:color w:val="000000"/>
                <w:sz w:val="22"/>
                <w:szCs w:val="22"/>
                <w:lang w:eastAsia="en-US"/>
              </w:rPr>
              <w:t xml:space="preserve"> 1139</w:t>
            </w:r>
          </w:p>
        </w:tc>
        <w:tc>
          <w:tcPr>
            <w:tcW w:w="152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E651B0" w:rsidRPr="00E651B0" w:rsidRDefault="00E651B0" w:rsidP="00E651B0">
            <w:pPr>
              <w:jc w:val="center"/>
              <w:rPr>
                <w:rFonts w:ascii="GHEA Mariam" w:hAnsi="GHEA Mariam" w:cs="Calibri"/>
                <w:color w:val="000000"/>
                <w:sz w:val="22"/>
                <w:szCs w:val="22"/>
                <w:lang w:eastAsia="en-US"/>
              </w:rPr>
            </w:pPr>
            <w:r w:rsidRPr="00E651B0">
              <w:rPr>
                <w:rFonts w:ascii="Calibri" w:hAnsi="Calibri" w:cs="Calibri"/>
                <w:color w:val="000000"/>
                <w:sz w:val="22"/>
                <w:szCs w:val="22"/>
                <w:lang w:eastAsia="en-US"/>
              </w:rPr>
              <w:t> </w:t>
            </w:r>
          </w:p>
        </w:tc>
        <w:tc>
          <w:tcPr>
            <w:tcW w:w="6888" w:type="dxa"/>
            <w:tcBorders>
              <w:top w:val="single" w:sz="4" w:space="0" w:color="auto"/>
              <w:left w:val="nil"/>
              <w:bottom w:val="single" w:sz="4" w:space="0" w:color="auto"/>
              <w:right w:val="single" w:sz="4" w:space="0" w:color="auto"/>
            </w:tcBorders>
            <w:shd w:val="clear" w:color="auto" w:fill="auto"/>
            <w:hideMark/>
          </w:tcPr>
          <w:p w:rsidR="00E651B0" w:rsidRPr="00E651B0" w:rsidRDefault="00E651B0" w:rsidP="00E651B0">
            <w:pPr>
              <w:rPr>
                <w:rFonts w:ascii="GHEA Mariam" w:hAnsi="GHEA Mariam" w:cs="Calibri"/>
                <w:iCs/>
                <w:sz w:val="22"/>
                <w:szCs w:val="22"/>
                <w:lang w:eastAsia="en-US"/>
              </w:rPr>
            </w:pPr>
            <w:r w:rsidRPr="00E651B0">
              <w:rPr>
                <w:rFonts w:ascii="GHEA Mariam" w:hAnsi="GHEA Mariam" w:cs="Calibri"/>
                <w:iCs/>
                <w:sz w:val="22"/>
                <w:szCs w:val="22"/>
                <w:lang w:eastAsia="en-US"/>
              </w:rPr>
              <w:t xml:space="preserve"> Ծրագրի անվանումը</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651B0" w:rsidRPr="00E651B0" w:rsidRDefault="00E651B0" w:rsidP="00E651B0">
            <w:pPr>
              <w:jc w:val="center"/>
              <w:rPr>
                <w:rFonts w:ascii="GHEA Mariam" w:hAnsi="GHEA Mariam" w:cs="Calibri"/>
                <w:iCs/>
                <w:sz w:val="22"/>
                <w:szCs w:val="22"/>
                <w:lang w:eastAsia="en-US"/>
              </w:rPr>
            </w:pPr>
            <w:r w:rsidRPr="00E651B0">
              <w:rPr>
                <w:rFonts w:ascii="GHEA Mariam" w:hAnsi="GHEA Mariam" w:cs="Calibri"/>
                <w:iCs/>
                <w:sz w:val="22"/>
                <w:szCs w:val="22"/>
                <w:lang w:eastAsia="en-US"/>
              </w:rPr>
              <w:t>(4,656.9)</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651B0" w:rsidRPr="00E651B0" w:rsidRDefault="00E651B0" w:rsidP="00E651B0">
            <w:pPr>
              <w:jc w:val="center"/>
              <w:rPr>
                <w:rFonts w:ascii="GHEA Mariam" w:hAnsi="GHEA Mariam" w:cs="Calibri"/>
                <w:iCs/>
                <w:sz w:val="22"/>
                <w:szCs w:val="22"/>
                <w:lang w:eastAsia="en-US"/>
              </w:rPr>
            </w:pPr>
            <w:r w:rsidRPr="00E651B0">
              <w:rPr>
                <w:rFonts w:ascii="GHEA Mariam" w:hAnsi="GHEA Mariam" w:cs="Calibri"/>
                <w:iCs/>
                <w:sz w:val="22"/>
                <w:szCs w:val="22"/>
                <w:lang w:eastAsia="en-US"/>
              </w:rPr>
              <w:t>(4,656.9)</w:t>
            </w:r>
          </w:p>
        </w:tc>
        <w:tc>
          <w:tcPr>
            <w:tcW w:w="175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651B0" w:rsidRPr="00E651B0" w:rsidRDefault="00E651B0" w:rsidP="00E651B0">
            <w:pPr>
              <w:jc w:val="center"/>
              <w:rPr>
                <w:rFonts w:ascii="GHEA Mariam" w:hAnsi="GHEA Mariam" w:cs="Calibri"/>
                <w:iCs/>
                <w:sz w:val="22"/>
                <w:szCs w:val="22"/>
                <w:lang w:eastAsia="en-US"/>
              </w:rPr>
            </w:pPr>
            <w:r w:rsidRPr="00E651B0">
              <w:rPr>
                <w:rFonts w:ascii="GHEA Mariam" w:hAnsi="GHEA Mariam" w:cs="Calibri"/>
                <w:iCs/>
                <w:sz w:val="22"/>
                <w:szCs w:val="22"/>
                <w:lang w:eastAsia="en-US"/>
              </w:rPr>
              <w:t>(4,656.9)</w:t>
            </w:r>
          </w:p>
        </w:tc>
      </w:tr>
      <w:tr w:rsidR="00E651B0" w:rsidRPr="00E651B0" w:rsidTr="00987E59">
        <w:trPr>
          <w:trHeight w:val="353"/>
        </w:trPr>
        <w:tc>
          <w:tcPr>
            <w:tcW w:w="1086"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1524"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6888" w:type="dxa"/>
            <w:tcBorders>
              <w:top w:val="single" w:sz="4" w:space="0" w:color="auto"/>
              <w:left w:val="nil"/>
              <w:bottom w:val="single" w:sz="4" w:space="0" w:color="auto"/>
              <w:right w:val="single" w:sz="4" w:space="0" w:color="auto"/>
            </w:tcBorders>
            <w:shd w:val="clear" w:color="auto" w:fill="auto"/>
            <w:hideMark/>
          </w:tcPr>
          <w:p w:rsidR="00E651B0" w:rsidRPr="00E651B0" w:rsidRDefault="00E651B0" w:rsidP="00E651B0">
            <w:pPr>
              <w:rPr>
                <w:rFonts w:ascii="GHEA Mariam" w:hAnsi="GHEA Mariam" w:cs="Calibri"/>
                <w:color w:val="000000"/>
                <w:sz w:val="22"/>
                <w:szCs w:val="22"/>
                <w:lang w:eastAsia="en-US"/>
              </w:rPr>
            </w:pPr>
            <w:r w:rsidRPr="00E651B0">
              <w:rPr>
                <w:rFonts w:ascii="GHEA Mariam" w:hAnsi="GHEA Mariam" w:cs="Calibri"/>
                <w:color w:val="000000"/>
                <w:sz w:val="22"/>
                <w:szCs w:val="22"/>
                <w:lang w:eastAsia="en-US"/>
              </w:rPr>
              <w:t xml:space="preserve"> ՀՀ կառավարության պահուստային ֆոնդ</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iCs/>
                <w:sz w:val="22"/>
                <w:szCs w:val="22"/>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iCs/>
                <w:sz w:val="22"/>
                <w:szCs w:val="22"/>
                <w:lang w:eastAsia="en-US"/>
              </w:rPr>
            </w:pPr>
          </w:p>
        </w:tc>
        <w:tc>
          <w:tcPr>
            <w:tcW w:w="1758"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iCs/>
                <w:sz w:val="22"/>
                <w:szCs w:val="22"/>
                <w:lang w:eastAsia="en-US"/>
              </w:rPr>
            </w:pPr>
          </w:p>
        </w:tc>
      </w:tr>
      <w:tr w:rsidR="00E651B0" w:rsidRPr="00E651B0" w:rsidTr="00987E59">
        <w:trPr>
          <w:trHeight w:val="353"/>
        </w:trPr>
        <w:tc>
          <w:tcPr>
            <w:tcW w:w="1086"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1524"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6888" w:type="dxa"/>
            <w:tcBorders>
              <w:top w:val="single" w:sz="4" w:space="0" w:color="auto"/>
              <w:left w:val="nil"/>
              <w:bottom w:val="single" w:sz="4" w:space="0" w:color="auto"/>
              <w:right w:val="single" w:sz="4" w:space="0" w:color="auto"/>
            </w:tcBorders>
            <w:shd w:val="clear" w:color="auto" w:fill="auto"/>
            <w:hideMark/>
          </w:tcPr>
          <w:p w:rsidR="00E651B0" w:rsidRPr="00E651B0" w:rsidRDefault="00E651B0" w:rsidP="00E651B0">
            <w:pPr>
              <w:rPr>
                <w:rFonts w:ascii="GHEA Mariam" w:hAnsi="GHEA Mariam" w:cs="Calibri"/>
                <w:iCs/>
                <w:sz w:val="22"/>
                <w:szCs w:val="22"/>
                <w:lang w:eastAsia="en-US"/>
              </w:rPr>
            </w:pPr>
            <w:r w:rsidRPr="00E651B0">
              <w:rPr>
                <w:rFonts w:ascii="GHEA Mariam" w:hAnsi="GHEA Mariam" w:cs="Calibri"/>
                <w:iCs/>
                <w:sz w:val="22"/>
                <w:szCs w:val="22"/>
                <w:lang w:eastAsia="en-US"/>
              </w:rPr>
              <w:t xml:space="preserve"> Ծրագրի նպատակը</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iCs/>
                <w:sz w:val="22"/>
                <w:szCs w:val="22"/>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iCs/>
                <w:sz w:val="22"/>
                <w:szCs w:val="22"/>
                <w:lang w:eastAsia="en-US"/>
              </w:rPr>
            </w:pPr>
          </w:p>
        </w:tc>
        <w:tc>
          <w:tcPr>
            <w:tcW w:w="1758"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iCs/>
                <w:sz w:val="22"/>
                <w:szCs w:val="22"/>
                <w:lang w:eastAsia="en-US"/>
              </w:rPr>
            </w:pPr>
          </w:p>
        </w:tc>
      </w:tr>
      <w:tr w:rsidR="00E651B0" w:rsidRPr="00E651B0" w:rsidTr="00987E59">
        <w:trPr>
          <w:trHeight w:val="1059"/>
        </w:trPr>
        <w:tc>
          <w:tcPr>
            <w:tcW w:w="1086"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1524"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6888" w:type="dxa"/>
            <w:tcBorders>
              <w:top w:val="single" w:sz="4" w:space="0" w:color="auto"/>
              <w:left w:val="nil"/>
              <w:bottom w:val="single" w:sz="4" w:space="0" w:color="auto"/>
              <w:right w:val="single" w:sz="4" w:space="0" w:color="auto"/>
            </w:tcBorders>
            <w:shd w:val="clear" w:color="auto" w:fill="auto"/>
            <w:hideMark/>
          </w:tcPr>
          <w:p w:rsidR="00E651B0" w:rsidRPr="00E651B0" w:rsidRDefault="00E651B0" w:rsidP="006A09AE">
            <w:pPr>
              <w:rPr>
                <w:rFonts w:ascii="GHEA Mariam" w:hAnsi="GHEA Mariam" w:cs="Calibri"/>
                <w:color w:val="000000"/>
                <w:sz w:val="22"/>
                <w:szCs w:val="22"/>
                <w:lang w:eastAsia="en-US"/>
              </w:rPr>
            </w:pPr>
            <w:r w:rsidRPr="00E651B0">
              <w:rPr>
                <w:rFonts w:ascii="GHEA Mariam" w:hAnsi="GHEA Mariam" w:cs="Calibri"/>
                <w:color w:val="000000"/>
                <w:sz w:val="22"/>
                <w:szCs w:val="22"/>
                <w:lang w:eastAsia="en-US"/>
              </w:rPr>
              <w:t xml:space="preserve"> Պետական բյուջեում չկանխատեսված</w:t>
            </w:r>
            <w:r w:rsidR="006A09AE">
              <w:rPr>
                <w:rFonts w:ascii="GHEA Mariam" w:hAnsi="GHEA Mariam" w:cs="Calibri"/>
                <w:color w:val="000000"/>
                <w:sz w:val="22"/>
                <w:szCs w:val="22"/>
                <w:lang w:eastAsia="en-US"/>
              </w:rPr>
              <w:t>,</w:t>
            </w:r>
            <w:r w:rsidRPr="00E651B0">
              <w:rPr>
                <w:rFonts w:ascii="GHEA Mariam" w:hAnsi="GHEA Mariam" w:cs="Calibri"/>
                <w:color w:val="000000"/>
                <w:sz w:val="22"/>
                <w:szCs w:val="22"/>
                <w:lang w:eastAsia="en-US"/>
              </w:rPr>
              <w:t xml:space="preserve"> ինչպես նա</w:t>
            </w:r>
            <w:r w:rsidR="006A09AE">
              <w:rPr>
                <w:rFonts w:ascii="GHEA Mariam" w:hAnsi="GHEA Mariam" w:cs="Calibri"/>
                <w:color w:val="000000"/>
                <w:sz w:val="22"/>
                <w:szCs w:val="22"/>
                <w:lang w:val="hy-AM" w:eastAsia="en-US"/>
              </w:rPr>
              <w:t>և</w:t>
            </w:r>
            <w:r w:rsidRPr="00E651B0">
              <w:rPr>
                <w:rFonts w:ascii="GHEA Mariam" w:hAnsi="GHEA Mariam" w:cs="Calibri"/>
                <w:color w:val="000000"/>
                <w:sz w:val="22"/>
                <w:szCs w:val="22"/>
                <w:lang w:eastAsia="en-US"/>
              </w:rPr>
              <w:t xml:space="preserve"> բյուջետային երաշխիքների ապահովման ծախսերի ֆինանսավորման ապահովում</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iCs/>
                <w:sz w:val="22"/>
                <w:szCs w:val="22"/>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iCs/>
                <w:sz w:val="22"/>
                <w:szCs w:val="22"/>
                <w:lang w:eastAsia="en-US"/>
              </w:rPr>
            </w:pPr>
          </w:p>
        </w:tc>
        <w:tc>
          <w:tcPr>
            <w:tcW w:w="1758"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iCs/>
                <w:sz w:val="22"/>
                <w:szCs w:val="22"/>
                <w:lang w:eastAsia="en-US"/>
              </w:rPr>
            </w:pPr>
          </w:p>
        </w:tc>
      </w:tr>
      <w:tr w:rsidR="00E651B0" w:rsidRPr="00E651B0" w:rsidTr="00987E59">
        <w:trPr>
          <w:trHeight w:val="353"/>
        </w:trPr>
        <w:tc>
          <w:tcPr>
            <w:tcW w:w="1086"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1524"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6888" w:type="dxa"/>
            <w:tcBorders>
              <w:top w:val="single" w:sz="4" w:space="0" w:color="auto"/>
              <w:left w:val="nil"/>
              <w:bottom w:val="single" w:sz="4" w:space="0" w:color="auto"/>
              <w:right w:val="single" w:sz="4" w:space="0" w:color="auto"/>
            </w:tcBorders>
            <w:shd w:val="clear" w:color="auto" w:fill="auto"/>
            <w:hideMark/>
          </w:tcPr>
          <w:p w:rsidR="00E651B0" w:rsidRPr="00E651B0" w:rsidRDefault="00E651B0" w:rsidP="00E651B0">
            <w:pPr>
              <w:rPr>
                <w:rFonts w:ascii="GHEA Mariam" w:hAnsi="GHEA Mariam" w:cs="Calibri"/>
                <w:iCs/>
                <w:sz w:val="22"/>
                <w:szCs w:val="22"/>
                <w:lang w:eastAsia="en-US"/>
              </w:rPr>
            </w:pPr>
            <w:r w:rsidRPr="00E651B0">
              <w:rPr>
                <w:rFonts w:ascii="GHEA Mariam" w:hAnsi="GHEA Mariam" w:cs="Calibri"/>
                <w:iCs/>
                <w:sz w:val="22"/>
                <w:szCs w:val="22"/>
                <w:lang w:eastAsia="en-US"/>
              </w:rPr>
              <w:t xml:space="preserve"> Վերջնական արդյունքի նկարագրությունը</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iCs/>
                <w:sz w:val="22"/>
                <w:szCs w:val="22"/>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iCs/>
                <w:sz w:val="22"/>
                <w:szCs w:val="22"/>
                <w:lang w:eastAsia="en-US"/>
              </w:rPr>
            </w:pPr>
          </w:p>
        </w:tc>
        <w:tc>
          <w:tcPr>
            <w:tcW w:w="1758"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iCs/>
                <w:sz w:val="22"/>
                <w:szCs w:val="22"/>
                <w:lang w:eastAsia="en-US"/>
              </w:rPr>
            </w:pPr>
          </w:p>
        </w:tc>
      </w:tr>
      <w:tr w:rsidR="00E651B0" w:rsidRPr="00E651B0" w:rsidTr="00987E59">
        <w:trPr>
          <w:trHeight w:val="706"/>
        </w:trPr>
        <w:tc>
          <w:tcPr>
            <w:tcW w:w="1086"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1524"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6888" w:type="dxa"/>
            <w:tcBorders>
              <w:top w:val="single" w:sz="4" w:space="0" w:color="auto"/>
              <w:left w:val="nil"/>
              <w:bottom w:val="single" w:sz="4" w:space="0" w:color="auto"/>
              <w:right w:val="single" w:sz="4" w:space="0" w:color="auto"/>
            </w:tcBorders>
            <w:shd w:val="clear" w:color="auto" w:fill="auto"/>
            <w:hideMark/>
          </w:tcPr>
          <w:p w:rsidR="00E651B0" w:rsidRPr="00ED5703" w:rsidRDefault="00E651B0" w:rsidP="00E651B0">
            <w:pPr>
              <w:rPr>
                <w:rFonts w:ascii="GHEA Mariam" w:hAnsi="GHEA Mariam" w:cs="Calibri"/>
                <w:color w:val="000000"/>
                <w:sz w:val="22"/>
                <w:szCs w:val="22"/>
                <w:lang w:val="hy-AM" w:eastAsia="en-US"/>
              </w:rPr>
            </w:pPr>
            <w:r w:rsidRPr="00E651B0">
              <w:rPr>
                <w:rFonts w:ascii="GHEA Mariam" w:hAnsi="GHEA Mariam" w:cs="Calibri"/>
                <w:color w:val="000000"/>
                <w:sz w:val="22"/>
                <w:szCs w:val="22"/>
                <w:lang w:eastAsia="en-US"/>
              </w:rPr>
              <w:t xml:space="preserve"> Պահուստային ֆոնդի կառավարման արդյունավետության և թափանցիկության</w:t>
            </w:r>
            <w:r w:rsidR="00ED5703">
              <w:rPr>
                <w:rFonts w:ascii="GHEA Mariam" w:hAnsi="GHEA Mariam" w:cs="Calibri"/>
                <w:color w:val="000000"/>
                <w:sz w:val="22"/>
                <w:szCs w:val="22"/>
                <w:lang w:val="hy-AM" w:eastAsia="en-US"/>
              </w:rPr>
              <w:t xml:space="preserve"> ապահովում</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iCs/>
                <w:sz w:val="22"/>
                <w:szCs w:val="22"/>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iCs/>
                <w:sz w:val="22"/>
                <w:szCs w:val="22"/>
                <w:lang w:eastAsia="en-US"/>
              </w:rPr>
            </w:pPr>
          </w:p>
        </w:tc>
        <w:tc>
          <w:tcPr>
            <w:tcW w:w="1758"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iCs/>
                <w:sz w:val="22"/>
                <w:szCs w:val="22"/>
                <w:lang w:eastAsia="en-US"/>
              </w:rPr>
            </w:pPr>
          </w:p>
        </w:tc>
      </w:tr>
      <w:tr w:rsidR="00E651B0" w:rsidRPr="00E651B0" w:rsidTr="00E651B0">
        <w:trPr>
          <w:trHeight w:val="353"/>
        </w:trPr>
        <w:tc>
          <w:tcPr>
            <w:tcW w:w="26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51B0" w:rsidRPr="00E651B0" w:rsidRDefault="00E651B0" w:rsidP="00E651B0">
            <w:pPr>
              <w:jc w:val="center"/>
              <w:rPr>
                <w:rFonts w:ascii="GHEA Mariam" w:hAnsi="GHEA Mariam" w:cs="Calibri"/>
                <w:bCs/>
                <w:color w:val="000000"/>
                <w:sz w:val="22"/>
                <w:szCs w:val="22"/>
                <w:lang w:eastAsia="en-US"/>
              </w:rPr>
            </w:pPr>
            <w:r w:rsidRPr="00E651B0">
              <w:rPr>
                <w:rFonts w:ascii="Calibri" w:hAnsi="Calibri" w:cs="Calibri"/>
                <w:bCs/>
                <w:color w:val="000000"/>
                <w:sz w:val="22"/>
                <w:szCs w:val="22"/>
                <w:lang w:eastAsia="en-US"/>
              </w:rPr>
              <w:lastRenderedPageBreak/>
              <w:t> </w:t>
            </w:r>
          </w:p>
        </w:tc>
        <w:tc>
          <w:tcPr>
            <w:tcW w:w="12048" w:type="dxa"/>
            <w:gridSpan w:val="4"/>
            <w:tcBorders>
              <w:top w:val="single" w:sz="4" w:space="0" w:color="auto"/>
              <w:left w:val="nil"/>
              <w:bottom w:val="single" w:sz="4" w:space="0" w:color="auto"/>
              <w:right w:val="single" w:sz="4" w:space="0" w:color="auto"/>
            </w:tcBorders>
            <w:shd w:val="clear" w:color="auto" w:fill="auto"/>
            <w:noWrap/>
            <w:vAlign w:val="bottom"/>
            <w:hideMark/>
          </w:tcPr>
          <w:p w:rsidR="00E651B0" w:rsidRPr="00E651B0" w:rsidRDefault="00E651B0" w:rsidP="00E651B0">
            <w:pPr>
              <w:jc w:val="center"/>
              <w:rPr>
                <w:rFonts w:ascii="GHEA Mariam" w:hAnsi="GHEA Mariam" w:cs="Calibri"/>
                <w:color w:val="000000"/>
                <w:sz w:val="22"/>
                <w:szCs w:val="22"/>
                <w:lang w:eastAsia="en-US"/>
              </w:rPr>
            </w:pPr>
            <w:r w:rsidRPr="00E651B0">
              <w:rPr>
                <w:rFonts w:ascii="GHEA Mariam" w:hAnsi="GHEA Mariam" w:cs="Calibri"/>
                <w:color w:val="000000"/>
                <w:sz w:val="22"/>
                <w:szCs w:val="22"/>
                <w:lang w:eastAsia="en-US"/>
              </w:rPr>
              <w:t>Ծրագրի միջոցառումներ</w:t>
            </w:r>
          </w:p>
        </w:tc>
      </w:tr>
      <w:tr w:rsidR="00E651B0" w:rsidRPr="00E651B0" w:rsidTr="00987E59">
        <w:trPr>
          <w:trHeight w:val="353"/>
        </w:trPr>
        <w:tc>
          <w:tcPr>
            <w:tcW w:w="1086" w:type="dxa"/>
            <w:tcBorders>
              <w:top w:val="single" w:sz="4" w:space="0" w:color="auto"/>
              <w:left w:val="single" w:sz="4" w:space="0" w:color="auto"/>
              <w:bottom w:val="single" w:sz="4" w:space="0" w:color="auto"/>
              <w:right w:val="single" w:sz="4" w:space="0" w:color="auto"/>
            </w:tcBorders>
            <w:shd w:val="clear" w:color="auto" w:fill="auto"/>
            <w:hideMark/>
          </w:tcPr>
          <w:p w:rsidR="00E651B0" w:rsidRPr="00E651B0" w:rsidRDefault="00E651B0" w:rsidP="00E651B0">
            <w:pPr>
              <w:jc w:val="center"/>
              <w:rPr>
                <w:rFonts w:ascii="GHEA Mariam" w:hAnsi="GHEA Mariam" w:cs="Calibri"/>
                <w:color w:val="000000"/>
                <w:sz w:val="22"/>
                <w:szCs w:val="22"/>
                <w:lang w:eastAsia="en-US"/>
              </w:rPr>
            </w:pPr>
            <w:r w:rsidRPr="00E651B0">
              <w:rPr>
                <w:rFonts w:ascii="Calibri" w:hAnsi="Calibri" w:cs="Calibri"/>
                <w:color w:val="000000"/>
                <w:sz w:val="22"/>
                <w:szCs w:val="22"/>
                <w:lang w:eastAsia="en-US"/>
              </w:rPr>
              <w:t> </w:t>
            </w:r>
          </w:p>
        </w:tc>
        <w:tc>
          <w:tcPr>
            <w:tcW w:w="152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E651B0" w:rsidRPr="00E651B0" w:rsidRDefault="00E651B0" w:rsidP="00E651B0">
            <w:pPr>
              <w:jc w:val="center"/>
              <w:rPr>
                <w:rFonts w:ascii="GHEA Mariam" w:hAnsi="GHEA Mariam" w:cs="Calibri"/>
                <w:color w:val="000000"/>
                <w:sz w:val="22"/>
                <w:szCs w:val="22"/>
                <w:lang w:eastAsia="en-US"/>
              </w:rPr>
            </w:pPr>
            <w:r w:rsidRPr="00E651B0">
              <w:rPr>
                <w:rFonts w:ascii="GHEA Mariam" w:hAnsi="GHEA Mariam" w:cs="Calibri"/>
                <w:color w:val="000000"/>
                <w:sz w:val="22"/>
                <w:szCs w:val="22"/>
                <w:lang w:eastAsia="en-US"/>
              </w:rPr>
              <w:t xml:space="preserve"> 11001</w:t>
            </w:r>
          </w:p>
        </w:tc>
        <w:tc>
          <w:tcPr>
            <w:tcW w:w="6888" w:type="dxa"/>
            <w:tcBorders>
              <w:top w:val="single" w:sz="4" w:space="0" w:color="auto"/>
              <w:left w:val="nil"/>
              <w:bottom w:val="single" w:sz="4" w:space="0" w:color="auto"/>
              <w:right w:val="single" w:sz="4" w:space="0" w:color="auto"/>
            </w:tcBorders>
            <w:shd w:val="clear" w:color="auto" w:fill="auto"/>
            <w:hideMark/>
          </w:tcPr>
          <w:p w:rsidR="00E651B0" w:rsidRPr="00E651B0" w:rsidRDefault="00E651B0" w:rsidP="00E651B0">
            <w:pPr>
              <w:rPr>
                <w:rFonts w:ascii="GHEA Mariam" w:hAnsi="GHEA Mariam" w:cs="Calibri"/>
                <w:iCs/>
                <w:sz w:val="22"/>
                <w:szCs w:val="22"/>
                <w:lang w:eastAsia="en-US"/>
              </w:rPr>
            </w:pPr>
            <w:r w:rsidRPr="00E651B0">
              <w:rPr>
                <w:rFonts w:ascii="GHEA Mariam" w:hAnsi="GHEA Mariam" w:cs="Calibri"/>
                <w:iCs/>
                <w:sz w:val="22"/>
                <w:szCs w:val="22"/>
                <w:lang w:eastAsia="en-US"/>
              </w:rPr>
              <w:t xml:space="preserve"> Միջոցառման անվանումը</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651B0" w:rsidRPr="00E651B0" w:rsidRDefault="00E651B0" w:rsidP="00E651B0">
            <w:pPr>
              <w:jc w:val="center"/>
              <w:rPr>
                <w:rFonts w:ascii="GHEA Mariam" w:hAnsi="GHEA Mariam" w:cs="Calibri"/>
                <w:iCs/>
                <w:color w:val="000000"/>
                <w:sz w:val="22"/>
                <w:szCs w:val="22"/>
                <w:lang w:eastAsia="en-US"/>
              </w:rPr>
            </w:pPr>
            <w:r w:rsidRPr="00E651B0">
              <w:rPr>
                <w:rFonts w:ascii="GHEA Mariam" w:hAnsi="GHEA Mariam" w:cs="Calibri"/>
                <w:iCs/>
                <w:color w:val="000000"/>
                <w:sz w:val="22"/>
                <w:szCs w:val="22"/>
                <w:lang w:eastAsia="en-US"/>
              </w:rPr>
              <w:t>(4,656.9)</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651B0" w:rsidRPr="00E651B0" w:rsidRDefault="00E651B0" w:rsidP="00E651B0">
            <w:pPr>
              <w:jc w:val="center"/>
              <w:rPr>
                <w:rFonts w:ascii="GHEA Mariam" w:hAnsi="GHEA Mariam" w:cs="Calibri"/>
                <w:iCs/>
                <w:color w:val="000000"/>
                <w:sz w:val="22"/>
                <w:szCs w:val="22"/>
                <w:lang w:eastAsia="en-US"/>
              </w:rPr>
            </w:pPr>
            <w:r w:rsidRPr="00E651B0">
              <w:rPr>
                <w:rFonts w:ascii="GHEA Mariam" w:hAnsi="GHEA Mariam" w:cs="Calibri"/>
                <w:iCs/>
                <w:color w:val="000000"/>
                <w:sz w:val="22"/>
                <w:szCs w:val="22"/>
                <w:lang w:eastAsia="en-US"/>
              </w:rPr>
              <w:t>(4,656.9)</w:t>
            </w:r>
          </w:p>
        </w:tc>
        <w:tc>
          <w:tcPr>
            <w:tcW w:w="175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651B0" w:rsidRPr="00E651B0" w:rsidRDefault="00E651B0" w:rsidP="00E651B0">
            <w:pPr>
              <w:jc w:val="center"/>
              <w:rPr>
                <w:rFonts w:ascii="GHEA Mariam" w:hAnsi="GHEA Mariam" w:cs="Calibri"/>
                <w:iCs/>
                <w:color w:val="000000"/>
                <w:sz w:val="22"/>
                <w:szCs w:val="22"/>
                <w:lang w:eastAsia="en-US"/>
              </w:rPr>
            </w:pPr>
            <w:r w:rsidRPr="00E651B0">
              <w:rPr>
                <w:rFonts w:ascii="GHEA Mariam" w:hAnsi="GHEA Mariam" w:cs="Calibri"/>
                <w:iCs/>
                <w:color w:val="000000"/>
                <w:sz w:val="22"/>
                <w:szCs w:val="22"/>
                <w:lang w:eastAsia="en-US"/>
              </w:rPr>
              <w:t>(4,656.9)</w:t>
            </w:r>
          </w:p>
        </w:tc>
      </w:tr>
      <w:tr w:rsidR="00E651B0" w:rsidRPr="00E651B0" w:rsidTr="00987E59">
        <w:trPr>
          <w:trHeight w:val="353"/>
        </w:trPr>
        <w:tc>
          <w:tcPr>
            <w:tcW w:w="1086" w:type="dxa"/>
            <w:tcBorders>
              <w:top w:val="single" w:sz="4" w:space="0" w:color="auto"/>
              <w:left w:val="single" w:sz="4" w:space="0" w:color="auto"/>
              <w:bottom w:val="single" w:sz="4" w:space="0" w:color="auto"/>
              <w:right w:val="single" w:sz="4" w:space="0" w:color="auto"/>
            </w:tcBorders>
            <w:shd w:val="clear" w:color="auto" w:fill="auto"/>
            <w:hideMark/>
          </w:tcPr>
          <w:p w:rsidR="00E651B0" w:rsidRPr="00E651B0" w:rsidRDefault="00E651B0" w:rsidP="00E651B0">
            <w:pPr>
              <w:jc w:val="center"/>
              <w:rPr>
                <w:rFonts w:ascii="GHEA Mariam" w:hAnsi="GHEA Mariam" w:cs="Calibri"/>
                <w:color w:val="000000"/>
                <w:sz w:val="22"/>
                <w:szCs w:val="22"/>
                <w:lang w:eastAsia="en-US"/>
              </w:rPr>
            </w:pPr>
            <w:r w:rsidRPr="00E651B0">
              <w:rPr>
                <w:rFonts w:ascii="Calibri" w:hAnsi="Calibri" w:cs="Calibri"/>
                <w:color w:val="000000"/>
                <w:sz w:val="22"/>
                <w:szCs w:val="22"/>
                <w:lang w:eastAsia="en-US"/>
              </w:rPr>
              <w:t> </w:t>
            </w:r>
          </w:p>
        </w:tc>
        <w:tc>
          <w:tcPr>
            <w:tcW w:w="1524"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6888" w:type="dxa"/>
            <w:tcBorders>
              <w:top w:val="single" w:sz="4" w:space="0" w:color="auto"/>
              <w:left w:val="nil"/>
              <w:bottom w:val="single" w:sz="4" w:space="0" w:color="auto"/>
              <w:right w:val="single" w:sz="4" w:space="0" w:color="auto"/>
            </w:tcBorders>
            <w:shd w:val="clear" w:color="auto" w:fill="auto"/>
            <w:hideMark/>
          </w:tcPr>
          <w:p w:rsidR="00E651B0" w:rsidRPr="00E651B0" w:rsidRDefault="00E651B0" w:rsidP="00E651B0">
            <w:pPr>
              <w:rPr>
                <w:rFonts w:ascii="GHEA Mariam" w:hAnsi="GHEA Mariam" w:cs="Calibri"/>
                <w:color w:val="000000"/>
                <w:sz w:val="22"/>
                <w:szCs w:val="22"/>
                <w:lang w:eastAsia="en-US"/>
              </w:rPr>
            </w:pPr>
            <w:r w:rsidRPr="00E651B0">
              <w:rPr>
                <w:rFonts w:ascii="GHEA Mariam" w:hAnsi="GHEA Mariam" w:cs="Calibri"/>
                <w:color w:val="000000"/>
                <w:sz w:val="22"/>
                <w:szCs w:val="22"/>
                <w:lang w:eastAsia="en-US"/>
              </w:rPr>
              <w:t xml:space="preserve"> ՀՀ կառավարության պահուստային ֆոնդ</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iCs/>
                <w:color w:val="000000"/>
                <w:sz w:val="22"/>
                <w:szCs w:val="22"/>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iCs/>
                <w:color w:val="000000"/>
                <w:sz w:val="22"/>
                <w:szCs w:val="22"/>
                <w:lang w:eastAsia="en-US"/>
              </w:rPr>
            </w:pPr>
          </w:p>
        </w:tc>
        <w:tc>
          <w:tcPr>
            <w:tcW w:w="1758"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iCs/>
                <w:color w:val="000000"/>
                <w:sz w:val="22"/>
                <w:szCs w:val="22"/>
                <w:lang w:eastAsia="en-US"/>
              </w:rPr>
            </w:pPr>
          </w:p>
        </w:tc>
      </w:tr>
      <w:tr w:rsidR="00E651B0" w:rsidRPr="00E651B0" w:rsidTr="00987E59">
        <w:trPr>
          <w:trHeight w:val="353"/>
        </w:trPr>
        <w:tc>
          <w:tcPr>
            <w:tcW w:w="1086" w:type="dxa"/>
            <w:tcBorders>
              <w:top w:val="single" w:sz="4" w:space="0" w:color="auto"/>
              <w:left w:val="single" w:sz="4" w:space="0" w:color="auto"/>
              <w:bottom w:val="single" w:sz="4" w:space="0" w:color="auto"/>
              <w:right w:val="single" w:sz="4" w:space="0" w:color="auto"/>
            </w:tcBorders>
            <w:shd w:val="clear" w:color="auto" w:fill="auto"/>
            <w:hideMark/>
          </w:tcPr>
          <w:p w:rsidR="00E651B0" w:rsidRPr="00E651B0" w:rsidRDefault="00E651B0" w:rsidP="00E651B0">
            <w:pPr>
              <w:jc w:val="center"/>
              <w:rPr>
                <w:rFonts w:ascii="GHEA Mariam" w:hAnsi="GHEA Mariam" w:cs="Calibri"/>
                <w:color w:val="000000"/>
                <w:sz w:val="22"/>
                <w:szCs w:val="22"/>
                <w:lang w:eastAsia="en-US"/>
              </w:rPr>
            </w:pPr>
            <w:r w:rsidRPr="00E651B0">
              <w:rPr>
                <w:rFonts w:ascii="Calibri" w:hAnsi="Calibri" w:cs="Calibri"/>
                <w:color w:val="000000"/>
                <w:sz w:val="22"/>
                <w:szCs w:val="22"/>
                <w:lang w:eastAsia="en-US"/>
              </w:rPr>
              <w:t> </w:t>
            </w:r>
          </w:p>
        </w:tc>
        <w:tc>
          <w:tcPr>
            <w:tcW w:w="1524"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6888" w:type="dxa"/>
            <w:tcBorders>
              <w:top w:val="single" w:sz="4" w:space="0" w:color="auto"/>
              <w:left w:val="nil"/>
              <w:bottom w:val="single" w:sz="4" w:space="0" w:color="auto"/>
              <w:right w:val="single" w:sz="4" w:space="0" w:color="auto"/>
            </w:tcBorders>
            <w:shd w:val="clear" w:color="auto" w:fill="auto"/>
            <w:hideMark/>
          </w:tcPr>
          <w:p w:rsidR="00E651B0" w:rsidRPr="00E651B0" w:rsidRDefault="00E651B0" w:rsidP="00E651B0">
            <w:pPr>
              <w:rPr>
                <w:rFonts w:ascii="GHEA Mariam" w:hAnsi="GHEA Mariam" w:cs="Calibri"/>
                <w:iCs/>
                <w:sz w:val="22"/>
                <w:szCs w:val="22"/>
                <w:lang w:eastAsia="en-US"/>
              </w:rPr>
            </w:pPr>
            <w:r w:rsidRPr="00E651B0">
              <w:rPr>
                <w:rFonts w:ascii="GHEA Mariam" w:hAnsi="GHEA Mariam" w:cs="Calibri"/>
                <w:iCs/>
                <w:sz w:val="22"/>
                <w:szCs w:val="22"/>
                <w:lang w:eastAsia="en-US"/>
              </w:rPr>
              <w:t xml:space="preserve"> Միջոցառման նկարագրությունը</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iCs/>
                <w:color w:val="000000"/>
                <w:sz w:val="22"/>
                <w:szCs w:val="22"/>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iCs/>
                <w:color w:val="000000"/>
                <w:sz w:val="22"/>
                <w:szCs w:val="22"/>
                <w:lang w:eastAsia="en-US"/>
              </w:rPr>
            </w:pPr>
          </w:p>
        </w:tc>
        <w:tc>
          <w:tcPr>
            <w:tcW w:w="1758"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iCs/>
                <w:color w:val="000000"/>
                <w:sz w:val="22"/>
                <w:szCs w:val="22"/>
                <w:lang w:eastAsia="en-US"/>
              </w:rPr>
            </w:pPr>
          </w:p>
        </w:tc>
      </w:tr>
      <w:tr w:rsidR="00E651B0" w:rsidRPr="00E651B0" w:rsidTr="00987E59">
        <w:trPr>
          <w:trHeight w:val="1442"/>
        </w:trPr>
        <w:tc>
          <w:tcPr>
            <w:tcW w:w="1086" w:type="dxa"/>
            <w:tcBorders>
              <w:top w:val="single" w:sz="4" w:space="0" w:color="auto"/>
              <w:left w:val="single" w:sz="4" w:space="0" w:color="auto"/>
              <w:bottom w:val="single" w:sz="4" w:space="0" w:color="auto"/>
              <w:right w:val="single" w:sz="4" w:space="0" w:color="auto"/>
            </w:tcBorders>
            <w:shd w:val="clear" w:color="auto" w:fill="auto"/>
            <w:hideMark/>
          </w:tcPr>
          <w:p w:rsidR="00E651B0" w:rsidRPr="00E651B0" w:rsidRDefault="00E651B0" w:rsidP="00E651B0">
            <w:pPr>
              <w:jc w:val="center"/>
              <w:rPr>
                <w:rFonts w:ascii="GHEA Mariam" w:hAnsi="GHEA Mariam" w:cs="Calibri"/>
                <w:color w:val="000000"/>
                <w:sz w:val="22"/>
                <w:szCs w:val="22"/>
                <w:lang w:eastAsia="en-US"/>
              </w:rPr>
            </w:pPr>
            <w:r w:rsidRPr="00E651B0">
              <w:rPr>
                <w:rFonts w:ascii="Calibri" w:hAnsi="Calibri" w:cs="Calibri"/>
                <w:color w:val="000000"/>
                <w:sz w:val="22"/>
                <w:szCs w:val="22"/>
                <w:lang w:eastAsia="en-US"/>
              </w:rPr>
              <w:t> </w:t>
            </w:r>
          </w:p>
        </w:tc>
        <w:tc>
          <w:tcPr>
            <w:tcW w:w="1524"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6888" w:type="dxa"/>
            <w:tcBorders>
              <w:top w:val="single" w:sz="4" w:space="0" w:color="auto"/>
              <w:left w:val="nil"/>
              <w:bottom w:val="single" w:sz="4" w:space="0" w:color="auto"/>
              <w:right w:val="single" w:sz="4" w:space="0" w:color="auto"/>
            </w:tcBorders>
            <w:shd w:val="clear" w:color="auto" w:fill="auto"/>
            <w:hideMark/>
          </w:tcPr>
          <w:p w:rsidR="00E651B0" w:rsidRPr="00E651B0" w:rsidRDefault="00E651B0" w:rsidP="006A09AE">
            <w:pPr>
              <w:rPr>
                <w:rFonts w:ascii="GHEA Mariam" w:hAnsi="GHEA Mariam" w:cs="Calibri"/>
                <w:color w:val="000000"/>
                <w:sz w:val="22"/>
                <w:szCs w:val="22"/>
                <w:lang w:eastAsia="en-US"/>
              </w:rPr>
            </w:pPr>
            <w:r w:rsidRPr="00E651B0">
              <w:rPr>
                <w:rFonts w:ascii="GHEA Mariam" w:hAnsi="GHEA Mariam" w:cs="Calibri"/>
                <w:color w:val="000000"/>
                <w:sz w:val="22"/>
                <w:szCs w:val="22"/>
                <w:lang w:eastAsia="en-US"/>
              </w:rPr>
              <w:t xml:space="preserve"> ՀՀ պետական բյուջեում նախատեսված ելքերի լրացուցիչ ֆինանսավորման՝ պետական բյուջեում չկանխատեսված ելքերի</w:t>
            </w:r>
            <w:r w:rsidR="006A09AE">
              <w:rPr>
                <w:rFonts w:ascii="GHEA Mariam" w:hAnsi="GHEA Mariam" w:cs="Calibri"/>
                <w:color w:val="000000"/>
                <w:sz w:val="22"/>
                <w:szCs w:val="22"/>
                <w:lang w:val="hy-AM" w:eastAsia="en-US"/>
              </w:rPr>
              <w:t>,</w:t>
            </w:r>
            <w:r w:rsidRPr="00E651B0">
              <w:rPr>
                <w:rFonts w:ascii="GHEA Mariam" w:hAnsi="GHEA Mariam" w:cs="Calibri"/>
                <w:color w:val="000000"/>
                <w:sz w:val="22"/>
                <w:szCs w:val="22"/>
                <w:lang w:eastAsia="en-US"/>
              </w:rPr>
              <w:t xml:space="preserve"> ինչպես նաև բյուջետային երաշխիքների ապահովման ելքերի ֆինանսավորման ապահովում</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iCs/>
                <w:color w:val="000000"/>
                <w:sz w:val="22"/>
                <w:szCs w:val="22"/>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iCs/>
                <w:color w:val="000000"/>
                <w:sz w:val="22"/>
                <w:szCs w:val="22"/>
                <w:lang w:eastAsia="en-US"/>
              </w:rPr>
            </w:pPr>
          </w:p>
        </w:tc>
        <w:tc>
          <w:tcPr>
            <w:tcW w:w="1758"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iCs/>
                <w:color w:val="000000"/>
                <w:sz w:val="22"/>
                <w:szCs w:val="22"/>
                <w:lang w:eastAsia="en-US"/>
              </w:rPr>
            </w:pPr>
          </w:p>
        </w:tc>
      </w:tr>
      <w:tr w:rsidR="00E651B0" w:rsidRPr="00E651B0" w:rsidTr="00987E59">
        <w:trPr>
          <w:trHeight w:val="353"/>
        </w:trPr>
        <w:tc>
          <w:tcPr>
            <w:tcW w:w="1086" w:type="dxa"/>
            <w:tcBorders>
              <w:top w:val="single" w:sz="4" w:space="0" w:color="auto"/>
              <w:left w:val="single" w:sz="4" w:space="0" w:color="auto"/>
              <w:bottom w:val="single" w:sz="4" w:space="0" w:color="auto"/>
              <w:right w:val="single" w:sz="4" w:space="0" w:color="auto"/>
            </w:tcBorders>
            <w:shd w:val="clear" w:color="auto" w:fill="auto"/>
            <w:hideMark/>
          </w:tcPr>
          <w:p w:rsidR="00E651B0" w:rsidRPr="00E651B0" w:rsidRDefault="00E651B0" w:rsidP="00E651B0">
            <w:pPr>
              <w:jc w:val="center"/>
              <w:rPr>
                <w:rFonts w:ascii="GHEA Mariam" w:hAnsi="GHEA Mariam" w:cs="Calibri"/>
                <w:color w:val="000000"/>
                <w:sz w:val="22"/>
                <w:szCs w:val="22"/>
                <w:lang w:eastAsia="en-US"/>
              </w:rPr>
            </w:pPr>
            <w:r w:rsidRPr="00E651B0">
              <w:rPr>
                <w:rFonts w:ascii="Calibri" w:hAnsi="Calibri" w:cs="Calibri"/>
                <w:color w:val="000000"/>
                <w:sz w:val="22"/>
                <w:szCs w:val="22"/>
                <w:lang w:eastAsia="en-US"/>
              </w:rPr>
              <w:t> </w:t>
            </w:r>
          </w:p>
        </w:tc>
        <w:tc>
          <w:tcPr>
            <w:tcW w:w="1524"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6888" w:type="dxa"/>
            <w:tcBorders>
              <w:top w:val="single" w:sz="4" w:space="0" w:color="auto"/>
              <w:left w:val="nil"/>
              <w:bottom w:val="single" w:sz="4" w:space="0" w:color="auto"/>
              <w:right w:val="single" w:sz="4" w:space="0" w:color="auto"/>
            </w:tcBorders>
            <w:shd w:val="clear" w:color="auto" w:fill="auto"/>
            <w:hideMark/>
          </w:tcPr>
          <w:p w:rsidR="00E651B0" w:rsidRPr="00E651B0" w:rsidRDefault="00E651B0" w:rsidP="00E651B0">
            <w:pPr>
              <w:rPr>
                <w:rFonts w:ascii="GHEA Mariam" w:hAnsi="GHEA Mariam" w:cs="Calibri"/>
                <w:iCs/>
                <w:sz w:val="22"/>
                <w:szCs w:val="22"/>
                <w:lang w:eastAsia="en-US"/>
              </w:rPr>
            </w:pPr>
            <w:r w:rsidRPr="00E651B0">
              <w:rPr>
                <w:rFonts w:ascii="GHEA Mariam" w:hAnsi="GHEA Mariam" w:cs="Calibri"/>
                <w:iCs/>
                <w:sz w:val="22"/>
                <w:szCs w:val="22"/>
                <w:lang w:eastAsia="en-US"/>
              </w:rPr>
              <w:t xml:space="preserve"> Միջոցառման տեսակը</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iCs/>
                <w:color w:val="000000"/>
                <w:sz w:val="22"/>
                <w:szCs w:val="22"/>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iCs/>
                <w:color w:val="000000"/>
                <w:sz w:val="22"/>
                <w:szCs w:val="22"/>
                <w:lang w:eastAsia="en-US"/>
              </w:rPr>
            </w:pPr>
          </w:p>
        </w:tc>
        <w:tc>
          <w:tcPr>
            <w:tcW w:w="1758"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iCs/>
                <w:color w:val="000000"/>
                <w:sz w:val="22"/>
                <w:szCs w:val="22"/>
                <w:lang w:eastAsia="en-US"/>
              </w:rPr>
            </w:pPr>
          </w:p>
        </w:tc>
      </w:tr>
      <w:tr w:rsidR="00E651B0" w:rsidRPr="00E651B0" w:rsidTr="00987E59">
        <w:trPr>
          <w:trHeight w:val="353"/>
        </w:trPr>
        <w:tc>
          <w:tcPr>
            <w:tcW w:w="1086" w:type="dxa"/>
            <w:tcBorders>
              <w:top w:val="single" w:sz="4" w:space="0" w:color="auto"/>
              <w:left w:val="single" w:sz="4" w:space="0" w:color="auto"/>
              <w:bottom w:val="single" w:sz="4" w:space="0" w:color="auto"/>
              <w:right w:val="single" w:sz="4" w:space="0" w:color="auto"/>
            </w:tcBorders>
            <w:shd w:val="clear" w:color="auto" w:fill="auto"/>
            <w:hideMark/>
          </w:tcPr>
          <w:p w:rsidR="00E651B0" w:rsidRPr="00E651B0" w:rsidRDefault="00E651B0" w:rsidP="00E651B0">
            <w:pPr>
              <w:jc w:val="center"/>
              <w:rPr>
                <w:rFonts w:ascii="GHEA Mariam" w:hAnsi="GHEA Mariam" w:cs="Calibri"/>
                <w:color w:val="000000"/>
                <w:sz w:val="22"/>
                <w:szCs w:val="22"/>
                <w:lang w:eastAsia="en-US"/>
              </w:rPr>
            </w:pPr>
            <w:r w:rsidRPr="00E651B0">
              <w:rPr>
                <w:rFonts w:ascii="Calibri" w:hAnsi="Calibri" w:cs="Calibri"/>
                <w:color w:val="000000"/>
                <w:sz w:val="22"/>
                <w:szCs w:val="22"/>
                <w:lang w:eastAsia="en-US"/>
              </w:rPr>
              <w:t> </w:t>
            </w:r>
          </w:p>
        </w:tc>
        <w:tc>
          <w:tcPr>
            <w:tcW w:w="1524"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6888" w:type="dxa"/>
            <w:tcBorders>
              <w:top w:val="single" w:sz="4" w:space="0" w:color="auto"/>
              <w:left w:val="nil"/>
              <w:bottom w:val="single" w:sz="4" w:space="0" w:color="auto"/>
              <w:right w:val="single" w:sz="4" w:space="0" w:color="auto"/>
            </w:tcBorders>
            <w:shd w:val="clear" w:color="auto" w:fill="auto"/>
            <w:hideMark/>
          </w:tcPr>
          <w:p w:rsidR="00E651B0" w:rsidRPr="00E651B0" w:rsidRDefault="00E651B0" w:rsidP="00E651B0">
            <w:pPr>
              <w:rPr>
                <w:rFonts w:ascii="GHEA Mariam" w:hAnsi="GHEA Mariam" w:cs="Calibri"/>
                <w:color w:val="000000"/>
                <w:sz w:val="22"/>
                <w:szCs w:val="22"/>
                <w:lang w:eastAsia="en-US"/>
              </w:rPr>
            </w:pPr>
            <w:r w:rsidRPr="00E651B0">
              <w:rPr>
                <w:rFonts w:ascii="GHEA Mariam" w:hAnsi="GHEA Mariam" w:cs="Calibri"/>
                <w:color w:val="000000"/>
                <w:sz w:val="22"/>
                <w:szCs w:val="22"/>
                <w:lang w:eastAsia="en-US"/>
              </w:rPr>
              <w:t xml:space="preserve"> Ծառայությունների մատուցում</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iCs/>
                <w:color w:val="000000"/>
                <w:sz w:val="22"/>
                <w:szCs w:val="22"/>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iCs/>
                <w:color w:val="000000"/>
                <w:sz w:val="22"/>
                <w:szCs w:val="22"/>
                <w:lang w:eastAsia="en-US"/>
              </w:rPr>
            </w:pPr>
          </w:p>
        </w:tc>
        <w:tc>
          <w:tcPr>
            <w:tcW w:w="1758"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iCs/>
                <w:color w:val="000000"/>
                <w:sz w:val="22"/>
                <w:szCs w:val="22"/>
                <w:lang w:eastAsia="en-US"/>
              </w:rPr>
            </w:pPr>
          </w:p>
        </w:tc>
      </w:tr>
      <w:tr w:rsidR="00E651B0" w:rsidRPr="00E651B0" w:rsidTr="00987E59">
        <w:trPr>
          <w:trHeight w:val="353"/>
        </w:trPr>
        <w:tc>
          <w:tcPr>
            <w:tcW w:w="10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51B0" w:rsidRPr="00E651B0" w:rsidRDefault="00E651B0" w:rsidP="00E651B0">
            <w:pPr>
              <w:rPr>
                <w:rFonts w:ascii="GHEA Mariam" w:hAnsi="GHEA Mariam" w:cs="Calibri"/>
                <w:color w:val="000000"/>
                <w:sz w:val="22"/>
                <w:szCs w:val="22"/>
                <w:lang w:eastAsia="en-US"/>
              </w:rPr>
            </w:pPr>
            <w:r w:rsidRPr="00E651B0">
              <w:rPr>
                <w:rFonts w:ascii="Calibri" w:hAnsi="Calibri" w:cs="Calibri"/>
                <w:color w:val="000000"/>
                <w:sz w:val="22"/>
                <w:szCs w:val="22"/>
                <w:lang w:eastAsia="en-US"/>
              </w:rPr>
              <w:t> </w:t>
            </w:r>
          </w:p>
        </w:tc>
        <w:tc>
          <w:tcPr>
            <w:tcW w:w="13572" w:type="dxa"/>
            <w:gridSpan w:val="5"/>
            <w:tcBorders>
              <w:top w:val="single" w:sz="4" w:space="0" w:color="auto"/>
              <w:left w:val="nil"/>
              <w:bottom w:val="single" w:sz="4" w:space="0" w:color="auto"/>
              <w:right w:val="single" w:sz="4" w:space="0" w:color="auto"/>
            </w:tcBorders>
            <w:shd w:val="clear" w:color="auto" w:fill="auto"/>
            <w:noWrap/>
            <w:vAlign w:val="bottom"/>
            <w:hideMark/>
          </w:tcPr>
          <w:p w:rsidR="00E651B0" w:rsidRPr="00E651B0" w:rsidRDefault="00E651B0" w:rsidP="00E651B0">
            <w:pPr>
              <w:rPr>
                <w:rFonts w:ascii="GHEA Mariam" w:hAnsi="GHEA Mariam" w:cs="Calibri"/>
                <w:bCs/>
                <w:color w:val="000000"/>
                <w:sz w:val="22"/>
                <w:szCs w:val="22"/>
                <w:lang w:eastAsia="en-US"/>
              </w:rPr>
            </w:pPr>
            <w:r w:rsidRPr="00E651B0">
              <w:rPr>
                <w:rFonts w:ascii="GHEA Mariam" w:hAnsi="GHEA Mariam" w:cs="Calibri"/>
                <w:bCs/>
                <w:color w:val="000000"/>
                <w:sz w:val="22"/>
                <w:szCs w:val="22"/>
                <w:lang w:eastAsia="en-US"/>
              </w:rPr>
              <w:t xml:space="preserve">ՀՀ  պաշտպանության նախարարություն </w:t>
            </w:r>
          </w:p>
        </w:tc>
      </w:tr>
      <w:tr w:rsidR="00E651B0" w:rsidRPr="00E651B0" w:rsidTr="00987E59">
        <w:trPr>
          <w:trHeight w:val="294"/>
        </w:trPr>
        <w:tc>
          <w:tcPr>
            <w:tcW w:w="1086"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E651B0" w:rsidRPr="00E651B0" w:rsidRDefault="00E651B0" w:rsidP="00E651B0">
            <w:pPr>
              <w:jc w:val="center"/>
              <w:rPr>
                <w:rFonts w:ascii="GHEA Mariam" w:hAnsi="GHEA Mariam" w:cs="Calibri"/>
                <w:color w:val="000000"/>
                <w:sz w:val="22"/>
                <w:szCs w:val="22"/>
                <w:lang w:eastAsia="en-US"/>
              </w:rPr>
            </w:pPr>
            <w:r w:rsidRPr="00E651B0">
              <w:rPr>
                <w:rFonts w:ascii="GHEA Mariam" w:hAnsi="GHEA Mariam" w:cs="Calibri"/>
                <w:color w:val="000000"/>
                <w:sz w:val="22"/>
                <w:szCs w:val="22"/>
                <w:lang w:eastAsia="en-US"/>
              </w:rPr>
              <w:t>1204</w:t>
            </w:r>
          </w:p>
        </w:tc>
        <w:tc>
          <w:tcPr>
            <w:tcW w:w="1524"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51B0" w:rsidRPr="00E651B0" w:rsidRDefault="00E651B0" w:rsidP="00E651B0">
            <w:pPr>
              <w:jc w:val="center"/>
              <w:rPr>
                <w:rFonts w:ascii="GHEA Mariam" w:hAnsi="GHEA Mariam" w:cs="Calibri"/>
                <w:color w:val="000000"/>
                <w:sz w:val="22"/>
                <w:szCs w:val="22"/>
                <w:lang w:eastAsia="en-US"/>
              </w:rPr>
            </w:pPr>
            <w:r w:rsidRPr="00E651B0">
              <w:rPr>
                <w:rFonts w:ascii="Calibri" w:hAnsi="Calibri" w:cs="Calibri"/>
                <w:color w:val="000000"/>
                <w:sz w:val="22"/>
                <w:szCs w:val="22"/>
                <w:lang w:eastAsia="en-US"/>
              </w:rPr>
              <w:t> </w:t>
            </w:r>
          </w:p>
        </w:tc>
        <w:tc>
          <w:tcPr>
            <w:tcW w:w="6888" w:type="dxa"/>
            <w:tcBorders>
              <w:top w:val="single" w:sz="4" w:space="0" w:color="auto"/>
              <w:left w:val="nil"/>
              <w:bottom w:val="single" w:sz="4" w:space="0" w:color="auto"/>
              <w:right w:val="single" w:sz="4" w:space="0" w:color="auto"/>
            </w:tcBorders>
            <w:shd w:val="clear" w:color="auto" w:fill="auto"/>
            <w:noWrap/>
            <w:vAlign w:val="bottom"/>
            <w:hideMark/>
          </w:tcPr>
          <w:p w:rsidR="00E651B0" w:rsidRPr="00E651B0" w:rsidRDefault="00E651B0" w:rsidP="00E651B0">
            <w:pPr>
              <w:rPr>
                <w:rFonts w:ascii="GHEA Mariam" w:hAnsi="GHEA Mariam" w:cs="Calibri"/>
                <w:iCs/>
                <w:color w:val="000000"/>
                <w:sz w:val="22"/>
                <w:szCs w:val="22"/>
                <w:lang w:eastAsia="en-US"/>
              </w:rPr>
            </w:pPr>
            <w:r w:rsidRPr="00E651B0">
              <w:rPr>
                <w:rFonts w:ascii="GHEA Mariam" w:hAnsi="GHEA Mariam" w:cs="Calibri"/>
                <w:iCs/>
                <w:color w:val="000000"/>
                <w:sz w:val="22"/>
                <w:szCs w:val="22"/>
                <w:lang w:eastAsia="en-US"/>
              </w:rPr>
              <w:t xml:space="preserve">Ծրագրի անվանումը </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651B0" w:rsidRPr="00E651B0" w:rsidRDefault="00E651B0" w:rsidP="00E651B0">
            <w:pPr>
              <w:jc w:val="center"/>
              <w:rPr>
                <w:rFonts w:ascii="GHEA Mariam" w:hAnsi="GHEA Mariam" w:cs="Calibri"/>
                <w:iCs/>
                <w:color w:val="000000"/>
                <w:sz w:val="22"/>
                <w:szCs w:val="22"/>
                <w:lang w:eastAsia="en-US"/>
              </w:rPr>
            </w:pPr>
            <w:r w:rsidRPr="00E651B0">
              <w:rPr>
                <w:rFonts w:ascii="GHEA Mariam" w:hAnsi="GHEA Mariam" w:cs="Calibri"/>
                <w:iCs/>
                <w:color w:val="000000"/>
                <w:sz w:val="22"/>
                <w:szCs w:val="22"/>
                <w:lang w:eastAsia="en-US"/>
              </w:rPr>
              <w:t xml:space="preserve">4,656.9 </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651B0" w:rsidRPr="00E651B0" w:rsidRDefault="00E651B0" w:rsidP="00E651B0">
            <w:pPr>
              <w:jc w:val="center"/>
              <w:rPr>
                <w:rFonts w:ascii="GHEA Mariam" w:hAnsi="GHEA Mariam" w:cs="Calibri"/>
                <w:iCs/>
                <w:color w:val="000000"/>
                <w:sz w:val="22"/>
                <w:szCs w:val="22"/>
                <w:lang w:eastAsia="en-US"/>
              </w:rPr>
            </w:pPr>
            <w:r w:rsidRPr="00E651B0">
              <w:rPr>
                <w:rFonts w:ascii="GHEA Mariam" w:hAnsi="GHEA Mariam" w:cs="Calibri"/>
                <w:iCs/>
                <w:color w:val="000000"/>
                <w:sz w:val="22"/>
                <w:szCs w:val="22"/>
                <w:lang w:eastAsia="en-US"/>
              </w:rPr>
              <w:t xml:space="preserve">4,656.9 </w:t>
            </w:r>
          </w:p>
        </w:tc>
        <w:tc>
          <w:tcPr>
            <w:tcW w:w="175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651B0" w:rsidRPr="00E651B0" w:rsidRDefault="00E651B0" w:rsidP="00E651B0">
            <w:pPr>
              <w:jc w:val="center"/>
              <w:rPr>
                <w:rFonts w:ascii="GHEA Mariam" w:hAnsi="GHEA Mariam" w:cs="Calibri"/>
                <w:iCs/>
                <w:color w:val="000000"/>
                <w:sz w:val="22"/>
                <w:szCs w:val="22"/>
                <w:lang w:eastAsia="en-US"/>
              </w:rPr>
            </w:pPr>
            <w:r w:rsidRPr="00E651B0">
              <w:rPr>
                <w:rFonts w:ascii="GHEA Mariam" w:hAnsi="GHEA Mariam" w:cs="Calibri"/>
                <w:iCs/>
                <w:color w:val="000000"/>
                <w:sz w:val="22"/>
                <w:szCs w:val="22"/>
                <w:lang w:eastAsia="en-US"/>
              </w:rPr>
              <w:t xml:space="preserve">4,656.9 </w:t>
            </w:r>
          </w:p>
        </w:tc>
      </w:tr>
      <w:tr w:rsidR="00E651B0" w:rsidRPr="00E651B0" w:rsidTr="00987E59">
        <w:trPr>
          <w:trHeight w:val="706"/>
        </w:trPr>
        <w:tc>
          <w:tcPr>
            <w:tcW w:w="1086"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1524"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6888" w:type="dxa"/>
            <w:tcBorders>
              <w:top w:val="single" w:sz="4" w:space="0" w:color="auto"/>
              <w:left w:val="nil"/>
              <w:bottom w:val="single" w:sz="4" w:space="0" w:color="auto"/>
              <w:right w:val="single" w:sz="4" w:space="0" w:color="auto"/>
            </w:tcBorders>
            <w:shd w:val="clear" w:color="auto" w:fill="auto"/>
            <w:vAlign w:val="bottom"/>
            <w:hideMark/>
          </w:tcPr>
          <w:p w:rsidR="00E651B0" w:rsidRPr="00E651B0" w:rsidRDefault="00E651B0" w:rsidP="00E651B0">
            <w:pPr>
              <w:rPr>
                <w:rFonts w:ascii="GHEA Mariam" w:hAnsi="GHEA Mariam" w:cs="Calibri"/>
                <w:sz w:val="22"/>
                <w:szCs w:val="22"/>
                <w:lang w:eastAsia="en-US"/>
              </w:rPr>
            </w:pPr>
            <w:r w:rsidRPr="00E651B0">
              <w:rPr>
                <w:rFonts w:ascii="GHEA Mariam" w:hAnsi="GHEA Mariam" w:cs="Calibri"/>
                <w:sz w:val="22"/>
                <w:szCs w:val="22"/>
                <w:lang w:eastAsia="en-US"/>
              </w:rPr>
              <w:t>Ռազմաբժշկական սպասարկում և առողջապահական ծառայություններ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iCs/>
                <w:color w:val="000000"/>
                <w:sz w:val="22"/>
                <w:szCs w:val="22"/>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iCs/>
                <w:color w:val="000000"/>
                <w:sz w:val="22"/>
                <w:szCs w:val="22"/>
                <w:lang w:eastAsia="en-US"/>
              </w:rPr>
            </w:pPr>
          </w:p>
        </w:tc>
        <w:tc>
          <w:tcPr>
            <w:tcW w:w="1758"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iCs/>
                <w:color w:val="000000"/>
                <w:sz w:val="22"/>
                <w:szCs w:val="22"/>
                <w:lang w:eastAsia="en-US"/>
              </w:rPr>
            </w:pPr>
          </w:p>
        </w:tc>
      </w:tr>
      <w:tr w:rsidR="00E651B0" w:rsidRPr="00E651B0" w:rsidTr="00987E59">
        <w:trPr>
          <w:trHeight w:val="353"/>
        </w:trPr>
        <w:tc>
          <w:tcPr>
            <w:tcW w:w="1086"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1524"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6888" w:type="dxa"/>
            <w:tcBorders>
              <w:top w:val="single" w:sz="4" w:space="0" w:color="auto"/>
              <w:left w:val="nil"/>
              <w:bottom w:val="single" w:sz="4" w:space="0" w:color="auto"/>
              <w:right w:val="single" w:sz="4" w:space="0" w:color="auto"/>
            </w:tcBorders>
            <w:shd w:val="clear" w:color="auto" w:fill="auto"/>
            <w:noWrap/>
            <w:vAlign w:val="bottom"/>
            <w:hideMark/>
          </w:tcPr>
          <w:p w:rsidR="00E651B0" w:rsidRPr="00E651B0" w:rsidRDefault="00E651B0" w:rsidP="00E651B0">
            <w:pPr>
              <w:rPr>
                <w:rFonts w:ascii="GHEA Mariam" w:hAnsi="GHEA Mariam" w:cs="Calibri"/>
                <w:iCs/>
                <w:color w:val="000000"/>
                <w:sz w:val="22"/>
                <w:szCs w:val="22"/>
                <w:lang w:eastAsia="en-US"/>
              </w:rPr>
            </w:pPr>
            <w:r w:rsidRPr="00E651B0">
              <w:rPr>
                <w:rFonts w:ascii="GHEA Mariam" w:hAnsi="GHEA Mariam" w:cs="Calibri"/>
                <w:iCs/>
                <w:color w:val="000000"/>
                <w:sz w:val="22"/>
                <w:szCs w:val="22"/>
                <w:lang w:eastAsia="en-US"/>
              </w:rPr>
              <w:t>Ծրագրի նպատակը</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iCs/>
                <w:color w:val="000000"/>
                <w:sz w:val="22"/>
                <w:szCs w:val="22"/>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iCs/>
                <w:color w:val="000000"/>
                <w:sz w:val="22"/>
                <w:szCs w:val="22"/>
                <w:lang w:eastAsia="en-US"/>
              </w:rPr>
            </w:pPr>
          </w:p>
        </w:tc>
        <w:tc>
          <w:tcPr>
            <w:tcW w:w="1758"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iCs/>
                <w:color w:val="000000"/>
                <w:sz w:val="22"/>
                <w:szCs w:val="22"/>
                <w:lang w:eastAsia="en-US"/>
              </w:rPr>
            </w:pPr>
          </w:p>
        </w:tc>
      </w:tr>
      <w:tr w:rsidR="00E651B0" w:rsidRPr="00E651B0" w:rsidTr="00987E59">
        <w:trPr>
          <w:trHeight w:val="1059"/>
        </w:trPr>
        <w:tc>
          <w:tcPr>
            <w:tcW w:w="1086"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1524"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6888" w:type="dxa"/>
            <w:tcBorders>
              <w:top w:val="single" w:sz="4" w:space="0" w:color="auto"/>
              <w:left w:val="nil"/>
              <w:bottom w:val="single" w:sz="4" w:space="0" w:color="auto"/>
              <w:right w:val="single" w:sz="4" w:space="0" w:color="auto"/>
            </w:tcBorders>
            <w:shd w:val="clear" w:color="auto" w:fill="auto"/>
            <w:hideMark/>
          </w:tcPr>
          <w:p w:rsidR="00E651B0" w:rsidRPr="00E651B0" w:rsidRDefault="00E651B0" w:rsidP="00E651B0">
            <w:pPr>
              <w:rPr>
                <w:rFonts w:ascii="GHEA Mariam" w:hAnsi="GHEA Mariam" w:cs="Calibri"/>
                <w:color w:val="000000"/>
                <w:sz w:val="22"/>
                <w:szCs w:val="22"/>
                <w:lang w:eastAsia="en-US"/>
              </w:rPr>
            </w:pPr>
            <w:r w:rsidRPr="00E651B0">
              <w:rPr>
                <w:rFonts w:ascii="GHEA Mariam" w:hAnsi="GHEA Mariam" w:cs="Calibri"/>
                <w:color w:val="000000"/>
                <w:sz w:val="22"/>
                <w:szCs w:val="22"/>
                <w:lang w:eastAsia="en-US"/>
              </w:rPr>
              <w:t>Զինծառայողների, ինչպես նաև նրանց ընտանիքների անդամների առողջության պահպանում, որակյալ բժշկական ծառայություններով ապահովում</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iCs/>
                <w:color w:val="000000"/>
                <w:sz w:val="22"/>
                <w:szCs w:val="22"/>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iCs/>
                <w:color w:val="000000"/>
                <w:sz w:val="22"/>
                <w:szCs w:val="22"/>
                <w:lang w:eastAsia="en-US"/>
              </w:rPr>
            </w:pPr>
          </w:p>
        </w:tc>
        <w:tc>
          <w:tcPr>
            <w:tcW w:w="1758"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iCs/>
                <w:color w:val="000000"/>
                <w:sz w:val="22"/>
                <w:szCs w:val="22"/>
                <w:lang w:eastAsia="en-US"/>
              </w:rPr>
            </w:pPr>
          </w:p>
        </w:tc>
      </w:tr>
      <w:tr w:rsidR="00E651B0" w:rsidRPr="00E651B0" w:rsidTr="00987E59">
        <w:trPr>
          <w:trHeight w:val="353"/>
        </w:trPr>
        <w:tc>
          <w:tcPr>
            <w:tcW w:w="1086"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1524"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6888" w:type="dxa"/>
            <w:tcBorders>
              <w:top w:val="single" w:sz="4" w:space="0" w:color="auto"/>
              <w:left w:val="nil"/>
              <w:bottom w:val="single" w:sz="4" w:space="0" w:color="auto"/>
              <w:right w:val="single" w:sz="4" w:space="0" w:color="auto"/>
            </w:tcBorders>
            <w:shd w:val="clear" w:color="auto" w:fill="auto"/>
            <w:hideMark/>
          </w:tcPr>
          <w:p w:rsidR="00E651B0" w:rsidRPr="00E651B0" w:rsidRDefault="00E651B0" w:rsidP="00E651B0">
            <w:pPr>
              <w:rPr>
                <w:rFonts w:ascii="GHEA Mariam" w:hAnsi="GHEA Mariam" w:cs="Calibri"/>
                <w:iCs/>
                <w:color w:val="000000"/>
                <w:sz w:val="22"/>
                <w:szCs w:val="22"/>
                <w:lang w:eastAsia="en-US"/>
              </w:rPr>
            </w:pPr>
            <w:r w:rsidRPr="00E651B0">
              <w:rPr>
                <w:rFonts w:ascii="GHEA Mariam" w:hAnsi="GHEA Mariam" w:cs="Calibri"/>
                <w:iCs/>
                <w:color w:val="000000"/>
                <w:sz w:val="22"/>
                <w:szCs w:val="22"/>
                <w:lang w:eastAsia="en-US"/>
              </w:rPr>
              <w:t>Վերջնական արդյունքի նկարագրությունը</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iCs/>
                <w:color w:val="000000"/>
                <w:sz w:val="22"/>
                <w:szCs w:val="22"/>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iCs/>
                <w:color w:val="000000"/>
                <w:sz w:val="22"/>
                <w:szCs w:val="22"/>
                <w:lang w:eastAsia="en-US"/>
              </w:rPr>
            </w:pPr>
          </w:p>
        </w:tc>
        <w:tc>
          <w:tcPr>
            <w:tcW w:w="1758"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iCs/>
                <w:color w:val="000000"/>
                <w:sz w:val="22"/>
                <w:szCs w:val="22"/>
                <w:lang w:eastAsia="en-US"/>
              </w:rPr>
            </w:pPr>
          </w:p>
        </w:tc>
      </w:tr>
      <w:tr w:rsidR="00E651B0" w:rsidRPr="00E651B0" w:rsidTr="00987E59">
        <w:trPr>
          <w:trHeight w:val="1059"/>
        </w:trPr>
        <w:tc>
          <w:tcPr>
            <w:tcW w:w="1086"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1524"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6888" w:type="dxa"/>
            <w:tcBorders>
              <w:top w:val="single" w:sz="4" w:space="0" w:color="auto"/>
              <w:left w:val="nil"/>
              <w:bottom w:val="single" w:sz="4" w:space="0" w:color="auto"/>
              <w:right w:val="single" w:sz="4" w:space="0" w:color="auto"/>
            </w:tcBorders>
            <w:shd w:val="clear" w:color="auto" w:fill="auto"/>
            <w:hideMark/>
          </w:tcPr>
          <w:p w:rsidR="00E651B0" w:rsidRPr="00E651B0" w:rsidRDefault="00E651B0" w:rsidP="00E651B0">
            <w:pPr>
              <w:rPr>
                <w:rFonts w:ascii="GHEA Mariam" w:hAnsi="GHEA Mariam" w:cs="Calibri"/>
                <w:color w:val="000000"/>
                <w:sz w:val="22"/>
                <w:szCs w:val="22"/>
                <w:lang w:eastAsia="en-US"/>
              </w:rPr>
            </w:pPr>
            <w:r w:rsidRPr="00E651B0">
              <w:rPr>
                <w:rFonts w:ascii="GHEA Mariam" w:hAnsi="GHEA Mariam" w:cs="Calibri"/>
                <w:color w:val="000000"/>
                <w:sz w:val="22"/>
                <w:szCs w:val="22"/>
                <w:lang w:eastAsia="en-US"/>
              </w:rPr>
              <w:t xml:space="preserve"> Ծառայողական պարտականությունների արդյունավետ կատարմանը խոչընդոտող հիվանդությունների կանխարգելում և առողջական խնդիրների լուծում</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iCs/>
                <w:color w:val="000000"/>
                <w:sz w:val="22"/>
                <w:szCs w:val="22"/>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iCs/>
                <w:color w:val="000000"/>
                <w:sz w:val="22"/>
                <w:szCs w:val="22"/>
                <w:lang w:eastAsia="en-US"/>
              </w:rPr>
            </w:pPr>
          </w:p>
        </w:tc>
        <w:tc>
          <w:tcPr>
            <w:tcW w:w="1758"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iCs/>
                <w:color w:val="000000"/>
                <w:sz w:val="22"/>
                <w:szCs w:val="22"/>
                <w:lang w:eastAsia="en-US"/>
              </w:rPr>
            </w:pPr>
          </w:p>
        </w:tc>
      </w:tr>
      <w:tr w:rsidR="00E651B0" w:rsidRPr="00E651B0" w:rsidTr="00E651B0">
        <w:trPr>
          <w:trHeight w:val="353"/>
        </w:trPr>
        <w:tc>
          <w:tcPr>
            <w:tcW w:w="26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51B0" w:rsidRPr="00E651B0" w:rsidRDefault="00E651B0" w:rsidP="00E651B0">
            <w:pPr>
              <w:jc w:val="center"/>
              <w:rPr>
                <w:rFonts w:ascii="GHEA Mariam" w:hAnsi="GHEA Mariam" w:cs="Calibri"/>
                <w:bCs/>
                <w:color w:val="000000"/>
                <w:sz w:val="22"/>
                <w:szCs w:val="22"/>
                <w:lang w:eastAsia="en-US"/>
              </w:rPr>
            </w:pPr>
            <w:r w:rsidRPr="00E651B0">
              <w:rPr>
                <w:rFonts w:ascii="Calibri" w:hAnsi="Calibri" w:cs="Calibri"/>
                <w:bCs/>
                <w:color w:val="000000"/>
                <w:sz w:val="22"/>
                <w:szCs w:val="22"/>
                <w:lang w:eastAsia="en-US"/>
              </w:rPr>
              <w:t> </w:t>
            </w:r>
          </w:p>
        </w:tc>
        <w:tc>
          <w:tcPr>
            <w:tcW w:w="12048" w:type="dxa"/>
            <w:gridSpan w:val="4"/>
            <w:tcBorders>
              <w:top w:val="single" w:sz="4" w:space="0" w:color="auto"/>
              <w:left w:val="nil"/>
              <w:bottom w:val="single" w:sz="4" w:space="0" w:color="auto"/>
              <w:right w:val="single" w:sz="4" w:space="0" w:color="auto"/>
            </w:tcBorders>
            <w:shd w:val="clear" w:color="auto" w:fill="auto"/>
            <w:noWrap/>
            <w:vAlign w:val="bottom"/>
            <w:hideMark/>
          </w:tcPr>
          <w:p w:rsidR="00E651B0" w:rsidRPr="00E651B0" w:rsidRDefault="00E651B0" w:rsidP="00E651B0">
            <w:pPr>
              <w:jc w:val="center"/>
              <w:rPr>
                <w:rFonts w:ascii="GHEA Mariam" w:hAnsi="GHEA Mariam" w:cs="Calibri"/>
                <w:color w:val="000000"/>
                <w:sz w:val="22"/>
                <w:szCs w:val="22"/>
                <w:lang w:eastAsia="en-US"/>
              </w:rPr>
            </w:pPr>
            <w:r w:rsidRPr="00E651B0">
              <w:rPr>
                <w:rFonts w:ascii="GHEA Mariam" w:hAnsi="GHEA Mariam" w:cs="Calibri"/>
                <w:color w:val="000000"/>
                <w:sz w:val="22"/>
                <w:szCs w:val="22"/>
                <w:lang w:eastAsia="en-US"/>
              </w:rPr>
              <w:t>Ծրագրի միջոցառումներ</w:t>
            </w:r>
          </w:p>
        </w:tc>
      </w:tr>
      <w:tr w:rsidR="00E651B0" w:rsidRPr="00E651B0" w:rsidTr="00987E59">
        <w:trPr>
          <w:trHeight w:val="294"/>
        </w:trPr>
        <w:tc>
          <w:tcPr>
            <w:tcW w:w="1086"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51B0" w:rsidRPr="00E651B0" w:rsidRDefault="00E651B0" w:rsidP="00E651B0">
            <w:pPr>
              <w:jc w:val="center"/>
              <w:rPr>
                <w:rFonts w:ascii="GHEA Mariam" w:hAnsi="GHEA Mariam" w:cs="Calibri"/>
                <w:bCs/>
                <w:color w:val="000000"/>
                <w:sz w:val="22"/>
                <w:szCs w:val="22"/>
                <w:lang w:eastAsia="en-US"/>
              </w:rPr>
            </w:pPr>
            <w:r w:rsidRPr="00E651B0">
              <w:rPr>
                <w:rFonts w:ascii="Calibri" w:hAnsi="Calibri" w:cs="Calibri"/>
                <w:bCs/>
                <w:color w:val="000000"/>
                <w:sz w:val="22"/>
                <w:szCs w:val="22"/>
                <w:lang w:eastAsia="en-US"/>
              </w:rPr>
              <w:lastRenderedPageBreak/>
              <w:t> </w:t>
            </w:r>
          </w:p>
        </w:tc>
        <w:tc>
          <w:tcPr>
            <w:tcW w:w="1524"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E651B0" w:rsidRPr="00E651B0" w:rsidRDefault="00E651B0" w:rsidP="00E651B0">
            <w:pPr>
              <w:jc w:val="center"/>
              <w:rPr>
                <w:rFonts w:ascii="GHEA Mariam" w:hAnsi="GHEA Mariam" w:cs="Calibri"/>
                <w:color w:val="000000"/>
                <w:sz w:val="22"/>
                <w:szCs w:val="22"/>
                <w:lang w:eastAsia="en-US"/>
              </w:rPr>
            </w:pPr>
            <w:r w:rsidRPr="00E651B0">
              <w:rPr>
                <w:rFonts w:ascii="GHEA Mariam" w:hAnsi="GHEA Mariam" w:cs="Calibri"/>
                <w:color w:val="000000"/>
                <w:sz w:val="22"/>
                <w:szCs w:val="22"/>
                <w:lang w:eastAsia="en-US"/>
              </w:rPr>
              <w:t>12001</w:t>
            </w:r>
          </w:p>
        </w:tc>
        <w:tc>
          <w:tcPr>
            <w:tcW w:w="6888" w:type="dxa"/>
            <w:tcBorders>
              <w:top w:val="single" w:sz="4" w:space="0" w:color="auto"/>
              <w:left w:val="nil"/>
              <w:bottom w:val="single" w:sz="4" w:space="0" w:color="auto"/>
              <w:right w:val="single" w:sz="4" w:space="0" w:color="auto"/>
            </w:tcBorders>
            <w:shd w:val="clear" w:color="auto" w:fill="auto"/>
            <w:vAlign w:val="bottom"/>
            <w:hideMark/>
          </w:tcPr>
          <w:p w:rsidR="00E651B0" w:rsidRPr="00E651B0" w:rsidRDefault="00E651B0" w:rsidP="00E651B0">
            <w:pPr>
              <w:rPr>
                <w:rFonts w:ascii="GHEA Mariam" w:hAnsi="GHEA Mariam" w:cs="Calibri"/>
                <w:iCs/>
                <w:color w:val="000000"/>
                <w:sz w:val="22"/>
                <w:szCs w:val="22"/>
                <w:lang w:eastAsia="en-US"/>
              </w:rPr>
            </w:pPr>
            <w:r w:rsidRPr="00E651B0">
              <w:rPr>
                <w:rFonts w:ascii="GHEA Mariam" w:hAnsi="GHEA Mariam" w:cs="Calibri"/>
                <w:iCs/>
                <w:color w:val="000000"/>
                <w:sz w:val="22"/>
                <w:szCs w:val="22"/>
                <w:lang w:eastAsia="en-US"/>
              </w:rPr>
              <w:t>Միջոցառման անվանումը</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651B0" w:rsidRPr="00E651B0" w:rsidRDefault="00E651B0" w:rsidP="00E651B0">
            <w:pPr>
              <w:jc w:val="center"/>
              <w:rPr>
                <w:rFonts w:ascii="GHEA Mariam" w:hAnsi="GHEA Mariam" w:cs="Calibri"/>
                <w:iCs/>
                <w:color w:val="000000"/>
                <w:sz w:val="22"/>
                <w:szCs w:val="22"/>
                <w:lang w:eastAsia="en-US"/>
              </w:rPr>
            </w:pPr>
            <w:r w:rsidRPr="00E651B0">
              <w:rPr>
                <w:rFonts w:ascii="GHEA Mariam" w:hAnsi="GHEA Mariam" w:cs="Calibri"/>
                <w:iCs/>
                <w:color w:val="000000"/>
                <w:sz w:val="22"/>
                <w:szCs w:val="22"/>
                <w:lang w:eastAsia="en-US"/>
              </w:rPr>
              <w:t xml:space="preserve">4,656.9 </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651B0" w:rsidRPr="00E651B0" w:rsidRDefault="00E651B0" w:rsidP="00E651B0">
            <w:pPr>
              <w:jc w:val="center"/>
              <w:rPr>
                <w:rFonts w:ascii="GHEA Mariam" w:hAnsi="GHEA Mariam" w:cs="Calibri"/>
                <w:iCs/>
                <w:color w:val="000000"/>
                <w:sz w:val="22"/>
                <w:szCs w:val="22"/>
                <w:lang w:eastAsia="en-US"/>
              </w:rPr>
            </w:pPr>
            <w:r w:rsidRPr="00E651B0">
              <w:rPr>
                <w:rFonts w:ascii="GHEA Mariam" w:hAnsi="GHEA Mariam" w:cs="Calibri"/>
                <w:iCs/>
                <w:color w:val="000000"/>
                <w:sz w:val="22"/>
                <w:szCs w:val="22"/>
                <w:lang w:eastAsia="en-US"/>
              </w:rPr>
              <w:t xml:space="preserve">4,656.9 </w:t>
            </w:r>
          </w:p>
        </w:tc>
        <w:tc>
          <w:tcPr>
            <w:tcW w:w="175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651B0" w:rsidRPr="00E651B0" w:rsidRDefault="00E651B0" w:rsidP="00E651B0">
            <w:pPr>
              <w:jc w:val="center"/>
              <w:rPr>
                <w:rFonts w:ascii="GHEA Mariam" w:hAnsi="GHEA Mariam" w:cs="Calibri"/>
                <w:iCs/>
                <w:color w:val="000000"/>
                <w:sz w:val="22"/>
                <w:szCs w:val="22"/>
                <w:lang w:eastAsia="en-US"/>
              </w:rPr>
            </w:pPr>
            <w:r w:rsidRPr="00E651B0">
              <w:rPr>
                <w:rFonts w:ascii="GHEA Mariam" w:hAnsi="GHEA Mariam" w:cs="Calibri"/>
                <w:iCs/>
                <w:color w:val="000000"/>
                <w:sz w:val="22"/>
                <w:szCs w:val="22"/>
                <w:lang w:eastAsia="en-US"/>
              </w:rPr>
              <w:t xml:space="preserve">4,656.9 </w:t>
            </w:r>
          </w:p>
        </w:tc>
      </w:tr>
      <w:tr w:rsidR="00E651B0" w:rsidRPr="00E651B0" w:rsidTr="00987E59">
        <w:trPr>
          <w:trHeight w:val="706"/>
        </w:trPr>
        <w:tc>
          <w:tcPr>
            <w:tcW w:w="1086" w:type="dxa"/>
            <w:vMerge/>
            <w:tcBorders>
              <w:top w:val="nil"/>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bCs/>
                <w:color w:val="000000"/>
                <w:sz w:val="22"/>
                <w:szCs w:val="22"/>
                <w:lang w:eastAsia="en-US"/>
              </w:rPr>
            </w:pPr>
          </w:p>
        </w:tc>
        <w:tc>
          <w:tcPr>
            <w:tcW w:w="1524" w:type="dxa"/>
            <w:vMerge/>
            <w:tcBorders>
              <w:top w:val="nil"/>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6888" w:type="dxa"/>
            <w:tcBorders>
              <w:top w:val="nil"/>
              <w:left w:val="nil"/>
              <w:bottom w:val="single" w:sz="4" w:space="0" w:color="auto"/>
              <w:right w:val="single" w:sz="4" w:space="0" w:color="auto"/>
            </w:tcBorders>
            <w:shd w:val="clear" w:color="auto" w:fill="auto"/>
            <w:vAlign w:val="bottom"/>
            <w:hideMark/>
          </w:tcPr>
          <w:p w:rsidR="00E651B0" w:rsidRPr="00E651B0" w:rsidRDefault="00E651B0" w:rsidP="00E651B0">
            <w:pPr>
              <w:rPr>
                <w:rFonts w:ascii="GHEA Mariam" w:hAnsi="GHEA Mariam" w:cs="Calibri"/>
                <w:iCs/>
                <w:color w:val="000000"/>
                <w:sz w:val="22"/>
                <w:szCs w:val="22"/>
                <w:lang w:eastAsia="en-US"/>
              </w:rPr>
            </w:pPr>
            <w:r w:rsidRPr="00E651B0">
              <w:rPr>
                <w:rFonts w:ascii="GHEA Mariam" w:hAnsi="GHEA Mariam" w:cs="Calibri"/>
                <w:iCs/>
                <w:color w:val="000000"/>
                <w:sz w:val="22"/>
                <w:szCs w:val="22"/>
                <w:lang w:eastAsia="en-US"/>
              </w:rPr>
              <w:t>Հայաստանի Հանրապետությունից դուրս՝ զինծառայողի բժշկական օգնության ծառայություններ</w:t>
            </w:r>
          </w:p>
        </w:tc>
        <w:tc>
          <w:tcPr>
            <w:tcW w:w="1701" w:type="dxa"/>
            <w:vMerge/>
            <w:tcBorders>
              <w:top w:val="nil"/>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iCs/>
                <w:color w:val="000000"/>
                <w:sz w:val="22"/>
                <w:szCs w:val="22"/>
                <w:lang w:eastAsia="en-US"/>
              </w:rPr>
            </w:pPr>
          </w:p>
        </w:tc>
        <w:tc>
          <w:tcPr>
            <w:tcW w:w="1701" w:type="dxa"/>
            <w:vMerge/>
            <w:tcBorders>
              <w:top w:val="nil"/>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iCs/>
                <w:color w:val="000000"/>
                <w:sz w:val="22"/>
                <w:szCs w:val="22"/>
                <w:lang w:eastAsia="en-US"/>
              </w:rPr>
            </w:pPr>
          </w:p>
        </w:tc>
        <w:tc>
          <w:tcPr>
            <w:tcW w:w="1758" w:type="dxa"/>
            <w:vMerge/>
            <w:tcBorders>
              <w:top w:val="nil"/>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iCs/>
                <w:color w:val="000000"/>
                <w:sz w:val="22"/>
                <w:szCs w:val="22"/>
                <w:lang w:eastAsia="en-US"/>
              </w:rPr>
            </w:pPr>
          </w:p>
        </w:tc>
      </w:tr>
      <w:tr w:rsidR="00E651B0" w:rsidRPr="00E651B0" w:rsidTr="00987E59">
        <w:trPr>
          <w:trHeight w:val="353"/>
        </w:trPr>
        <w:tc>
          <w:tcPr>
            <w:tcW w:w="1086" w:type="dxa"/>
            <w:vMerge/>
            <w:tcBorders>
              <w:top w:val="nil"/>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bCs/>
                <w:color w:val="000000"/>
                <w:sz w:val="22"/>
                <w:szCs w:val="22"/>
                <w:lang w:eastAsia="en-US"/>
              </w:rPr>
            </w:pPr>
          </w:p>
        </w:tc>
        <w:tc>
          <w:tcPr>
            <w:tcW w:w="1524" w:type="dxa"/>
            <w:vMerge/>
            <w:tcBorders>
              <w:top w:val="nil"/>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6888" w:type="dxa"/>
            <w:tcBorders>
              <w:top w:val="nil"/>
              <w:left w:val="nil"/>
              <w:bottom w:val="single" w:sz="4" w:space="0" w:color="auto"/>
              <w:right w:val="single" w:sz="4" w:space="0" w:color="auto"/>
            </w:tcBorders>
            <w:shd w:val="clear" w:color="auto" w:fill="auto"/>
            <w:vAlign w:val="bottom"/>
            <w:hideMark/>
          </w:tcPr>
          <w:p w:rsidR="00E651B0" w:rsidRPr="00E651B0" w:rsidRDefault="00E651B0" w:rsidP="00E651B0">
            <w:pPr>
              <w:rPr>
                <w:rFonts w:ascii="GHEA Mariam" w:hAnsi="GHEA Mariam" w:cs="Calibri"/>
                <w:iCs/>
                <w:color w:val="000000"/>
                <w:sz w:val="22"/>
                <w:szCs w:val="22"/>
                <w:lang w:eastAsia="en-US"/>
              </w:rPr>
            </w:pPr>
            <w:r w:rsidRPr="00E651B0">
              <w:rPr>
                <w:rFonts w:ascii="GHEA Mariam" w:hAnsi="GHEA Mariam" w:cs="Calibri"/>
                <w:iCs/>
                <w:color w:val="000000"/>
                <w:sz w:val="22"/>
                <w:szCs w:val="22"/>
                <w:lang w:eastAsia="en-US"/>
              </w:rPr>
              <w:t>Միջոցառման նկարագրությունը</w:t>
            </w:r>
          </w:p>
        </w:tc>
        <w:tc>
          <w:tcPr>
            <w:tcW w:w="1701" w:type="dxa"/>
            <w:vMerge/>
            <w:tcBorders>
              <w:top w:val="nil"/>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iCs/>
                <w:color w:val="000000"/>
                <w:sz w:val="22"/>
                <w:szCs w:val="22"/>
                <w:lang w:eastAsia="en-US"/>
              </w:rPr>
            </w:pPr>
          </w:p>
        </w:tc>
        <w:tc>
          <w:tcPr>
            <w:tcW w:w="1701" w:type="dxa"/>
            <w:vMerge/>
            <w:tcBorders>
              <w:top w:val="nil"/>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iCs/>
                <w:color w:val="000000"/>
                <w:sz w:val="22"/>
                <w:szCs w:val="22"/>
                <w:lang w:eastAsia="en-US"/>
              </w:rPr>
            </w:pPr>
          </w:p>
        </w:tc>
        <w:tc>
          <w:tcPr>
            <w:tcW w:w="1758" w:type="dxa"/>
            <w:vMerge/>
            <w:tcBorders>
              <w:top w:val="nil"/>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iCs/>
                <w:color w:val="000000"/>
                <w:sz w:val="22"/>
                <w:szCs w:val="22"/>
                <w:lang w:eastAsia="en-US"/>
              </w:rPr>
            </w:pPr>
          </w:p>
        </w:tc>
      </w:tr>
      <w:tr w:rsidR="00E651B0" w:rsidRPr="00E651B0" w:rsidTr="006A09AE">
        <w:trPr>
          <w:trHeight w:val="854"/>
        </w:trPr>
        <w:tc>
          <w:tcPr>
            <w:tcW w:w="1086" w:type="dxa"/>
            <w:vMerge/>
            <w:tcBorders>
              <w:top w:val="nil"/>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bCs/>
                <w:color w:val="000000"/>
                <w:sz w:val="22"/>
                <w:szCs w:val="22"/>
                <w:lang w:eastAsia="en-US"/>
              </w:rPr>
            </w:pPr>
          </w:p>
        </w:tc>
        <w:tc>
          <w:tcPr>
            <w:tcW w:w="1524" w:type="dxa"/>
            <w:vMerge/>
            <w:tcBorders>
              <w:top w:val="nil"/>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6888" w:type="dxa"/>
            <w:tcBorders>
              <w:top w:val="nil"/>
              <w:left w:val="nil"/>
              <w:bottom w:val="single" w:sz="4" w:space="0" w:color="auto"/>
              <w:right w:val="single" w:sz="4" w:space="0" w:color="auto"/>
            </w:tcBorders>
            <w:shd w:val="clear" w:color="auto" w:fill="auto"/>
            <w:vAlign w:val="center"/>
            <w:hideMark/>
          </w:tcPr>
          <w:p w:rsidR="00E651B0" w:rsidRPr="00E651B0" w:rsidRDefault="00E651B0" w:rsidP="00E651B0">
            <w:pPr>
              <w:rPr>
                <w:rFonts w:ascii="GHEA Mariam" w:hAnsi="GHEA Mariam" w:cs="Calibri"/>
                <w:iCs/>
                <w:color w:val="000000"/>
                <w:sz w:val="22"/>
                <w:szCs w:val="22"/>
                <w:lang w:eastAsia="en-US"/>
              </w:rPr>
            </w:pPr>
            <w:r w:rsidRPr="00E651B0">
              <w:rPr>
                <w:rFonts w:ascii="GHEA Mariam" w:hAnsi="GHEA Mariam" w:cs="Calibri"/>
                <w:iCs/>
                <w:color w:val="000000"/>
                <w:sz w:val="22"/>
                <w:szCs w:val="22"/>
                <w:lang w:eastAsia="en-US"/>
              </w:rPr>
              <w:t>Հայաստանի Հանրապետության տարածքում գործող՝ բժշկական օգնություն և սպասարկում իրականացնող կազմակերպություններում բուժման (հետազոտության) անհնարինության դեպքում օտարերկրյա պետությունում</w:t>
            </w:r>
            <w:r w:rsidR="006A09AE">
              <w:rPr>
                <w:rFonts w:ascii="GHEA Mariam" w:hAnsi="GHEA Mariam" w:cs="Calibri"/>
                <w:iCs/>
                <w:color w:val="000000"/>
                <w:sz w:val="22"/>
                <w:szCs w:val="22"/>
                <w:lang w:val="hy-AM" w:eastAsia="en-US"/>
              </w:rPr>
              <w:t xml:space="preserve"> </w:t>
            </w:r>
            <w:r w:rsidRPr="00E651B0">
              <w:rPr>
                <w:rFonts w:ascii="GHEA Mariam" w:hAnsi="GHEA Mariam" w:cs="Calibri"/>
                <w:iCs/>
                <w:color w:val="000000"/>
                <w:sz w:val="22"/>
                <w:szCs w:val="22"/>
                <w:lang w:eastAsia="en-US"/>
              </w:rPr>
              <w:t>զինծառայողի բժշկական օգնության իրականացում</w:t>
            </w:r>
          </w:p>
        </w:tc>
        <w:tc>
          <w:tcPr>
            <w:tcW w:w="1701" w:type="dxa"/>
            <w:vMerge/>
            <w:tcBorders>
              <w:top w:val="nil"/>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iCs/>
                <w:color w:val="000000"/>
                <w:sz w:val="22"/>
                <w:szCs w:val="22"/>
                <w:lang w:eastAsia="en-US"/>
              </w:rPr>
            </w:pPr>
          </w:p>
        </w:tc>
        <w:tc>
          <w:tcPr>
            <w:tcW w:w="1701" w:type="dxa"/>
            <w:vMerge/>
            <w:tcBorders>
              <w:top w:val="nil"/>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iCs/>
                <w:color w:val="000000"/>
                <w:sz w:val="22"/>
                <w:szCs w:val="22"/>
                <w:lang w:eastAsia="en-US"/>
              </w:rPr>
            </w:pPr>
          </w:p>
        </w:tc>
        <w:tc>
          <w:tcPr>
            <w:tcW w:w="1758" w:type="dxa"/>
            <w:vMerge/>
            <w:tcBorders>
              <w:top w:val="nil"/>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iCs/>
                <w:color w:val="000000"/>
                <w:sz w:val="22"/>
                <w:szCs w:val="22"/>
                <w:lang w:eastAsia="en-US"/>
              </w:rPr>
            </w:pPr>
          </w:p>
        </w:tc>
      </w:tr>
      <w:tr w:rsidR="00E651B0" w:rsidRPr="00E651B0" w:rsidTr="00987E59">
        <w:trPr>
          <w:trHeight w:val="353"/>
        </w:trPr>
        <w:tc>
          <w:tcPr>
            <w:tcW w:w="1086" w:type="dxa"/>
            <w:vMerge/>
            <w:tcBorders>
              <w:top w:val="nil"/>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bCs/>
                <w:color w:val="000000"/>
                <w:sz w:val="22"/>
                <w:szCs w:val="22"/>
                <w:lang w:eastAsia="en-US"/>
              </w:rPr>
            </w:pPr>
          </w:p>
        </w:tc>
        <w:tc>
          <w:tcPr>
            <w:tcW w:w="1524" w:type="dxa"/>
            <w:vMerge/>
            <w:tcBorders>
              <w:top w:val="nil"/>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6888" w:type="dxa"/>
            <w:tcBorders>
              <w:top w:val="nil"/>
              <w:left w:val="nil"/>
              <w:bottom w:val="single" w:sz="4" w:space="0" w:color="auto"/>
              <w:right w:val="single" w:sz="4" w:space="0" w:color="auto"/>
            </w:tcBorders>
            <w:shd w:val="clear" w:color="auto" w:fill="auto"/>
            <w:vAlign w:val="bottom"/>
            <w:hideMark/>
          </w:tcPr>
          <w:p w:rsidR="00E651B0" w:rsidRPr="00E651B0" w:rsidRDefault="00E651B0" w:rsidP="00E651B0">
            <w:pPr>
              <w:rPr>
                <w:rFonts w:ascii="GHEA Mariam" w:hAnsi="GHEA Mariam" w:cs="Calibri"/>
                <w:iCs/>
                <w:color w:val="000000"/>
                <w:sz w:val="22"/>
                <w:szCs w:val="22"/>
                <w:lang w:eastAsia="en-US"/>
              </w:rPr>
            </w:pPr>
            <w:r w:rsidRPr="00E651B0">
              <w:rPr>
                <w:rFonts w:ascii="GHEA Mariam" w:hAnsi="GHEA Mariam" w:cs="Calibri"/>
                <w:iCs/>
                <w:color w:val="000000"/>
                <w:sz w:val="22"/>
                <w:szCs w:val="22"/>
                <w:lang w:eastAsia="en-US"/>
              </w:rPr>
              <w:t>Միջոցառման տեսակը</w:t>
            </w:r>
          </w:p>
        </w:tc>
        <w:tc>
          <w:tcPr>
            <w:tcW w:w="1701" w:type="dxa"/>
            <w:vMerge/>
            <w:tcBorders>
              <w:top w:val="nil"/>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iCs/>
                <w:color w:val="000000"/>
                <w:sz w:val="22"/>
                <w:szCs w:val="22"/>
                <w:lang w:eastAsia="en-US"/>
              </w:rPr>
            </w:pPr>
          </w:p>
        </w:tc>
        <w:tc>
          <w:tcPr>
            <w:tcW w:w="1701" w:type="dxa"/>
            <w:vMerge/>
            <w:tcBorders>
              <w:top w:val="nil"/>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iCs/>
                <w:color w:val="000000"/>
                <w:sz w:val="22"/>
                <w:szCs w:val="22"/>
                <w:lang w:eastAsia="en-US"/>
              </w:rPr>
            </w:pPr>
          </w:p>
        </w:tc>
        <w:tc>
          <w:tcPr>
            <w:tcW w:w="1758" w:type="dxa"/>
            <w:vMerge/>
            <w:tcBorders>
              <w:top w:val="nil"/>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iCs/>
                <w:color w:val="000000"/>
                <w:sz w:val="22"/>
                <w:szCs w:val="22"/>
                <w:lang w:eastAsia="en-US"/>
              </w:rPr>
            </w:pPr>
          </w:p>
        </w:tc>
      </w:tr>
      <w:tr w:rsidR="00E651B0" w:rsidRPr="00E651B0" w:rsidTr="00987E59">
        <w:trPr>
          <w:trHeight w:val="353"/>
        </w:trPr>
        <w:tc>
          <w:tcPr>
            <w:tcW w:w="1086" w:type="dxa"/>
            <w:vMerge/>
            <w:tcBorders>
              <w:top w:val="nil"/>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bCs/>
                <w:color w:val="000000"/>
                <w:sz w:val="22"/>
                <w:szCs w:val="22"/>
                <w:lang w:eastAsia="en-US"/>
              </w:rPr>
            </w:pPr>
          </w:p>
        </w:tc>
        <w:tc>
          <w:tcPr>
            <w:tcW w:w="1524" w:type="dxa"/>
            <w:vMerge/>
            <w:tcBorders>
              <w:top w:val="nil"/>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6888" w:type="dxa"/>
            <w:tcBorders>
              <w:top w:val="nil"/>
              <w:left w:val="nil"/>
              <w:bottom w:val="single" w:sz="4" w:space="0" w:color="auto"/>
              <w:right w:val="single" w:sz="4" w:space="0" w:color="auto"/>
            </w:tcBorders>
            <w:shd w:val="clear" w:color="auto" w:fill="auto"/>
            <w:hideMark/>
          </w:tcPr>
          <w:p w:rsidR="00E651B0" w:rsidRPr="00E651B0" w:rsidRDefault="00E651B0" w:rsidP="00E651B0">
            <w:pPr>
              <w:rPr>
                <w:rFonts w:ascii="GHEA Mariam" w:hAnsi="GHEA Mariam" w:cs="Calibri"/>
                <w:sz w:val="22"/>
                <w:szCs w:val="22"/>
                <w:lang w:eastAsia="en-US"/>
              </w:rPr>
            </w:pPr>
            <w:r w:rsidRPr="00E651B0">
              <w:rPr>
                <w:rFonts w:ascii="GHEA Mariam" w:hAnsi="GHEA Mariam" w:cs="Calibri"/>
                <w:sz w:val="22"/>
                <w:szCs w:val="22"/>
                <w:lang w:eastAsia="en-US"/>
              </w:rPr>
              <w:t>Տրանսֆերտների տրամադրում</w:t>
            </w:r>
          </w:p>
        </w:tc>
        <w:tc>
          <w:tcPr>
            <w:tcW w:w="1701" w:type="dxa"/>
            <w:vMerge/>
            <w:tcBorders>
              <w:top w:val="nil"/>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iCs/>
                <w:color w:val="000000"/>
                <w:sz w:val="22"/>
                <w:szCs w:val="22"/>
                <w:lang w:eastAsia="en-US"/>
              </w:rPr>
            </w:pPr>
          </w:p>
        </w:tc>
        <w:tc>
          <w:tcPr>
            <w:tcW w:w="1701" w:type="dxa"/>
            <w:vMerge/>
            <w:tcBorders>
              <w:top w:val="nil"/>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iCs/>
                <w:color w:val="000000"/>
                <w:sz w:val="22"/>
                <w:szCs w:val="22"/>
                <w:lang w:eastAsia="en-US"/>
              </w:rPr>
            </w:pPr>
          </w:p>
        </w:tc>
        <w:tc>
          <w:tcPr>
            <w:tcW w:w="1758" w:type="dxa"/>
            <w:vMerge/>
            <w:tcBorders>
              <w:top w:val="nil"/>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iCs/>
                <w:color w:val="000000"/>
                <w:sz w:val="22"/>
                <w:szCs w:val="22"/>
                <w:lang w:eastAsia="en-US"/>
              </w:rPr>
            </w:pPr>
          </w:p>
        </w:tc>
      </w:tr>
    </w:tbl>
    <w:p w:rsidR="00E651B0" w:rsidRDefault="00E651B0" w:rsidP="00E651B0">
      <w:pPr>
        <w:pStyle w:val="mechtex"/>
        <w:jc w:val="left"/>
        <w:rPr>
          <w:rFonts w:ascii="Arial" w:hAnsi="Arial" w:cs="Arial"/>
          <w:lang w:val="hy-AM"/>
        </w:rPr>
      </w:pPr>
    </w:p>
    <w:p w:rsidR="00E651B0" w:rsidRDefault="00E651B0" w:rsidP="00E651B0">
      <w:pPr>
        <w:pStyle w:val="mechtex"/>
        <w:jc w:val="left"/>
        <w:rPr>
          <w:rFonts w:ascii="Arial" w:hAnsi="Arial" w:cs="Arial"/>
          <w:lang w:val="hy-AM"/>
        </w:rPr>
      </w:pPr>
    </w:p>
    <w:p w:rsidR="00E651B0" w:rsidRDefault="00E651B0" w:rsidP="00E651B0">
      <w:pPr>
        <w:pStyle w:val="mechtex"/>
        <w:jc w:val="left"/>
        <w:rPr>
          <w:rFonts w:ascii="Arial" w:hAnsi="Arial" w:cs="Arial"/>
          <w:lang w:val="hy-AM"/>
        </w:rPr>
      </w:pPr>
    </w:p>
    <w:p w:rsidR="00E651B0" w:rsidRPr="00574F02" w:rsidRDefault="00E651B0">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651B0" w:rsidRPr="00574F02" w:rsidRDefault="00E651B0" w:rsidP="00E651B0">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E651B0" w:rsidRDefault="00E651B0" w:rsidP="00E651B0">
      <w:pPr>
        <w:pStyle w:val="mechtex"/>
        <w:jc w:val="left"/>
        <w:rPr>
          <w:rFonts w:ascii="Arial" w:hAnsi="Arial" w:cs="Arial"/>
          <w:lang w:val="hy-AM"/>
        </w:rPr>
        <w:sectPr w:rsidR="00E651B0" w:rsidSect="00E651B0">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E651B0" w:rsidRPr="009373B1" w:rsidRDefault="00E651B0">
      <w:pPr>
        <w:pStyle w:val="mechtex"/>
        <w:ind w:left="10800" w:firstLine="720"/>
        <w:jc w:val="left"/>
        <w:rPr>
          <w:rFonts w:ascii="GHEA Mariam" w:hAnsi="GHEA Mariam"/>
          <w:spacing w:val="-8"/>
          <w:sz w:val="24"/>
          <w:szCs w:val="24"/>
          <w:lang w:val="hy-AM"/>
        </w:rPr>
      </w:pPr>
      <w:r w:rsidRPr="009373B1">
        <w:rPr>
          <w:rFonts w:ascii="GHEA Mariam" w:hAnsi="GHEA Mariam"/>
          <w:spacing w:val="-8"/>
          <w:sz w:val="24"/>
          <w:szCs w:val="24"/>
          <w:lang w:val="hy-AM"/>
        </w:rPr>
        <w:lastRenderedPageBreak/>
        <w:t xml:space="preserve">Հավելված </w:t>
      </w:r>
      <w:r w:rsidRPr="009373B1">
        <w:rPr>
          <w:rFonts w:ascii="GHEA Mariam" w:hAnsi="GHEA Mariam"/>
          <w:spacing w:val="-2"/>
          <w:sz w:val="24"/>
          <w:szCs w:val="24"/>
          <w:lang w:val="hy-AM"/>
        </w:rPr>
        <w:t>N</w:t>
      </w:r>
      <w:r>
        <w:rPr>
          <w:rFonts w:ascii="GHEA Mariam" w:hAnsi="GHEA Mariam"/>
          <w:spacing w:val="-8"/>
          <w:sz w:val="24"/>
          <w:szCs w:val="24"/>
          <w:lang w:val="hy-AM"/>
        </w:rPr>
        <w:t xml:space="preserve"> 2</w:t>
      </w:r>
    </w:p>
    <w:p w:rsidR="00E651B0" w:rsidRPr="009373B1" w:rsidRDefault="00E651B0">
      <w:pPr>
        <w:pStyle w:val="mechtex"/>
        <w:jc w:val="left"/>
        <w:rPr>
          <w:rFonts w:ascii="GHEA Mariam" w:hAnsi="GHEA Mariam"/>
          <w:spacing w:val="-8"/>
          <w:sz w:val="24"/>
          <w:szCs w:val="24"/>
          <w:lang w:val="hy-AM"/>
        </w:rPr>
      </w:pP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8"/>
          <w:sz w:val="24"/>
          <w:szCs w:val="24"/>
          <w:lang w:val="hy-AM"/>
        </w:rPr>
        <w:t xml:space="preserve">   ՀՀ կառավարության 2022 թվականի</w:t>
      </w:r>
    </w:p>
    <w:p w:rsidR="00E651B0" w:rsidRDefault="00E651B0" w:rsidP="00E651B0">
      <w:pPr>
        <w:pStyle w:val="mechtex"/>
        <w:jc w:val="left"/>
        <w:rPr>
          <w:rFonts w:ascii="GHEA Mariam" w:hAnsi="GHEA Mariam"/>
          <w:spacing w:val="-2"/>
          <w:sz w:val="24"/>
          <w:szCs w:val="24"/>
          <w:lang w:val="hy-AM"/>
        </w:rPr>
      </w:pPr>
      <w:r w:rsidRPr="009373B1">
        <w:rPr>
          <w:rFonts w:ascii="GHEA Mariam" w:hAnsi="GHEA Mariam"/>
          <w:spacing w:val="-2"/>
          <w:sz w:val="24"/>
          <w:szCs w:val="24"/>
          <w:lang w:val="hy-AM"/>
        </w:rPr>
        <w:t xml:space="preserve"> </w:t>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t xml:space="preserve">    </w:t>
      </w:r>
      <w:r w:rsidRPr="009373B1">
        <w:rPr>
          <w:rFonts w:ascii="GHEA Mariam" w:hAnsi="GHEA Mariam" w:cs="IRTEK Courier"/>
          <w:spacing w:val="-4"/>
          <w:sz w:val="24"/>
          <w:szCs w:val="24"/>
          <w:lang w:val="pt-BR"/>
        </w:rPr>
        <w:t>ապրիլի</w:t>
      </w:r>
      <w:r w:rsidRPr="009373B1">
        <w:rPr>
          <w:rFonts w:ascii="GHEA Mariam" w:hAnsi="GHEA Mariam" w:cs="Sylfaen"/>
          <w:spacing w:val="-2"/>
          <w:sz w:val="24"/>
          <w:szCs w:val="24"/>
          <w:lang w:val="pt-BR"/>
        </w:rPr>
        <w:t xml:space="preserve"> </w:t>
      </w:r>
      <w:r>
        <w:rPr>
          <w:rFonts w:ascii="GHEA Mariam" w:hAnsi="GHEA Mariam" w:cs="Sylfaen"/>
          <w:spacing w:val="-2"/>
          <w:sz w:val="24"/>
          <w:szCs w:val="24"/>
          <w:lang w:val="hy-AM"/>
        </w:rPr>
        <w:t>1</w:t>
      </w:r>
      <w:r w:rsidR="00FA4DF2">
        <w:rPr>
          <w:rFonts w:ascii="GHEA Mariam" w:hAnsi="GHEA Mariam" w:cs="Sylfaen"/>
          <w:spacing w:val="-2"/>
          <w:sz w:val="24"/>
          <w:szCs w:val="24"/>
          <w:lang w:val="hy-AM"/>
        </w:rPr>
        <w:t>5</w:t>
      </w:r>
      <w:r w:rsidRPr="009373B1">
        <w:rPr>
          <w:rFonts w:ascii="GHEA Mariam" w:hAnsi="GHEA Mariam" w:cs="Sylfaen"/>
          <w:spacing w:val="-2"/>
          <w:sz w:val="24"/>
          <w:szCs w:val="24"/>
          <w:lang w:val="pt-BR"/>
        </w:rPr>
        <w:t>-</w:t>
      </w:r>
      <w:r w:rsidRPr="009373B1">
        <w:rPr>
          <w:rFonts w:ascii="GHEA Mariam" w:hAnsi="GHEA Mariam"/>
          <w:spacing w:val="-2"/>
          <w:sz w:val="24"/>
          <w:szCs w:val="24"/>
          <w:lang w:val="hy-AM"/>
        </w:rPr>
        <w:t>ի N               - Ն որոշման</w:t>
      </w:r>
    </w:p>
    <w:p w:rsidR="00E651B0" w:rsidRDefault="00E651B0" w:rsidP="00E651B0">
      <w:pPr>
        <w:pStyle w:val="mechtex"/>
        <w:jc w:val="left"/>
        <w:rPr>
          <w:rFonts w:ascii="GHEA Mariam" w:hAnsi="GHEA Mariam"/>
          <w:spacing w:val="-2"/>
          <w:sz w:val="24"/>
          <w:szCs w:val="24"/>
          <w:lang w:val="hy-AM"/>
        </w:rPr>
      </w:pPr>
    </w:p>
    <w:p w:rsidR="00E651B0" w:rsidRDefault="00E651B0" w:rsidP="00E651B0">
      <w:pPr>
        <w:pStyle w:val="mechtex"/>
        <w:jc w:val="left"/>
        <w:rPr>
          <w:rFonts w:ascii="GHEA Mariam" w:hAnsi="GHEA Mariam"/>
          <w:spacing w:val="-2"/>
          <w:sz w:val="24"/>
          <w:szCs w:val="24"/>
          <w:lang w:val="hy-AM"/>
        </w:rPr>
      </w:pPr>
    </w:p>
    <w:tbl>
      <w:tblPr>
        <w:tblW w:w="15194" w:type="dxa"/>
        <w:tblLook w:val="04A0" w:firstRow="1" w:lastRow="0" w:firstColumn="1" w:lastColumn="0" w:noHBand="0" w:noVBand="1"/>
      </w:tblPr>
      <w:tblGrid>
        <w:gridCol w:w="548"/>
        <w:gridCol w:w="575"/>
        <w:gridCol w:w="548"/>
        <w:gridCol w:w="771"/>
        <w:gridCol w:w="881"/>
        <w:gridCol w:w="7592"/>
        <w:gridCol w:w="1276"/>
        <w:gridCol w:w="1417"/>
        <w:gridCol w:w="1586"/>
      </w:tblGrid>
      <w:tr w:rsidR="00E651B0" w:rsidRPr="00FA4DF2" w:rsidTr="00E651B0">
        <w:trPr>
          <w:trHeight w:val="1005"/>
        </w:trPr>
        <w:tc>
          <w:tcPr>
            <w:tcW w:w="15194" w:type="dxa"/>
            <w:gridSpan w:val="9"/>
            <w:tcBorders>
              <w:top w:val="nil"/>
              <w:left w:val="nil"/>
              <w:bottom w:val="nil"/>
              <w:right w:val="nil"/>
            </w:tcBorders>
            <w:shd w:val="clear" w:color="auto" w:fill="auto"/>
            <w:vAlign w:val="center"/>
            <w:hideMark/>
          </w:tcPr>
          <w:p w:rsidR="00E651B0" w:rsidRPr="00E651B0" w:rsidRDefault="00E651B0" w:rsidP="002E1127">
            <w:pPr>
              <w:jc w:val="center"/>
              <w:rPr>
                <w:rFonts w:ascii="GHEA Mariam" w:hAnsi="GHEA Mariam" w:cs="Calibri"/>
                <w:bCs/>
                <w:sz w:val="22"/>
                <w:szCs w:val="22"/>
                <w:lang w:val="hy-AM" w:eastAsia="en-US"/>
              </w:rPr>
            </w:pPr>
            <w:r w:rsidRPr="00E651B0">
              <w:rPr>
                <w:rFonts w:ascii="GHEA Mariam" w:hAnsi="GHEA Mariam" w:cs="Calibri"/>
                <w:bCs/>
                <w:sz w:val="22"/>
                <w:szCs w:val="22"/>
                <w:lang w:val="hy-AM" w:eastAsia="en-US"/>
              </w:rPr>
              <w:t xml:space="preserve">ՀԱՅԱՍՏԱՆԻ ՀԱՆՐԱՊԵՏՈՒԹՅԱՆ ԿԱՌԱՎԱՐՈՒԹՅԱՆ 2021 ԹՎԱԿԱՆԻ ԴԵԿՏԵՄԲԵՐԻ 23-Ի </w:t>
            </w:r>
            <w:r w:rsidR="00ED5703" w:rsidRPr="00987E59">
              <w:rPr>
                <w:rFonts w:ascii="GHEA Mariam" w:hAnsi="GHEA Mariam" w:cs="GHEA Grapalat"/>
                <w:sz w:val="24"/>
                <w:szCs w:val="24"/>
                <w:lang w:val="af-ZA"/>
              </w:rPr>
              <w:t>N</w:t>
            </w:r>
            <w:r w:rsidRPr="00E651B0">
              <w:rPr>
                <w:rFonts w:ascii="GHEA Mariam" w:hAnsi="GHEA Mariam" w:cs="Calibri"/>
                <w:bCs/>
                <w:sz w:val="22"/>
                <w:szCs w:val="22"/>
                <w:lang w:val="hy-AM" w:eastAsia="en-US"/>
              </w:rPr>
              <w:t xml:space="preserve"> 2121-Ն ՈՐՈՇՄԱՆ </w:t>
            </w:r>
            <w:r w:rsidRPr="00E651B0">
              <w:rPr>
                <w:rFonts w:ascii="GHEA Mariam" w:hAnsi="GHEA Mariam" w:cs="Calibri"/>
                <w:bCs/>
                <w:sz w:val="22"/>
                <w:szCs w:val="22"/>
                <w:lang w:val="hy-AM" w:eastAsia="en-US"/>
              </w:rPr>
              <w:br/>
            </w:r>
            <w:r w:rsidR="002E1127" w:rsidRPr="002E1127">
              <w:rPr>
                <w:rFonts w:ascii="GHEA Mariam" w:hAnsi="GHEA Mariam" w:cs="Calibri"/>
                <w:bCs/>
                <w:spacing w:val="-2"/>
                <w:sz w:val="22"/>
                <w:szCs w:val="22"/>
                <w:lang w:val="hy-AM" w:eastAsia="en-US"/>
              </w:rPr>
              <w:t>N</w:t>
            </w:r>
            <w:r w:rsidRPr="00E651B0">
              <w:rPr>
                <w:rFonts w:ascii="GHEA Mariam" w:hAnsi="GHEA Mariam" w:cs="Calibri"/>
                <w:bCs/>
                <w:sz w:val="22"/>
                <w:szCs w:val="22"/>
                <w:lang w:val="hy-AM" w:eastAsia="en-US"/>
              </w:rPr>
              <w:t>N 3 ԵՎ 4 ՀԱՎԵԼՎԱԾՆԵՐՈՒՄ  ԿԱՏԱՐՎՈՂ  ՓՈՓՈԽՈՒԹՅՈՒՆՆԵՐԸ ԵՎ ԼՐԱՑՈՒՄՆԵՐԸ</w:t>
            </w:r>
          </w:p>
        </w:tc>
      </w:tr>
      <w:tr w:rsidR="00E651B0" w:rsidRPr="00FA4DF2" w:rsidTr="00E651B0">
        <w:trPr>
          <w:trHeight w:val="360"/>
        </w:trPr>
        <w:tc>
          <w:tcPr>
            <w:tcW w:w="548" w:type="dxa"/>
            <w:tcBorders>
              <w:top w:val="nil"/>
              <w:left w:val="nil"/>
              <w:bottom w:val="nil"/>
              <w:right w:val="nil"/>
            </w:tcBorders>
            <w:shd w:val="clear" w:color="auto" w:fill="auto"/>
            <w:noWrap/>
            <w:vAlign w:val="bottom"/>
            <w:hideMark/>
          </w:tcPr>
          <w:p w:rsidR="00E651B0" w:rsidRPr="00E651B0" w:rsidRDefault="00E651B0" w:rsidP="00E651B0">
            <w:pPr>
              <w:jc w:val="center"/>
              <w:rPr>
                <w:rFonts w:ascii="GHEA Mariam" w:hAnsi="GHEA Mariam" w:cs="Calibri"/>
                <w:bCs/>
                <w:sz w:val="22"/>
                <w:szCs w:val="22"/>
                <w:lang w:val="hy-AM" w:eastAsia="en-US"/>
              </w:rPr>
            </w:pPr>
          </w:p>
        </w:tc>
        <w:tc>
          <w:tcPr>
            <w:tcW w:w="575" w:type="dxa"/>
            <w:tcBorders>
              <w:top w:val="nil"/>
              <w:left w:val="nil"/>
              <w:bottom w:val="nil"/>
              <w:right w:val="nil"/>
            </w:tcBorders>
            <w:shd w:val="clear" w:color="auto" w:fill="auto"/>
            <w:noWrap/>
            <w:vAlign w:val="bottom"/>
            <w:hideMark/>
          </w:tcPr>
          <w:p w:rsidR="00E651B0" w:rsidRPr="00E651B0" w:rsidRDefault="00E651B0" w:rsidP="00E651B0">
            <w:pPr>
              <w:rPr>
                <w:rFonts w:ascii="GHEA Mariam" w:hAnsi="GHEA Mariam"/>
                <w:sz w:val="22"/>
                <w:szCs w:val="22"/>
                <w:lang w:val="hy-AM" w:eastAsia="en-US"/>
              </w:rPr>
            </w:pPr>
          </w:p>
        </w:tc>
        <w:tc>
          <w:tcPr>
            <w:tcW w:w="548" w:type="dxa"/>
            <w:tcBorders>
              <w:top w:val="nil"/>
              <w:left w:val="nil"/>
              <w:bottom w:val="nil"/>
              <w:right w:val="nil"/>
            </w:tcBorders>
            <w:shd w:val="clear" w:color="auto" w:fill="auto"/>
            <w:noWrap/>
            <w:vAlign w:val="bottom"/>
            <w:hideMark/>
          </w:tcPr>
          <w:p w:rsidR="00E651B0" w:rsidRPr="00E651B0" w:rsidRDefault="00E651B0" w:rsidP="00E651B0">
            <w:pPr>
              <w:rPr>
                <w:rFonts w:ascii="GHEA Mariam" w:hAnsi="GHEA Mariam"/>
                <w:sz w:val="22"/>
                <w:szCs w:val="22"/>
                <w:lang w:val="hy-AM" w:eastAsia="en-US"/>
              </w:rPr>
            </w:pPr>
          </w:p>
        </w:tc>
        <w:tc>
          <w:tcPr>
            <w:tcW w:w="771" w:type="dxa"/>
            <w:tcBorders>
              <w:top w:val="nil"/>
              <w:left w:val="nil"/>
              <w:bottom w:val="nil"/>
              <w:right w:val="nil"/>
            </w:tcBorders>
            <w:shd w:val="clear" w:color="auto" w:fill="auto"/>
            <w:noWrap/>
            <w:vAlign w:val="bottom"/>
            <w:hideMark/>
          </w:tcPr>
          <w:p w:rsidR="00E651B0" w:rsidRPr="00E651B0" w:rsidRDefault="00E651B0" w:rsidP="00E651B0">
            <w:pPr>
              <w:rPr>
                <w:rFonts w:ascii="GHEA Mariam" w:hAnsi="GHEA Mariam"/>
                <w:sz w:val="22"/>
                <w:szCs w:val="22"/>
                <w:lang w:val="hy-AM" w:eastAsia="en-US"/>
              </w:rPr>
            </w:pPr>
          </w:p>
        </w:tc>
        <w:tc>
          <w:tcPr>
            <w:tcW w:w="881" w:type="dxa"/>
            <w:tcBorders>
              <w:top w:val="nil"/>
              <w:left w:val="nil"/>
              <w:bottom w:val="nil"/>
              <w:right w:val="nil"/>
            </w:tcBorders>
            <w:shd w:val="clear" w:color="auto" w:fill="auto"/>
            <w:noWrap/>
            <w:vAlign w:val="bottom"/>
            <w:hideMark/>
          </w:tcPr>
          <w:p w:rsidR="00E651B0" w:rsidRPr="00E651B0" w:rsidRDefault="00E651B0" w:rsidP="00E651B0">
            <w:pPr>
              <w:rPr>
                <w:rFonts w:ascii="GHEA Mariam" w:hAnsi="GHEA Mariam"/>
                <w:sz w:val="22"/>
                <w:szCs w:val="22"/>
                <w:lang w:val="hy-AM" w:eastAsia="en-US"/>
              </w:rPr>
            </w:pPr>
          </w:p>
        </w:tc>
        <w:tc>
          <w:tcPr>
            <w:tcW w:w="7592" w:type="dxa"/>
            <w:tcBorders>
              <w:top w:val="nil"/>
              <w:left w:val="nil"/>
              <w:bottom w:val="nil"/>
              <w:right w:val="nil"/>
            </w:tcBorders>
            <w:shd w:val="clear" w:color="auto" w:fill="auto"/>
            <w:noWrap/>
            <w:vAlign w:val="bottom"/>
            <w:hideMark/>
          </w:tcPr>
          <w:p w:rsidR="00E651B0" w:rsidRPr="00E651B0" w:rsidRDefault="00E651B0" w:rsidP="00E651B0">
            <w:pPr>
              <w:rPr>
                <w:rFonts w:ascii="GHEA Mariam" w:hAnsi="GHEA Mariam"/>
                <w:sz w:val="22"/>
                <w:szCs w:val="22"/>
                <w:lang w:val="hy-AM" w:eastAsia="en-US"/>
              </w:rPr>
            </w:pPr>
          </w:p>
        </w:tc>
        <w:tc>
          <w:tcPr>
            <w:tcW w:w="1276" w:type="dxa"/>
            <w:tcBorders>
              <w:top w:val="nil"/>
              <w:left w:val="nil"/>
              <w:bottom w:val="nil"/>
              <w:right w:val="nil"/>
            </w:tcBorders>
            <w:shd w:val="clear" w:color="auto" w:fill="auto"/>
            <w:noWrap/>
            <w:vAlign w:val="bottom"/>
            <w:hideMark/>
          </w:tcPr>
          <w:p w:rsidR="00E651B0" w:rsidRPr="00E651B0" w:rsidRDefault="00E651B0" w:rsidP="00E651B0">
            <w:pPr>
              <w:rPr>
                <w:rFonts w:ascii="GHEA Mariam" w:hAnsi="GHEA Mariam"/>
                <w:sz w:val="22"/>
                <w:szCs w:val="22"/>
                <w:lang w:val="hy-AM" w:eastAsia="en-US"/>
              </w:rPr>
            </w:pPr>
          </w:p>
        </w:tc>
        <w:tc>
          <w:tcPr>
            <w:tcW w:w="1417" w:type="dxa"/>
            <w:tcBorders>
              <w:top w:val="nil"/>
              <w:left w:val="nil"/>
              <w:bottom w:val="nil"/>
              <w:right w:val="nil"/>
            </w:tcBorders>
            <w:shd w:val="clear" w:color="auto" w:fill="auto"/>
            <w:noWrap/>
            <w:vAlign w:val="bottom"/>
            <w:hideMark/>
          </w:tcPr>
          <w:p w:rsidR="00E651B0" w:rsidRPr="00E651B0" w:rsidRDefault="00E651B0" w:rsidP="00E651B0">
            <w:pPr>
              <w:rPr>
                <w:rFonts w:ascii="GHEA Mariam" w:hAnsi="GHEA Mariam"/>
                <w:sz w:val="22"/>
                <w:szCs w:val="22"/>
                <w:lang w:val="hy-AM" w:eastAsia="en-US"/>
              </w:rPr>
            </w:pPr>
          </w:p>
        </w:tc>
        <w:tc>
          <w:tcPr>
            <w:tcW w:w="1586" w:type="dxa"/>
            <w:tcBorders>
              <w:top w:val="nil"/>
              <w:left w:val="nil"/>
              <w:bottom w:val="nil"/>
              <w:right w:val="nil"/>
            </w:tcBorders>
            <w:shd w:val="clear" w:color="auto" w:fill="auto"/>
            <w:noWrap/>
            <w:vAlign w:val="bottom"/>
            <w:hideMark/>
          </w:tcPr>
          <w:p w:rsidR="00E651B0" w:rsidRPr="00E651B0" w:rsidRDefault="00E651B0" w:rsidP="00E651B0">
            <w:pPr>
              <w:rPr>
                <w:rFonts w:ascii="GHEA Mariam" w:hAnsi="GHEA Mariam"/>
                <w:sz w:val="22"/>
                <w:szCs w:val="22"/>
                <w:lang w:val="hy-AM" w:eastAsia="en-US"/>
              </w:rPr>
            </w:pPr>
          </w:p>
        </w:tc>
      </w:tr>
      <w:tr w:rsidR="00E651B0" w:rsidRPr="00E651B0" w:rsidTr="00E651B0">
        <w:trPr>
          <w:trHeight w:val="360"/>
        </w:trPr>
        <w:tc>
          <w:tcPr>
            <w:tcW w:w="548" w:type="dxa"/>
            <w:tcBorders>
              <w:top w:val="nil"/>
              <w:left w:val="nil"/>
              <w:bottom w:val="nil"/>
              <w:right w:val="nil"/>
            </w:tcBorders>
            <w:shd w:val="clear" w:color="auto" w:fill="auto"/>
            <w:noWrap/>
            <w:vAlign w:val="bottom"/>
            <w:hideMark/>
          </w:tcPr>
          <w:p w:rsidR="00E651B0" w:rsidRPr="00E651B0" w:rsidRDefault="00E651B0" w:rsidP="00E651B0">
            <w:pPr>
              <w:rPr>
                <w:rFonts w:ascii="GHEA Mariam" w:hAnsi="GHEA Mariam"/>
                <w:sz w:val="22"/>
                <w:szCs w:val="22"/>
                <w:lang w:val="hy-AM" w:eastAsia="en-US"/>
              </w:rPr>
            </w:pPr>
          </w:p>
        </w:tc>
        <w:tc>
          <w:tcPr>
            <w:tcW w:w="575" w:type="dxa"/>
            <w:tcBorders>
              <w:top w:val="nil"/>
              <w:left w:val="nil"/>
              <w:bottom w:val="nil"/>
              <w:right w:val="nil"/>
            </w:tcBorders>
            <w:shd w:val="clear" w:color="auto" w:fill="auto"/>
            <w:noWrap/>
            <w:vAlign w:val="bottom"/>
            <w:hideMark/>
          </w:tcPr>
          <w:p w:rsidR="00E651B0" w:rsidRPr="00E651B0" w:rsidRDefault="00E651B0" w:rsidP="00E651B0">
            <w:pPr>
              <w:rPr>
                <w:rFonts w:ascii="GHEA Mariam" w:hAnsi="GHEA Mariam"/>
                <w:sz w:val="22"/>
                <w:szCs w:val="22"/>
                <w:lang w:val="hy-AM" w:eastAsia="en-US"/>
              </w:rPr>
            </w:pPr>
          </w:p>
        </w:tc>
        <w:tc>
          <w:tcPr>
            <w:tcW w:w="548" w:type="dxa"/>
            <w:tcBorders>
              <w:top w:val="nil"/>
              <w:left w:val="nil"/>
              <w:bottom w:val="nil"/>
              <w:right w:val="nil"/>
            </w:tcBorders>
            <w:shd w:val="clear" w:color="auto" w:fill="auto"/>
            <w:noWrap/>
            <w:vAlign w:val="bottom"/>
            <w:hideMark/>
          </w:tcPr>
          <w:p w:rsidR="00E651B0" w:rsidRPr="00E651B0" w:rsidRDefault="00E651B0" w:rsidP="00E651B0">
            <w:pPr>
              <w:rPr>
                <w:rFonts w:ascii="GHEA Mariam" w:hAnsi="GHEA Mariam"/>
                <w:sz w:val="22"/>
                <w:szCs w:val="22"/>
                <w:lang w:val="hy-AM" w:eastAsia="en-US"/>
              </w:rPr>
            </w:pPr>
          </w:p>
        </w:tc>
        <w:tc>
          <w:tcPr>
            <w:tcW w:w="771" w:type="dxa"/>
            <w:tcBorders>
              <w:top w:val="nil"/>
              <w:left w:val="nil"/>
              <w:bottom w:val="nil"/>
              <w:right w:val="nil"/>
            </w:tcBorders>
            <w:shd w:val="clear" w:color="auto" w:fill="auto"/>
            <w:noWrap/>
            <w:vAlign w:val="bottom"/>
            <w:hideMark/>
          </w:tcPr>
          <w:p w:rsidR="00E651B0" w:rsidRPr="00E651B0" w:rsidRDefault="00E651B0" w:rsidP="00E651B0">
            <w:pPr>
              <w:rPr>
                <w:rFonts w:ascii="GHEA Mariam" w:hAnsi="GHEA Mariam"/>
                <w:sz w:val="22"/>
                <w:szCs w:val="22"/>
                <w:lang w:val="hy-AM" w:eastAsia="en-US"/>
              </w:rPr>
            </w:pPr>
          </w:p>
        </w:tc>
        <w:tc>
          <w:tcPr>
            <w:tcW w:w="881" w:type="dxa"/>
            <w:tcBorders>
              <w:top w:val="nil"/>
              <w:left w:val="nil"/>
              <w:bottom w:val="nil"/>
              <w:right w:val="nil"/>
            </w:tcBorders>
            <w:shd w:val="clear" w:color="auto" w:fill="auto"/>
            <w:noWrap/>
            <w:vAlign w:val="bottom"/>
            <w:hideMark/>
          </w:tcPr>
          <w:p w:rsidR="00E651B0" w:rsidRPr="00E651B0" w:rsidRDefault="00E651B0" w:rsidP="00E651B0">
            <w:pPr>
              <w:rPr>
                <w:rFonts w:ascii="GHEA Mariam" w:hAnsi="GHEA Mariam"/>
                <w:sz w:val="22"/>
                <w:szCs w:val="22"/>
                <w:lang w:val="hy-AM" w:eastAsia="en-US"/>
              </w:rPr>
            </w:pPr>
          </w:p>
        </w:tc>
        <w:tc>
          <w:tcPr>
            <w:tcW w:w="7592" w:type="dxa"/>
            <w:tcBorders>
              <w:top w:val="nil"/>
              <w:left w:val="nil"/>
              <w:bottom w:val="nil"/>
              <w:right w:val="nil"/>
            </w:tcBorders>
            <w:shd w:val="clear" w:color="auto" w:fill="auto"/>
            <w:noWrap/>
            <w:vAlign w:val="bottom"/>
            <w:hideMark/>
          </w:tcPr>
          <w:p w:rsidR="00E651B0" w:rsidRPr="00E651B0" w:rsidRDefault="00E651B0" w:rsidP="00E651B0">
            <w:pPr>
              <w:rPr>
                <w:rFonts w:ascii="GHEA Mariam" w:hAnsi="GHEA Mariam"/>
                <w:sz w:val="22"/>
                <w:szCs w:val="22"/>
                <w:lang w:val="hy-AM" w:eastAsia="en-US"/>
              </w:rPr>
            </w:pPr>
          </w:p>
        </w:tc>
        <w:tc>
          <w:tcPr>
            <w:tcW w:w="1276" w:type="dxa"/>
            <w:tcBorders>
              <w:top w:val="nil"/>
              <w:left w:val="nil"/>
              <w:bottom w:val="nil"/>
              <w:right w:val="nil"/>
            </w:tcBorders>
            <w:shd w:val="clear" w:color="auto" w:fill="auto"/>
            <w:noWrap/>
            <w:vAlign w:val="bottom"/>
            <w:hideMark/>
          </w:tcPr>
          <w:p w:rsidR="00E651B0" w:rsidRPr="00E651B0" w:rsidRDefault="00E651B0" w:rsidP="00E651B0">
            <w:pPr>
              <w:rPr>
                <w:rFonts w:ascii="GHEA Mariam" w:hAnsi="GHEA Mariam"/>
                <w:sz w:val="22"/>
                <w:szCs w:val="22"/>
                <w:lang w:val="hy-AM" w:eastAsia="en-US"/>
              </w:rPr>
            </w:pPr>
          </w:p>
        </w:tc>
        <w:tc>
          <w:tcPr>
            <w:tcW w:w="3003" w:type="dxa"/>
            <w:gridSpan w:val="2"/>
            <w:tcBorders>
              <w:top w:val="nil"/>
              <w:left w:val="nil"/>
              <w:bottom w:val="nil"/>
              <w:right w:val="nil"/>
            </w:tcBorders>
            <w:shd w:val="clear" w:color="auto" w:fill="auto"/>
            <w:noWrap/>
            <w:vAlign w:val="bottom"/>
            <w:hideMark/>
          </w:tcPr>
          <w:p w:rsidR="00E651B0" w:rsidRPr="002E1127" w:rsidRDefault="002E1127" w:rsidP="002E1127">
            <w:pPr>
              <w:jc w:val="right"/>
              <w:rPr>
                <w:rFonts w:ascii="GHEA Mariam" w:hAnsi="GHEA Mariam" w:cs="Calibri"/>
                <w:iCs/>
                <w:color w:val="000000"/>
                <w:sz w:val="22"/>
                <w:szCs w:val="22"/>
                <w:lang w:val="hy-AM" w:eastAsia="en-US"/>
              </w:rPr>
            </w:pPr>
            <w:r>
              <w:rPr>
                <w:rFonts w:ascii="GHEA Mariam" w:hAnsi="GHEA Mariam" w:cs="Calibri"/>
                <w:iCs/>
                <w:color w:val="000000"/>
                <w:sz w:val="22"/>
                <w:szCs w:val="22"/>
                <w:lang w:val="hy-AM" w:eastAsia="en-US"/>
              </w:rPr>
              <w:t>(</w:t>
            </w:r>
            <w:r w:rsidR="00E651B0" w:rsidRPr="00E651B0">
              <w:rPr>
                <w:rFonts w:ascii="GHEA Mariam" w:hAnsi="GHEA Mariam" w:cs="Calibri"/>
                <w:iCs/>
                <w:color w:val="000000"/>
                <w:sz w:val="22"/>
                <w:szCs w:val="22"/>
                <w:lang w:eastAsia="en-US"/>
              </w:rPr>
              <w:t>հազ. դրամ</w:t>
            </w:r>
            <w:r>
              <w:rPr>
                <w:rFonts w:ascii="GHEA Mariam" w:hAnsi="GHEA Mariam" w:cs="Calibri"/>
                <w:iCs/>
                <w:color w:val="000000"/>
                <w:sz w:val="22"/>
                <w:szCs w:val="22"/>
                <w:lang w:val="hy-AM" w:eastAsia="en-US"/>
              </w:rPr>
              <w:t>)</w:t>
            </w:r>
          </w:p>
        </w:tc>
      </w:tr>
      <w:tr w:rsidR="00E651B0" w:rsidRPr="00E651B0" w:rsidTr="002E1127">
        <w:trPr>
          <w:trHeight w:val="1016"/>
        </w:trPr>
        <w:tc>
          <w:tcPr>
            <w:tcW w:w="1671"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E651B0" w:rsidRPr="00E651B0" w:rsidRDefault="00E651B0" w:rsidP="00E651B0">
            <w:pPr>
              <w:jc w:val="center"/>
              <w:rPr>
                <w:rFonts w:ascii="GHEA Mariam" w:hAnsi="GHEA Mariam" w:cs="Calibri"/>
                <w:color w:val="000000"/>
                <w:sz w:val="22"/>
                <w:szCs w:val="22"/>
                <w:lang w:eastAsia="en-US"/>
              </w:rPr>
            </w:pPr>
            <w:r w:rsidRPr="00E651B0">
              <w:rPr>
                <w:rFonts w:ascii="GHEA Mariam" w:hAnsi="GHEA Mariam" w:cs="Calibri"/>
                <w:color w:val="000000"/>
                <w:sz w:val="22"/>
                <w:szCs w:val="22"/>
                <w:lang w:eastAsia="en-US"/>
              </w:rPr>
              <w:t>Գործառական դասիչը</w:t>
            </w:r>
          </w:p>
        </w:tc>
        <w:tc>
          <w:tcPr>
            <w:tcW w:w="1652" w:type="dxa"/>
            <w:gridSpan w:val="2"/>
            <w:tcBorders>
              <w:top w:val="single" w:sz="4" w:space="0" w:color="auto"/>
              <w:left w:val="nil"/>
              <w:bottom w:val="single" w:sz="4" w:space="0" w:color="auto"/>
              <w:right w:val="single" w:sz="4" w:space="0" w:color="auto"/>
            </w:tcBorders>
            <w:shd w:val="clear" w:color="auto" w:fill="auto"/>
            <w:vAlign w:val="center"/>
            <w:hideMark/>
          </w:tcPr>
          <w:p w:rsidR="00E651B0" w:rsidRPr="00E651B0" w:rsidRDefault="00E651B0" w:rsidP="00E651B0">
            <w:pPr>
              <w:jc w:val="center"/>
              <w:rPr>
                <w:rFonts w:ascii="GHEA Mariam" w:hAnsi="GHEA Mariam" w:cs="Calibri"/>
                <w:color w:val="000000"/>
                <w:sz w:val="22"/>
                <w:szCs w:val="22"/>
                <w:lang w:eastAsia="en-US"/>
              </w:rPr>
            </w:pPr>
            <w:r w:rsidRPr="00E651B0">
              <w:rPr>
                <w:rFonts w:ascii="GHEA Mariam" w:hAnsi="GHEA Mariam" w:cs="Calibri"/>
                <w:color w:val="000000"/>
                <w:sz w:val="22"/>
                <w:szCs w:val="22"/>
                <w:lang w:eastAsia="en-US"/>
              </w:rPr>
              <w:t xml:space="preserve"> Ծրագրային դասիչը</w:t>
            </w:r>
          </w:p>
        </w:tc>
        <w:tc>
          <w:tcPr>
            <w:tcW w:w="7592" w:type="dxa"/>
            <w:vMerge w:val="restart"/>
            <w:tcBorders>
              <w:top w:val="single" w:sz="4" w:space="0" w:color="auto"/>
              <w:left w:val="nil"/>
              <w:right w:val="single" w:sz="4" w:space="0" w:color="auto"/>
            </w:tcBorders>
            <w:shd w:val="clear" w:color="auto" w:fill="auto"/>
            <w:vAlign w:val="center"/>
            <w:hideMark/>
          </w:tcPr>
          <w:p w:rsidR="00E651B0" w:rsidRPr="00E651B0" w:rsidRDefault="00E651B0" w:rsidP="00E651B0">
            <w:pPr>
              <w:jc w:val="center"/>
              <w:rPr>
                <w:rFonts w:ascii="GHEA Mariam" w:hAnsi="GHEA Mariam" w:cs="Calibri"/>
                <w:color w:val="000000"/>
                <w:sz w:val="22"/>
                <w:szCs w:val="22"/>
                <w:lang w:eastAsia="en-US"/>
              </w:rPr>
            </w:pPr>
            <w:r w:rsidRPr="00E651B0">
              <w:rPr>
                <w:rFonts w:ascii="GHEA Mariam" w:hAnsi="GHEA Mariam" w:cs="Calibri"/>
                <w:color w:val="000000"/>
                <w:sz w:val="22"/>
                <w:szCs w:val="22"/>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p w:rsidR="00E651B0" w:rsidRPr="00E651B0" w:rsidRDefault="00E651B0" w:rsidP="00E651B0">
            <w:pPr>
              <w:jc w:val="center"/>
              <w:rPr>
                <w:rFonts w:ascii="GHEA Mariam" w:hAnsi="GHEA Mariam" w:cs="Calibri"/>
                <w:color w:val="000000"/>
                <w:sz w:val="22"/>
                <w:szCs w:val="22"/>
                <w:lang w:eastAsia="en-US"/>
              </w:rPr>
            </w:pPr>
            <w:r w:rsidRPr="00E651B0">
              <w:rPr>
                <w:rFonts w:ascii="Calibri" w:hAnsi="Calibri" w:cs="Calibri"/>
                <w:color w:val="000000"/>
                <w:sz w:val="22"/>
                <w:szCs w:val="22"/>
                <w:lang w:eastAsia="en-US"/>
              </w:rPr>
              <w:t> </w:t>
            </w:r>
          </w:p>
        </w:tc>
        <w:tc>
          <w:tcPr>
            <w:tcW w:w="4279" w:type="dxa"/>
            <w:gridSpan w:val="3"/>
            <w:tcBorders>
              <w:top w:val="single" w:sz="4" w:space="0" w:color="auto"/>
              <w:left w:val="nil"/>
              <w:bottom w:val="single" w:sz="4" w:space="0" w:color="auto"/>
              <w:right w:val="single" w:sz="4" w:space="0" w:color="000000"/>
            </w:tcBorders>
            <w:shd w:val="clear" w:color="auto" w:fill="auto"/>
            <w:vAlign w:val="center"/>
            <w:hideMark/>
          </w:tcPr>
          <w:p w:rsidR="00E651B0" w:rsidRPr="00E651B0" w:rsidRDefault="00987E59" w:rsidP="00E651B0">
            <w:pPr>
              <w:jc w:val="center"/>
              <w:rPr>
                <w:rFonts w:ascii="GHEA Mariam" w:hAnsi="GHEA Mariam" w:cs="Calibri"/>
                <w:color w:val="000000"/>
                <w:sz w:val="22"/>
                <w:szCs w:val="22"/>
                <w:lang w:eastAsia="en-US"/>
              </w:rPr>
            </w:pPr>
            <w:r w:rsidRPr="00E651B0">
              <w:rPr>
                <w:rFonts w:ascii="GHEA Mariam" w:hAnsi="GHEA Mariam" w:cs="Calibri"/>
                <w:color w:val="000000"/>
                <w:sz w:val="22"/>
                <w:szCs w:val="22"/>
                <w:lang w:eastAsia="en-US"/>
              </w:rPr>
              <w:t>Ցուցանիշների փոփոխությունը</w:t>
            </w:r>
            <w:r w:rsidR="00E651B0" w:rsidRPr="00E651B0">
              <w:rPr>
                <w:rFonts w:ascii="GHEA Mariam" w:hAnsi="GHEA Mariam" w:cs="Calibri"/>
                <w:color w:val="000000"/>
                <w:sz w:val="22"/>
                <w:szCs w:val="22"/>
                <w:lang w:eastAsia="en-US"/>
              </w:rPr>
              <w:t xml:space="preserve"> (ավելացումները նշված են դրական նշանով, իսկ նվազեցումները` փակագծերում)</w:t>
            </w:r>
          </w:p>
        </w:tc>
      </w:tr>
      <w:tr w:rsidR="002E1127" w:rsidRPr="00E651B0" w:rsidTr="002E1127">
        <w:trPr>
          <w:cantSplit/>
          <w:trHeight w:val="1576"/>
        </w:trPr>
        <w:tc>
          <w:tcPr>
            <w:tcW w:w="548" w:type="dxa"/>
            <w:tcBorders>
              <w:top w:val="nil"/>
              <w:left w:val="single" w:sz="4" w:space="0" w:color="auto"/>
              <w:bottom w:val="single" w:sz="4" w:space="0" w:color="auto"/>
              <w:right w:val="single" w:sz="4" w:space="0" w:color="auto"/>
            </w:tcBorders>
            <w:shd w:val="clear" w:color="auto" w:fill="auto"/>
            <w:textDirection w:val="btLr"/>
            <w:vAlign w:val="center"/>
            <w:hideMark/>
          </w:tcPr>
          <w:p w:rsidR="002E1127" w:rsidRDefault="002E1127" w:rsidP="002E1127">
            <w:pPr>
              <w:ind w:left="113" w:right="113"/>
              <w:jc w:val="center"/>
              <w:rPr>
                <w:rFonts w:ascii="GHEA Mariam" w:hAnsi="GHEA Mariam"/>
                <w:sz w:val="22"/>
                <w:szCs w:val="22"/>
                <w:lang w:val="hy-AM" w:eastAsia="en-US"/>
              </w:rPr>
            </w:pPr>
            <w:r>
              <w:rPr>
                <w:rFonts w:ascii="GHEA Mariam" w:hAnsi="GHEA Mariam"/>
                <w:sz w:val="22"/>
                <w:szCs w:val="22"/>
                <w:lang w:val="hy-AM" w:eastAsia="en-US"/>
              </w:rPr>
              <w:t>բ</w:t>
            </w:r>
            <w:r>
              <w:rPr>
                <w:rFonts w:ascii="GHEA Mariam" w:hAnsi="GHEA Mariam"/>
                <w:sz w:val="22"/>
                <w:szCs w:val="22"/>
                <w:lang w:eastAsia="en-US"/>
              </w:rPr>
              <w:t>աժին</w:t>
            </w:r>
            <w:r>
              <w:rPr>
                <w:rFonts w:ascii="GHEA Mariam" w:hAnsi="GHEA Mariam"/>
                <w:sz w:val="22"/>
                <w:szCs w:val="22"/>
                <w:lang w:val="hy-AM" w:eastAsia="en-US"/>
              </w:rPr>
              <w:t>ը</w:t>
            </w:r>
          </w:p>
        </w:tc>
        <w:tc>
          <w:tcPr>
            <w:tcW w:w="575" w:type="dxa"/>
            <w:tcBorders>
              <w:top w:val="nil"/>
              <w:left w:val="nil"/>
              <w:bottom w:val="single" w:sz="4" w:space="0" w:color="auto"/>
              <w:right w:val="single" w:sz="4" w:space="0" w:color="auto"/>
            </w:tcBorders>
            <w:shd w:val="clear" w:color="auto" w:fill="auto"/>
            <w:textDirection w:val="btLr"/>
            <w:vAlign w:val="center"/>
            <w:hideMark/>
          </w:tcPr>
          <w:p w:rsidR="002E1127" w:rsidRDefault="002E1127" w:rsidP="002E1127">
            <w:pPr>
              <w:ind w:left="113" w:right="113"/>
              <w:jc w:val="center"/>
              <w:rPr>
                <w:rFonts w:ascii="GHEA Mariam" w:hAnsi="GHEA Mariam"/>
                <w:sz w:val="22"/>
                <w:szCs w:val="22"/>
                <w:lang w:val="hy-AM" w:eastAsia="en-US"/>
              </w:rPr>
            </w:pPr>
            <w:r>
              <w:rPr>
                <w:rFonts w:ascii="GHEA Mariam" w:hAnsi="GHEA Mariam"/>
                <w:sz w:val="22"/>
                <w:szCs w:val="22"/>
                <w:lang w:val="hy-AM" w:eastAsia="en-US"/>
              </w:rPr>
              <w:t>խ</w:t>
            </w:r>
            <w:r>
              <w:rPr>
                <w:rFonts w:ascii="GHEA Mariam" w:hAnsi="GHEA Mariam"/>
                <w:sz w:val="22"/>
                <w:szCs w:val="22"/>
                <w:lang w:eastAsia="en-US"/>
              </w:rPr>
              <w:t>ումբ</w:t>
            </w:r>
            <w:r>
              <w:rPr>
                <w:rFonts w:ascii="GHEA Mariam" w:hAnsi="GHEA Mariam"/>
                <w:sz w:val="22"/>
                <w:szCs w:val="22"/>
                <w:lang w:val="hy-AM" w:eastAsia="en-US"/>
              </w:rPr>
              <w:t>ը</w:t>
            </w:r>
          </w:p>
        </w:tc>
        <w:tc>
          <w:tcPr>
            <w:tcW w:w="548" w:type="dxa"/>
            <w:tcBorders>
              <w:top w:val="nil"/>
              <w:left w:val="nil"/>
              <w:bottom w:val="single" w:sz="4" w:space="0" w:color="auto"/>
              <w:right w:val="single" w:sz="4" w:space="0" w:color="auto"/>
            </w:tcBorders>
            <w:shd w:val="clear" w:color="auto" w:fill="auto"/>
            <w:textDirection w:val="btLr"/>
            <w:vAlign w:val="center"/>
            <w:hideMark/>
          </w:tcPr>
          <w:p w:rsidR="002E1127" w:rsidRDefault="002E1127" w:rsidP="002E1127">
            <w:pPr>
              <w:ind w:left="113" w:right="113"/>
              <w:jc w:val="center"/>
              <w:rPr>
                <w:rFonts w:ascii="GHEA Mariam" w:hAnsi="GHEA Mariam"/>
                <w:sz w:val="22"/>
                <w:szCs w:val="22"/>
                <w:lang w:val="hy-AM" w:eastAsia="en-US"/>
              </w:rPr>
            </w:pPr>
            <w:r>
              <w:rPr>
                <w:rFonts w:ascii="GHEA Mariam" w:hAnsi="GHEA Mariam"/>
                <w:sz w:val="22"/>
                <w:szCs w:val="22"/>
                <w:lang w:val="hy-AM" w:eastAsia="en-US"/>
              </w:rPr>
              <w:t>դ</w:t>
            </w:r>
            <w:r>
              <w:rPr>
                <w:rFonts w:ascii="GHEA Mariam" w:hAnsi="GHEA Mariam"/>
                <w:sz w:val="22"/>
                <w:szCs w:val="22"/>
                <w:lang w:eastAsia="en-US"/>
              </w:rPr>
              <w:t>աս</w:t>
            </w:r>
            <w:r>
              <w:rPr>
                <w:rFonts w:ascii="GHEA Mariam" w:hAnsi="GHEA Mariam"/>
                <w:sz w:val="22"/>
                <w:szCs w:val="22"/>
                <w:lang w:val="hy-AM" w:eastAsia="en-US"/>
              </w:rPr>
              <w:t>ը</w:t>
            </w:r>
          </w:p>
        </w:tc>
        <w:tc>
          <w:tcPr>
            <w:tcW w:w="771" w:type="dxa"/>
            <w:tcBorders>
              <w:top w:val="nil"/>
              <w:left w:val="nil"/>
              <w:bottom w:val="single" w:sz="4" w:space="0" w:color="auto"/>
              <w:right w:val="single" w:sz="4" w:space="0" w:color="auto"/>
            </w:tcBorders>
            <w:shd w:val="clear" w:color="auto" w:fill="auto"/>
            <w:textDirection w:val="btLr"/>
            <w:vAlign w:val="center"/>
            <w:hideMark/>
          </w:tcPr>
          <w:p w:rsidR="002E1127" w:rsidRDefault="002E1127" w:rsidP="002E1127">
            <w:pPr>
              <w:ind w:left="113" w:right="113"/>
              <w:jc w:val="center"/>
              <w:rPr>
                <w:rFonts w:ascii="GHEA Mariam" w:hAnsi="GHEA Mariam"/>
                <w:sz w:val="22"/>
                <w:szCs w:val="22"/>
                <w:lang w:val="hy-AM" w:eastAsia="en-US"/>
              </w:rPr>
            </w:pPr>
            <w:r>
              <w:rPr>
                <w:rFonts w:ascii="GHEA Mariam" w:hAnsi="GHEA Mariam"/>
                <w:sz w:val="22"/>
                <w:szCs w:val="22"/>
                <w:lang w:val="hy-AM" w:eastAsia="en-US"/>
              </w:rPr>
              <w:t>ծ</w:t>
            </w:r>
            <w:r>
              <w:rPr>
                <w:rFonts w:ascii="GHEA Mariam" w:hAnsi="GHEA Mariam"/>
                <w:sz w:val="22"/>
                <w:szCs w:val="22"/>
                <w:lang w:eastAsia="en-US"/>
              </w:rPr>
              <w:t>րագիր</w:t>
            </w:r>
            <w:r>
              <w:rPr>
                <w:rFonts w:ascii="GHEA Mariam" w:hAnsi="GHEA Mariam"/>
                <w:sz w:val="22"/>
                <w:szCs w:val="22"/>
                <w:lang w:val="hy-AM" w:eastAsia="en-US"/>
              </w:rPr>
              <w:t>ը</w:t>
            </w:r>
          </w:p>
        </w:tc>
        <w:tc>
          <w:tcPr>
            <w:tcW w:w="881" w:type="dxa"/>
            <w:tcBorders>
              <w:top w:val="nil"/>
              <w:left w:val="nil"/>
              <w:bottom w:val="single" w:sz="4" w:space="0" w:color="auto"/>
              <w:right w:val="single" w:sz="4" w:space="0" w:color="auto"/>
            </w:tcBorders>
            <w:shd w:val="clear" w:color="auto" w:fill="auto"/>
            <w:textDirection w:val="btLr"/>
            <w:vAlign w:val="center"/>
            <w:hideMark/>
          </w:tcPr>
          <w:p w:rsidR="002E1127" w:rsidRDefault="002E1127" w:rsidP="002E1127">
            <w:pPr>
              <w:ind w:left="113" w:right="113"/>
              <w:jc w:val="center"/>
              <w:rPr>
                <w:rFonts w:ascii="GHEA Mariam" w:hAnsi="GHEA Mariam"/>
                <w:sz w:val="22"/>
                <w:szCs w:val="22"/>
                <w:lang w:val="hy-AM" w:eastAsia="en-US"/>
              </w:rPr>
            </w:pPr>
            <w:r>
              <w:rPr>
                <w:rFonts w:ascii="GHEA Mariam" w:hAnsi="GHEA Mariam"/>
                <w:sz w:val="22"/>
                <w:szCs w:val="22"/>
                <w:lang w:val="hy-AM" w:eastAsia="en-US"/>
              </w:rPr>
              <w:t>մ</w:t>
            </w:r>
            <w:r>
              <w:rPr>
                <w:rFonts w:ascii="GHEA Mariam" w:hAnsi="GHEA Mariam"/>
                <w:sz w:val="22"/>
                <w:szCs w:val="22"/>
                <w:lang w:eastAsia="en-US"/>
              </w:rPr>
              <w:t>իջոցառում</w:t>
            </w:r>
            <w:r>
              <w:rPr>
                <w:rFonts w:ascii="GHEA Mariam" w:hAnsi="GHEA Mariam"/>
                <w:sz w:val="22"/>
                <w:szCs w:val="22"/>
                <w:lang w:val="hy-AM" w:eastAsia="en-US"/>
              </w:rPr>
              <w:t>ը</w:t>
            </w:r>
          </w:p>
        </w:tc>
        <w:tc>
          <w:tcPr>
            <w:tcW w:w="7592" w:type="dxa"/>
            <w:vMerge/>
            <w:tcBorders>
              <w:left w:val="nil"/>
              <w:bottom w:val="single" w:sz="4" w:space="0" w:color="auto"/>
              <w:right w:val="single" w:sz="4" w:space="0" w:color="auto"/>
            </w:tcBorders>
            <w:shd w:val="clear" w:color="auto" w:fill="auto"/>
            <w:vAlign w:val="center"/>
            <w:hideMark/>
          </w:tcPr>
          <w:p w:rsidR="002E1127" w:rsidRPr="00E651B0" w:rsidRDefault="002E1127" w:rsidP="002E1127">
            <w:pPr>
              <w:jc w:val="center"/>
              <w:rPr>
                <w:rFonts w:ascii="GHEA Mariam" w:hAnsi="GHEA Mariam" w:cs="Calibri"/>
                <w:color w:val="000000"/>
                <w:sz w:val="22"/>
                <w:szCs w:val="22"/>
                <w:lang w:eastAsia="en-US"/>
              </w:rPr>
            </w:pPr>
          </w:p>
        </w:tc>
        <w:tc>
          <w:tcPr>
            <w:tcW w:w="1276" w:type="dxa"/>
            <w:tcBorders>
              <w:top w:val="nil"/>
              <w:left w:val="nil"/>
              <w:bottom w:val="single" w:sz="4" w:space="0" w:color="auto"/>
              <w:right w:val="single" w:sz="4" w:space="0" w:color="auto"/>
            </w:tcBorders>
            <w:shd w:val="clear" w:color="auto" w:fill="auto"/>
            <w:vAlign w:val="center"/>
            <w:hideMark/>
          </w:tcPr>
          <w:p w:rsidR="002E1127" w:rsidRPr="00E651B0" w:rsidRDefault="002E1127" w:rsidP="002E1127">
            <w:pPr>
              <w:jc w:val="center"/>
              <w:rPr>
                <w:rFonts w:ascii="GHEA Mariam" w:hAnsi="GHEA Mariam" w:cs="Calibri"/>
                <w:color w:val="000000"/>
                <w:sz w:val="22"/>
                <w:szCs w:val="22"/>
                <w:lang w:eastAsia="en-US"/>
              </w:rPr>
            </w:pPr>
            <w:r w:rsidRPr="00E651B0">
              <w:rPr>
                <w:rFonts w:ascii="GHEA Mariam" w:hAnsi="GHEA Mariam" w:cs="Calibri"/>
                <w:color w:val="000000"/>
                <w:sz w:val="22"/>
                <w:szCs w:val="22"/>
                <w:lang w:eastAsia="en-US"/>
              </w:rPr>
              <w:t>առաջին կիսամյակ</w:t>
            </w:r>
          </w:p>
        </w:tc>
        <w:tc>
          <w:tcPr>
            <w:tcW w:w="1417" w:type="dxa"/>
            <w:tcBorders>
              <w:top w:val="nil"/>
              <w:left w:val="nil"/>
              <w:bottom w:val="single" w:sz="4" w:space="0" w:color="auto"/>
              <w:right w:val="single" w:sz="4" w:space="0" w:color="auto"/>
            </w:tcBorders>
            <w:shd w:val="clear" w:color="auto" w:fill="auto"/>
            <w:vAlign w:val="center"/>
            <w:hideMark/>
          </w:tcPr>
          <w:p w:rsidR="002E1127" w:rsidRPr="00E651B0" w:rsidRDefault="002E1127" w:rsidP="002E1127">
            <w:pPr>
              <w:jc w:val="center"/>
              <w:rPr>
                <w:rFonts w:ascii="GHEA Mariam" w:hAnsi="GHEA Mariam" w:cs="Calibri"/>
                <w:color w:val="000000"/>
                <w:sz w:val="22"/>
                <w:szCs w:val="22"/>
                <w:lang w:eastAsia="en-US"/>
              </w:rPr>
            </w:pPr>
            <w:r w:rsidRPr="00E651B0">
              <w:rPr>
                <w:rFonts w:ascii="GHEA Mariam" w:hAnsi="GHEA Mariam" w:cs="Calibri"/>
                <w:color w:val="000000"/>
                <w:sz w:val="22"/>
                <w:szCs w:val="22"/>
                <w:lang w:eastAsia="en-US"/>
              </w:rPr>
              <w:t>ինն ամիս</w:t>
            </w:r>
          </w:p>
        </w:tc>
        <w:tc>
          <w:tcPr>
            <w:tcW w:w="1586" w:type="dxa"/>
            <w:tcBorders>
              <w:top w:val="nil"/>
              <w:left w:val="nil"/>
              <w:bottom w:val="single" w:sz="4" w:space="0" w:color="auto"/>
              <w:right w:val="single" w:sz="4" w:space="0" w:color="auto"/>
            </w:tcBorders>
            <w:shd w:val="clear" w:color="auto" w:fill="auto"/>
            <w:vAlign w:val="center"/>
            <w:hideMark/>
          </w:tcPr>
          <w:p w:rsidR="002E1127" w:rsidRPr="00E651B0" w:rsidRDefault="002E1127" w:rsidP="002E1127">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տ</w:t>
            </w:r>
            <w:r w:rsidRPr="00E651B0">
              <w:rPr>
                <w:rFonts w:ascii="GHEA Mariam" w:hAnsi="GHEA Mariam" w:cs="Calibri"/>
                <w:color w:val="000000"/>
                <w:sz w:val="22"/>
                <w:szCs w:val="22"/>
                <w:lang w:eastAsia="en-US"/>
              </w:rPr>
              <w:t>արի</w:t>
            </w:r>
          </w:p>
        </w:tc>
      </w:tr>
      <w:tr w:rsidR="00E651B0" w:rsidRPr="00E651B0" w:rsidTr="002E1127">
        <w:trPr>
          <w:trHeight w:val="360"/>
        </w:trPr>
        <w:tc>
          <w:tcPr>
            <w:tcW w:w="548" w:type="dxa"/>
            <w:tcBorders>
              <w:top w:val="single" w:sz="4" w:space="0" w:color="auto"/>
              <w:left w:val="single" w:sz="4" w:space="0" w:color="auto"/>
              <w:bottom w:val="single" w:sz="4" w:space="0" w:color="auto"/>
              <w:right w:val="single" w:sz="4" w:space="0" w:color="auto"/>
            </w:tcBorders>
            <w:shd w:val="clear" w:color="auto" w:fill="auto"/>
            <w:hideMark/>
          </w:tcPr>
          <w:p w:rsidR="00E651B0" w:rsidRPr="00E651B0" w:rsidRDefault="00E651B0" w:rsidP="00E651B0">
            <w:pPr>
              <w:rPr>
                <w:rFonts w:ascii="GHEA Mariam" w:hAnsi="GHEA Mariam" w:cs="Calibri"/>
                <w:color w:val="000000"/>
                <w:sz w:val="22"/>
                <w:szCs w:val="22"/>
                <w:lang w:eastAsia="en-US"/>
              </w:rPr>
            </w:pPr>
            <w:r w:rsidRPr="00E651B0">
              <w:rPr>
                <w:rFonts w:ascii="Calibri" w:hAnsi="Calibri" w:cs="Calibri"/>
                <w:color w:val="000000"/>
                <w:sz w:val="22"/>
                <w:szCs w:val="22"/>
                <w:lang w:eastAsia="en-US"/>
              </w:rPr>
              <w:t> </w:t>
            </w:r>
          </w:p>
        </w:tc>
        <w:tc>
          <w:tcPr>
            <w:tcW w:w="575" w:type="dxa"/>
            <w:tcBorders>
              <w:top w:val="single" w:sz="4" w:space="0" w:color="auto"/>
              <w:left w:val="nil"/>
              <w:bottom w:val="single" w:sz="4" w:space="0" w:color="auto"/>
              <w:right w:val="single" w:sz="4" w:space="0" w:color="auto"/>
            </w:tcBorders>
            <w:shd w:val="clear" w:color="auto" w:fill="auto"/>
            <w:hideMark/>
          </w:tcPr>
          <w:p w:rsidR="00E651B0" w:rsidRPr="00E651B0" w:rsidRDefault="00E651B0" w:rsidP="00E651B0">
            <w:pPr>
              <w:rPr>
                <w:rFonts w:ascii="GHEA Mariam" w:hAnsi="GHEA Mariam" w:cs="Calibri"/>
                <w:color w:val="000000"/>
                <w:sz w:val="22"/>
                <w:szCs w:val="22"/>
                <w:lang w:eastAsia="en-US"/>
              </w:rPr>
            </w:pPr>
            <w:r w:rsidRPr="00E651B0">
              <w:rPr>
                <w:rFonts w:ascii="Calibri" w:hAnsi="Calibri" w:cs="Calibri"/>
                <w:color w:val="000000"/>
                <w:sz w:val="22"/>
                <w:szCs w:val="22"/>
                <w:lang w:eastAsia="en-US"/>
              </w:rPr>
              <w:t> </w:t>
            </w:r>
          </w:p>
        </w:tc>
        <w:tc>
          <w:tcPr>
            <w:tcW w:w="548" w:type="dxa"/>
            <w:tcBorders>
              <w:top w:val="single" w:sz="4" w:space="0" w:color="auto"/>
              <w:left w:val="nil"/>
              <w:bottom w:val="single" w:sz="4" w:space="0" w:color="auto"/>
              <w:right w:val="single" w:sz="4" w:space="0" w:color="auto"/>
            </w:tcBorders>
            <w:shd w:val="clear" w:color="auto" w:fill="auto"/>
            <w:hideMark/>
          </w:tcPr>
          <w:p w:rsidR="00E651B0" w:rsidRPr="00E651B0" w:rsidRDefault="00E651B0" w:rsidP="00E651B0">
            <w:pPr>
              <w:rPr>
                <w:rFonts w:ascii="GHEA Mariam" w:hAnsi="GHEA Mariam" w:cs="Calibri"/>
                <w:color w:val="000000"/>
                <w:sz w:val="22"/>
                <w:szCs w:val="22"/>
                <w:lang w:eastAsia="en-US"/>
              </w:rPr>
            </w:pPr>
            <w:r w:rsidRPr="00E651B0">
              <w:rPr>
                <w:rFonts w:ascii="Calibri" w:hAnsi="Calibri" w:cs="Calibri"/>
                <w:color w:val="000000"/>
                <w:sz w:val="22"/>
                <w:szCs w:val="22"/>
                <w:lang w:eastAsia="en-US"/>
              </w:rPr>
              <w:t> </w:t>
            </w:r>
          </w:p>
        </w:tc>
        <w:tc>
          <w:tcPr>
            <w:tcW w:w="771" w:type="dxa"/>
            <w:tcBorders>
              <w:top w:val="single" w:sz="4" w:space="0" w:color="auto"/>
              <w:left w:val="nil"/>
              <w:bottom w:val="single" w:sz="4" w:space="0" w:color="auto"/>
              <w:right w:val="single" w:sz="4" w:space="0" w:color="auto"/>
            </w:tcBorders>
            <w:shd w:val="clear" w:color="auto" w:fill="auto"/>
            <w:vAlign w:val="center"/>
            <w:hideMark/>
          </w:tcPr>
          <w:p w:rsidR="00E651B0" w:rsidRPr="00E651B0" w:rsidRDefault="00E651B0" w:rsidP="00E651B0">
            <w:pPr>
              <w:jc w:val="center"/>
              <w:rPr>
                <w:rFonts w:ascii="GHEA Mariam" w:hAnsi="GHEA Mariam" w:cs="Calibri"/>
                <w:color w:val="000000"/>
                <w:sz w:val="22"/>
                <w:szCs w:val="22"/>
                <w:lang w:eastAsia="en-US"/>
              </w:rPr>
            </w:pPr>
            <w:r w:rsidRPr="00E651B0">
              <w:rPr>
                <w:rFonts w:ascii="Calibri" w:hAnsi="Calibri" w:cs="Calibri"/>
                <w:color w:val="000000"/>
                <w:sz w:val="22"/>
                <w:szCs w:val="22"/>
                <w:lang w:eastAsia="en-US"/>
              </w:rPr>
              <w:t> </w:t>
            </w:r>
          </w:p>
        </w:tc>
        <w:tc>
          <w:tcPr>
            <w:tcW w:w="881" w:type="dxa"/>
            <w:tcBorders>
              <w:top w:val="single" w:sz="4" w:space="0" w:color="auto"/>
              <w:left w:val="nil"/>
              <w:bottom w:val="single" w:sz="4" w:space="0" w:color="auto"/>
              <w:right w:val="single" w:sz="4" w:space="0" w:color="auto"/>
            </w:tcBorders>
            <w:shd w:val="clear" w:color="auto" w:fill="auto"/>
            <w:vAlign w:val="center"/>
            <w:hideMark/>
          </w:tcPr>
          <w:p w:rsidR="00E651B0" w:rsidRPr="00E651B0" w:rsidRDefault="00E651B0" w:rsidP="00E651B0">
            <w:pPr>
              <w:jc w:val="center"/>
              <w:rPr>
                <w:rFonts w:ascii="GHEA Mariam" w:hAnsi="GHEA Mariam" w:cs="Calibri"/>
                <w:color w:val="000000"/>
                <w:sz w:val="22"/>
                <w:szCs w:val="22"/>
                <w:lang w:eastAsia="en-US"/>
              </w:rPr>
            </w:pPr>
            <w:r w:rsidRPr="00E651B0">
              <w:rPr>
                <w:rFonts w:ascii="Calibri" w:hAnsi="Calibri" w:cs="Calibri"/>
                <w:color w:val="000000"/>
                <w:sz w:val="22"/>
                <w:szCs w:val="22"/>
                <w:lang w:eastAsia="en-US"/>
              </w:rPr>
              <w:t> </w:t>
            </w:r>
          </w:p>
        </w:tc>
        <w:tc>
          <w:tcPr>
            <w:tcW w:w="7592" w:type="dxa"/>
            <w:tcBorders>
              <w:top w:val="single" w:sz="4" w:space="0" w:color="auto"/>
              <w:left w:val="nil"/>
              <w:bottom w:val="single" w:sz="4" w:space="0" w:color="auto"/>
              <w:right w:val="nil"/>
            </w:tcBorders>
            <w:shd w:val="clear" w:color="auto" w:fill="auto"/>
            <w:hideMark/>
          </w:tcPr>
          <w:p w:rsidR="00E651B0" w:rsidRPr="00E651B0" w:rsidRDefault="00E651B0" w:rsidP="00E651B0">
            <w:pPr>
              <w:rPr>
                <w:rFonts w:ascii="GHEA Mariam" w:hAnsi="GHEA Mariam" w:cs="Calibri"/>
                <w:bCs/>
                <w:sz w:val="22"/>
                <w:szCs w:val="22"/>
                <w:lang w:eastAsia="en-US"/>
              </w:rPr>
            </w:pPr>
            <w:r w:rsidRPr="00E651B0">
              <w:rPr>
                <w:rFonts w:ascii="GHEA Mariam" w:hAnsi="GHEA Mariam" w:cs="Calibri"/>
                <w:bCs/>
                <w:sz w:val="22"/>
                <w:szCs w:val="22"/>
                <w:lang w:eastAsia="en-US"/>
              </w:rPr>
              <w:t xml:space="preserve"> ԸՆԴԱՄԵՆԸ</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51B0" w:rsidRPr="00E651B0" w:rsidRDefault="00E651B0" w:rsidP="00E651B0">
            <w:pPr>
              <w:jc w:val="center"/>
              <w:rPr>
                <w:rFonts w:ascii="GHEA Mariam" w:hAnsi="GHEA Mariam" w:cs="Calibri"/>
                <w:color w:val="000000"/>
                <w:sz w:val="22"/>
                <w:szCs w:val="22"/>
                <w:lang w:eastAsia="en-US"/>
              </w:rPr>
            </w:pPr>
            <w:r w:rsidRPr="00E651B0">
              <w:rPr>
                <w:rFonts w:ascii="GHEA Mariam" w:hAnsi="GHEA Mariam" w:cs="Calibri"/>
                <w:color w:val="000000"/>
                <w:sz w:val="22"/>
                <w:szCs w:val="22"/>
                <w:lang w:eastAsia="en-US"/>
              </w:rPr>
              <w:t>0.00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E651B0" w:rsidRPr="00E651B0" w:rsidRDefault="00E651B0" w:rsidP="00E651B0">
            <w:pPr>
              <w:jc w:val="center"/>
              <w:rPr>
                <w:rFonts w:ascii="GHEA Mariam" w:hAnsi="GHEA Mariam" w:cs="Calibri"/>
                <w:color w:val="000000"/>
                <w:sz w:val="22"/>
                <w:szCs w:val="22"/>
                <w:lang w:eastAsia="en-US"/>
              </w:rPr>
            </w:pPr>
            <w:r w:rsidRPr="00E651B0">
              <w:rPr>
                <w:rFonts w:ascii="GHEA Mariam" w:hAnsi="GHEA Mariam" w:cs="Calibri"/>
                <w:color w:val="000000"/>
                <w:sz w:val="22"/>
                <w:szCs w:val="22"/>
                <w:lang w:eastAsia="en-US"/>
              </w:rPr>
              <w:t>0.00</w:t>
            </w:r>
          </w:p>
        </w:tc>
        <w:tc>
          <w:tcPr>
            <w:tcW w:w="1586" w:type="dxa"/>
            <w:tcBorders>
              <w:top w:val="single" w:sz="4" w:space="0" w:color="auto"/>
              <w:left w:val="nil"/>
              <w:bottom w:val="single" w:sz="4" w:space="0" w:color="auto"/>
              <w:right w:val="single" w:sz="4" w:space="0" w:color="auto"/>
            </w:tcBorders>
            <w:shd w:val="clear" w:color="auto" w:fill="auto"/>
            <w:vAlign w:val="center"/>
            <w:hideMark/>
          </w:tcPr>
          <w:p w:rsidR="00E651B0" w:rsidRPr="00E651B0" w:rsidRDefault="00E651B0" w:rsidP="00E651B0">
            <w:pPr>
              <w:jc w:val="center"/>
              <w:rPr>
                <w:rFonts w:ascii="GHEA Mariam" w:hAnsi="GHEA Mariam" w:cs="Calibri"/>
                <w:color w:val="000000"/>
                <w:sz w:val="22"/>
                <w:szCs w:val="22"/>
                <w:lang w:eastAsia="en-US"/>
              </w:rPr>
            </w:pPr>
            <w:r w:rsidRPr="00E651B0">
              <w:rPr>
                <w:rFonts w:ascii="GHEA Mariam" w:hAnsi="GHEA Mariam" w:cs="Calibri"/>
                <w:color w:val="000000"/>
                <w:sz w:val="22"/>
                <w:szCs w:val="22"/>
                <w:lang w:eastAsia="en-US"/>
              </w:rPr>
              <w:t>0.00</w:t>
            </w:r>
          </w:p>
        </w:tc>
      </w:tr>
      <w:tr w:rsidR="00E651B0" w:rsidRPr="00E651B0" w:rsidTr="002E1127">
        <w:trPr>
          <w:trHeight w:val="85"/>
        </w:trPr>
        <w:tc>
          <w:tcPr>
            <w:tcW w:w="548" w:type="dxa"/>
            <w:tcBorders>
              <w:top w:val="single" w:sz="4" w:space="0" w:color="auto"/>
              <w:left w:val="single" w:sz="4" w:space="0" w:color="auto"/>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GHEA Mariam" w:hAnsi="GHEA Mariam" w:cs="Calibri"/>
                <w:bCs/>
                <w:sz w:val="22"/>
                <w:szCs w:val="22"/>
                <w:lang w:eastAsia="en-US"/>
              </w:rPr>
              <w:t xml:space="preserve"> 11</w:t>
            </w:r>
          </w:p>
        </w:tc>
        <w:tc>
          <w:tcPr>
            <w:tcW w:w="575" w:type="dxa"/>
            <w:vMerge w:val="restart"/>
            <w:tcBorders>
              <w:top w:val="single" w:sz="4" w:space="0" w:color="auto"/>
              <w:left w:val="nil"/>
              <w:bottom w:val="single" w:sz="4" w:space="0" w:color="auto"/>
              <w:right w:val="single" w:sz="4" w:space="0" w:color="auto"/>
            </w:tcBorders>
            <w:shd w:val="clear" w:color="000000" w:fill="FFFFFF"/>
            <w:hideMark/>
          </w:tcPr>
          <w:p w:rsidR="00E651B0" w:rsidRPr="00E651B0" w:rsidRDefault="00E651B0" w:rsidP="00E651B0">
            <w:pPr>
              <w:jc w:val="center"/>
              <w:rPr>
                <w:rFonts w:ascii="GHEA Mariam" w:hAnsi="GHEA Mariam" w:cs="Calibri"/>
                <w:color w:val="000000"/>
                <w:sz w:val="22"/>
                <w:szCs w:val="22"/>
                <w:lang w:eastAsia="en-US"/>
              </w:rPr>
            </w:pPr>
            <w:r w:rsidRPr="00E651B0">
              <w:rPr>
                <w:rFonts w:ascii="Calibri" w:hAnsi="Calibri" w:cs="Calibri"/>
                <w:color w:val="000000"/>
                <w:sz w:val="22"/>
                <w:szCs w:val="22"/>
                <w:lang w:eastAsia="en-US"/>
              </w:rPr>
              <w:t> </w:t>
            </w:r>
          </w:p>
        </w:tc>
        <w:tc>
          <w:tcPr>
            <w:tcW w:w="548" w:type="dxa"/>
            <w:vMerge w:val="restart"/>
            <w:tcBorders>
              <w:top w:val="single" w:sz="4" w:space="0" w:color="auto"/>
              <w:left w:val="single" w:sz="4" w:space="0" w:color="auto"/>
              <w:bottom w:val="single" w:sz="4" w:space="0" w:color="auto"/>
              <w:right w:val="nil"/>
            </w:tcBorders>
            <w:shd w:val="clear" w:color="000000" w:fill="FFFFFF"/>
            <w:hideMark/>
          </w:tcPr>
          <w:p w:rsidR="00E651B0" w:rsidRPr="00E651B0" w:rsidRDefault="00E651B0" w:rsidP="00E651B0">
            <w:pPr>
              <w:jc w:val="center"/>
              <w:rPr>
                <w:rFonts w:ascii="GHEA Mariam" w:hAnsi="GHEA Mariam" w:cs="Calibri"/>
                <w:color w:val="000000"/>
                <w:sz w:val="22"/>
                <w:szCs w:val="22"/>
                <w:lang w:eastAsia="en-US"/>
              </w:rPr>
            </w:pPr>
            <w:r w:rsidRPr="00E651B0">
              <w:rPr>
                <w:rFonts w:ascii="Calibri" w:hAnsi="Calibri" w:cs="Calibri"/>
                <w:color w:val="000000"/>
                <w:sz w:val="22"/>
                <w:szCs w:val="22"/>
                <w:lang w:eastAsia="en-US"/>
              </w:rPr>
              <w:t> </w:t>
            </w:r>
          </w:p>
        </w:tc>
        <w:tc>
          <w:tcPr>
            <w:tcW w:w="77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E651B0" w:rsidRPr="00E651B0" w:rsidRDefault="00E651B0" w:rsidP="00E651B0">
            <w:pPr>
              <w:jc w:val="center"/>
              <w:rPr>
                <w:rFonts w:ascii="GHEA Mariam" w:hAnsi="GHEA Mariam" w:cs="Calibri"/>
                <w:color w:val="000000"/>
                <w:sz w:val="22"/>
                <w:szCs w:val="22"/>
                <w:lang w:eastAsia="en-US"/>
              </w:rPr>
            </w:pPr>
            <w:r w:rsidRPr="00E651B0">
              <w:rPr>
                <w:rFonts w:ascii="Calibri" w:hAnsi="Calibri" w:cs="Calibri"/>
                <w:color w:val="000000"/>
                <w:sz w:val="22"/>
                <w:szCs w:val="22"/>
                <w:lang w:eastAsia="en-US"/>
              </w:rPr>
              <w:t> </w:t>
            </w:r>
          </w:p>
        </w:tc>
        <w:tc>
          <w:tcPr>
            <w:tcW w:w="881" w:type="dxa"/>
            <w:vMerge w:val="restart"/>
            <w:tcBorders>
              <w:top w:val="single" w:sz="4" w:space="0" w:color="auto"/>
              <w:left w:val="single" w:sz="4" w:space="0" w:color="auto"/>
              <w:bottom w:val="single" w:sz="4" w:space="0" w:color="auto"/>
              <w:right w:val="nil"/>
            </w:tcBorders>
            <w:shd w:val="clear" w:color="auto" w:fill="auto"/>
            <w:hideMark/>
          </w:tcPr>
          <w:p w:rsidR="00E651B0" w:rsidRPr="00E651B0" w:rsidRDefault="00E651B0" w:rsidP="00E651B0">
            <w:pPr>
              <w:jc w:val="center"/>
              <w:rPr>
                <w:rFonts w:ascii="GHEA Mariam" w:hAnsi="GHEA Mariam" w:cs="Calibri"/>
                <w:color w:val="000000"/>
                <w:sz w:val="22"/>
                <w:szCs w:val="22"/>
                <w:lang w:eastAsia="en-US"/>
              </w:rPr>
            </w:pPr>
            <w:r w:rsidRPr="00E651B0">
              <w:rPr>
                <w:rFonts w:ascii="Calibri" w:hAnsi="Calibri" w:cs="Calibri"/>
                <w:color w:val="000000"/>
                <w:sz w:val="22"/>
                <w:szCs w:val="22"/>
                <w:lang w:eastAsia="en-US"/>
              </w:rPr>
              <w:t> </w:t>
            </w:r>
          </w:p>
        </w:tc>
        <w:tc>
          <w:tcPr>
            <w:tcW w:w="7592" w:type="dxa"/>
            <w:tcBorders>
              <w:top w:val="single" w:sz="4" w:space="0" w:color="auto"/>
              <w:left w:val="single" w:sz="4" w:space="0" w:color="auto"/>
              <w:bottom w:val="single" w:sz="4" w:space="0" w:color="auto"/>
              <w:right w:val="single" w:sz="4" w:space="0" w:color="auto"/>
            </w:tcBorders>
            <w:shd w:val="clear" w:color="auto" w:fill="auto"/>
            <w:hideMark/>
          </w:tcPr>
          <w:p w:rsidR="00E651B0" w:rsidRPr="00E651B0" w:rsidRDefault="00E651B0" w:rsidP="00E651B0">
            <w:pPr>
              <w:rPr>
                <w:rFonts w:ascii="GHEA Mariam" w:hAnsi="GHEA Mariam" w:cs="Calibri"/>
                <w:bCs/>
                <w:sz w:val="22"/>
                <w:szCs w:val="22"/>
                <w:lang w:eastAsia="en-US"/>
              </w:rPr>
            </w:pPr>
            <w:r w:rsidRPr="00E651B0">
              <w:rPr>
                <w:rFonts w:ascii="GHEA Mariam" w:hAnsi="GHEA Mariam" w:cs="Calibri"/>
                <w:bCs/>
                <w:sz w:val="22"/>
                <w:szCs w:val="22"/>
                <w:lang w:eastAsia="en-US"/>
              </w:rPr>
              <w:t xml:space="preserve"> ՀԻՄՆԱԿԱՆ ԲԱԺԻՆՆԵՐԻՆ ՉԴԱՍՎՈՂ ՊԱՀՈՒՍՏԱՅԻՆ ՖՈՆԴԵՐ</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E651B0" w:rsidRPr="00E651B0" w:rsidRDefault="00E651B0" w:rsidP="00E651B0">
            <w:pPr>
              <w:jc w:val="center"/>
              <w:rPr>
                <w:rFonts w:ascii="GHEA Mariam" w:hAnsi="GHEA Mariam" w:cs="Calibri"/>
                <w:iCs/>
                <w:sz w:val="22"/>
                <w:szCs w:val="22"/>
                <w:lang w:eastAsia="en-US"/>
              </w:rPr>
            </w:pPr>
            <w:r w:rsidRPr="00E651B0">
              <w:rPr>
                <w:rFonts w:ascii="GHEA Mariam" w:hAnsi="GHEA Mariam" w:cs="Calibri"/>
                <w:iCs/>
                <w:sz w:val="22"/>
                <w:szCs w:val="22"/>
                <w:lang w:eastAsia="en-US"/>
              </w:rPr>
              <w:t>(4,656.9)</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E651B0" w:rsidRPr="00E651B0" w:rsidRDefault="00E651B0" w:rsidP="00E651B0">
            <w:pPr>
              <w:jc w:val="center"/>
              <w:rPr>
                <w:rFonts w:ascii="GHEA Mariam" w:hAnsi="GHEA Mariam" w:cs="Calibri"/>
                <w:iCs/>
                <w:sz w:val="22"/>
                <w:szCs w:val="22"/>
                <w:lang w:eastAsia="en-US"/>
              </w:rPr>
            </w:pPr>
            <w:r w:rsidRPr="00E651B0">
              <w:rPr>
                <w:rFonts w:ascii="GHEA Mariam" w:hAnsi="GHEA Mariam" w:cs="Calibri"/>
                <w:iCs/>
                <w:sz w:val="22"/>
                <w:szCs w:val="22"/>
                <w:lang w:eastAsia="en-US"/>
              </w:rPr>
              <w:t>(4,656.9)</w:t>
            </w:r>
          </w:p>
        </w:tc>
        <w:tc>
          <w:tcPr>
            <w:tcW w:w="1586" w:type="dxa"/>
            <w:tcBorders>
              <w:top w:val="single" w:sz="4" w:space="0" w:color="auto"/>
              <w:left w:val="nil"/>
              <w:bottom w:val="single" w:sz="4" w:space="0" w:color="auto"/>
              <w:right w:val="single" w:sz="4" w:space="0" w:color="auto"/>
            </w:tcBorders>
            <w:shd w:val="clear" w:color="auto" w:fill="auto"/>
            <w:noWrap/>
            <w:vAlign w:val="center"/>
            <w:hideMark/>
          </w:tcPr>
          <w:p w:rsidR="00E651B0" w:rsidRPr="00E651B0" w:rsidRDefault="00E651B0" w:rsidP="00E651B0">
            <w:pPr>
              <w:jc w:val="center"/>
              <w:rPr>
                <w:rFonts w:ascii="GHEA Mariam" w:hAnsi="GHEA Mariam" w:cs="Calibri"/>
                <w:iCs/>
                <w:sz w:val="22"/>
                <w:szCs w:val="22"/>
                <w:lang w:eastAsia="en-US"/>
              </w:rPr>
            </w:pPr>
            <w:r w:rsidRPr="00E651B0">
              <w:rPr>
                <w:rFonts w:ascii="GHEA Mariam" w:hAnsi="GHEA Mariam" w:cs="Calibri"/>
                <w:iCs/>
                <w:sz w:val="22"/>
                <w:szCs w:val="22"/>
                <w:lang w:eastAsia="en-US"/>
              </w:rPr>
              <w:t>(4,656.9)</w:t>
            </w:r>
          </w:p>
        </w:tc>
      </w:tr>
      <w:tr w:rsidR="00E651B0" w:rsidRPr="00E651B0" w:rsidTr="002E1127">
        <w:trPr>
          <w:trHeight w:val="360"/>
        </w:trPr>
        <w:tc>
          <w:tcPr>
            <w:tcW w:w="548" w:type="dxa"/>
            <w:tcBorders>
              <w:top w:val="single" w:sz="4" w:space="0" w:color="auto"/>
              <w:left w:val="single" w:sz="4" w:space="0" w:color="auto"/>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Calibri" w:hAnsi="Calibri" w:cs="Calibri"/>
                <w:bCs/>
                <w:sz w:val="22"/>
                <w:szCs w:val="22"/>
                <w:lang w:eastAsia="en-US"/>
              </w:rPr>
              <w:t> </w:t>
            </w:r>
          </w:p>
        </w:tc>
        <w:tc>
          <w:tcPr>
            <w:tcW w:w="575" w:type="dxa"/>
            <w:vMerge/>
            <w:tcBorders>
              <w:top w:val="single" w:sz="4" w:space="0" w:color="auto"/>
              <w:left w:val="nil"/>
              <w:bottom w:val="single" w:sz="4" w:space="0" w:color="auto"/>
              <w:right w:val="single" w:sz="4" w:space="0" w:color="auto"/>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548" w:type="dxa"/>
            <w:vMerge/>
            <w:tcBorders>
              <w:top w:val="single" w:sz="4" w:space="0" w:color="auto"/>
              <w:left w:val="single" w:sz="4" w:space="0" w:color="auto"/>
              <w:bottom w:val="single" w:sz="4" w:space="0" w:color="auto"/>
              <w:right w:val="nil"/>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771"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881" w:type="dxa"/>
            <w:vMerge/>
            <w:tcBorders>
              <w:top w:val="single" w:sz="4" w:space="0" w:color="auto"/>
              <w:left w:val="single" w:sz="4" w:space="0" w:color="auto"/>
              <w:bottom w:val="single" w:sz="4" w:space="0" w:color="auto"/>
              <w:right w:val="nil"/>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7592" w:type="dxa"/>
            <w:tcBorders>
              <w:top w:val="single" w:sz="4" w:space="0" w:color="auto"/>
              <w:left w:val="single" w:sz="4" w:space="0" w:color="auto"/>
              <w:bottom w:val="single" w:sz="4" w:space="0" w:color="auto"/>
              <w:right w:val="single" w:sz="4" w:space="0" w:color="auto"/>
            </w:tcBorders>
            <w:shd w:val="clear" w:color="auto" w:fill="auto"/>
            <w:hideMark/>
          </w:tcPr>
          <w:p w:rsidR="00E651B0" w:rsidRPr="00E651B0" w:rsidRDefault="00E651B0" w:rsidP="00E651B0">
            <w:pPr>
              <w:rPr>
                <w:rFonts w:ascii="GHEA Mariam" w:hAnsi="GHEA Mariam" w:cs="Calibri"/>
                <w:color w:val="000000"/>
                <w:sz w:val="22"/>
                <w:szCs w:val="22"/>
                <w:lang w:eastAsia="en-US"/>
              </w:rPr>
            </w:pPr>
            <w:r w:rsidRPr="00E651B0">
              <w:rPr>
                <w:rFonts w:ascii="GHEA Mariam" w:hAnsi="GHEA Mariam" w:cs="Calibri"/>
                <w:color w:val="000000"/>
                <w:sz w:val="22"/>
                <w:szCs w:val="22"/>
                <w:lang w:eastAsia="en-US"/>
              </w:rPr>
              <w:t xml:space="preserve"> այդ թվում`</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E651B0" w:rsidRPr="00E651B0" w:rsidRDefault="00E651B0" w:rsidP="00E651B0">
            <w:pPr>
              <w:jc w:val="center"/>
              <w:rPr>
                <w:rFonts w:ascii="GHEA Mariam" w:hAnsi="GHEA Mariam" w:cs="Calibri"/>
                <w:color w:val="000000"/>
                <w:sz w:val="22"/>
                <w:szCs w:val="22"/>
                <w:lang w:eastAsia="en-US"/>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E651B0" w:rsidRPr="00E651B0" w:rsidRDefault="00E651B0" w:rsidP="00E651B0">
            <w:pPr>
              <w:jc w:val="center"/>
              <w:rPr>
                <w:rFonts w:ascii="GHEA Mariam" w:hAnsi="GHEA Mariam" w:cs="Calibri"/>
                <w:color w:val="000000"/>
                <w:sz w:val="22"/>
                <w:szCs w:val="22"/>
                <w:lang w:eastAsia="en-US"/>
              </w:rPr>
            </w:pPr>
          </w:p>
        </w:tc>
        <w:tc>
          <w:tcPr>
            <w:tcW w:w="1586" w:type="dxa"/>
            <w:tcBorders>
              <w:top w:val="single" w:sz="4" w:space="0" w:color="auto"/>
              <w:left w:val="nil"/>
              <w:bottom w:val="single" w:sz="4" w:space="0" w:color="auto"/>
              <w:right w:val="single" w:sz="4" w:space="0" w:color="auto"/>
            </w:tcBorders>
            <w:shd w:val="clear" w:color="auto" w:fill="auto"/>
            <w:vAlign w:val="center"/>
            <w:hideMark/>
          </w:tcPr>
          <w:p w:rsidR="00E651B0" w:rsidRPr="00E651B0" w:rsidRDefault="00E651B0" w:rsidP="00E651B0">
            <w:pPr>
              <w:jc w:val="center"/>
              <w:rPr>
                <w:rFonts w:ascii="GHEA Mariam" w:hAnsi="GHEA Mariam" w:cs="Calibri"/>
                <w:color w:val="000000"/>
                <w:sz w:val="22"/>
                <w:szCs w:val="22"/>
                <w:lang w:eastAsia="en-US"/>
              </w:rPr>
            </w:pPr>
          </w:p>
        </w:tc>
      </w:tr>
      <w:tr w:rsidR="00E651B0" w:rsidRPr="00E651B0" w:rsidTr="002E1127">
        <w:trPr>
          <w:trHeight w:val="360"/>
        </w:trPr>
        <w:tc>
          <w:tcPr>
            <w:tcW w:w="548" w:type="dxa"/>
            <w:tcBorders>
              <w:top w:val="single" w:sz="4" w:space="0" w:color="auto"/>
              <w:left w:val="single" w:sz="4" w:space="0" w:color="auto"/>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Calibri" w:hAnsi="Calibri" w:cs="Calibri"/>
                <w:bCs/>
                <w:sz w:val="22"/>
                <w:szCs w:val="22"/>
                <w:lang w:eastAsia="en-US"/>
              </w:rPr>
              <w:t> </w:t>
            </w:r>
          </w:p>
        </w:tc>
        <w:tc>
          <w:tcPr>
            <w:tcW w:w="575" w:type="dxa"/>
            <w:tcBorders>
              <w:top w:val="single" w:sz="4" w:space="0" w:color="auto"/>
              <w:left w:val="nil"/>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GHEA Mariam" w:hAnsi="GHEA Mariam" w:cs="Calibri"/>
                <w:bCs/>
                <w:sz w:val="22"/>
                <w:szCs w:val="22"/>
                <w:lang w:eastAsia="en-US"/>
              </w:rPr>
              <w:t xml:space="preserve"> 01</w:t>
            </w:r>
          </w:p>
        </w:tc>
        <w:tc>
          <w:tcPr>
            <w:tcW w:w="548" w:type="dxa"/>
            <w:vMerge/>
            <w:tcBorders>
              <w:top w:val="single" w:sz="4" w:space="0" w:color="auto"/>
              <w:left w:val="single" w:sz="4" w:space="0" w:color="auto"/>
              <w:bottom w:val="single" w:sz="4" w:space="0" w:color="auto"/>
              <w:right w:val="nil"/>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771"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881" w:type="dxa"/>
            <w:vMerge/>
            <w:tcBorders>
              <w:top w:val="single" w:sz="4" w:space="0" w:color="auto"/>
              <w:left w:val="single" w:sz="4" w:space="0" w:color="auto"/>
              <w:bottom w:val="single" w:sz="4" w:space="0" w:color="auto"/>
              <w:right w:val="nil"/>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7592" w:type="dxa"/>
            <w:tcBorders>
              <w:top w:val="single" w:sz="4" w:space="0" w:color="auto"/>
              <w:left w:val="single" w:sz="4" w:space="0" w:color="auto"/>
              <w:bottom w:val="single" w:sz="4" w:space="0" w:color="auto"/>
              <w:right w:val="single" w:sz="4" w:space="0" w:color="auto"/>
            </w:tcBorders>
            <w:shd w:val="clear" w:color="auto" w:fill="auto"/>
            <w:hideMark/>
          </w:tcPr>
          <w:p w:rsidR="00E651B0" w:rsidRPr="00E651B0" w:rsidRDefault="00E651B0" w:rsidP="00E651B0">
            <w:pPr>
              <w:rPr>
                <w:rFonts w:ascii="GHEA Mariam" w:hAnsi="GHEA Mariam" w:cs="Calibri"/>
                <w:bCs/>
                <w:sz w:val="22"/>
                <w:szCs w:val="22"/>
                <w:lang w:eastAsia="en-US"/>
              </w:rPr>
            </w:pPr>
            <w:r w:rsidRPr="00E651B0">
              <w:rPr>
                <w:rFonts w:ascii="GHEA Mariam" w:hAnsi="GHEA Mariam" w:cs="Calibri"/>
                <w:bCs/>
                <w:sz w:val="22"/>
                <w:szCs w:val="22"/>
                <w:lang w:eastAsia="en-US"/>
              </w:rPr>
              <w:t xml:space="preserve"> ՀՀ կառավարության և համայնքների պահուստային ֆոնդ</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E651B0" w:rsidRPr="00E651B0" w:rsidRDefault="00E651B0" w:rsidP="00E651B0">
            <w:pPr>
              <w:jc w:val="center"/>
              <w:rPr>
                <w:rFonts w:ascii="GHEA Mariam" w:hAnsi="GHEA Mariam" w:cs="Calibri"/>
                <w:iCs/>
                <w:sz w:val="22"/>
                <w:szCs w:val="22"/>
                <w:lang w:eastAsia="en-US"/>
              </w:rPr>
            </w:pPr>
            <w:r w:rsidRPr="00E651B0">
              <w:rPr>
                <w:rFonts w:ascii="GHEA Mariam" w:hAnsi="GHEA Mariam" w:cs="Calibri"/>
                <w:iCs/>
                <w:sz w:val="22"/>
                <w:szCs w:val="22"/>
                <w:lang w:eastAsia="en-US"/>
              </w:rPr>
              <w:t>(4,656.9)</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E651B0" w:rsidRPr="00E651B0" w:rsidRDefault="00E651B0" w:rsidP="00E651B0">
            <w:pPr>
              <w:jc w:val="center"/>
              <w:rPr>
                <w:rFonts w:ascii="GHEA Mariam" w:hAnsi="GHEA Mariam" w:cs="Calibri"/>
                <w:iCs/>
                <w:sz w:val="22"/>
                <w:szCs w:val="22"/>
                <w:lang w:eastAsia="en-US"/>
              </w:rPr>
            </w:pPr>
            <w:r w:rsidRPr="00E651B0">
              <w:rPr>
                <w:rFonts w:ascii="GHEA Mariam" w:hAnsi="GHEA Mariam" w:cs="Calibri"/>
                <w:iCs/>
                <w:sz w:val="22"/>
                <w:szCs w:val="22"/>
                <w:lang w:eastAsia="en-US"/>
              </w:rPr>
              <w:t>(4,656.9)</w:t>
            </w:r>
          </w:p>
        </w:tc>
        <w:tc>
          <w:tcPr>
            <w:tcW w:w="1586" w:type="dxa"/>
            <w:tcBorders>
              <w:top w:val="single" w:sz="4" w:space="0" w:color="auto"/>
              <w:left w:val="nil"/>
              <w:bottom w:val="single" w:sz="4" w:space="0" w:color="auto"/>
              <w:right w:val="single" w:sz="4" w:space="0" w:color="auto"/>
            </w:tcBorders>
            <w:shd w:val="clear" w:color="auto" w:fill="auto"/>
            <w:noWrap/>
            <w:vAlign w:val="center"/>
            <w:hideMark/>
          </w:tcPr>
          <w:p w:rsidR="00E651B0" w:rsidRPr="00E651B0" w:rsidRDefault="00E651B0" w:rsidP="00E651B0">
            <w:pPr>
              <w:jc w:val="center"/>
              <w:rPr>
                <w:rFonts w:ascii="GHEA Mariam" w:hAnsi="GHEA Mariam" w:cs="Calibri"/>
                <w:iCs/>
                <w:sz w:val="22"/>
                <w:szCs w:val="22"/>
                <w:lang w:eastAsia="en-US"/>
              </w:rPr>
            </w:pPr>
            <w:r w:rsidRPr="00E651B0">
              <w:rPr>
                <w:rFonts w:ascii="GHEA Mariam" w:hAnsi="GHEA Mariam" w:cs="Calibri"/>
                <w:iCs/>
                <w:sz w:val="22"/>
                <w:szCs w:val="22"/>
                <w:lang w:eastAsia="en-US"/>
              </w:rPr>
              <w:t>(4,656.9)</w:t>
            </w:r>
          </w:p>
        </w:tc>
      </w:tr>
      <w:tr w:rsidR="00E651B0" w:rsidRPr="00E651B0" w:rsidTr="002E1127">
        <w:trPr>
          <w:trHeight w:val="360"/>
        </w:trPr>
        <w:tc>
          <w:tcPr>
            <w:tcW w:w="548" w:type="dxa"/>
            <w:tcBorders>
              <w:top w:val="single" w:sz="4" w:space="0" w:color="auto"/>
              <w:left w:val="single" w:sz="4" w:space="0" w:color="auto"/>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Calibri" w:hAnsi="Calibri" w:cs="Calibri"/>
                <w:bCs/>
                <w:sz w:val="22"/>
                <w:szCs w:val="22"/>
                <w:lang w:eastAsia="en-US"/>
              </w:rPr>
              <w:t> </w:t>
            </w:r>
          </w:p>
        </w:tc>
        <w:tc>
          <w:tcPr>
            <w:tcW w:w="575" w:type="dxa"/>
            <w:tcBorders>
              <w:top w:val="single" w:sz="4" w:space="0" w:color="auto"/>
              <w:left w:val="nil"/>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Calibri" w:hAnsi="Calibri" w:cs="Calibri"/>
                <w:bCs/>
                <w:sz w:val="22"/>
                <w:szCs w:val="22"/>
                <w:lang w:eastAsia="en-US"/>
              </w:rPr>
              <w:t> </w:t>
            </w:r>
          </w:p>
        </w:tc>
        <w:tc>
          <w:tcPr>
            <w:tcW w:w="548" w:type="dxa"/>
            <w:vMerge/>
            <w:tcBorders>
              <w:top w:val="single" w:sz="4" w:space="0" w:color="auto"/>
              <w:left w:val="single" w:sz="4" w:space="0" w:color="auto"/>
              <w:bottom w:val="single" w:sz="4" w:space="0" w:color="auto"/>
              <w:right w:val="nil"/>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771"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881" w:type="dxa"/>
            <w:vMerge/>
            <w:tcBorders>
              <w:top w:val="single" w:sz="4" w:space="0" w:color="auto"/>
              <w:left w:val="single" w:sz="4" w:space="0" w:color="auto"/>
              <w:bottom w:val="single" w:sz="4" w:space="0" w:color="auto"/>
              <w:right w:val="nil"/>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7592" w:type="dxa"/>
            <w:tcBorders>
              <w:top w:val="single" w:sz="4" w:space="0" w:color="auto"/>
              <w:left w:val="single" w:sz="4" w:space="0" w:color="auto"/>
              <w:bottom w:val="single" w:sz="4" w:space="0" w:color="auto"/>
              <w:right w:val="single" w:sz="4" w:space="0" w:color="auto"/>
            </w:tcBorders>
            <w:shd w:val="clear" w:color="auto" w:fill="auto"/>
            <w:hideMark/>
          </w:tcPr>
          <w:p w:rsidR="00E651B0" w:rsidRPr="00E651B0" w:rsidRDefault="00E651B0" w:rsidP="00E651B0">
            <w:pPr>
              <w:rPr>
                <w:rFonts w:ascii="GHEA Mariam" w:hAnsi="GHEA Mariam" w:cs="Calibri"/>
                <w:color w:val="000000"/>
                <w:sz w:val="22"/>
                <w:szCs w:val="22"/>
                <w:lang w:eastAsia="en-US"/>
              </w:rPr>
            </w:pPr>
            <w:r w:rsidRPr="00E651B0">
              <w:rPr>
                <w:rFonts w:ascii="GHEA Mariam" w:hAnsi="GHEA Mariam" w:cs="Calibri"/>
                <w:color w:val="000000"/>
                <w:sz w:val="22"/>
                <w:szCs w:val="22"/>
                <w:lang w:eastAsia="en-US"/>
              </w:rPr>
              <w:t xml:space="preserve"> այդ թվում`</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E651B0" w:rsidRPr="00E651B0" w:rsidRDefault="00E651B0" w:rsidP="00E651B0">
            <w:pPr>
              <w:jc w:val="center"/>
              <w:rPr>
                <w:rFonts w:ascii="GHEA Mariam" w:hAnsi="GHEA Mariam" w:cs="Calibri"/>
                <w:color w:val="000000"/>
                <w:sz w:val="22"/>
                <w:szCs w:val="22"/>
                <w:lang w:eastAsia="en-US"/>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E651B0" w:rsidRPr="00E651B0" w:rsidRDefault="00E651B0" w:rsidP="00E651B0">
            <w:pPr>
              <w:jc w:val="center"/>
              <w:rPr>
                <w:rFonts w:ascii="GHEA Mariam" w:hAnsi="GHEA Mariam" w:cs="Calibri"/>
                <w:color w:val="000000"/>
                <w:sz w:val="22"/>
                <w:szCs w:val="22"/>
                <w:lang w:eastAsia="en-US"/>
              </w:rPr>
            </w:pPr>
          </w:p>
        </w:tc>
        <w:tc>
          <w:tcPr>
            <w:tcW w:w="1586" w:type="dxa"/>
            <w:tcBorders>
              <w:top w:val="single" w:sz="4" w:space="0" w:color="auto"/>
              <w:left w:val="nil"/>
              <w:bottom w:val="single" w:sz="4" w:space="0" w:color="auto"/>
              <w:right w:val="single" w:sz="4" w:space="0" w:color="auto"/>
            </w:tcBorders>
            <w:shd w:val="clear" w:color="auto" w:fill="auto"/>
            <w:vAlign w:val="center"/>
            <w:hideMark/>
          </w:tcPr>
          <w:p w:rsidR="00E651B0" w:rsidRPr="00E651B0" w:rsidRDefault="00E651B0" w:rsidP="00E651B0">
            <w:pPr>
              <w:jc w:val="center"/>
              <w:rPr>
                <w:rFonts w:ascii="GHEA Mariam" w:hAnsi="GHEA Mariam" w:cs="Calibri"/>
                <w:color w:val="000000"/>
                <w:sz w:val="22"/>
                <w:szCs w:val="22"/>
                <w:lang w:eastAsia="en-US"/>
              </w:rPr>
            </w:pPr>
          </w:p>
        </w:tc>
      </w:tr>
      <w:tr w:rsidR="00E651B0" w:rsidRPr="00E651B0" w:rsidTr="002E1127">
        <w:trPr>
          <w:trHeight w:val="360"/>
        </w:trPr>
        <w:tc>
          <w:tcPr>
            <w:tcW w:w="548" w:type="dxa"/>
            <w:tcBorders>
              <w:top w:val="single" w:sz="4" w:space="0" w:color="auto"/>
              <w:left w:val="single" w:sz="4" w:space="0" w:color="auto"/>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Calibri" w:hAnsi="Calibri" w:cs="Calibri"/>
                <w:bCs/>
                <w:sz w:val="22"/>
                <w:szCs w:val="22"/>
                <w:lang w:eastAsia="en-US"/>
              </w:rPr>
              <w:t> </w:t>
            </w:r>
          </w:p>
        </w:tc>
        <w:tc>
          <w:tcPr>
            <w:tcW w:w="575" w:type="dxa"/>
            <w:tcBorders>
              <w:top w:val="single" w:sz="4" w:space="0" w:color="auto"/>
              <w:left w:val="nil"/>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Calibri" w:hAnsi="Calibri" w:cs="Calibri"/>
                <w:bCs/>
                <w:sz w:val="22"/>
                <w:szCs w:val="22"/>
                <w:lang w:eastAsia="en-US"/>
              </w:rPr>
              <w:t> </w:t>
            </w:r>
          </w:p>
        </w:tc>
        <w:tc>
          <w:tcPr>
            <w:tcW w:w="548" w:type="dxa"/>
            <w:tcBorders>
              <w:top w:val="single" w:sz="4" w:space="0" w:color="auto"/>
              <w:left w:val="nil"/>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GHEA Mariam" w:hAnsi="GHEA Mariam" w:cs="Calibri"/>
                <w:bCs/>
                <w:sz w:val="22"/>
                <w:szCs w:val="22"/>
                <w:lang w:eastAsia="en-US"/>
              </w:rPr>
              <w:t xml:space="preserve"> 01</w:t>
            </w:r>
          </w:p>
        </w:tc>
        <w:tc>
          <w:tcPr>
            <w:tcW w:w="771"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881" w:type="dxa"/>
            <w:vMerge/>
            <w:tcBorders>
              <w:top w:val="single" w:sz="4" w:space="0" w:color="auto"/>
              <w:left w:val="single" w:sz="4" w:space="0" w:color="auto"/>
              <w:bottom w:val="single" w:sz="4" w:space="0" w:color="auto"/>
              <w:right w:val="nil"/>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7592" w:type="dxa"/>
            <w:tcBorders>
              <w:top w:val="single" w:sz="4" w:space="0" w:color="auto"/>
              <w:left w:val="single" w:sz="4" w:space="0" w:color="auto"/>
              <w:bottom w:val="single" w:sz="4" w:space="0" w:color="auto"/>
              <w:right w:val="single" w:sz="4" w:space="0" w:color="auto"/>
            </w:tcBorders>
            <w:shd w:val="clear" w:color="auto" w:fill="auto"/>
            <w:hideMark/>
          </w:tcPr>
          <w:p w:rsidR="00E651B0" w:rsidRPr="00E651B0" w:rsidRDefault="00E651B0" w:rsidP="00E651B0">
            <w:pPr>
              <w:rPr>
                <w:rFonts w:ascii="GHEA Mariam" w:hAnsi="GHEA Mariam" w:cs="Calibri"/>
                <w:bCs/>
                <w:color w:val="000000"/>
                <w:sz w:val="22"/>
                <w:szCs w:val="22"/>
                <w:lang w:eastAsia="en-US"/>
              </w:rPr>
            </w:pPr>
            <w:r w:rsidRPr="00E651B0">
              <w:rPr>
                <w:rFonts w:ascii="GHEA Mariam" w:hAnsi="GHEA Mariam" w:cs="Calibri"/>
                <w:bCs/>
                <w:color w:val="000000"/>
                <w:sz w:val="22"/>
                <w:szCs w:val="22"/>
                <w:lang w:eastAsia="en-US"/>
              </w:rPr>
              <w:t xml:space="preserve"> ՀՀ կառավարության պահուստային ֆոնդ</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E651B0" w:rsidRPr="00E651B0" w:rsidRDefault="00E651B0" w:rsidP="00E651B0">
            <w:pPr>
              <w:jc w:val="center"/>
              <w:rPr>
                <w:rFonts w:ascii="GHEA Mariam" w:hAnsi="GHEA Mariam" w:cs="Calibri"/>
                <w:iCs/>
                <w:sz w:val="22"/>
                <w:szCs w:val="22"/>
                <w:lang w:eastAsia="en-US"/>
              </w:rPr>
            </w:pPr>
            <w:r w:rsidRPr="00E651B0">
              <w:rPr>
                <w:rFonts w:ascii="GHEA Mariam" w:hAnsi="GHEA Mariam" w:cs="Calibri"/>
                <w:iCs/>
                <w:sz w:val="22"/>
                <w:szCs w:val="22"/>
                <w:lang w:eastAsia="en-US"/>
              </w:rPr>
              <w:t>(4,656.9)</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E651B0" w:rsidRPr="00E651B0" w:rsidRDefault="00E651B0" w:rsidP="00E651B0">
            <w:pPr>
              <w:jc w:val="center"/>
              <w:rPr>
                <w:rFonts w:ascii="GHEA Mariam" w:hAnsi="GHEA Mariam" w:cs="Calibri"/>
                <w:iCs/>
                <w:sz w:val="22"/>
                <w:szCs w:val="22"/>
                <w:lang w:eastAsia="en-US"/>
              </w:rPr>
            </w:pPr>
            <w:r w:rsidRPr="00E651B0">
              <w:rPr>
                <w:rFonts w:ascii="GHEA Mariam" w:hAnsi="GHEA Mariam" w:cs="Calibri"/>
                <w:iCs/>
                <w:sz w:val="22"/>
                <w:szCs w:val="22"/>
                <w:lang w:eastAsia="en-US"/>
              </w:rPr>
              <w:t>(4,656.9)</w:t>
            </w:r>
          </w:p>
        </w:tc>
        <w:tc>
          <w:tcPr>
            <w:tcW w:w="1586" w:type="dxa"/>
            <w:tcBorders>
              <w:top w:val="single" w:sz="4" w:space="0" w:color="auto"/>
              <w:left w:val="nil"/>
              <w:bottom w:val="single" w:sz="4" w:space="0" w:color="auto"/>
              <w:right w:val="single" w:sz="4" w:space="0" w:color="auto"/>
            </w:tcBorders>
            <w:shd w:val="clear" w:color="auto" w:fill="auto"/>
            <w:noWrap/>
            <w:vAlign w:val="center"/>
            <w:hideMark/>
          </w:tcPr>
          <w:p w:rsidR="00E651B0" w:rsidRPr="00E651B0" w:rsidRDefault="00E651B0" w:rsidP="00E651B0">
            <w:pPr>
              <w:jc w:val="center"/>
              <w:rPr>
                <w:rFonts w:ascii="GHEA Mariam" w:hAnsi="GHEA Mariam" w:cs="Calibri"/>
                <w:iCs/>
                <w:sz w:val="22"/>
                <w:szCs w:val="22"/>
                <w:lang w:eastAsia="en-US"/>
              </w:rPr>
            </w:pPr>
            <w:r w:rsidRPr="00E651B0">
              <w:rPr>
                <w:rFonts w:ascii="GHEA Mariam" w:hAnsi="GHEA Mariam" w:cs="Calibri"/>
                <w:iCs/>
                <w:sz w:val="22"/>
                <w:szCs w:val="22"/>
                <w:lang w:eastAsia="en-US"/>
              </w:rPr>
              <w:t>(4,656.9)</w:t>
            </w:r>
          </w:p>
        </w:tc>
      </w:tr>
      <w:tr w:rsidR="00E651B0" w:rsidRPr="00E651B0" w:rsidTr="002E1127">
        <w:trPr>
          <w:trHeight w:val="360"/>
        </w:trPr>
        <w:tc>
          <w:tcPr>
            <w:tcW w:w="548" w:type="dxa"/>
            <w:tcBorders>
              <w:top w:val="single" w:sz="4" w:space="0" w:color="auto"/>
              <w:left w:val="single" w:sz="4" w:space="0" w:color="auto"/>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Calibri" w:hAnsi="Calibri" w:cs="Calibri"/>
                <w:bCs/>
                <w:sz w:val="22"/>
                <w:szCs w:val="22"/>
                <w:lang w:eastAsia="en-US"/>
              </w:rPr>
              <w:t> </w:t>
            </w:r>
          </w:p>
        </w:tc>
        <w:tc>
          <w:tcPr>
            <w:tcW w:w="575" w:type="dxa"/>
            <w:tcBorders>
              <w:top w:val="single" w:sz="4" w:space="0" w:color="auto"/>
              <w:left w:val="nil"/>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Calibri" w:hAnsi="Calibri" w:cs="Calibri"/>
                <w:bCs/>
                <w:sz w:val="22"/>
                <w:szCs w:val="22"/>
                <w:lang w:eastAsia="en-US"/>
              </w:rPr>
              <w:t> </w:t>
            </w:r>
          </w:p>
        </w:tc>
        <w:tc>
          <w:tcPr>
            <w:tcW w:w="548" w:type="dxa"/>
            <w:tcBorders>
              <w:top w:val="single" w:sz="4" w:space="0" w:color="auto"/>
              <w:left w:val="nil"/>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Calibri" w:hAnsi="Calibri" w:cs="Calibri"/>
                <w:bCs/>
                <w:sz w:val="22"/>
                <w:szCs w:val="22"/>
                <w:lang w:eastAsia="en-US"/>
              </w:rPr>
              <w:t> </w:t>
            </w:r>
          </w:p>
        </w:tc>
        <w:tc>
          <w:tcPr>
            <w:tcW w:w="771"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881" w:type="dxa"/>
            <w:vMerge/>
            <w:tcBorders>
              <w:top w:val="single" w:sz="4" w:space="0" w:color="auto"/>
              <w:left w:val="single" w:sz="4" w:space="0" w:color="auto"/>
              <w:bottom w:val="single" w:sz="4" w:space="0" w:color="auto"/>
              <w:right w:val="nil"/>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7592" w:type="dxa"/>
            <w:tcBorders>
              <w:top w:val="single" w:sz="4" w:space="0" w:color="auto"/>
              <w:left w:val="single" w:sz="4" w:space="0" w:color="auto"/>
              <w:bottom w:val="single" w:sz="4" w:space="0" w:color="auto"/>
              <w:right w:val="single" w:sz="4" w:space="0" w:color="auto"/>
            </w:tcBorders>
            <w:shd w:val="clear" w:color="auto" w:fill="auto"/>
            <w:hideMark/>
          </w:tcPr>
          <w:p w:rsidR="00E651B0" w:rsidRPr="00E651B0" w:rsidRDefault="00E651B0" w:rsidP="00E651B0">
            <w:pPr>
              <w:rPr>
                <w:rFonts w:ascii="GHEA Mariam" w:hAnsi="GHEA Mariam" w:cs="Calibri"/>
                <w:color w:val="000000"/>
                <w:sz w:val="22"/>
                <w:szCs w:val="22"/>
                <w:lang w:eastAsia="en-US"/>
              </w:rPr>
            </w:pPr>
            <w:r w:rsidRPr="00E651B0">
              <w:rPr>
                <w:rFonts w:ascii="GHEA Mariam" w:hAnsi="GHEA Mariam" w:cs="Calibri"/>
                <w:color w:val="000000"/>
                <w:sz w:val="22"/>
                <w:szCs w:val="22"/>
                <w:lang w:eastAsia="en-US"/>
              </w:rPr>
              <w:t xml:space="preserve"> այդ թվում`</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E651B0" w:rsidRPr="00E651B0" w:rsidRDefault="00E651B0" w:rsidP="00E651B0">
            <w:pPr>
              <w:jc w:val="center"/>
              <w:rPr>
                <w:rFonts w:ascii="GHEA Mariam" w:hAnsi="GHEA Mariam" w:cs="Calibri"/>
                <w:color w:val="000000"/>
                <w:sz w:val="22"/>
                <w:szCs w:val="22"/>
                <w:lang w:eastAsia="en-US"/>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E651B0" w:rsidRPr="00E651B0" w:rsidRDefault="00E651B0" w:rsidP="00E651B0">
            <w:pPr>
              <w:jc w:val="center"/>
              <w:rPr>
                <w:rFonts w:ascii="GHEA Mariam" w:hAnsi="GHEA Mariam" w:cs="Calibri"/>
                <w:color w:val="000000"/>
                <w:sz w:val="22"/>
                <w:szCs w:val="22"/>
                <w:lang w:eastAsia="en-US"/>
              </w:rPr>
            </w:pPr>
          </w:p>
        </w:tc>
        <w:tc>
          <w:tcPr>
            <w:tcW w:w="1586" w:type="dxa"/>
            <w:tcBorders>
              <w:top w:val="single" w:sz="4" w:space="0" w:color="auto"/>
              <w:left w:val="nil"/>
              <w:bottom w:val="single" w:sz="4" w:space="0" w:color="auto"/>
              <w:right w:val="single" w:sz="4" w:space="0" w:color="auto"/>
            </w:tcBorders>
            <w:shd w:val="clear" w:color="auto" w:fill="auto"/>
            <w:vAlign w:val="center"/>
            <w:hideMark/>
          </w:tcPr>
          <w:p w:rsidR="00E651B0" w:rsidRPr="00E651B0" w:rsidRDefault="00E651B0" w:rsidP="00E651B0">
            <w:pPr>
              <w:jc w:val="center"/>
              <w:rPr>
                <w:rFonts w:ascii="GHEA Mariam" w:hAnsi="GHEA Mariam" w:cs="Calibri"/>
                <w:color w:val="000000"/>
                <w:sz w:val="22"/>
                <w:szCs w:val="22"/>
                <w:lang w:eastAsia="en-US"/>
              </w:rPr>
            </w:pPr>
          </w:p>
        </w:tc>
      </w:tr>
      <w:tr w:rsidR="00E651B0" w:rsidRPr="00E651B0" w:rsidTr="002E1127">
        <w:trPr>
          <w:trHeight w:val="360"/>
        </w:trPr>
        <w:tc>
          <w:tcPr>
            <w:tcW w:w="548" w:type="dxa"/>
            <w:tcBorders>
              <w:top w:val="single" w:sz="4" w:space="0" w:color="auto"/>
              <w:left w:val="single" w:sz="4" w:space="0" w:color="auto"/>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Calibri" w:hAnsi="Calibri" w:cs="Calibri"/>
                <w:bCs/>
                <w:sz w:val="22"/>
                <w:szCs w:val="22"/>
                <w:lang w:eastAsia="en-US"/>
              </w:rPr>
              <w:lastRenderedPageBreak/>
              <w:t> </w:t>
            </w:r>
          </w:p>
        </w:tc>
        <w:tc>
          <w:tcPr>
            <w:tcW w:w="575" w:type="dxa"/>
            <w:tcBorders>
              <w:top w:val="single" w:sz="4" w:space="0" w:color="auto"/>
              <w:left w:val="nil"/>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Calibri" w:hAnsi="Calibri" w:cs="Calibri"/>
                <w:bCs/>
                <w:sz w:val="22"/>
                <w:szCs w:val="22"/>
                <w:lang w:eastAsia="en-US"/>
              </w:rPr>
              <w:t> </w:t>
            </w:r>
          </w:p>
        </w:tc>
        <w:tc>
          <w:tcPr>
            <w:tcW w:w="548" w:type="dxa"/>
            <w:tcBorders>
              <w:top w:val="single" w:sz="4" w:space="0" w:color="auto"/>
              <w:left w:val="nil"/>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Calibri" w:hAnsi="Calibri" w:cs="Calibri"/>
                <w:bCs/>
                <w:sz w:val="22"/>
                <w:szCs w:val="22"/>
                <w:lang w:eastAsia="en-US"/>
              </w:rPr>
              <w:t> </w:t>
            </w:r>
          </w:p>
        </w:tc>
        <w:tc>
          <w:tcPr>
            <w:tcW w:w="771" w:type="dxa"/>
            <w:tcBorders>
              <w:top w:val="single" w:sz="4" w:space="0" w:color="auto"/>
              <w:left w:val="nil"/>
              <w:bottom w:val="single" w:sz="4" w:space="0" w:color="auto"/>
              <w:right w:val="single" w:sz="4" w:space="0" w:color="auto"/>
            </w:tcBorders>
            <w:shd w:val="clear" w:color="auto" w:fill="auto"/>
            <w:hideMark/>
          </w:tcPr>
          <w:p w:rsidR="00E651B0" w:rsidRPr="00E651B0" w:rsidRDefault="00E651B0" w:rsidP="00E651B0">
            <w:pPr>
              <w:jc w:val="center"/>
              <w:rPr>
                <w:rFonts w:ascii="GHEA Mariam" w:hAnsi="GHEA Mariam" w:cs="Calibri"/>
                <w:color w:val="000000"/>
                <w:sz w:val="22"/>
                <w:szCs w:val="22"/>
                <w:lang w:eastAsia="en-US"/>
              </w:rPr>
            </w:pPr>
            <w:r w:rsidRPr="00E651B0">
              <w:rPr>
                <w:rFonts w:ascii="Calibri" w:hAnsi="Calibri" w:cs="Calibri"/>
                <w:color w:val="000000"/>
                <w:sz w:val="22"/>
                <w:szCs w:val="22"/>
                <w:lang w:eastAsia="en-US"/>
              </w:rPr>
              <w:t> </w:t>
            </w:r>
          </w:p>
        </w:tc>
        <w:tc>
          <w:tcPr>
            <w:tcW w:w="881" w:type="dxa"/>
            <w:tcBorders>
              <w:top w:val="single" w:sz="4" w:space="0" w:color="auto"/>
              <w:left w:val="nil"/>
              <w:bottom w:val="single" w:sz="4" w:space="0" w:color="auto"/>
              <w:right w:val="single" w:sz="4" w:space="0" w:color="auto"/>
            </w:tcBorders>
            <w:shd w:val="clear" w:color="auto" w:fill="auto"/>
            <w:hideMark/>
          </w:tcPr>
          <w:p w:rsidR="00E651B0" w:rsidRPr="00E651B0" w:rsidRDefault="00E651B0" w:rsidP="00E651B0">
            <w:pPr>
              <w:rPr>
                <w:rFonts w:ascii="GHEA Mariam" w:hAnsi="GHEA Mariam" w:cs="Calibri"/>
                <w:color w:val="000000"/>
                <w:sz w:val="22"/>
                <w:szCs w:val="22"/>
                <w:lang w:eastAsia="en-US"/>
              </w:rPr>
            </w:pPr>
            <w:r w:rsidRPr="00E651B0">
              <w:rPr>
                <w:rFonts w:ascii="Calibri" w:hAnsi="Calibri" w:cs="Calibri"/>
                <w:color w:val="000000"/>
                <w:sz w:val="22"/>
                <w:szCs w:val="22"/>
                <w:lang w:eastAsia="en-US"/>
              </w:rPr>
              <w:t> </w:t>
            </w:r>
          </w:p>
        </w:tc>
        <w:tc>
          <w:tcPr>
            <w:tcW w:w="7592" w:type="dxa"/>
            <w:tcBorders>
              <w:top w:val="single" w:sz="4" w:space="0" w:color="auto"/>
              <w:left w:val="nil"/>
              <w:bottom w:val="single" w:sz="4" w:space="0" w:color="auto"/>
              <w:right w:val="single" w:sz="4" w:space="0" w:color="auto"/>
            </w:tcBorders>
            <w:shd w:val="clear" w:color="auto" w:fill="auto"/>
            <w:hideMark/>
          </w:tcPr>
          <w:p w:rsidR="00E651B0" w:rsidRPr="00E651B0" w:rsidRDefault="00E651B0" w:rsidP="00E651B0">
            <w:pPr>
              <w:rPr>
                <w:rFonts w:ascii="GHEA Mariam" w:hAnsi="GHEA Mariam" w:cs="Calibri"/>
                <w:bCs/>
                <w:color w:val="000000"/>
                <w:sz w:val="22"/>
                <w:szCs w:val="22"/>
                <w:lang w:eastAsia="en-US"/>
              </w:rPr>
            </w:pPr>
            <w:r w:rsidRPr="00E651B0">
              <w:rPr>
                <w:rFonts w:ascii="GHEA Mariam" w:hAnsi="GHEA Mariam" w:cs="Calibri"/>
                <w:bCs/>
                <w:color w:val="000000"/>
                <w:sz w:val="22"/>
                <w:szCs w:val="22"/>
                <w:lang w:eastAsia="en-US"/>
              </w:rPr>
              <w:t>ՀՀ կառավարություն</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E651B0" w:rsidRPr="00E651B0" w:rsidRDefault="00E651B0" w:rsidP="00E651B0">
            <w:pPr>
              <w:jc w:val="center"/>
              <w:rPr>
                <w:rFonts w:ascii="GHEA Mariam" w:hAnsi="GHEA Mariam" w:cs="Calibri"/>
                <w:color w:val="000000"/>
                <w:sz w:val="22"/>
                <w:szCs w:val="22"/>
                <w:lang w:eastAsia="en-US"/>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E651B0" w:rsidRPr="00E651B0" w:rsidRDefault="00E651B0" w:rsidP="00E651B0">
            <w:pPr>
              <w:jc w:val="center"/>
              <w:rPr>
                <w:rFonts w:ascii="GHEA Mariam" w:hAnsi="GHEA Mariam" w:cs="Calibri"/>
                <w:color w:val="000000"/>
                <w:sz w:val="22"/>
                <w:szCs w:val="22"/>
                <w:lang w:eastAsia="en-US"/>
              </w:rPr>
            </w:pPr>
          </w:p>
        </w:tc>
        <w:tc>
          <w:tcPr>
            <w:tcW w:w="1586" w:type="dxa"/>
            <w:tcBorders>
              <w:top w:val="single" w:sz="4" w:space="0" w:color="auto"/>
              <w:left w:val="nil"/>
              <w:bottom w:val="single" w:sz="4" w:space="0" w:color="auto"/>
              <w:right w:val="single" w:sz="4" w:space="0" w:color="auto"/>
            </w:tcBorders>
            <w:shd w:val="clear" w:color="auto" w:fill="auto"/>
            <w:vAlign w:val="center"/>
            <w:hideMark/>
          </w:tcPr>
          <w:p w:rsidR="00E651B0" w:rsidRPr="00E651B0" w:rsidRDefault="00E651B0" w:rsidP="00E651B0">
            <w:pPr>
              <w:jc w:val="center"/>
              <w:rPr>
                <w:rFonts w:ascii="GHEA Mariam" w:hAnsi="GHEA Mariam" w:cs="Calibri"/>
                <w:color w:val="000000"/>
                <w:sz w:val="22"/>
                <w:szCs w:val="22"/>
                <w:lang w:eastAsia="en-US"/>
              </w:rPr>
            </w:pPr>
          </w:p>
        </w:tc>
      </w:tr>
      <w:tr w:rsidR="00E651B0" w:rsidRPr="00E651B0" w:rsidTr="002E1127">
        <w:trPr>
          <w:trHeight w:val="360"/>
        </w:trPr>
        <w:tc>
          <w:tcPr>
            <w:tcW w:w="548" w:type="dxa"/>
            <w:tcBorders>
              <w:top w:val="single" w:sz="4" w:space="0" w:color="auto"/>
              <w:left w:val="single" w:sz="4" w:space="0" w:color="auto"/>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Calibri" w:hAnsi="Calibri" w:cs="Calibri"/>
                <w:bCs/>
                <w:sz w:val="22"/>
                <w:szCs w:val="22"/>
                <w:lang w:eastAsia="en-US"/>
              </w:rPr>
              <w:t> </w:t>
            </w:r>
          </w:p>
        </w:tc>
        <w:tc>
          <w:tcPr>
            <w:tcW w:w="575" w:type="dxa"/>
            <w:tcBorders>
              <w:top w:val="single" w:sz="4" w:space="0" w:color="auto"/>
              <w:left w:val="nil"/>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Calibri" w:hAnsi="Calibri" w:cs="Calibri"/>
                <w:bCs/>
                <w:sz w:val="22"/>
                <w:szCs w:val="22"/>
                <w:lang w:eastAsia="en-US"/>
              </w:rPr>
              <w:t> </w:t>
            </w:r>
          </w:p>
        </w:tc>
        <w:tc>
          <w:tcPr>
            <w:tcW w:w="548" w:type="dxa"/>
            <w:tcBorders>
              <w:top w:val="single" w:sz="4" w:space="0" w:color="auto"/>
              <w:left w:val="nil"/>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Calibri" w:hAnsi="Calibri" w:cs="Calibri"/>
                <w:bCs/>
                <w:sz w:val="22"/>
                <w:szCs w:val="22"/>
                <w:lang w:eastAsia="en-US"/>
              </w:rPr>
              <w:t> </w:t>
            </w:r>
          </w:p>
        </w:tc>
        <w:tc>
          <w:tcPr>
            <w:tcW w:w="77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E651B0" w:rsidRPr="00E651B0" w:rsidRDefault="00E651B0" w:rsidP="00E651B0">
            <w:pPr>
              <w:jc w:val="center"/>
              <w:rPr>
                <w:rFonts w:ascii="GHEA Mariam" w:hAnsi="GHEA Mariam" w:cs="Calibri"/>
                <w:color w:val="000000"/>
                <w:sz w:val="22"/>
                <w:szCs w:val="22"/>
                <w:lang w:eastAsia="en-US"/>
              </w:rPr>
            </w:pPr>
            <w:r w:rsidRPr="00E651B0">
              <w:rPr>
                <w:rFonts w:ascii="GHEA Mariam" w:hAnsi="GHEA Mariam" w:cs="Calibri"/>
                <w:color w:val="000000"/>
                <w:sz w:val="22"/>
                <w:szCs w:val="22"/>
                <w:lang w:eastAsia="en-US"/>
              </w:rPr>
              <w:t xml:space="preserve"> 1139</w:t>
            </w:r>
          </w:p>
        </w:tc>
        <w:tc>
          <w:tcPr>
            <w:tcW w:w="88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E651B0" w:rsidRPr="00E651B0" w:rsidRDefault="00E651B0" w:rsidP="00E651B0">
            <w:pPr>
              <w:jc w:val="center"/>
              <w:rPr>
                <w:rFonts w:ascii="GHEA Mariam" w:hAnsi="GHEA Mariam" w:cs="Calibri"/>
                <w:color w:val="000000"/>
                <w:sz w:val="22"/>
                <w:szCs w:val="22"/>
                <w:lang w:eastAsia="en-US"/>
              </w:rPr>
            </w:pPr>
            <w:r w:rsidRPr="00E651B0">
              <w:rPr>
                <w:rFonts w:ascii="GHEA Mariam" w:hAnsi="GHEA Mariam" w:cs="Calibri"/>
                <w:color w:val="000000"/>
                <w:sz w:val="22"/>
                <w:szCs w:val="22"/>
                <w:lang w:eastAsia="en-US"/>
              </w:rPr>
              <w:t xml:space="preserve"> 11001</w:t>
            </w:r>
          </w:p>
        </w:tc>
        <w:tc>
          <w:tcPr>
            <w:tcW w:w="7592" w:type="dxa"/>
            <w:tcBorders>
              <w:top w:val="single" w:sz="4" w:space="0" w:color="auto"/>
              <w:left w:val="nil"/>
              <w:bottom w:val="single" w:sz="4" w:space="0" w:color="auto"/>
              <w:right w:val="single" w:sz="4" w:space="0" w:color="auto"/>
            </w:tcBorders>
            <w:shd w:val="clear" w:color="auto" w:fill="auto"/>
            <w:hideMark/>
          </w:tcPr>
          <w:p w:rsidR="00E651B0" w:rsidRPr="00E651B0" w:rsidRDefault="00E651B0" w:rsidP="00E651B0">
            <w:pPr>
              <w:rPr>
                <w:rFonts w:ascii="GHEA Mariam" w:hAnsi="GHEA Mariam" w:cs="Calibri"/>
                <w:color w:val="000000"/>
                <w:sz w:val="22"/>
                <w:szCs w:val="22"/>
                <w:lang w:eastAsia="en-US"/>
              </w:rPr>
            </w:pPr>
            <w:r w:rsidRPr="00E651B0">
              <w:rPr>
                <w:rFonts w:ascii="GHEA Mariam" w:hAnsi="GHEA Mariam" w:cs="Calibri"/>
                <w:color w:val="000000"/>
                <w:sz w:val="22"/>
                <w:szCs w:val="22"/>
                <w:lang w:eastAsia="en-US"/>
              </w:rPr>
              <w:t xml:space="preserve"> ՀՀ կառավարության պահուստային ֆոնդ</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E651B0" w:rsidRPr="00E651B0" w:rsidRDefault="00E651B0" w:rsidP="00E651B0">
            <w:pPr>
              <w:jc w:val="center"/>
              <w:rPr>
                <w:rFonts w:ascii="GHEA Mariam" w:hAnsi="GHEA Mariam" w:cs="Calibri"/>
                <w:iCs/>
                <w:sz w:val="22"/>
                <w:szCs w:val="22"/>
                <w:lang w:eastAsia="en-US"/>
              </w:rPr>
            </w:pPr>
            <w:r w:rsidRPr="00E651B0">
              <w:rPr>
                <w:rFonts w:ascii="GHEA Mariam" w:hAnsi="GHEA Mariam" w:cs="Calibri"/>
                <w:iCs/>
                <w:sz w:val="22"/>
                <w:szCs w:val="22"/>
                <w:lang w:eastAsia="en-US"/>
              </w:rPr>
              <w:t>(4,656.9)</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E651B0" w:rsidRPr="00E651B0" w:rsidRDefault="00E651B0" w:rsidP="00E651B0">
            <w:pPr>
              <w:jc w:val="center"/>
              <w:rPr>
                <w:rFonts w:ascii="GHEA Mariam" w:hAnsi="GHEA Mariam" w:cs="Calibri"/>
                <w:iCs/>
                <w:sz w:val="22"/>
                <w:szCs w:val="22"/>
                <w:lang w:eastAsia="en-US"/>
              </w:rPr>
            </w:pPr>
            <w:r w:rsidRPr="00E651B0">
              <w:rPr>
                <w:rFonts w:ascii="GHEA Mariam" w:hAnsi="GHEA Mariam" w:cs="Calibri"/>
                <w:iCs/>
                <w:sz w:val="22"/>
                <w:szCs w:val="22"/>
                <w:lang w:eastAsia="en-US"/>
              </w:rPr>
              <w:t>(4,656.9)</w:t>
            </w:r>
          </w:p>
        </w:tc>
        <w:tc>
          <w:tcPr>
            <w:tcW w:w="1586" w:type="dxa"/>
            <w:tcBorders>
              <w:top w:val="single" w:sz="4" w:space="0" w:color="auto"/>
              <w:left w:val="nil"/>
              <w:bottom w:val="single" w:sz="4" w:space="0" w:color="auto"/>
              <w:right w:val="single" w:sz="4" w:space="0" w:color="auto"/>
            </w:tcBorders>
            <w:shd w:val="clear" w:color="auto" w:fill="auto"/>
            <w:noWrap/>
            <w:vAlign w:val="center"/>
            <w:hideMark/>
          </w:tcPr>
          <w:p w:rsidR="00E651B0" w:rsidRPr="00E651B0" w:rsidRDefault="00E651B0" w:rsidP="00E651B0">
            <w:pPr>
              <w:jc w:val="center"/>
              <w:rPr>
                <w:rFonts w:ascii="GHEA Mariam" w:hAnsi="GHEA Mariam" w:cs="Calibri"/>
                <w:iCs/>
                <w:sz w:val="22"/>
                <w:szCs w:val="22"/>
                <w:lang w:eastAsia="en-US"/>
              </w:rPr>
            </w:pPr>
            <w:r w:rsidRPr="00E651B0">
              <w:rPr>
                <w:rFonts w:ascii="GHEA Mariam" w:hAnsi="GHEA Mariam" w:cs="Calibri"/>
                <w:iCs/>
                <w:sz w:val="22"/>
                <w:szCs w:val="22"/>
                <w:lang w:eastAsia="en-US"/>
              </w:rPr>
              <w:t>(4,656.9)</w:t>
            </w:r>
          </w:p>
        </w:tc>
      </w:tr>
      <w:tr w:rsidR="00E651B0" w:rsidRPr="00E651B0" w:rsidTr="002E1127">
        <w:trPr>
          <w:trHeight w:val="384"/>
        </w:trPr>
        <w:tc>
          <w:tcPr>
            <w:tcW w:w="548" w:type="dxa"/>
            <w:tcBorders>
              <w:top w:val="single" w:sz="4" w:space="0" w:color="auto"/>
              <w:left w:val="single" w:sz="4" w:space="0" w:color="auto"/>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Calibri" w:hAnsi="Calibri" w:cs="Calibri"/>
                <w:bCs/>
                <w:sz w:val="22"/>
                <w:szCs w:val="22"/>
                <w:lang w:eastAsia="en-US"/>
              </w:rPr>
              <w:t> </w:t>
            </w:r>
          </w:p>
        </w:tc>
        <w:tc>
          <w:tcPr>
            <w:tcW w:w="575" w:type="dxa"/>
            <w:tcBorders>
              <w:top w:val="single" w:sz="4" w:space="0" w:color="auto"/>
              <w:left w:val="nil"/>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Calibri" w:hAnsi="Calibri" w:cs="Calibri"/>
                <w:bCs/>
                <w:sz w:val="22"/>
                <w:szCs w:val="22"/>
                <w:lang w:eastAsia="en-US"/>
              </w:rPr>
              <w:t> </w:t>
            </w:r>
          </w:p>
        </w:tc>
        <w:tc>
          <w:tcPr>
            <w:tcW w:w="548" w:type="dxa"/>
            <w:tcBorders>
              <w:top w:val="single" w:sz="4" w:space="0" w:color="auto"/>
              <w:left w:val="nil"/>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Calibri" w:hAnsi="Calibri" w:cs="Calibri"/>
                <w:bCs/>
                <w:sz w:val="22"/>
                <w:szCs w:val="22"/>
                <w:lang w:eastAsia="en-US"/>
              </w:rPr>
              <w:t> </w:t>
            </w:r>
          </w:p>
        </w:tc>
        <w:tc>
          <w:tcPr>
            <w:tcW w:w="771"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7592" w:type="dxa"/>
            <w:tcBorders>
              <w:top w:val="single" w:sz="4" w:space="0" w:color="auto"/>
              <w:left w:val="nil"/>
              <w:bottom w:val="single" w:sz="4" w:space="0" w:color="auto"/>
              <w:right w:val="single" w:sz="4" w:space="0" w:color="auto"/>
            </w:tcBorders>
            <w:shd w:val="clear" w:color="auto" w:fill="auto"/>
            <w:hideMark/>
          </w:tcPr>
          <w:p w:rsidR="00E651B0" w:rsidRPr="00E651B0" w:rsidRDefault="00E651B0" w:rsidP="00E651B0">
            <w:pPr>
              <w:rPr>
                <w:rFonts w:ascii="GHEA Mariam" w:hAnsi="GHEA Mariam" w:cs="Calibri"/>
                <w:color w:val="000000"/>
                <w:sz w:val="22"/>
                <w:szCs w:val="22"/>
                <w:lang w:eastAsia="en-US"/>
              </w:rPr>
            </w:pPr>
            <w:r w:rsidRPr="00E651B0">
              <w:rPr>
                <w:rFonts w:ascii="GHEA Mariam" w:hAnsi="GHEA Mariam" w:cs="Calibri"/>
                <w:color w:val="000000"/>
                <w:sz w:val="22"/>
                <w:szCs w:val="22"/>
                <w:lang w:eastAsia="en-US"/>
              </w:rPr>
              <w:t xml:space="preserve"> այդ թվում` ըստ կատարողների</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E651B0" w:rsidRPr="00E651B0" w:rsidRDefault="00E651B0" w:rsidP="00E651B0">
            <w:pPr>
              <w:jc w:val="center"/>
              <w:rPr>
                <w:rFonts w:ascii="GHEA Mariam" w:hAnsi="GHEA Mariam" w:cs="Calibri"/>
                <w:color w:val="000000"/>
                <w:sz w:val="22"/>
                <w:szCs w:val="22"/>
                <w:lang w:eastAsia="en-US"/>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E651B0" w:rsidRPr="00E651B0" w:rsidRDefault="00E651B0" w:rsidP="00E651B0">
            <w:pPr>
              <w:jc w:val="center"/>
              <w:rPr>
                <w:rFonts w:ascii="GHEA Mariam" w:hAnsi="GHEA Mariam" w:cs="Calibri"/>
                <w:color w:val="000000"/>
                <w:sz w:val="22"/>
                <w:szCs w:val="22"/>
                <w:lang w:eastAsia="en-US"/>
              </w:rPr>
            </w:pPr>
          </w:p>
        </w:tc>
        <w:tc>
          <w:tcPr>
            <w:tcW w:w="1586" w:type="dxa"/>
            <w:tcBorders>
              <w:top w:val="single" w:sz="4" w:space="0" w:color="auto"/>
              <w:left w:val="nil"/>
              <w:bottom w:val="single" w:sz="4" w:space="0" w:color="auto"/>
              <w:right w:val="single" w:sz="4" w:space="0" w:color="auto"/>
            </w:tcBorders>
            <w:shd w:val="clear" w:color="auto" w:fill="auto"/>
            <w:vAlign w:val="center"/>
            <w:hideMark/>
          </w:tcPr>
          <w:p w:rsidR="00E651B0" w:rsidRPr="00E651B0" w:rsidRDefault="00E651B0" w:rsidP="00E651B0">
            <w:pPr>
              <w:jc w:val="center"/>
              <w:rPr>
                <w:rFonts w:ascii="GHEA Mariam" w:hAnsi="GHEA Mariam" w:cs="Calibri"/>
                <w:color w:val="000000"/>
                <w:sz w:val="22"/>
                <w:szCs w:val="22"/>
                <w:lang w:eastAsia="en-US"/>
              </w:rPr>
            </w:pPr>
          </w:p>
        </w:tc>
      </w:tr>
      <w:tr w:rsidR="00E651B0" w:rsidRPr="00E651B0" w:rsidTr="002E1127">
        <w:trPr>
          <w:trHeight w:val="360"/>
        </w:trPr>
        <w:tc>
          <w:tcPr>
            <w:tcW w:w="548" w:type="dxa"/>
            <w:tcBorders>
              <w:top w:val="single" w:sz="4" w:space="0" w:color="auto"/>
              <w:left w:val="single" w:sz="4" w:space="0" w:color="auto"/>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Calibri" w:hAnsi="Calibri" w:cs="Calibri"/>
                <w:bCs/>
                <w:sz w:val="22"/>
                <w:szCs w:val="22"/>
                <w:lang w:eastAsia="en-US"/>
              </w:rPr>
              <w:t> </w:t>
            </w:r>
          </w:p>
        </w:tc>
        <w:tc>
          <w:tcPr>
            <w:tcW w:w="575" w:type="dxa"/>
            <w:tcBorders>
              <w:top w:val="single" w:sz="4" w:space="0" w:color="auto"/>
              <w:left w:val="nil"/>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Calibri" w:hAnsi="Calibri" w:cs="Calibri"/>
                <w:bCs/>
                <w:sz w:val="22"/>
                <w:szCs w:val="22"/>
                <w:lang w:eastAsia="en-US"/>
              </w:rPr>
              <w:t> </w:t>
            </w:r>
          </w:p>
        </w:tc>
        <w:tc>
          <w:tcPr>
            <w:tcW w:w="548" w:type="dxa"/>
            <w:tcBorders>
              <w:top w:val="single" w:sz="4" w:space="0" w:color="auto"/>
              <w:left w:val="nil"/>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Calibri" w:hAnsi="Calibri" w:cs="Calibri"/>
                <w:bCs/>
                <w:sz w:val="22"/>
                <w:szCs w:val="22"/>
                <w:lang w:eastAsia="en-US"/>
              </w:rPr>
              <w:t> </w:t>
            </w:r>
          </w:p>
        </w:tc>
        <w:tc>
          <w:tcPr>
            <w:tcW w:w="771"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7592" w:type="dxa"/>
            <w:tcBorders>
              <w:top w:val="single" w:sz="4" w:space="0" w:color="auto"/>
              <w:left w:val="nil"/>
              <w:bottom w:val="single" w:sz="4" w:space="0" w:color="auto"/>
              <w:right w:val="single" w:sz="4" w:space="0" w:color="auto"/>
            </w:tcBorders>
            <w:shd w:val="clear" w:color="auto" w:fill="auto"/>
            <w:hideMark/>
          </w:tcPr>
          <w:p w:rsidR="00E651B0" w:rsidRPr="00E651B0" w:rsidRDefault="00E651B0" w:rsidP="00E651B0">
            <w:pPr>
              <w:rPr>
                <w:rFonts w:ascii="GHEA Mariam" w:hAnsi="GHEA Mariam" w:cs="Calibri"/>
                <w:iCs/>
                <w:sz w:val="22"/>
                <w:szCs w:val="22"/>
                <w:lang w:eastAsia="en-US"/>
              </w:rPr>
            </w:pPr>
            <w:r w:rsidRPr="00E651B0">
              <w:rPr>
                <w:rFonts w:ascii="GHEA Mariam" w:hAnsi="GHEA Mariam" w:cs="Calibri"/>
                <w:iCs/>
                <w:sz w:val="22"/>
                <w:szCs w:val="22"/>
                <w:lang w:eastAsia="en-US"/>
              </w:rPr>
              <w:t xml:space="preserve"> ՀՀ կառավարություն</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E651B0" w:rsidRPr="00E651B0" w:rsidRDefault="00E651B0" w:rsidP="00E651B0">
            <w:pPr>
              <w:jc w:val="center"/>
              <w:rPr>
                <w:rFonts w:ascii="GHEA Mariam" w:hAnsi="GHEA Mariam" w:cs="Calibri"/>
                <w:iCs/>
                <w:sz w:val="22"/>
                <w:szCs w:val="22"/>
                <w:lang w:eastAsia="en-US"/>
              </w:rPr>
            </w:pPr>
            <w:r w:rsidRPr="00E651B0">
              <w:rPr>
                <w:rFonts w:ascii="GHEA Mariam" w:hAnsi="GHEA Mariam" w:cs="Calibri"/>
                <w:iCs/>
                <w:sz w:val="22"/>
                <w:szCs w:val="22"/>
                <w:lang w:eastAsia="en-US"/>
              </w:rPr>
              <w:t>(4,656.9)</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E651B0" w:rsidRPr="00E651B0" w:rsidRDefault="00E651B0" w:rsidP="00E651B0">
            <w:pPr>
              <w:jc w:val="center"/>
              <w:rPr>
                <w:rFonts w:ascii="GHEA Mariam" w:hAnsi="GHEA Mariam" w:cs="Calibri"/>
                <w:iCs/>
                <w:sz w:val="22"/>
                <w:szCs w:val="22"/>
                <w:lang w:eastAsia="en-US"/>
              </w:rPr>
            </w:pPr>
            <w:r w:rsidRPr="00E651B0">
              <w:rPr>
                <w:rFonts w:ascii="GHEA Mariam" w:hAnsi="GHEA Mariam" w:cs="Calibri"/>
                <w:iCs/>
                <w:sz w:val="22"/>
                <w:szCs w:val="22"/>
                <w:lang w:eastAsia="en-US"/>
              </w:rPr>
              <w:t>(4,656.9)</w:t>
            </w:r>
          </w:p>
        </w:tc>
        <w:tc>
          <w:tcPr>
            <w:tcW w:w="1586" w:type="dxa"/>
            <w:tcBorders>
              <w:top w:val="single" w:sz="4" w:space="0" w:color="auto"/>
              <w:left w:val="nil"/>
              <w:bottom w:val="single" w:sz="4" w:space="0" w:color="auto"/>
              <w:right w:val="single" w:sz="4" w:space="0" w:color="auto"/>
            </w:tcBorders>
            <w:shd w:val="clear" w:color="auto" w:fill="auto"/>
            <w:noWrap/>
            <w:vAlign w:val="center"/>
            <w:hideMark/>
          </w:tcPr>
          <w:p w:rsidR="00E651B0" w:rsidRPr="00E651B0" w:rsidRDefault="00E651B0" w:rsidP="00E651B0">
            <w:pPr>
              <w:jc w:val="center"/>
              <w:rPr>
                <w:rFonts w:ascii="GHEA Mariam" w:hAnsi="GHEA Mariam" w:cs="Calibri"/>
                <w:iCs/>
                <w:sz w:val="22"/>
                <w:szCs w:val="22"/>
                <w:lang w:eastAsia="en-US"/>
              </w:rPr>
            </w:pPr>
            <w:r w:rsidRPr="00E651B0">
              <w:rPr>
                <w:rFonts w:ascii="GHEA Mariam" w:hAnsi="GHEA Mariam" w:cs="Calibri"/>
                <w:iCs/>
                <w:sz w:val="22"/>
                <w:szCs w:val="22"/>
                <w:lang w:eastAsia="en-US"/>
              </w:rPr>
              <w:t>(4,656.9)</w:t>
            </w:r>
          </w:p>
        </w:tc>
      </w:tr>
      <w:tr w:rsidR="00E651B0" w:rsidRPr="00E651B0" w:rsidTr="002E1127">
        <w:trPr>
          <w:trHeight w:val="720"/>
        </w:trPr>
        <w:tc>
          <w:tcPr>
            <w:tcW w:w="548" w:type="dxa"/>
            <w:tcBorders>
              <w:top w:val="single" w:sz="4" w:space="0" w:color="auto"/>
              <w:left w:val="single" w:sz="4" w:space="0" w:color="auto"/>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Calibri" w:hAnsi="Calibri" w:cs="Calibri"/>
                <w:bCs/>
                <w:sz w:val="22"/>
                <w:szCs w:val="22"/>
                <w:lang w:eastAsia="en-US"/>
              </w:rPr>
              <w:t> </w:t>
            </w:r>
          </w:p>
        </w:tc>
        <w:tc>
          <w:tcPr>
            <w:tcW w:w="575" w:type="dxa"/>
            <w:tcBorders>
              <w:top w:val="single" w:sz="4" w:space="0" w:color="auto"/>
              <w:left w:val="nil"/>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Calibri" w:hAnsi="Calibri" w:cs="Calibri"/>
                <w:bCs/>
                <w:sz w:val="22"/>
                <w:szCs w:val="22"/>
                <w:lang w:eastAsia="en-US"/>
              </w:rPr>
              <w:t> </w:t>
            </w:r>
          </w:p>
        </w:tc>
        <w:tc>
          <w:tcPr>
            <w:tcW w:w="548" w:type="dxa"/>
            <w:tcBorders>
              <w:top w:val="single" w:sz="4" w:space="0" w:color="auto"/>
              <w:left w:val="nil"/>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Calibri" w:hAnsi="Calibri" w:cs="Calibri"/>
                <w:bCs/>
                <w:sz w:val="22"/>
                <w:szCs w:val="22"/>
                <w:lang w:eastAsia="en-US"/>
              </w:rPr>
              <w:t> </w:t>
            </w:r>
          </w:p>
        </w:tc>
        <w:tc>
          <w:tcPr>
            <w:tcW w:w="771"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7592" w:type="dxa"/>
            <w:tcBorders>
              <w:top w:val="single" w:sz="4" w:space="0" w:color="auto"/>
              <w:left w:val="nil"/>
              <w:bottom w:val="single" w:sz="4" w:space="0" w:color="auto"/>
              <w:right w:val="single" w:sz="4" w:space="0" w:color="auto"/>
            </w:tcBorders>
            <w:shd w:val="clear" w:color="auto" w:fill="auto"/>
            <w:hideMark/>
          </w:tcPr>
          <w:p w:rsidR="00E651B0" w:rsidRPr="00E651B0" w:rsidRDefault="00E651B0" w:rsidP="00E651B0">
            <w:pPr>
              <w:rPr>
                <w:rFonts w:ascii="GHEA Mariam" w:hAnsi="GHEA Mariam" w:cs="Calibri"/>
                <w:color w:val="000000"/>
                <w:sz w:val="22"/>
                <w:szCs w:val="22"/>
                <w:lang w:eastAsia="en-US"/>
              </w:rPr>
            </w:pPr>
            <w:r w:rsidRPr="00E651B0">
              <w:rPr>
                <w:rFonts w:ascii="GHEA Mariam" w:hAnsi="GHEA Mariam" w:cs="Calibri"/>
                <w:color w:val="000000"/>
                <w:sz w:val="22"/>
                <w:szCs w:val="22"/>
                <w:lang w:eastAsia="en-US"/>
              </w:rPr>
              <w:t xml:space="preserve"> այդ թվում` բյուջետային ծախսերի տնտեսագիտական դասակարգման հոդվածներ</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E651B0" w:rsidRPr="00E651B0" w:rsidRDefault="00E651B0" w:rsidP="00E651B0">
            <w:pPr>
              <w:jc w:val="center"/>
              <w:rPr>
                <w:rFonts w:ascii="GHEA Mariam" w:hAnsi="GHEA Mariam" w:cs="Calibri"/>
                <w:iCs/>
                <w:sz w:val="22"/>
                <w:szCs w:val="22"/>
                <w:lang w:eastAsia="en-US"/>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E651B0" w:rsidRPr="00E651B0" w:rsidRDefault="00E651B0" w:rsidP="00E651B0">
            <w:pPr>
              <w:jc w:val="center"/>
              <w:rPr>
                <w:rFonts w:ascii="GHEA Mariam" w:hAnsi="GHEA Mariam" w:cs="Calibri"/>
                <w:iCs/>
                <w:sz w:val="22"/>
                <w:szCs w:val="22"/>
                <w:lang w:eastAsia="en-US"/>
              </w:rPr>
            </w:pPr>
          </w:p>
        </w:tc>
        <w:tc>
          <w:tcPr>
            <w:tcW w:w="1586" w:type="dxa"/>
            <w:tcBorders>
              <w:top w:val="single" w:sz="4" w:space="0" w:color="auto"/>
              <w:left w:val="nil"/>
              <w:bottom w:val="single" w:sz="4" w:space="0" w:color="auto"/>
              <w:right w:val="single" w:sz="4" w:space="0" w:color="auto"/>
            </w:tcBorders>
            <w:shd w:val="clear" w:color="auto" w:fill="auto"/>
            <w:noWrap/>
            <w:vAlign w:val="center"/>
            <w:hideMark/>
          </w:tcPr>
          <w:p w:rsidR="00E651B0" w:rsidRPr="00E651B0" w:rsidRDefault="00E651B0" w:rsidP="00E651B0">
            <w:pPr>
              <w:jc w:val="center"/>
              <w:rPr>
                <w:rFonts w:ascii="GHEA Mariam" w:hAnsi="GHEA Mariam" w:cs="Calibri"/>
                <w:iCs/>
                <w:sz w:val="22"/>
                <w:szCs w:val="22"/>
                <w:lang w:eastAsia="en-US"/>
              </w:rPr>
            </w:pPr>
          </w:p>
        </w:tc>
      </w:tr>
      <w:tr w:rsidR="00E651B0" w:rsidRPr="00E651B0" w:rsidTr="002E1127">
        <w:trPr>
          <w:trHeight w:val="360"/>
        </w:trPr>
        <w:tc>
          <w:tcPr>
            <w:tcW w:w="548" w:type="dxa"/>
            <w:tcBorders>
              <w:top w:val="single" w:sz="4" w:space="0" w:color="auto"/>
              <w:left w:val="single" w:sz="4" w:space="0" w:color="auto"/>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Calibri" w:hAnsi="Calibri" w:cs="Calibri"/>
                <w:bCs/>
                <w:sz w:val="22"/>
                <w:szCs w:val="22"/>
                <w:lang w:eastAsia="en-US"/>
              </w:rPr>
              <w:t> </w:t>
            </w:r>
          </w:p>
        </w:tc>
        <w:tc>
          <w:tcPr>
            <w:tcW w:w="575" w:type="dxa"/>
            <w:tcBorders>
              <w:top w:val="single" w:sz="4" w:space="0" w:color="auto"/>
              <w:left w:val="nil"/>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Calibri" w:hAnsi="Calibri" w:cs="Calibri"/>
                <w:bCs/>
                <w:sz w:val="22"/>
                <w:szCs w:val="22"/>
                <w:lang w:eastAsia="en-US"/>
              </w:rPr>
              <w:t> </w:t>
            </w:r>
          </w:p>
        </w:tc>
        <w:tc>
          <w:tcPr>
            <w:tcW w:w="548" w:type="dxa"/>
            <w:tcBorders>
              <w:top w:val="single" w:sz="4" w:space="0" w:color="auto"/>
              <w:left w:val="nil"/>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Calibri" w:hAnsi="Calibri" w:cs="Calibri"/>
                <w:bCs/>
                <w:sz w:val="22"/>
                <w:szCs w:val="22"/>
                <w:lang w:eastAsia="en-US"/>
              </w:rPr>
              <w:t> </w:t>
            </w:r>
          </w:p>
        </w:tc>
        <w:tc>
          <w:tcPr>
            <w:tcW w:w="771"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7592" w:type="dxa"/>
            <w:tcBorders>
              <w:top w:val="single" w:sz="4" w:space="0" w:color="auto"/>
              <w:left w:val="nil"/>
              <w:bottom w:val="single" w:sz="4" w:space="0" w:color="auto"/>
              <w:right w:val="single" w:sz="4" w:space="0" w:color="auto"/>
            </w:tcBorders>
            <w:shd w:val="clear" w:color="auto" w:fill="auto"/>
            <w:hideMark/>
          </w:tcPr>
          <w:p w:rsidR="00E651B0" w:rsidRPr="00E651B0" w:rsidRDefault="00E651B0" w:rsidP="00E651B0">
            <w:pPr>
              <w:rPr>
                <w:rFonts w:ascii="GHEA Mariam" w:hAnsi="GHEA Mariam" w:cs="Calibri"/>
                <w:color w:val="000000"/>
                <w:sz w:val="22"/>
                <w:szCs w:val="22"/>
                <w:lang w:eastAsia="en-US"/>
              </w:rPr>
            </w:pPr>
            <w:r w:rsidRPr="00E651B0">
              <w:rPr>
                <w:rFonts w:ascii="GHEA Mariam" w:hAnsi="GHEA Mariam" w:cs="Calibri"/>
                <w:color w:val="000000"/>
                <w:sz w:val="22"/>
                <w:szCs w:val="22"/>
                <w:lang w:eastAsia="en-US"/>
              </w:rPr>
              <w:t xml:space="preserve"> ԸՆԴԱՄԵՆԸ</w:t>
            </w:r>
            <w:r w:rsidR="002E1127">
              <w:rPr>
                <w:rFonts w:ascii="GHEA Mariam" w:hAnsi="GHEA Mariam" w:cs="Calibri"/>
                <w:color w:val="000000"/>
                <w:sz w:val="22"/>
                <w:szCs w:val="22"/>
                <w:lang w:val="hy-AM" w:eastAsia="en-US"/>
              </w:rPr>
              <w:t>՝</w:t>
            </w:r>
            <w:r w:rsidRPr="00E651B0">
              <w:rPr>
                <w:rFonts w:ascii="GHEA Mariam" w:hAnsi="GHEA Mariam" w:cs="Calibri"/>
                <w:color w:val="000000"/>
                <w:sz w:val="22"/>
                <w:szCs w:val="22"/>
                <w:lang w:eastAsia="en-US"/>
              </w:rPr>
              <w:t xml:space="preserve"> ԾԱԽՍԵՐ</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E651B0" w:rsidRPr="00E651B0" w:rsidRDefault="00E651B0" w:rsidP="00E651B0">
            <w:pPr>
              <w:jc w:val="center"/>
              <w:rPr>
                <w:rFonts w:ascii="GHEA Mariam" w:hAnsi="GHEA Mariam" w:cs="Calibri"/>
                <w:iCs/>
                <w:sz w:val="22"/>
                <w:szCs w:val="22"/>
                <w:lang w:eastAsia="en-US"/>
              </w:rPr>
            </w:pPr>
            <w:r w:rsidRPr="00E651B0">
              <w:rPr>
                <w:rFonts w:ascii="GHEA Mariam" w:hAnsi="GHEA Mariam" w:cs="Calibri"/>
                <w:iCs/>
                <w:sz w:val="22"/>
                <w:szCs w:val="22"/>
                <w:lang w:eastAsia="en-US"/>
              </w:rPr>
              <w:t>(4,656.9)</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E651B0" w:rsidRPr="00E651B0" w:rsidRDefault="00E651B0" w:rsidP="00E651B0">
            <w:pPr>
              <w:jc w:val="center"/>
              <w:rPr>
                <w:rFonts w:ascii="GHEA Mariam" w:hAnsi="GHEA Mariam" w:cs="Calibri"/>
                <w:iCs/>
                <w:sz w:val="22"/>
                <w:szCs w:val="22"/>
                <w:lang w:eastAsia="en-US"/>
              </w:rPr>
            </w:pPr>
            <w:r w:rsidRPr="00E651B0">
              <w:rPr>
                <w:rFonts w:ascii="GHEA Mariam" w:hAnsi="GHEA Mariam" w:cs="Calibri"/>
                <w:iCs/>
                <w:sz w:val="22"/>
                <w:szCs w:val="22"/>
                <w:lang w:eastAsia="en-US"/>
              </w:rPr>
              <w:t>(4,656.9)</w:t>
            </w:r>
          </w:p>
        </w:tc>
        <w:tc>
          <w:tcPr>
            <w:tcW w:w="1586" w:type="dxa"/>
            <w:tcBorders>
              <w:top w:val="single" w:sz="4" w:space="0" w:color="auto"/>
              <w:left w:val="nil"/>
              <w:bottom w:val="single" w:sz="4" w:space="0" w:color="auto"/>
              <w:right w:val="single" w:sz="4" w:space="0" w:color="auto"/>
            </w:tcBorders>
            <w:shd w:val="clear" w:color="auto" w:fill="auto"/>
            <w:noWrap/>
            <w:vAlign w:val="center"/>
            <w:hideMark/>
          </w:tcPr>
          <w:p w:rsidR="00E651B0" w:rsidRPr="00E651B0" w:rsidRDefault="00E651B0" w:rsidP="00E651B0">
            <w:pPr>
              <w:jc w:val="center"/>
              <w:rPr>
                <w:rFonts w:ascii="GHEA Mariam" w:hAnsi="GHEA Mariam" w:cs="Calibri"/>
                <w:iCs/>
                <w:sz w:val="22"/>
                <w:szCs w:val="22"/>
                <w:lang w:eastAsia="en-US"/>
              </w:rPr>
            </w:pPr>
            <w:r w:rsidRPr="00E651B0">
              <w:rPr>
                <w:rFonts w:ascii="GHEA Mariam" w:hAnsi="GHEA Mariam" w:cs="Calibri"/>
                <w:iCs/>
                <w:sz w:val="22"/>
                <w:szCs w:val="22"/>
                <w:lang w:eastAsia="en-US"/>
              </w:rPr>
              <w:t>(4,656.9)</w:t>
            </w:r>
          </w:p>
        </w:tc>
      </w:tr>
      <w:tr w:rsidR="00E651B0" w:rsidRPr="00E651B0" w:rsidTr="002E1127">
        <w:trPr>
          <w:trHeight w:val="360"/>
        </w:trPr>
        <w:tc>
          <w:tcPr>
            <w:tcW w:w="548" w:type="dxa"/>
            <w:tcBorders>
              <w:top w:val="single" w:sz="4" w:space="0" w:color="auto"/>
              <w:left w:val="single" w:sz="4" w:space="0" w:color="auto"/>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Calibri" w:hAnsi="Calibri" w:cs="Calibri"/>
                <w:bCs/>
                <w:sz w:val="22"/>
                <w:szCs w:val="22"/>
                <w:lang w:eastAsia="en-US"/>
              </w:rPr>
              <w:t> </w:t>
            </w:r>
          </w:p>
        </w:tc>
        <w:tc>
          <w:tcPr>
            <w:tcW w:w="575" w:type="dxa"/>
            <w:tcBorders>
              <w:top w:val="single" w:sz="4" w:space="0" w:color="auto"/>
              <w:left w:val="nil"/>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Calibri" w:hAnsi="Calibri" w:cs="Calibri"/>
                <w:bCs/>
                <w:sz w:val="22"/>
                <w:szCs w:val="22"/>
                <w:lang w:eastAsia="en-US"/>
              </w:rPr>
              <w:t> </w:t>
            </w:r>
          </w:p>
        </w:tc>
        <w:tc>
          <w:tcPr>
            <w:tcW w:w="548" w:type="dxa"/>
            <w:tcBorders>
              <w:top w:val="single" w:sz="4" w:space="0" w:color="auto"/>
              <w:left w:val="nil"/>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Calibri" w:hAnsi="Calibri" w:cs="Calibri"/>
                <w:bCs/>
                <w:sz w:val="22"/>
                <w:szCs w:val="22"/>
                <w:lang w:eastAsia="en-US"/>
              </w:rPr>
              <w:t> </w:t>
            </w:r>
          </w:p>
        </w:tc>
        <w:tc>
          <w:tcPr>
            <w:tcW w:w="771"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7592" w:type="dxa"/>
            <w:tcBorders>
              <w:top w:val="single" w:sz="4" w:space="0" w:color="auto"/>
              <w:left w:val="nil"/>
              <w:bottom w:val="single" w:sz="4" w:space="0" w:color="auto"/>
              <w:right w:val="single" w:sz="4" w:space="0" w:color="auto"/>
            </w:tcBorders>
            <w:shd w:val="clear" w:color="auto" w:fill="auto"/>
            <w:hideMark/>
          </w:tcPr>
          <w:p w:rsidR="00E651B0" w:rsidRPr="00E651B0" w:rsidRDefault="00E651B0" w:rsidP="00E651B0">
            <w:pPr>
              <w:rPr>
                <w:rFonts w:ascii="GHEA Mariam" w:hAnsi="GHEA Mariam" w:cs="Calibri"/>
                <w:color w:val="000000"/>
                <w:sz w:val="22"/>
                <w:szCs w:val="22"/>
                <w:lang w:eastAsia="en-US"/>
              </w:rPr>
            </w:pPr>
            <w:r w:rsidRPr="00E651B0">
              <w:rPr>
                <w:rFonts w:ascii="GHEA Mariam" w:hAnsi="GHEA Mariam" w:cs="Calibri"/>
                <w:color w:val="000000"/>
                <w:sz w:val="22"/>
                <w:szCs w:val="22"/>
                <w:lang w:eastAsia="en-US"/>
              </w:rPr>
              <w:t xml:space="preserve"> ԸՆԹԱՑԻԿ ԾԱԽՍԵՐ</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E651B0" w:rsidRPr="00E651B0" w:rsidRDefault="00E651B0" w:rsidP="00E651B0">
            <w:pPr>
              <w:jc w:val="center"/>
              <w:rPr>
                <w:rFonts w:ascii="GHEA Mariam" w:hAnsi="GHEA Mariam" w:cs="Calibri"/>
                <w:iCs/>
                <w:sz w:val="22"/>
                <w:szCs w:val="22"/>
                <w:lang w:eastAsia="en-US"/>
              </w:rPr>
            </w:pPr>
            <w:r w:rsidRPr="00E651B0">
              <w:rPr>
                <w:rFonts w:ascii="GHEA Mariam" w:hAnsi="GHEA Mariam" w:cs="Calibri"/>
                <w:iCs/>
                <w:sz w:val="22"/>
                <w:szCs w:val="22"/>
                <w:lang w:eastAsia="en-US"/>
              </w:rPr>
              <w:t>(4,656.9)</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E651B0" w:rsidRPr="00E651B0" w:rsidRDefault="00E651B0" w:rsidP="00E651B0">
            <w:pPr>
              <w:jc w:val="center"/>
              <w:rPr>
                <w:rFonts w:ascii="GHEA Mariam" w:hAnsi="GHEA Mariam" w:cs="Calibri"/>
                <w:iCs/>
                <w:sz w:val="22"/>
                <w:szCs w:val="22"/>
                <w:lang w:eastAsia="en-US"/>
              </w:rPr>
            </w:pPr>
            <w:r w:rsidRPr="00E651B0">
              <w:rPr>
                <w:rFonts w:ascii="GHEA Mariam" w:hAnsi="GHEA Mariam" w:cs="Calibri"/>
                <w:iCs/>
                <w:sz w:val="22"/>
                <w:szCs w:val="22"/>
                <w:lang w:eastAsia="en-US"/>
              </w:rPr>
              <w:t>(4,656.9)</w:t>
            </w:r>
          </w:p>
        </w:tc>
        <w:tc>
          <w:tcPr>
            <w:tcW w:w="1586" w:type="dxa"/>
            <w:tcBorders>
              <w:top w:val="single" w:sz="4" w:space="0" w:color="auto"/>
              <w:left w:val="nil"/>
              <w:bottom w:val="single" w:sz="4" w:space="0" w:color="auto"/>
              <w:right w:val="single" w:sz="4" w:space="0" w:color="auto"/>
            </w:tcBorders>
            <w:shd w:val="clear" w:color="auto" w:fill="auto"/>
            <w:noWrap/>
            <w:vAlign w:val="center"/>
            <w:hideMark/>
          </w:tcPr>
          <w:p w:rsidR="00E651B0" w:rsidRPr="00E651B0" w:rsidRDefault="00E651B0" w:rsidP="00E651B0">
            <w:pPr>
              <w:jc w:val="center"/>
              <w:rPr>
                <w:rFonts w:ascii="GHEA Mariam" w:hAnsi="GHEA Mariam" w:cs="Calibri"/>
                <w:iCs/>
                <w:sz w:val="22"/>
                <w:szCs w:val="22"/>
                <w:lang w:eastAsia="en-US"/>
              </w:rPr>
            </w:pPr>
            <w:r w:rsidRPr="00E651B0">
              <w:rPr>
                <w:rFonts w:ascii="GHEA Mariam" w:hAnsi="GHEA Mariam" w:cs="Calibri"/>
                <w:iCs/>
                <w:sz w:val="22"/>
                <w:szCs w:val="22"/>
                <w:lang w:eastAsia="en-US"/>
              </w:rPr>
              <w:t>(4,656.9)</w:t>
            </w:r>
          </w:p>
        </w:tc>
      </w:tr>
      <w:tr w:rsidR="00E651B0" w:rsidRPr="00E651B0" w:rsidTr="002E1127">
        <w:trPr>
          <w:trHeight w:val="300"/>
        </w:trPr>
        <w:tc>
          <w:tcPr>
            <w:tcW w:w="548" w:type="dxa"/>
            <w:tcBorders>
              <w:top w:val="single" w:sz="4" w:space="0" w:color="auto"/>
              <w:left w:val="single" w:sz="4" w:space="0" w:color="auto"/>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Calibri" w:hAnsi="Calibri" w:cs="Calibri"/>
                <w:bCs/>
                <w:sz w:val="22"/>
                <w:szCs w:val="22"/>
                <w:lang w:eastAsia="en-US"/>
              </w:rPr>
              <w:t> </w:t>
            </w:r>
          </w:p>
        </w:tc>
        <w:tc>
          <w:tcPr>
            <w:tcW w:w="575" w:type="dxa"/>
            <w:tcBorders>
              <w:top w:val="single" w:sz="4" w:space="0" w:color="auto"/>
              <w:left w:val="nil"/>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Calibri" w:hAnsi="Calibri" w:cs="Calibri"/>
                <w:bCs/>
                <w:sz w:val="22"/>
                <w:szCs w:val="22"/>
                <w:lang w:eastAsia="en-US"/>
              </w:rPr>
              <w:t> </w:t>
            </w:r>
          </w:p>
        </w:tc>
        <w:tc>
          <w:tcPr>
            <w:tcW w:w="548" w:type="dxa"/>
            <w:tcBorders>
              <w:top w:val="single" w:sz="4" w:space="0" w:color="auto"/>
              <w:left w:val="nil"/>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Calibri" w:hAnsi="Calibri" w:cs="Calibri"/>
                <w:bCs/>
                <w:sz w:val="22"/>
                <w:szCs w:val="22"/>
                <w:lang w:eastAsia="en-US"/>
              </w:rPr>
              <w:t> </w:t>
            </w:r>
          </w:p>
        </w:tc>
        <w:tc>
          <w:tcPr>
            <w:tcW w:w="771"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7592" w:type="dxa"/>
            <w:tcBorders>
              <w:top w:val="single" w:sz="4" w:space="0" w:color="auto"/>
              <w:left w:val="nil"/>
              <w:bottom w:val="single" w:sz="4" w:space="0" w:color="auto"/>
              <w:right w:val="single" w:sz="4" w:space="0" w:color="auto"/>
            </w:tcBorders>
            <w:shd w:val="clear" w:color="auto" w:fill="auto"/>
            <w:hideMark/>
          </w:tcPr>
          <w:p w:rsidR="00E651B0" w:rsidRPr="00E651B0" w:rsidRDefault="00E651B0" w:rsidP="00E651B0">
            <w:pPr>
              <w:rPr>
                <w:rFonts w:ascii="GHEA Mariam" w:hAnsi="GHEA Mariam" w:cs="Calibri"/>
                <w:color w:val="000000"/>
                <w:sz w:val="22"/>
                <w:szCs w:val="22"/>
                <w:lang w:eastAsia="en-US"/>
              </w:rPr>
            </w:pPr>
            <w:r w:rsidRPr="00E651B0">
              <w:rPr>
                <w:rFonts w:ascii="GHEA Mariam" w:hAnsi="GHEA Mariam" w:cs="Calibri"/>
                <w:color w:val="000000"/>
                <w:sz w:val="22"/>
                <w:szCs w:val="22"/>
                <w:lang w:eastAsia="en-US"/>
              </w:rPr>
              <w:t xml:space="preserve"> ԱՅԼ  ԾԱԽՍԵՐ</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E651B0" w:rsidRPr="00E651B0" w:rsidRDefault="00E651B0" w:rsidP="00E651B0">
            <w:pPr>
              <w:jc w:val="center"/>
              <w:rPr>
                <w:rFonts w:ascii="GHEA Mariam" w:hAnsi="GHEA Mariam" w:cs="Calibri"/>
                <w:iCs/>
                <w:sz w:val="22"/>
                <w:szCs w:val="22"/>
                <w:lang w:eastAsia="en-US"/>
              </w:rPr>
            </w:pPr>
            <w:r w:rsidRPr="00E651B0">
              <w:rPr>
                <w:rFonts w:ascii="GHEA Mariam" w:hAnsi="GHEA Mariam" w:cs="Calibri"/>
                <w:iCs/>
                <w:sz w:val="22"/>
                <w:szCs w:val="22"/>
                <w:lang w:eastAsia="en-US"/>
              </w:rPr>
              <w:t>(4,656.9)</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E651B0" w:rsidRPr="00E651B0" w:rsidRDefault="00E651B0" w:rsidP="00E651B0">
            <w:pPr>
              <w:jc w:val="center"/>
              <w:rPr>
                <w:rFonts w:ascii="GHEA Mariam" w:hAnsi="GHEA Mariam" w:cs="Calibri"/>
                <w:iCs/>
                <w:sz w:val="22"/>
                <w:szCs w:val="22"/>
                <w:lang w:eastAsia="en-US"/>
              </w:rPr>
            </w:pPr>
            <w:r w:rsidRPr="00E651B0">
              <w:rPr>
                <w:rFonts w:ascii="GHEA Mariam" w:hAnsi="GHEA Mariam" w:cs="Calibri"/>
                <w:iCs/>
                <w:sz w:val="22"/>
                <w:szCs w:val="22"/>
                <w:lang w:eastAsia="en-US"/>
              </w:rPr>
              <w:t>(4,656.9)</w:t>
            </w:r>
          </w:p>
        </w:tc>
        <w:tc>
          <w:tcPr>
            <w:tcW w:w="1586" w:type="dxa"/>
            <w:tcBorders>
              <w:top w:val="single" w:sz="4" w:space="0" w:color="auto"/>
              <w:left w:val="nil"/>
              <w:bottom w:val="single" w:sz="4" w:space="0" w:color="auto"/>
              <w:right w:val="single" w:sz="4" w:space="0" w:color="auto"/>
            </w:tcBorders>
            <w:shd w:val="clear" w:color="auto" w:fill="auto"/>
            <w:noWrap/>
            <w:vAlign w:val="center"/>
            <w:hideMark/>
          </w:tcPr>
          <w:p w:rsidR="00E651B0" w:rsidRPr="00E651B0" w:rsidRDefault="00E651B0" w:rsidP="00E651B0">
            <w:pPr>
              <w:jc w:val="center"/>
              <w:rPr>
                <w:rFonts w:ascii="GHEA Mariam" w:hAnsi="GHEA Mariam" w:cs="Calibri"/>
                <w:iCs/>
                <w:sz w:val="22"/>
                <w:szCs w:val="22"/>
                <w:lang w:eastAsia="en-US"/>
              </w:rPr>
            </w:pPr>
            <w:r w:rsidRPr="00E651B0">
              <w:rPr>
                <w:rFonts w:ascii="GHEA Mariam" w:hAnsi="GHEA Mariam" w:cs="Calibri"/>
                <w:iCs/>
                <w:sz w:val="22"/>
                <w:szCs w:val="22"/>
                <w:lang w:eastAsia="en-US"/>
              </w:rPr>
              <w:t>(4,656.9)</w:t>
            </w:r>
          </w:p>
        </w:tc>
      </w:tr>
      <w:tr w:rsidR="00E651B0" w:rsidRPr="00E651B0" w:rsidTr="002E1127">
        <w:trPr>
          <w:trHeight w:val="300"/>
        </w:trPr>
        <w:tc>
          <w:tcPr>
            <w:tcW w:w="548" w:type="dxa"/>
            <w:tcBorders>
              <w:top w:val="single" w:sz="4" w:space="0" w:color="auto"/>
              <w:left w:val="single" w:sz="4" w:space="0" w:color="auto"/>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Calibri" w:hAnsi="Calibri" w:cs="Calibri"/>
                <w:bCs/>
                <w:sz w:val="22"/>
                <w:szCs w:val="22"/>
                <w:lang w:eastAsia="en-US"/>
              </w:rPr>
              <w:t> </w:t>
            </w:r>
          </w:p>
        </w:tc>
        <w:tc>
          <w:tcPr>
            <w:tcW w:w="575" w:type="dxa"/>
            <w:tcBorders>
              <w:top w:val="single" w:sz="4" w:space="0" w:color="auto"/>
              <w:left w:val="nil"/>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Calibri" w:hAnsi="Calibri" w:cs="Calibri"/>
                <w:bCs/>
                <w:sz w:val="22"/>
                <w:szCs w:val="22"/>
                <w:lang w:eastAsia="en-US"/>
              </w:rPr>
              <w:t> </w:t>
            </w:r>
          </w:p>
        </w:tc>
        <w:tc>
          <w:tcPr>
            <w:tcW w:w="548" w:type="dxa"/>
            <w:tcBorders>
              <w:top w:val="single" w:sz="4" w:space="0" w:color="auto"/>
              <w:left w:val="nil"/>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Calibri" w:hAnsi="Calibri" w:cs="Calibri"/>
                <w:bCs/>
                <w:sz w:val="22"/>
                <w:szCs w:val="22"/>
                <w:lang w:eastAsia="en-US"/>
              </w:rPr>
              <w:t> </w:t>
            </w:r>
          </w:p>
        </w:tc>
        <w:tc>
          <w:tcPr>
            <w:tcW w:w="771"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7592" w:type="dxa"/>
            <w:tcBorders>
              <w:top w:val="single" w:sz="4" w:space="0" w:color="auto"/>
              <w:left w:val="nil"/>
              <w:bottom w:val="single" w:sz="4" w:space="0" w:color="auto"/>
              <w:right w:val="single" w:sz="4" w:space="0" w:color="auto"/>
            </w:tcBorders>
            <w:shd w:val="clear" w:color="auto" w:fill="auto"/>
            <w:hideMark/>
          </w:tcPr>
          <w:p w:rsidR="00E651B0" w:rsidRPr="00E651B0" w:rsidRDefault="00E651B0" w:rsidP="00E651B0">
            <w:pPr>
              <w:rPr>
                <w:rFonts w:ascii="GHEA Mariam" w:hAnsi="GHEA Mariam" w:cs="Calibri"/>
                <w:color w:val="000000"/>
                <w:sz w:val="22"/>
                <w:szCs w:val="22"/>
                <w:lang w:eastAsia="en-US"/>
              </w:rPr>
            </w:pPr>
            <w:r w:rsidRPr="00E651B0">
              <w:rPr>
                <w:rFonts w:ascii="GHEA Mariam" w:hAnsi="GHEA Mariam" w:cs="Calibri"/>
                <w:color w:val="000000"/>
                <w:sz w:val="22"/>
                <w:szCs w:val="22"/>
                <w:lang w:eastAsia="en-US"/>
              </w:rPr>
              <w:t xml:space="preserve"> Պահուստային միջոցներ</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E651B0" w:rsidRPr="00E651B0" w:rsidRDefault="00E651B0" w:rsidP="00E651B0">
            <w:pPr>
              <w:jc w:val="center"/>
              <w:rPr>
                <w:rFonts w:ascii="GHEA Mariam" w:hAnsi="GHEA Mariam" w:cs="Calibri"/>
                <w:iCs/>
                <w:sz w:val="22"/>
                <w:szCs w:val="22"/>
                <w:lang w:eastAsia="en-US"/>
              </w:rPr>
            </w:pPr>
            <w:r w:rsidRPr="00E651B0">
              <w:rPr>
                <w:rFonts w:ascii="GHEA Mariam" w:hAnsi="GHEA Mariam" w:cs="Calibri"/>
                <w:iCs/>
                <w:sz w:val="22"/>
                <w:szCs w:val="22"/>
                <w:lang w:eastAsia="en-US"/>
              </w:rPr>
              <w:t>(4,656.9)</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E651B0" w:rsidRPr="00E651B0" w:rsidRDefault="00E651B0" w:rsidP="00E651B0">
            <w:pPr>
              <w:jc w:val="center"/>
              <w:rPr>
                <w:rFonts w:ascii="GHEA Mariam" w:hAnsi="GHEA Mariam" w:cs="Calibri"/>
                <w:iCs/>
                <w:sz w:val="22"/>
                <w:szCs w:val="22"/>
                <w:lang w:eastAsia="en-US"/>
              </w:rPr>
            </w:pPr>
            <w:r w:rsidRPr="00E651B0">
              <w:rPr>
                <w:rFonts w:ascii="GHEA Mariam" w:hAnsi="GHEA Mariam" w:cs="Calibri"/>
                <w:iCs/>
                <w:sz w:val="22"/>
                <w:szCs w:val="22"/>
                <w:lang w:eastAsia="en-US"/>
              </w:rPr>
              <w:t>(4,656.9)</w:t>
            </w:r>
          </w:p>
        </w:tc>
        <w:tc>
          <w:tcPr>
            <w:tcW w:w="1586" w:type="dxa"/>
            <w:tcBorders>
              <w:top w:val="single" w:sz="4" w:space="0" w:color="auto"/>
              <w:left w:val="nil"/>
              <w:bottom w:val="single" w:sz="4" w:space="0" w:color="auto"/>
              <w:right w:val="single" w:sz="4" w:space="0" w:color="auto"/>
            </w:tcBorders>
            <w:shd w:val="clear" w:color="auto" w:fill="auto"/>
            <w:noWrap/>
            <w:vAlign w:val="center"/>
            <w:hideMark/>
          </w:tcPr>
          <w:p w:rsidR="00E651B0" w:rsidRPr="00E651B0" w:rsidRDefault="00E651B0" w:rsidP="00E651B0">
            <w:pPr>
              <w:jc w:val="center"/>
              <w:rPr>
                <w:rFonts w:ascii="GHEA Mariam" w:hAnsi="GHEA Mariam" w:cs="Calibri"/>
                <w:iCs/>
                <w:sz w:val="22"/>
                <w:szCs w:val="22"/>
                <w:lang w:eastAsia="en-US"/>
              </w:rPr>
            </w:pPr>
            <w:r w:rsidRPr="00E651B0">
              <w:rPr>
                <w:rFonts w:ascii="GHEA Mariam" w:hAnsi="GHEA Mariam" w:cs="Calibri"/>
                <w:iCs/>
                <w:sz w:val="22"/>
                <w:szCs w:val="22"/>
                <w:lang w:eastAsia="en-US"/>
              </w:rPr>
              <w:t>(4,656.9)</w:t>
            </w:r>
          </w:p>
        </w:tc>
      </w:tr>
      <w:tr w:rsidR="00E651B0" w:rsidRPr="00E651B0" w:rsidTr="002E1127">
        <w:trPr>
          <w:trHeight w:val="360"/>
        </w:trPr>
        <w:tc>
          <w:tcPr>
            <w:tcW w:w="548" w:type="dxa"/>
            <w:tcBorders>
              <w:top w:val="single" w:sz="4" w:space="0" w:color="auto"/>
              <w:left w:val="single" w:sz="4" w:space="0" w:color="auto"/>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GHEA Mariam" w:hAnsi="GHEA Mariam" w:cs="Calibri"/>
                <w:bCs/>
                <w:sz w:val="22"/>
                <w:szCs w:val="22"/>
                <w:lang w:eastAsia="en-US"/>
              </w:rPr>
              <w:t>07</w:t>
            </w:r>
          </w:p>
        </w:tc>
        <w:tc>
          <w:tcPr>
            <w:tcW w:w="575" w:type="dxa"/>
            <w:vMerge w:val="restart"/>
            <w:tcBorders>
              <w:top w:val="single" w:sz="4" w:space="0" w:color="auto"/>
              <w:left w:val="nil"/>
              <w:bottom w:val="single" w:sz="4" w:space="0" w:color="auto"/>
              <w:right w:val="single" w:sz="4" w:space="0" w:color="auto"/>
            </w:tcBorders>
            <w:shd w:val="clear" w:color="000000" w:fill="FFFFFF"/>
            <w:hideMark/>
          </w:tcPr>
          <w:p w:rsidR="00E651B0" w:rsidRPr="00E651B0" w:rsidRDefault="00E651B0" w:rsidP="00E651B0">
            <w:pPr>
              <w:jc w:val="center"/>
              <w:rPr>
                <w:rFonts w:ascii="GHEA Mariam" w:hAnsi="GHEA Mariam" w:cs="Calibri"/>
                <w:color w:val="000000"/>
                <w:sz w:val="22"/>
                <w:szCs w:val="22"/>
                <w:lang w:eastAsia="en-US"/>
              </w:rPr>
            </w:pPr>
            <w:r w:rsidRPr="00E651B0">
              <w:rPr>
                <w:rFonts w:ascii="Calibri" w:hAnsi="Calibri" w:cs="Calibri"/>
                <w:color w:val="000000"/>
                <w:sz w:val="22"/>
                <w:szCs w:val="22"/>
                <w:lang w:eastAsia="en-US"/>
              </w:rPr>
              <w:t> </w:t>
            </w:r>
          </w:p>
        </w:tc>
        <w:tc>
          <w:tcPr>
            <w:tcW w:w="548" w:type="dxa"/>
            <w:vMerge w:val="restart"/>
            <w:tcBorders>
              <w:top w:val="single" w:sz="4" w:space="0" w:color="auto"/>
              <w:left w:val="single" w:sz="4" w:space="0" w:color="auto"/>
              <w:bottom w:val="single" w:sz="4" w:space="0" w:color="auto"/>
              <w:right w:val="nil"/>
            </w:tcBorders>
            <w:shd w:val="clear" w:color="000000" w:fill="FFFFFF"/>
            <w:hideMark/>
          </w:tcPr>
          <w:p w:rsidR="00E651B0" w:rsidRPr="00E651B0" w:rsidRDefault="00E651B0" w:rsidP="00E651B0">
            <w:pPr>
              <w:jc w:val="center"/>
              <w:rPr>
                <w:rFonts w:ascii="GHEA Mariam" w:hAnsi="GHEA Mariam" w:cs="Calibri"/>
                <w:color w:val="000000"/>
                <w:sz w:val="22"/>
                <w:szCs w:val="22"/>
                <w:lang w:eastAsia="en-US"/>
              </w:rPr>
            </w:pPr>
            <w:r w:rsidRPr="00E651B0">
              <w:rPr>
                <w:rFonts w:ascii="Calibri" w:hAnsi="Calibri" w:cs="Calibri"/>
                <w:color w:val="000000"/>
                <w:sz w:val="22"/>
                <w:szCs w:val="22"/>
                <w:lang w:eastAsia="en-US"/>
              </w:rPr>
              <w:t> </w:t>
            </w:r>
          </w:p>
        </w:tc>
        <w:tc>
          <w:tcPr>
            <w:tcW w:w="77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E651B0" w:rsidRPr="00E651B0" w:rsidRDefault="00E651B0" w:rsidP="00E651B0">
            <w:pPr>
              <w:jc w:val="center"/>
              <w:rPr>
                <w:rFonts w:ascii="GHEA Mariam" w:hAnsi="GHEA Mariam" w:cs="Calibri"/>
                <w:color w:val="000000"/>
                <w:sz w:val="22"/>
                <w:szCs w:val="22"/>
                <w:lang w:eastAsia="en-US"/>
              </w:rPr>
            </w:pPr>
            <w:r w:rsidRPr="00E651B0">
              <w:rPr>
                <w:rFonts w:ascii="Calibri" w:hAnsi="Calibri" w:cs="Calibri"/>
                <w:color w:val="000000"/>
                <w:sz w:val="22"/>
                <w:szCs w:val="22"/>
                <w:lang w:eastAsia="en-US"/>
              </w:rPr>
              <w:t> </w:t>
            </w:r>
          </w:p>
        </w:tc>
        <w:tc>
          <w:tcPr>
            <w:tcW w:w="881" w:type="dxa"/>
            <w:vMerge w:val="restart"/>
            <w:tcBorders>
              <w:top w:val="single" w:sz="4" w:space="0" w:color="auto"/>
              <w:left w:val="single" w:sz="4" w:space="0" w:color="auto"/>
              <w:bottom w:val="single" w:sz="4" w:space="0" w:color="auto"/>
              <w:right w:val="nil"/>
            </w:tcBorders>
            <w:shd w:val="clear" w:color="auto" w:fill="auto"/>
            <w:hideMark/>
          </w:tcPr>
          <w:p w:rsidR="00E651B0" w:rsidRPr="00E651B0" w:rsidRDefault="00E651B0" w:rsidP="00E651B0">
            <w:pPr>
              <w:jc w:val="center"/>
              <w:rPr>
                <w:rFonts w:ascii="GHEA Mariam" w:hAnsi="GHEA Mariam" w:cs="Calibri"/>
                <w:color w:val="000000"/>
                <w:sz w:val="22"/>
                <w:szCs w:val="22"/>
                <w:lang w:eastAsia="en-US"/>
              </w:rPr>
            </w:pPr>
            <w:r w:rsidRPr="00E651B0">
              <w:rPr>
                <w:rFonts w:ascii="Calibri" w:hAnsi="Calibri" w:cs="Calibri"/>
                <w:color w:val="000000"/>
                <w:sz w:val="22"/>
                <w:szCs w:val="22"/>
                <w:lang w:eastAsia="en-US"/>
              </w:rPr>
              <w:t> </w:t>
            </w:r>
          </w:p>
        </w:tc>
        <w:tc>
          <w:tcPr>
            <w:tcW w:w="7592" w:type="dxa"/>
            <w:tcBorders>
              <w:top w:val="single" w:sz="4" w:space="0" w:color="auto"/>
              <w:left w:val="single" w:sz="4" w:space="0" w:color="auto"/>
              <w:bottom w:val="single" w:sz="4" w:space="0" w:color="auto"/>
              <w:right w:val="single" w:sz="4" w:space="0" w:color="auto"/>
            </w:tcBorders>
            <w:shd w:val="clear" w:color="auto" w:fill="auto"/>
            <w:hideMark/>
          </w:tcPr>
          <w:p w:rsidR="00E651B0" w:rsidRPr="00E651B0" w:rsidRDefault="00E651B0" w:rsidP="00E651B0">
            <w:pPr>
              <w:rPr>
                <w:rFonts w:ascii="GHEA Mariam" w:hAnsi="GHEA Mariam" w:cs="Calibri"/>
                <w:bCs/>
                <w:sz w:val="22"/>
                <w:szCs w:val="22"/>
                <w:lang w:eastAsia="en-US"/>
              </w:rPr>
            </w:pPr>
            <w:r w:rsidRPr="00E651B0">
              <w:rPr>
                <w:rFonts w:ascii="GHEA Mariam" w:hAnsi="GHEA Mariam" w:cs="Calibri"/>
                <w:bCs/>
                <w:sz w:val="22"/>
                <w:szCs w:val="22"/>
                <w:lang w:eastAsia="en-US"/>
              </w:rPr>
              <w:t>ԱՌՈՂՋԱՊԱՀՈՒԹՅՈՒՆ</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E651B0" w:rsidRPr="00E651B0" w:rsidRDefault="00E651B0" w:rsidP="00E651B0">
            <w:pPr>
              <w:jc w:val="center"/>
              <w:rPr>
                <w:rFonts w:ascii="GHEA Mariam" w:hAnsi="GHEA Mariam" w:cs="Calibri"/>
                <w:iCs/>
                <w:sz w:val="22"/>
                <w:szCs w:val="22"/>
                <w:lang w:eastAsia="en-US"/>
              </w:rPr>
            </w:pPr>
            <w:r w:rsidRPr="00E651B0">
              <w:rPr>
                <w:rFonts w:ascii="GHEA Mariam" w:hAnsi="GHEA Mariam" w:cs="Calibri"/>
                <w:iCs/>
                <w:sz w:val="22"/>
                <w:szCs w:val="22"/>
                <w:lang w:eastAsia="en-US"/>
              </w:rPr>
              <w:t>4,656.9</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E651B0" w:rsidRPr="00E651B0" w:rsidRDefault="00E651B0" w:rsidP="00E651B0">
            <w:pPr>
              <w:jc w:val="center"/>
              <w:rPr>
                <w:rFonts w:ascii="GHEA Mariam" w:hAnsi="GHEA Mariam" w:cs="Calibri"/>
                <w:iCs/>
                <w:sz w:val="22"/>
                <w:szCs w:val="22"/>
                <w:lang w:eastAsia="en-US"/>
              </w:rPr>
            </w:pPr>
            <w:r w:rsidRPr="00E651B0">
              <w:rPr>
                <w:rFonts w:ascii="GHEA Mariam" w:hAnsi="GHEA Mariam" w:cs="Calibri"/>
                <w:iCs/>
                <w:sz w:val="22"/>
                <w:szCs w:val="22"/>
                <w:lang w:eastAsia="en-US"/>
              </w:rPr>
              <w:t>4,656.9</w:t>
            </w:r>
          </w:p>
        </w:tc>
        <w:tc>
          <w:tcPr>
            <w:tcW w:w="1586" w:type="dxa"/>
            <w:tcBorders>
              <w:top w:val="single" w:sz="4" w:space="0" w:color="auto"/>
              <w:left w:val="nil"/>
              <w:bottom w:val="single" w:sz="4" w:space="0" w:color="auto"/>
              <w:right w:val="single" w:sz="4" w:space="0" w:color="auto"/>
            </w:tcBorders>
            <w:shd w:val="clear" w:color="auto" w:fill="auto"/>
            <w:noWrap/>
            <w:vAlign w:val="center"/>
            <w:hideMark/>
          </w:tcPr>
          <w:p w:rsidR="00E651B0" w:rsidRPr="00E651B0" w:rsidRDefault="00E651B0" w:rsidP="00E651B0">
            <w:pPr>
              <w:jc w:val="center"/>
              <w:rPr>
                <w:rFonts w:ascii="GHEA Mariam" w:hAnsi="GHEA Mariam" w:cs="Calibri"/>
                <w:iCs/>
                <w:sz w:val="22"/>
                <w:szCs w:val="22"/>
                <w:lang w:eastAsia="en-US"/>
              </w:rPr>
            </w:pPr>
            <w:r w:rsidRPr="00E651B0">
              <w:rPr>
                <w:rFonts w:ascii="GHEA Mariam" w:hAnsi="GHEA Mariam" w:cs="Calibri"/>
                <w:iCs/>
                <w:sz w:val="22"/>
                <w:szCs w:val="22"/>
                <w:lang w:eastAsia="en-US"/>
              </w:rPr>
              <w:t>4,656.9</w:t>
            </w:r>
          </w:p>
        </w:tc>
      </w:tr>
      <w:tr w:rsidR="00E651B0" w:rsidRPr="00E651B0" w:rsidTr="002E1127">
        <w:trPr>
          <w:trHeight w:val="360"/>
        </w:trPr>
        <w:tc>
          <w:tcPr>
            <w:tcW w:w="548" w:type="dxa"/>
            <w:tcBorders>
              <w:top w:val="single" w:sz="4" w:space="0" w:color="auto"/>
              <w:left w:val="single" w:sz="4" w:space="0" w:color="auto"/>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Calibri" w:hAnsi="Calibri" w:cs="Calibri"/>
                <w:bCs/>
                <w:sz w:val="22"/>
                <w:szCs w:val="22"/>
                <w:lang w:eastAsia="en-US"/>
              </w:rPr>
              <w:t> </w:t>
            </w:r>
          </w:p>
        </w:tc>
        <w:tc>
          <w:tcPr>
            <w:tcW w:w="575" w:type="dxa"/>
            <w:vMerge/>
            <w:tcBorders>
              <w:top w:val="single" w:sz="4" w:space="0" w:color="auto"/>
              <w:left w:val="nil"/>
              <w:bottom w:val="single" w:sz="4" w:space="0" w:color="auto"/>
              <w:right w:val="single" w:sz="4" w:space="0" w:color="auto"/>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548" w:type="dxa"/>
            <w:vMerge/>
            <w:tcBorders>
              <w:top w:val="single" w:sz="4" w:space="0" w:color="auto"/>
              <w:left w:val="single" w:sz="4" w:space="0" w:color="auto"/>
              <w:bottom w:val="single" w:sz="4" w:space="0" w:color="auto"/>
              <w:right w:val="nil"/>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771"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881" w:type="dxa"/>
            <w:vMerge/>
            <w:tcBorders>
              <w:top w:val="single" w:sz="4" w:space="0" w:color="auto"/>
              <w:left w:val="single" w:sz="4" w:space="0" w:color="auto"/>
              <w:bottom w:val="single" w:sz="4" w:space="0" w:color="auto"/>
              <w:right w:val="nil"/>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7592" w:type="dxa"/>
            <w:tcBorders>
              <w:top w:val="single" w:sz="4" w:space="0" w:color="auto"/>
              <w:left w:val="single" w:sz="4" w:space="0" w:color="auto"/>
              <w:bottom w:val="single" w:sz="4" w:space="0" w:color="auto"/>
              <w:right w:val="single" w:sz="4" w:space="0" w:color="auto"/>
            </w:tcBorders>
            <w:shd w:val="clear" w:color="auto" w:fill="auto"/>
            <w:hideMark/>
          </w:tcPr>
          <w:p w:rsidR="00E651B0" w:rsidRPr="00E651B0" w:rsidRDefault="00E651B0" w:rsidP="00E651B0">
            <w:pPr>
              <w:rPr>
                <w:rFonts w:ascii="GHEA Mariam" w:hAnsi="GHEA Mariam" w:cs="Calibri"/>
                <w:color w:val="000000"/>
                <w:sz w:val="22"/>
                <w:szCs w:val="22"/>
                <w:lang w:eastAsia="en-US"/>
              </w:rPr>
            </w:pPr>
            <w:r w:rsidRPr="00E651B0">
              <w:rPr>
                <w:rFonts w:ascii="GHEA Mariam" w:hAnsi="GHEA Mariam" w:cs="Calibri"/>
                <w:color w:val="000000"/>
                <w:sz w:val="22"/>
                <w:szCs w:val="22"/>
                <w:lang w:eastAsia="en-US"/>
              </w:rPr>
              <w:t xml:space="preserve"> այդ թվում`</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E651B0" w:rsidRPr="00E651B0" w:rsidRDefault="00E651B0" w:rsidP="00E651B0">
            <w:pPr>
              <w:jc w:val="center"/>
              <w:rPr>
                <w:rFonts w:ascii="GHEA Mariam" w:hAnsi="GHEA Mariam" w:cs="Calibri"/>
                <w:color w:val="000000"/>
                <w:sz w:val="22"/>
                <w:szCs w:val="22"/>
                <w:lang w:eastAsia="en-US"/>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E651B0" w:rsidRPr="00E651B0" w:rsidRDefault="00E651B0" w:rsidP="00E651B0">
            <w:pPr>
              <w:jc w:val="center"/>
              <w:rPr>
                <w:rFonts w:ascii="GHEA Mariam" w:hAnsi="GHEA Mariam" w:cs="Calibri"/>
                <w:color w:val="000000"/>
                <w:sz w:val="22"/>
                <w:szCs w:val="22"/>
                <w:lang w:eastAsia="en-US"/>
              </w:rPr>
            </w:pPr>
          </w:p>
        </w:tc>
        <w:tc>
          <w:tcPr>
            <w:tcW w:w="1586" w:type="dxa"/>
            <w:tcBorders>
              <w:top w:val="single" w:sz="4" w:space="0" w:color="auto"/>
              <w:left w:val="nil"/>
              <w:bottom w:val="single" w:sz="4" w:space="0" w:color="auto"/>
              <w:right w:val="single" w:sz="4" w:space="0" w:color="auto"/>
            </w:tcBorders>
            <w:shd w:val="clear" w:color="auto" w:fill="auto"/>
            <w:vAlign w:val="center"/>
            <w:hideMark/>
          </w:tcPr>
          <w:p w:rsidR="00E651B0" w:rsidRPr="00E651B0" w:rsidRDefault="00E651B0" w:rsidP="00E651B0">
            <w:pPr>
              <w:jc w:val="center"/>
              <w:rPr>
                <w:rFonts w:ascii="GHEA Mariam" w:hAnsi="GHEA Mariam" w:cs="Calibri"/>
                <w:color w:val="000000"/>
                <w:sz w:val="22"/>
                <w:szCs w:val="22"/>
                <w:lang w:eastAsia="en-US"/>
              </w:rPr>
            </w:pPr>
          </w:p>
        </w:tc>
      </w:tr>
      <w:tr w:rsidR="00E651B0" w:rsidRPr="00E651B0" w:rsidTr="002E1127">
        <w:trPr>
          <w:trHeight w:val="360"/>
        </w:trPr>
        <w:tc>
          <w:tcPr>
            <w:tcW w:w="548" w:type="dxa"/>
            <w:tcBorders>
              <w:top w:val="single" w:sz="4" w:space="0" w:color="auto"/>
              <w:left w:val="single" w:sz="4" w:space="0" w:color="auto"/>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Calibri" w:hAnsi="Calibri" w:cs="Calibri"/>
                <w:bCs/>
                <w:sz w:val="22"/>
                <w:szCs w:val="22"/>
                <w:lang w:eastAsia="en-US"/>
              </w:rPr>
              <w:t> </w:t>
            </w:r>
          </w:p>
        </w:tc>
        <w:tc>
          <w:tcPr>
            <w:tcW w:w="575" w:type="dxa"/>
            <w:tcBorders>
              <w:top w:val="single" w:sz="4" w:space="0" w:color="auto"/>
              <w:left w:val="nil"/>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GHEA Mariam" w:hAnsi="GHEA Mariam" w:cs="Calibri"/>
                <w:bCs/>
                <w:sz w:val="22"/>
                <w:szCs w:val="22"/>
                <w:lang w:eastAsia="en-US"/>
              </w:rPr>
              <w:t>03</w:t>
            </w:r>
          </w:p>
        </w:tc>
        <w:tc>
          <w:tcPr>
            <w:tcW w:w="548" w:type="dxa"/>
            <w:vMerge/>
            <w:tcBorders>
              <w:top w:val="single" w:sz="4" w:space="0" w:color="auto"/>
              <w:left w:val="single" w:sz="4" w:space="0" w:color="auto"/>
              <w:bottom w:val="single" w:sz="4" w:space="0" w:color="auto"/>
              <w:right w:val="nil"/>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771"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881" w:type="dxa"/>
            <w:vMerge/>
            <w:tcBorders>
              <w:top w:val="single" w:sz="4" w:space="0" w:color="auto"/>
              <w:left w:val="single" w:sz="4" w:space="0" w:color="auto"/>
              <w:bottom w:val="single" w:sz="4" w:space="0" w:color="auto"/>
              <w:right w:val="nil"/>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7592" w:type="dxa"/>
            <w:tcBorders>
              <w:top w:val="single" w:sz="4" w:space="0" w:color="auto"/>
              <w:left w:val="single" w:sz="4" w:space="0" w:color="auto"/>
              <w:bottom w:val="single" w:sz="4" w:space="0" w:color="auto"/>
              <w:right w:val="single" w:sz="4" w:space="0" w:color="auto"/>
            </w:tcBorders>
            <w:shd w:val="clear" w:color="auto" w:fill="auto"/>
            <w:hideMark/>
          </w:tcPr>
          <w:p w:rsidR="00E651B0" w:rsidRPr="00E651B0" w:rsidRDefault="00E651B0" w:rsidP="00E651B0">
            <w:pPr>
              <w:rPr>
                <w:rFonts w:ascii="GHEA Mariam" w:hAnsi="GHEA Mariam" w:cs="Calibri"/>
                <w:bCs/>
                <w:sz w:val="22"/>
                <w:szCs w:val="22"/>
                <w:lang w:eastAsia="en-US"/>
              </w:rPr>
            </w:pPr>
            <w:r w:rsidRPr="00E651B0">
              <w:rPr>
                <w:rFonts w:ascii="GHEA Mariam" w:hAnsi="GHEA Mariam" w:cs="Calibri"/>
                <w:bCs/>
                <w:sz w:val="22"/>
                <w:szCs w:val="22"/>
                <w:lang w:eastAsia="en-US"/>
              </w:rPr>
              <w:t xml:space="preserve"> Հիվանդանոցային ծառայություններ</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E651B0" w:rsidRPr="00E651B0" w:rsidRDefault="00E651B0" w:rsidP="00E651B0">
            <w:pPr>
              <w:jc w:val="center"/>
              <w:rPr>
                <w:rFonts w:ascii="GHEA Mariam" w:hAnsi="GHEA Mariam" w:cs="Calibri"/>
                <w:iCs/>
                <w:sz w:val="22"/>
                <w:szCs w:val="22"/>
                <w:lang w:eastAsia="en-US"/>
              </w:rPr>
            </w:pPr>
            <w:r w:rsidRPr="00E651B0">
              <w:rPr>
                <w:rFonts w:ascii="GHEA Mariam" w:hAnsi="GHEA Mariam" w:cs="Calibri"/>
                <w:iCs/>
                <w:sz w:val="22"/>
                <w:szCs w:val="22"/>
                <w:lang w:eastAsia="en-US"/>
              </w:rPr>
              <w:t>4,656.9</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E651B0" w:rsidRPr="00E651B0" w:rsidRDefault="00E651B0" w:rsidP="00E651B0">
            <w:pPr>
              <w:jc w:val="center"/>
              <w:rPr>
                <w:rFonts w:ascii="GHEA Mariam" w:hAnsi="GHEA Mariam" w:cs="Calibri"/>
                <w:iCs/>
                <w:sz w:val="22"/>
                <w:szCs w:val="22"/>
                <w:lang w:eastAsia="en-US"/>
              </w:rPr>
            </w:pPr>
            <w:r w:rsidRPr="00E651B0">
              <w:rPr>
                <w:rFonts w:ascii="GHEA Mariam" w:hAnsi="GHEA Mariam" w:cs="Calibri"/>
                <w:iCs/>
                <w:sz w:val="22"/>
                <w:szCs w:val="22"/>
                <w:lang w:eastAsia="en-US"/>
              </w:rPr>
              <w:t>4,656.9</w:t>
            </w:r>
          </w:p>
        </w:tc>
        <w:tc>
          <w:tcPr>
            <w:tcW w:w="1586" w:type="dxa"/>
            <w:tcBorders>
              <w:top w:val="single" w:sz="4" w:space="0" w:color="auto"/>
              <w:left w:val="nil"/>
              <w:bottom w:val="single" w:sz="4" w:space="0" w:color="auto"/>
              <w:right w:val="single" w:sz="4" w:space="0" w:color="auto"/>
            </w:tcBorders>
            <w:shd w:val="clear" w:color="auto" w:fill="auto"/>
            <w:noWrap/>
            <w:vAlign w:val="center"/>
            <w:hideMark/>
          </w:tcPr>
          <w:p w:rsidR="00E651B0" w:rsidRPr="00E651B0" w:rsidRDefault="00E651B0" w:rsidP="00E651B0">
            <w:pPr>
              <w:jc w:val="center"/>
              <w:rPr>
                <w:rFonts w:ascii="GHEA Mariam" w:hAnsi="GHEA Mariam" w:cs="Calibri"/>
                <w:iCs/>
                <w:sz w:val="22"/>
                <w:szCs w:val="22"/>
                <w:lang w:eastAsia="en-US"/>
              </w:rPr>
            </w:pPr>
            <w:r w:rsidRPr="00E651B0">
              <w:rPr>
                <w:rFonts w:ascii="GHEA Mariam" w:hAnsi="GHEA Mariam" w:cs="Calibri"/>
                <w:iCs/>
                <w:sz w:val="22"/>
                <w:szCs w:val="22"/>
                <w:lang w:eastAsia="en-US"/>
              </w:rPr>
              <w:t>4,656.9</w:t>
            </w:r>
          </w:p>
        </w:tc>
      </w:tr>
      <w:tr w:rsidR="00E651B0" w:rsidRPr="00E651B0" w:rsidTr="002E1127">
        <w:trPr>
          <w:trHeight w:val="360"/>
        </w:trPr>
        <w:tc>
          <w:tcPr>
            <w:tcW w:w="548" w:type="dxa"/>
            <w:tcBorders>
              <w:top w:val="single" w:sz="4" w:space="0" w:color="auto"/>
              <w:left w:val="single" w:sz="4" w:space="0" w:color="auto"/>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Calibri" w:hAnsi="Calibri" w:cs="Calibri"/>
                <w:bCs/>
                <w:sz w:val="22"/>
                <w:szCs w:val="22"/>
                <w:lang w:eastAsia="en-US"/>
              </w:rPr>
              <w:t> </w:t>
            </w:r>
          </w:p>
        </w:tc>
        <w:tc>
          <w:tcPr>
            <w:tcW w:w="575" w:type="dxa"/>
            <w:tcBorders>
              <w:top w:val="single" w:sz="4" w:space="0" w:color="auto"/>
              <w:left w:val="nil"/>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Calibri" w:hAnsi="Calibri" w:cs="Calibri"/>
                <w:bCs/>
                <w:sz w:val="22"/>
                <w:szCs w:val="22"/>
                <w:lang w:eastAsia="en-US"/>
              </w:rPr>
              <w:t> </w:t>
            </w:r>
          </w:p>
        </w:tc>
        <w:tc>
          <w:tcPr>
            <w:tcW w:w="548" w:type="dxa"/>
            <w:vMerge/>
            <w:tcBorders>
              <w:top w:val="single" w:sz="4" w:space="0" w:color="auto"/>
              <w:left w:val="single" w:sz="4" w:space="0" w:color="auto"/>
              <w:bottom w:val="single" w:sz="4" w:space="0" w:color="auto"/>
              <w:right w:val="nil"/>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771"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881" w:type="dxa"/>
            <w:vMerge/>
            <w:tcBorders>
              <w:top w:val="single" w:sz="4" w:space="0" w:color="auto"/>
              <w:left w:val="single" w:sz="4" w:space="0" w:color="auto"/>
              <w:bottom w:val="single" w:sz="4" w:space="0" w:color="auto"/>
              <w:right w:val="nil"/>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7592" w:type="dxa"/>
            <w:tcBorders>
              <w:top w:val="single" w:sz="4" w:space="0" w:color="auto"/>
              <w:left w:val="single" w:sz="4" w:space="0" w:color="auto"/>
              <w:bottom w:val="single" w:sz="4" w:space="0" w:color="auto"/>
              <w:right w:val="single" w:sz="4" w:space="0" w:color="auto"/>
            </w:tcBorders>
            <w:shd w:val="clear" w:color="auto" w:fill="auto"/>
            <w:hideMark/>
          </w:tcPr>
          <w:p w:rsidR="00E651B0" w:rsidRPr="00E651B0" w:rsidRDefault="00E651B0" w:rsidP="00E651B0">
            <w:pPr>
              <w:rPr>
                <w:rFonts w:ascii="GHEA Mariam" w:hAnsi="GHEA Mariam" w:cs="Calibri"/>
                <w:color w:val="000000"/>
                <w:sz w:val="22"/>
                <w:szCs w:val="22"/>
                <w:lang w:eastAsia="en-US"/>
              </w:rPr>
            </w:pPr>
            <w:r w:rsidRPr="00E651B0">
              <w:rPr>
                <w:rFonts w:ascii="GHEA Mariam" w:hAnsi="GHEA Mariam" w:cs="Calibri"/>
                <w:color w:val="000000"/>
                <w:sz w:val="22"/>
                <w:szCs w:val="22"/>
                <w:lang w:eastAsia="en-US"/>
              </w:rPr>
              <w:t xml:space="preserve"> այդ թվում`</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E651B0" w:rsidRPr="00E651B0" w:rsidRDefault="00E651B0" w:rsidP="00E651B0">
            <w:pPr>
              <w:jc w:val="center"/>
              <w:rPr>
                <w:rFonts w:ascii="GHEA Mariam" w:hAnsi="GHEA Mariam" w:cs="Calibri"/>
                <w:color w:val="000000"/>
                <w:sz w:val="22"/>
                <w:szCs w:val="22"/>
                <w:lang w:eastAsia="en-US"/>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E651B0" w:rsidRPr="00E651B0" w:rsidRDefault="00E651B0" w:rsidP="00E651B0">
            <w:pPr>
              <w:jc w:val="center"/>
              <w:rPr>
                <w:rFonts w:ascii="GHEA Mariam" w:hAnsi="GHEA Mariam" w:cs="Calibri"/>
                <w:color w:val="000000"/>
                <w:sz w:val="22"/>
                <w:szCs w:val="22"/>
                <w:lang w:eastAsia="en-US"/>
              </w:rPr>
            </w:pPr>
          </w:p>
        </w:tc>
        <w:tc>
          <w:tcPr>
            <w:tcW w:w="1586" w:type="dxa"/>
            <w:tcBorders>
              <w:top w:val="single" w:sz="4" w:space="0" w:color="auto"/>
              <w:left w:val="nil"/>
              <w:bottom w:val="single" w:sz="4" w:space="0" w:color="auto"/>
              <w:right w:val="single" w:sz="4" w:space="0" w:color="auto"/>
            </w:tcBorders>
            <w:shd w:val="clear" w:color="auto" w:fill="auto"/>
            <w:vAlign w:val="center"/>
            <w:hideMark/>
          </w:tcPr>
          <w:p w:rsidR="00E651B0" w:rsidRPr="00E651B0" w:rsidRDefault="00E651B0" w:rsidP="00E651B0">
            <w:pPr>
              <w:jc w:val="center"/>
              <w:rPr>
                <w:rFonts w:ascii="GHEA Mariam" w:hAnsi="GHEA Mariam" w:cs="Calibri"/>
                <w:color w:val="000000"/>
                <w:sz w:val="22"/>
                <w:szCs w:val="22"/>
                <w:lang w:eastAsia="en-US"/>
              </w:rPr>
            </w:pPr>
          </w:p>
        </w:tc>
      </w:tr>
      <w:tr w:rsidR="00E651B0" w:rsidRPr="00E651B0" w:rsidTr="002E1127">
        <w:trPr>
          <w:trHeight w:val="360"/>
        </w:trPr>
        <w:tc>
          <w:tcPr>
            <w:tcW w:w="548" w:type="dxa"/>
            <w:tcBorders>
              <w:top w:val="single" w:sz="4" w:space="0" w:color="auto"/>
              <w:left w:val="single" w:sz="4" w:space="0" w:color="auto"/>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Calibri" w:hAnsi="Calibri" w:cs="Calibri"/>
                <w:bCs/>
                <w:sz w:val="22"/>
                <w:szCs w:val="22"/>
                <w:lang w:eastAsia="en-US"/>
              </w:rPr>
              <w:t> </w:t>
            </w:r>
          </w:p>
        </w:tc>
        <w:tc>
          <w:tcPr>
            <w:tcW w:w="575" w:type="dxa"/>
            <w:tcBorders>
              <w:top w:val="single" w:sz="4" w:space="0" w:color="auto"/>
              <w:left w:val="nil"/>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Calibri" w:hAnsi="Calibri" w:cs="Calibri"/>
                <w:bCs/>
                <w:sz w:val="22"/>
                <w:szCs w:val="22"/>
                <w:lang w:eastAsia="en-US"/>
              </w:rPr>
              <w:t> </w:t>
            </w:r>
          </w:p>
        </w:tc>
        <w:tc>
          <w:tcPr>
            <w:tcW w:w="548" w:type="dxa"/>
            <w:tcBorders>
              <w:top w:val="single" w:sz="4" w:space="0" w:color="auto"/>
              <w:left w:val="nil"/>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GHEA Mariam" w:hAnsi="GHEA Mariam" w:cs="Calibri"/>
                <w:bCs/>
                <w:sz w:val="22"/>
                <w:szCs w:val="22"/>
                <w:lang w:eastAsia="en-US"/>
              </w:rPr>
              <w:t>01</w:t>
            </w:r>
          </w:p>
        </w:tc>
        <w:tc>
          <w:tcPr>
            <w:tcW w:w="771"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881" w:type="dxa"/>
            <w:vMerge/>
            <w:tcBorders>
              <w:top w:val="single" w:sz="4" w:space="0" w:color="auto"/>
              <w:left w:val="single" w:sz="4" w:space="0" w:color="auto"/>
              <w:bottom w:val="single" w:sz="4" w:space="0" w:color="auto"/>
              <w:right w:val="nil"/>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7592" w:type="dxa"/>
            <w:tcBorders>
              <w:top w:val="single" w:sz="4" w:space="0" w:color="auto"/>
              <w:left w:val="single" w:sz="4" w:space="0" w:color="auto"/>
              <w:bottom w:val="single" w:sz="4" w:space="0" w:color="auto"/>
              <w:right w:val="single" w:sz="4" w:space="0" w:color="auto"/>
            </w:tcBorders>
            <w:shd w:val="clear" w:color="auto" w:fill="auto"/>
            <w:hideMark/>
          </w:tcPr>
          <w:p w:rsidR="00E651B0" w:rsidRPr="00E651B0" w:rsidRDefault="00E651B0" w:rsidP="00E651B0">
            <w:pPr>
              <w:rPr>
                <w:rFonts w:ascii="GHEA Mariam" w:hAnsi="GHEA Mariam" w:cs="Calibri"/>
                <w:bCs/>
                <w:sz w:val="22"/>
                <w:szCs w:val="22"/>
                <w:lang w:eastAsia="en-US"/>
              </w:rPr>
            </w:pPr>
            <w:r w:rsidRPr="00E651B0">
              <w:rPr>
                <w:rFonts w:ascii="GHEA Mariam" w:hAnsi="GHEA Mariam" w:cs="Calibri"/>
                <w:bCs/>
                <w:sz w:val="22"/>
                <w:szCs w:val="22"/>
                <w:lang w:eastAsia="en-US"/>
              </w:rPr>
              <w:t xml:space="preserve">  Ընդհանուր բնույթի հիվանդանոցային ծառայություններ</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E651B0" w:rsidRPr="00E651B0" w:rsidRDefault="00E651B0" w:rsidP="00E651B0">
            <w:pPr>
              <w:jc w:val="center"/>
              <w:rPr>
                <w:rFonts w:ascii="GHEA Mariam" w:hAnsi="GHEA Mariam" w:cs="Calibri"/>
                <w:iCs/>
                <w:sz w:val="22"/>
                <w:szCs w:val="22"/>
                <w:lang w:eastAsia="en-US"/>
              </w:rPr>
            </w:pPr>
            <w:r w:rsidRPr="00E651B0">
              <w:rPr>
                <w:rFonts w:ascii="GHEA Mariam" w:hAnsi="GHEA Mariam" w:cs="Calibri"/>
                <w:iCs/>
                <w:sz w:val="22"/>
                <w:szCs w:val="22"/>
                <w:lang w:eastAsia="en-US"/>
              </w:rPr>
              <w:t>4,656.9</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E651B0" w:rsidRPr="00E651B0" w:rsidRDefault="00E651B0" w:rsidP="00E651B0">
            <w:pPr>
              <w:jc w:val="center"/>
              <w:rPr>
                <w:rFonts w:ascii="GHEA Mariam" w:hAnsi="GHEA Mariam" w:cs="Calibri"/>
                <w:iCs/>
                <w:sz w:val="22"/>
                <w:szCs w:val="22"/>
                <w:lang w:eastAsia="en-US"/>
              </w:rPr>
            </w:pPr>
            <w:r w:rsidRPr="00E651B0">
              <w:rPr>
                <w:rFonts w:ascii="GHEA Mariam" w:hAnsi="GHEA Mariam" w:cs="Calibri"/>
                <w:iCs/>
                <w:sz w:val="22"/>
                <w:szCs w:val="22"/>
                <w:lang w:eastAsia="en-US"/>
              </w:rPr>
              <w:t>4,656.9</w:t>
            </w:r>
          </w:p>
        </w:tc>
        <w:tc>
          <w:tcPr>
            <w:tcW w:w="1586" w:type="dxa"/>
            <w:tcBorders>
              <w:top w:val="single" w:sz="4" w:space="0" w:color="auto"/>
              <w:left w:val="nil"/>
              <w:bottom w:val="single" w:sz="4" w:space="0" w:color="auto"/>
              <w:right w:val="single" w:sz="4" w:space="0" w:color="auto"/>
            </w:tcBorders>
            <w:shd w:val="clear" w:color="auto" w:fill="auto"/>
            <w:noWrap/>
            <w:vAlign w:val="center"/>
            <w:hideMark/>
          </w:tcPr>
          <w:p w:rsidR="00E651B0" w:rsidRPr="00E651B0" w:rsidRDefault="00E651B0" w:rsidP="00E651B0">
            <w:pPr>
              <w:jc w:val="center"/>
              <w:rPr>
                <w:rFonts w:ascii="GHEA Mariam" w:hAnsi="GHEA Mariam" w:cs="Calibri"/>
                <w:iCs/>
                <w:sz w:val="22"/>
                <w:szCs w:val="22"/>
                <w:lang w:eastAsia="en-US"/>
              </w:rPr>
            </w:pPr>
            <w:r w:rsidRPr="00E651B0">
              <w:rPr>
                <w:rFonts w:ascii="GHEA Mariam" w:hAnsi="GHEA Mariam" w:cs="Calibri"/>
                <w:iCs/>
                <w:sz w:val="22"/>
                <w:szCs w:val="22"/>
                <w:lang w:eastAsia="en-US"/>
              </w:rPr>
              <w:t>4,656.9</w:t>
            </w:r>
          </w:p>
        </w:tc>
      </w:tr>
      <w:tr w:rsidR="00E651B0" w:rsidRPr="00E651B0" w:rsidTr="002E1127">
        <w:trPr>
          <w:trHeight w:val="360"/>
        </w:trPr>
        <w:tc>
          <w:tcPr>
            <w:tcW w:w="548" w:type="dxa"/>
            <w:tcBorders>
              <w:top w:val="single" w:sz="4" w:space="0" w:color="auto"/>
              <w:left w:val="single" w:sz="4" w:space="0" w:color="auto"/>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Calibri" w:hAnsi="Calibri" w:cs="Calibri"/>
                <w:bCs/>
                <w:sz w:val="22"/>
                <w:szCs w:val="22"/>
                <w:lang w:eastAsia="en-US"/>
              </w:rPr>
              <w:t> </w:t>
            </w:r>
          </w:p>
        </w:tc>
        <w:tc>
          <w:tcPr>
            <w:tcW w:w="575" w:type="dxa"/>
            <w:tcBorders>
              <w:top w:val="single" w:sz="4" w:space="0" w:color="auto"/>
              <w:left w:val="nil"/>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Calibri" w:hAnsi="Calibri" w:cs="Calibri"/>
                <w:bCs/>
                <w:sz w:val="22"/>
                <w:szCs w:val="22"/>
                <w:lang w:eastAsia="en-US"/>
              </w:rPr>
              <w:t> </w:t>
            </w:r>
          </w:p>
        </w:tc>
        <w:tc>
          <w:tcPr>
            <w:tcW w:w="548" w:type="dxa"/>
            <w:tcBorders>
              <w:top w:val="single" w:sz="4" w:space="0" w:color="auto"/>
              <w:left w:val="nil"/>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Calibri" w:hAnsi="Calibri" w:cs="Calibri"/>
                <w:bCs/>
                <w:sz w:val="22"/>
                <w:szCs w:val="22"/>
                <w:lang w:eastAsia="en-US"/>
              </w:rPr>
              <w:t> </w:t>
            </w:r>
          </w:p>
        </w:tc>
        <w:tc>
          <w:tcPr>
            <w:tcW w:w="771"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881" w:type="dxa"/>
            <w:vMerge/>
            <w:tcBorders>
              <w:top w:val="single" w:sz="4" w:space="0" w:color="auto"/>
              <w:left w:val="single" w:sz="4" w:space="0" w:color="auto"/>
              <w:bottom w:val="single" w:sz="4" w:space="0" w:color="auto"/>
              <w:right w:val="nil"/>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7592" w:type="dxa"/>
            <w:tcBorders>
              <w:top w:val="single" w:sz="4" w:space="0" w:color="auto"/>
              <w:left w:val="single" w:sz="4" w:space="0" w:color="auto"/>
              <w:bottom w:val="single" w:sz="4" w:space="0" w:color="auto"/>
              <w:right w:val="single" w:sz="4" w:space="0" w:color="auto"/>
            </w:tcBorders>
            <w:shd w:val="clear" w:color="auto" w:fill="auto"/>
            <w:hideMark/>
          </w:tcPr>
          <w:p w:rsidR="00E651B0" w:rsidRPr="00E651B0" w:rsidRDefault="00E651B0" w:rsidP="00E651B0">
            <w:pPr>
              <w:rPr>
                <w:rFonts w:ascii="GHEA Mariam" w:hAnsi="GHEA Mariam" w:cs="Calibri"/>
                <w:color w:val="000000"/>
                <w:sz w:val="22"/>
                <w:szCs w:val="22"/>
                <w:lang w:eastAsia="en-US"/>
              </w:rPr>
            </w:pPr>
            <w:r w:rsidRPr="00E651B0">
              <w:rPr>
                <w:rFonts w:ascii="GHEA Mariam" w:hAnsi="GHEA Mariam" w:cs="Calibri"/>
                <w:color w:val="000000"/>
                <w:sz w:val="22"/>
                <w:szCs w:val="22"/>
                <w:lang w:eastAsia="en-US"/>
              </w:rPr>
              <w:t xml:space="preserve"> այդ թվում`</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E651B0" w:rsidRPr="00E651B0" w:rsidRDefault="00E651B0" w:rsidP="00E651B0">
            <w:pPr>
              <w:jc w:val="center"/>
              <w:rPr>
                <w:rFonts w:ascii="GHEA Mariam" w:hAnsi="GHEA Mariam" w:cs="Calibri"/>
                <w:color w:val="000000"/>
                <w:sz w:val="22"/>
                <w:szCs w:val="22"/>
                <w:lang w:eastAsia="en-US"/>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E651B0" w:rsidRPr="00E651B0" w:rsidRDefault="00E651B0" w:rsidP="00E651B0">
            <w:pPr>
              <w:jc w:val="center"/>
              <w:rPr>
                <w:rFonts w:ascii="GHEA Mariam" w:hAnsi="GHEA Mariam" w:cs="Calibri"/>
                <w:color w:val="000000"/>
                <w:sz w:val="22"/>
                <w:szCs w:val="22"/>
                <w:lang w:eastAsia="en-US"/>
              </w:rPr>
            </w:pPr>
          </w:p>
        </w:tc>
        <w:tc>
          <w:tcPr>
            <w:tcW w:w="1586" w:type="dxa"/>
            <w:tcBorders>
              <w:top w:val="single" w:sz="4" w:space="0" w:color="auto"/>
              <w:left w:val="nil"/>
              <w:bottom w:val="single" w:sz="4" w:space="0" w:color="auto"/>
              <w:right w:val="single" w:sz="4" w:space="0" w:color="auto"/>
            </w:tcBorders>
            <w:shd w:val="clear" w:color="auto" w:fill="auto"/>
            <w:vAlign w:val="center"/>
            <w:hideMark/>
          </w:tcPr>
          <w:p w:rsidR="00E651B0" w:rsidRPr="00E651B0" w:rsidRDefault="00E651B0" w:rsidP="00E651B0">
            <w:pPr>
              <w:jc w:val="center"/>
              <w:rPr>
                <w:rFonts w:ascii="GHEA Mariam" w:hAnsi="GHEA Mariam" w:cs="Calibri"/>
                <w:color w:val="000000"/>
                <w:sz w:val="22"/>
                <w:szCs w:val="22"/>
                <w:lang w:eastAsia="en-US"/>
              </w:rPr>
            </w:pPr>
          </w:p>
        </w:tc>
      </w:tr>
      <w:tr w:rsidR="00E651B0" w:rsidRPr="00E651B0" w:rsidTr="002E1127">
        <w:trPr>
          <w:trHeight w:val="360"/>
        </w:trPr>
        <w:tc>
          <w:tcPr>
            <w:tcW w:w="548" w:type="dxa"/>
            <w:tcBorders>
              <w:top w:val="single" w:sz="4" w:space="0" w:color="auto"/>
              <w:left w:val="single" w:sz="4" w:space="0" w:color="auto"/>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Calibri" w:hAnsi="Calibri" w:cs="Calibri"/>
                <w:bCs/>
                <w:sz w:val="22"/>
                <w:szCs w:val="22"/>
                <w:lang w:eastAsia="en-US"/>
              </w:rPr>
              <w:t> </w:t>
            </w:r>
          </w:p>
        </w:tc>
        <w:tc>
          <w:tcPr>
            <w:tcW w:w="575" w:type="dxa"/>
            <w:tcBorders>
              <w:top w:val="single" w:sz="4" w:space="0" w:color="auto"/>
              <w:left w:val="nil"/>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Calibri" w:hAnsi="Calibri" w:cs="Calibri"/>
                <w:bCs/>
                <w:sz w:val="22"/>
                <w:szCs w:val="22"/>
                <w:lang w:eastAsia="en-US"/>
              </w:rPr>
              <w:t> </w:t>
            </w:r>
          </w:p>
        </w:tc>
        <w:tc>
          <w:tcPr>
            <w:tcW w:w="548" w:type="dxa"/>
            <w:tcBorders>
              <w:top w:val="single" w:sz="4" w:space="0" w:color="auto"/>
              <w:left w:val="nil"/>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Calibri" w:hAnsi="Calibri" w:cs="Calibri"/>
                <w:bCs/>
                <w:sz w:val="22"/>
                <w:szCs w:val="22"/>
                <w:lang w:eastAsia="en-US"/>
              </w:rPr>
              <w:t> </w:t>
            </w:r>
          </w:p>
        </w:tc>
        <w:tc>
          <w:tcPr>
            <w:tcW w:w="771" w:type="dxa"/>
            <w:tcBorders>
              <w:top w:val="single" w:sz="4" w:space="0" w:color="auto"/>
              <w:left w:val="nil"/>
              <w:bottom w:val="single" w:sz="4" w:space="0" w:color="auto"/>
              <w:right w:val="single" w:sz="4" w:space="0" w:color="auto"/>
            </w:tcBorders>
            <w:shd w:val="clear" w:color="auto" w:fill="auto"/>
            <w:hideMark/>
          </w:tcPr>
          <w:p w:rsidR="00E651B0" w:rsidRPr="00E651B0" w:rsidRDefault="00E651B0" w:rsidP="00E651B0">
            <w:pPr>
              <w:jc w:val="center"/>
              <w:rPr>
                <w:rFonts w:ascii="GHEA Mariam" w:hAnsi="GHEA Mariam" w:cs="Calibri"/>
                <w:color w:val="000000"/>
                <w:sz w:val="22"/>
                <w:szCs w:val="22"/>
                <w:lang w:eastAsia="en-US"/>
              </w:rPr>
            </w:pPr>
            <w:r w:rsidRPr="00E651B0">
              <w:rPr>
                <w:rFonts w:ascii="Calibri" w:hAnsi="Calibri" w:cs="Calibri"/>
                <w:color w:val="000000"/>
                <w:sz w:val="22"/>
                <w:szCs w:val="22"/>
                <w:lang w:eastAsia="en-US"/>
              </w:rPr>
              <w:t> </w:t>
            </w:r>
          </w:p>
        </w:tc>
        <w:tc>
          <w:tcPr>
            <w:tcW w:w="881" w:type="dxa"/>
            <w:tcBorders>
              <w:top w:val="single" w:sz="4" w:space="0" w:color="auto"/>
              <w:left w:val="nil"/>
              <w:bottom w:val="single" w:sz="4" w:space="0" w:color="auto"/>
              <w:right w:val="nil"/>
            </w:tcBorders>
            <w:shd w:val="clear" w:color="auto" w:fill="auto"/>
            <w:hideMark/>
          </w:tcPr>
          <w:p w:rsidR="00E651B0" w:rsidRPr="00E651B0" w:rsidRDefault="00E651B0" w:rsidP="00E651B0">
            <w:pPr>
              <w:jc w:val="center"/>
              <w:rPr>
                <w:rFonts w:ascii="GHEA Mariam" w:hAnsi="GHEA Mariam" w:cs="Calibri"/>
                <w:color w:val="000000"/>
                <w:sz w:val="22"/>
                <w:szCs w:val="22"/>
                <w:lang w:eastAsia="en-US"/>
              </w:rPr>
            </w:pPr>
            <w:r w:rsidRPr="00E651B0">
              <w:rPr>
                <w:rFonts w:ascii="Calibri" w:hAnsi="Calibri" w:cs="Calibri"/>
                <w:color w:val="000000"/>
                <w:sz w:val="22"/>
                <w:szCs w:val="22"/>
                <w:lang w:eastAsia="en-US"/>
              </w:rPr>
              <w:t> </w:t>
            </w:r>
          </w:p>
        </w:tc>
        <w:tc>
          <w:tcPr>
            <w:tcW w:w="7592" w:type="dxa"/>
            <w:tcBorders>
              <w:top w:val="single" w:sz="4" w:space="0" w:color="auto"/>
              <w:left w:val="single" w:sz="4" w:space="0" w:color="auto"/>
              <w:bottom w:val="single" w:sz="4" w:space="0" w:color="auto"/>
              <w:right w:val="single" w:sz="4" w:space="0" w:color="auto"/>
            </w:tcBorders>
            <w:shd w:val="clear" w:color="auto" w:fill="auto"/>
            <w:hideMark/>
          </w:tcPr>
          <w:p w:rsidR="00E651B0" w:rsidRPr="00E651B0" w:rsidRDefault="00E651B0" w:rsidP="00E651B0">
            <w:pPr>
              <w:rPr>
                <w:rFonts w:ascii="GHEA Mariam" w:hAnsi="GHEA Mariam" w:cs="Calibri"/>
                <w:bCs/>
                <w:color w:val="000000"/>
                <w:sz w:val="22"/>
                <w:szCs w:val="22"/>
                <w:lang w:eastAsia="en-US"/>
              </w:rPr>
            </w:pPr>
            <w:r w:rsidRPr="00E651B0">
              <w:rPr>
                <w:rFonts w:ascii="GHEA Mariam" w:hAnsi="GHEA Mariam" w:cs="Calibri"/>
                <w:bCs/>
                <w:color w:val="000000"/>
                <w:sz w:val="22"/>
                <w:szCs w:val="22"/>
                <w:lang w:eastAsia="en-US"/>
              </w:rPr>
              <w:t>ՀՀ պաշտպանության նախարարություն</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E651B0" w:rsidRPr="00E651B0" w:rsidRDefault="00E651B0" w:rsidP="00E651B0">
            <w:pPr>
              <w:jc w:val="center"/>
              <w:rPr>
                <w:rFonts w:ascii="GHEA Mariam" w:hAnsi="GHEA Mariam" w:cs="Calibri"/>
                <w:color w:val="000000"/>
                <w:sz w:val="22"/>
                <w:szCs w:val="22"/>
                <w:lang w:eastAsia="en-US"/>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E651B0" w:rsidRPr="00E651B0" w:rsidRDefault="00E651B0" w:rsidP="00E651B0">
            <w:pPr>
              <w:jc w:val="center"/>
              <w:rPr>
                <w:rFonts w:ascii="GHEA Mariam" w:hAnsi="GHEA Mariam" w:cs="Calibri"/>
                <w:color w:val="000000"/>
                <w:sz w:val="22"/>
                <w:szCs w:val="22"/>
                <w:lang w:eastAsia="en-US"/>
              </w:rPr>
            </w:pPr>
          </w:p>
        </w:tc>
        <w:tc>
          <w:tcPr>
            <w:tcW w:w="1586" w:type="dxa"/>
            <w:tcBorders>
              <w:top w:val="single" w:sz="4" w:space="0" w:color="auto"/>
              <w:left w:val="nil"/>
              <w:bottom w:val="single" w:sz="4" w:space="0" w:color="auto"/>
              <w:right w:val="single" w:sz="4" w:space="0" w:color="auto"/>
            </w:tcBorders>
            <w:shd w:val="clear" w:color="auto" w:fill="auto"/>
            <w:vAlign w:val="center"/>
            <w:hideMark/>
          </w:tcPr>
          <w:p w:rsidR="00E651B0" w:rsidRPr="00E651B0" w:rsidRDefault="00E651B0" w:rsidP="00E651B0">
            <w:pPr>
              <w:jc w:val="center"/>
              <w:rPr>
                <w:rFonts w:ascii="GHEA Mariam" w:hAnsi="GHEA Mariam" w:cs="Calibri"/>
                <w:color w:val="000000"/>
                <w:sz w:val="22"/>
                <w:szCs w:val="22"/>
                <w:lang w:eastAsia="en-US"/>
              </w:rPr>
            </w:pPr>
          </w:p>
        </w:tc>
      </w:tr>
      <w:tr w:rsidR="00E651B0" w:rsidRPr="00E651B0" w:rsidTr="002E1127">
        <w:trPr>
          <w:trHeight w:val="300"/>
        </w:trPr>
        <w:tc>
          <w:tcPr>
            <w:tcW w:w="548" w:type="dxa"/>
            <w:tcBorders>
              <w:top w:val="single" w:sz="4" w:space="0" w:color="auto"/>
              <w:left w:val="single" w:sz="4" w:space="0" w:color="auto"/>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Calibri" w:hAnsi="Calibri" w:cs="Calibri"/>
                <w:bCs/>
                <w:sz w:val="22"/>
                <w:szCs w:val="22"/>
                <w:lang w:eastAsia="en-US"/>
              </w:rPr>
              <w:t> </w:t>
            </w:r>
          </w:p>
        </w:tc>
        <w:tc>
          <w:tcPr>
            <w:tcW w:w="575" w:type="dxa"/>
            <w:tcBorders>
              <w:top w:val="single" w:sz="4" w:space="0" w:color="auto"/>
              <w:left w:val="nil"/>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Calibri" w:hAnsi="Calibri" w:cs="Calibri"/>
                <w:bCs/>
                <w:sz w:val="22"/>
                <w:szCs w:val="22"/>
                <w:lang w:eastAsia="en-US"/>
              </w:rPr>
              <w:t> </w:t>
            </w:r>
          </w:p>
        </w:tc>
        <w:tc>
          <w:tcPr>
            <w:tcW w:w="548" w:type="dxa"/>
            <w:tcBorders>
              <w:top w:val="single" w:sz="4" w:space="0" w:color="auto"/>
              <w:left w:val="nil"/>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Calibri" w:hAnsi="Calibri" w:cs="Calibri"/>
                <w:bCs/>
                <w:sz w:val="22"/>
                <w:szCs w:val="22"/>
                <w:lang w:eastAsia="en-US"/>
              </w:rPr>
              <w:t> </w:t>
            </w:r>
          </w:p>
        </w:tc>
        <w:tc>
          <w:tcPr>
            <w:tcW w:w="77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E651B0" w:rsidRPr="00E651B0" w:rsidRDefault="00E651B0" w:rsidP="00E651B0">
            <w:pPr>
              <w:jc w:val="center"/>
              <w:rPr>
                <w:rFonts w:ascii="GHEA Mariam" w:hAnsi="GHEA Mariam" w:cs="Calibri"/>
                <w:color w:val="000000"/>
                <w:sz w:val="22"/>
                <w:szCs w:val="22"/>
                <w:lang w:eastAsia="en-US"/>
              </w:rPr>
            </w:pPr>
            <w:r w:rsidRPr="00E651B0">
              <w:rPr>
                <w:rFonts w:ascii="GHEA Mariam" w:hAnsi="GHEA Mariam" w:cs="Calibri"/>
                <w:color w:val="000000"/>
                <w:sz w:val="22"/>
                <w:szCs w:val="22"/>
                <w:lang w:eastAsia="en-US"/>
              </w:rPr>
              <w:t>1204</w:t>
            </w:r>
          </w:p>
        </w:tc>
        <w:tc>
          <w:tcPr>
            <w:tcW w:w="881"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51B0" w:rsidRPr="00E651B0" w:rsidRDefault="00E651B0" w:rsidP="00E651B0">
            <w:pPr>
              <w:jc w:val="center"/>
              <w:rPr>
                <w:rFonts w:ascii="GHEA Mariam" w:hAnsi="GHEA Mariam" w:cs="Calibri"/>
                <w:color w:val="000000"/>
                <w:sz w:val="22"/>
                <w:szCs w:val="22"/>
                <w:lang w:eastAsia="en-US"/>
              </w:rPr>
            </w:pPr>
            <w:r w:rsidRPr="00E651B0">
              <w:rPr>
                <w:rFonts w:ascii="Calibri" w:hAnsi="Calibri" w:cs="Calibri"/>
                <w:color w:val="000000"/>
                <w:sz w:val="22"/>
                <w:szCs w:val="22"/>
                <w:lang w:eastAsia="en-US"/>
              </w:rPr>
              <w:t> </w:t>
            </w:r>
          </w:p>
        </w:tc>
        <w:tc>
          <w:tcPr>
            <w:tcW w:w="7592" w:type="dxa"/>
            <w:tcBorders>
              <w:top w:val="single" w:sz="4" w:space="0" w:color="auto"/>
              <w:left w:val="nil"/>
              <w:bottom w:val="single" w:sz="4" w:space="0" w:color="auto"/>
              <w:right w:val="single" w:sz="4" w:space="0" w:color="auto"/>
            </w:tcBorders>
            <w:shd w:val="clear" w:color="auto" w:fill="auto"/>
            <w:noWrap/>
            <w:vAlign w:val="bottom"/>
            <w:hideMark/>
          </w:tcPr>
          <w:p w:rsidR="00E651B0" w:rsidRPr="00E651B0" w:rsidRDefault="00E651B0" w:rsidP="00E651B0">
            <w:pPr>
              <w:rPr>
                <w:rFonts w:ascii="GHEA Mariam" w:hAnsi="GHEA Mariam" w:cs="Calibri"/>
                <w:sz w:val="22"/>
                <w:szCs w:val="22"/>
                <w:lang w:eastAsia="en-US"/>
              </w:rPr>
            </w:pPr>
            <w:r w:rsidRPr="00E651B0">
              <w:rPr>
                <w:rFonts w:ascii="GHEA Mariam" w:hAnsi="GHEA Mariam" w:cs="Calibri"/>
                <w:sz w:val="22"/>
                <w:szCs w:val="22"/>
                <w:lang w:eastAsia="en-US"/>
              </w:rPr>
              <w:t>Ռազմաբժշկական սպասարկում և առողջապահական ծառայություններ</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E651B0" w:rsidRPr="00E651B0" w:rsidRDefault="00E651B0" w:rsidP="00E651B0">
            <w:pPr>
              <w:jc w:val="center"/>
              <w:rPr>
                <w:rFonts w:ascii="GHEA Mariam" w:hAnsi="GHEA Mariam" w:cs="Calibri"/>
                <w:iCs/>
                <w:color w:val="000000"/>
                <w:sz w:val="22"/>
                <w:szCs w:val="22"/>
                <w:lang w:eastAsia="en-US"/>
              </w:rPr>
            </w:pPr>
            <w:r w:rsidRPr="00E651B0">
              <w:rPr>
                <w:rFonts w:ascii="GHEA Mariam" w:hAnsi="GHEA Mariam" w:cs="Calibri"/>
                <w:iCs/>
                <w:color w:val="000000"/>
                <w:sz w:val="22"/>
                <w:szCs w:val="22"/>
                <w:lang w:eastAsia="en-US"/>
              </w:rPr>
              <w:t>4,656.9</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E651B0" w:rsidRPr="00E651B0" w:rsidRDefault="00E651B0" w:rsidP="00E651B0">
            <w:pPr>
              <w:jc w:val="center"/>
              <w:rPr>
                <w:rFonts w:ascii="GHEA Mariam" w:hAnsi="GHEA Mariam" w:cs="Calibri"/>
                <w:iCs/>
                <w:color w:val="000000"/>
                <w:sz w:val="22"/>
                <w:szCs w:val="22"/>
                <w:lang w:eastAsia="en-US"/>
              </w:rPr>
            </w:pPr>
            <w:r w:rsidRPr="00E651B0">
              <w:rPr>
                <w:rFonts w:ascii="GHEA Mariam" w:hAnsi="GHEA Mariam" w:cs="Calibri"/>
                <w:iCs/>
                <w:color w:val="000000"/>
                <w:sz w:val="22"/>
                <w:szCs w:val="22"/>
                <w:lang w:eastAsia="en-US"/>
              </w:rPr>
              <w:t>4,656.9</w:t>
            </w:r>
          </w:p>
        </w:tc>
        <w:tc>
          <w:tcPr>
            <w:tcW w:w="1586" w:type="dxa"/>
            <w:tcBorders>
              <w:top w:val="single" w:sz="4" w:space="0" w:color="auto"/>
              <w:left w:val="nil"/>
              <w:bottom w:val="single" w:sz="4" w:space="0" w:color="auto"/>
              <w:right w:val="single" w:sz="4" w:space="0" w:color="auto"/>
            </w:tcBorders>
            <w:shd w:val="clear" w:color="000000" w:fill="FFFFFF"/>
            <w:vAlign w:val="center"/>
            <w:hideMark/>
          </w:tcPr>
          <w:p w:rsidR="00E651B0" w:rsidRPr="00E651B0" w:rsidRDefault="00E651B0" w:rsidP="00E651B0">
            <w:pPr>
              <w:jc w:val="center"/>
              <w:rPr>
                <w:rFonts w:ascii="GHEA Mariam" w:hAnsi="GHEA Mariam" w:cs="Calibri"/>
                <w:iCs/>
                <w:color w:val="000000"/>
                <w:sz w:val="22"/>
                <w:szCs w:val="22"/>
                <w:lang w:eastAsia="en-US"/>
              </w:rPr>
            </w:pPr>
            <w:r w:rsidRPr="00E651B0">
              <w:rPr>
                <w:rFonts w:ascii="GHEA Mariam" w:hAnsi="GHEA Mariam" w:cs="Calibri"/>
                <w:iCs/>
                <w:color w:val="000000"/>
                <w:sz w:val="22"/>
                <w:szCs w:val="22"/>
                <w:lang w:eastAsia="en-US"/>
              </w:rPr>
              <w:t>4,656.9</w:t>
            </w:r>
          </w:p>
        </w:tc>
      </w:tr>
      <w:tr w:rsidR="00E651B0" w:rsidRPr="00E651B0" w:rsidTr="002E1127">
        <w:trPr>
          <w:trHeight w:val="315"/>
        </w:trPr>
        <w:tc>
          <w:tcPr>
            <w:tcW w:w="548" w:type="dxa"/>
            <w:tcBorders>
              <w:top w:val="single" w:sz="4" w:space="0" w:color="auto"/>
              <w:left w:val="single" w:sz="4" w:space="0" w:color="auto"/>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Calibri" w:hAnsi="Calibri" w:cs="Calibri"/>
                <w:bCs/>
                <w:sz w:val="22"/>
                <w:szCs w:val="22"/>
                <w:lang w:eastAsia="en-US"/>
              </w:rPr>
              <w:t> </w:t>
            </w:r>
          </w:p>
        </w:tc>
        <w:tc>
          <w:tcPr>
            <w:tcW w:w="575" w:type="dxa"/>
            <w:tcBorders>
              <w:top w:val="single" w:sz="4" w:space="0" w:color="auto"/>
              <w:left w:val="nil"/>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Calibri" w:hAnsi="Calibri" w:cs="Calibri"/>
                <w:bCs/>
                <w:sz w:val="22"/>
                <w:szCs w:val="22"/>
                <w:lang w:eastAsia="en-US"/>
              </w:rPr>
              <w:t> </w:t>
            </w:r>
          </w:p>
        </w:tc>
        <w:tc>
          <w:tcPr>
            <w:tcW w:w="548" w:type="dxa"/>
            <w:tcBorders>
              <w:top w:val="single" w:sz="4" w:space="0" w:color="auto"/>
              <w:left w:val="nil"/>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Calibri" w:hAnsi="Calibri" w:cs="Calibri"/>
                <w:bCs/>
                <w:sz w:val="22"/>
                <w:szCs w:val="22"/>
                <w:lang w:eastAsia="en-US"/>
              </w:rPr>
              <w:t> </w:t>
            </w:r>
          </w:p>
        </w:tc>
        <w:tc>
          <w:tcPr>
            <w:tcW w:w="771"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7592" w:type="dxa"/>
            <w:tcBorders>
              <w:top w:val="single" w:sz="4" w:space="0" w:color="auto"/>
              <w:left w:val="nil"/>
              <w:bottom w:val="single" w:sz="4" w:space="0" w:color="auto"/>
              <w:right w:val="single" w:sz="4" w:space="0" w:color="auto"/>
            </w:tcBorders>
            <w:shd w:val="clear" w:color="auto" w:fill="auto"/>
            <w:hideMark/>
          </w:tcPr>
          <w:p w:rsidR="00E651B0" w:rsidRPr="00E651B0" w:rsidRDefault="00E651B0" w:rsidP="00E651B0">
            <w:pPr>
              <w:rPr>
                <w:rFonts w:ascii="GHEA Mariam" w:hAnsi="GHEA Mariam" w:cs="Calibri"/>
                <w:color w:val="000000"/>
                <w:sz w:val="22"/>
                <w:szCs w:val="22"/>
                <w:lang w:eastAsia="en-US"/>
              </w:rPr>
            </w:pPr>
            <w:r w:rsidRPr="00E651B0">
              <w:rPr>
                <w:rFonts w:ascii="GHEA Mariam" w:hAnsi="GHEA Mariam" w:cs="Calibri"/>
                <w:color w:val="000000"/>
                <w:sz w:val="22"/>
                <w:szCs w:val="22"/>
                <w:lang w:eastAsia="en-US"/>
              </w:rPr>
              <w:t xml:space="preserve"> այդ թվում`</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E651B0" w:rsidRPr="00E651B0" w:rsidRDefault="00E651B0" w:rsidP="00E651B0">
            <w:pPr>
              <w:jc w:val="center"/>
              <w:rPr>
                <w:rFonts w:ascii="GHEA Mariam" w:hAnsi="GHEA Mariam" w:cs="Calibri"/>
                <w:bCs/>
                <w:color w:val="000000"/>
                <w:sz w:val="22"/>
                <w:szCs w:val="22"/>
                <w:lang w:eastAsia="en-US"/>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E651B0" w:rsidRPr="00E651B0" w:rsidRDefault="00E651B0" w:rsidP="00E651B0">
            <w:pPr>
              <w:jc w:val="center"/>
              <w:rPr>
                <w:rFonts w:ascii="GHEA Mariam" w:hAnsi="GHEA Mariam" w:cs="Calibri"/>
                <w:bCs/>
                <w:color w:val="000000"/>
                <w:sz w:val="22"/>
                <w:szCs w:val="22"/>
                <w:lang w:eastAsia="en-US"/>
              </w:rPr>
            </w:pPr>
          </w:p>
        </w:tc>
        <w:tc>
          <w:tcPr>
            <w:tcW w:w="1586" w:type="dxa"/>
            <w:tcBorders>
              <w:top w:val="single" w:sz="4" w:space="0" w:color="auto"/>
              <w:left w:val="nil"/>
              <w:bottom w:val="single" w:sz="4" w:space="0" w:color="auto"/>
              <w:right w:val="single" w:sz="4" w:space="0" w:color="auto"/>
            </w:tcBorders>
            <w:shd w:val="clear" w:color="auto" w:fill="auto"/>
            <w:noWrap/>
            <w:vAlign w:val="center"/>
            <w:hideMark/>
          </w:tcPr>
          <w:p w:rsidR="00E651B0" w:rsidRPr="00E651B0" w:rsidRDefault="00E651B0" w:rsidP="00E651B0">
            <w:pPr>
              <w:jc w:val="center"/>
              <w:rPr>
                <w:rFonts w:ascii="GHEA Mariam" w:hAnsi="GHEA Mariam" w:cs="Calibri"/>
                <w:bCs/>
                <w:color w:val="000000"/>
                <w:sz w:val="22"/>
                <w:szCs w:val="22"/>
                <w:lang w:eastAsia="en-US"/>
              </w:rPr>
            </w:pPr>
          </w:p>
        </w:tc>
      </w:tr>
      <w:tr w:rsidR="00E651B0" w:rsidRPr="00E651B0" w:rsidTr="002E1127">
        <w:trPr>
          <w:trHeight w:val="720"/>
        </w:trPr>
        <w:tc>
          <w:tcPr>
            <w:tcW w:w="548" w:type="dxa"/>
            <w:tcBorders>
              <w:top w:val="single" w:sz="4" w:space="0" w:color="auto"/>
              <w:left w:val="single" w:sz="4" w:space="0" w:color="auto"/>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Calibri" w:hAnsi="Calibri" w:cs="Calibri"/>
                <w:bCs/>
                <w:sz w:val="22"/>
                <w:szCs w:val="22"/>
                <w:lang w:eastAsia="en-US"/>
              </w:rPr>
              <w:t> </w:t>
            </w:r>
          </w:p>
        </w:tc>
        <w:tc>
          <w:tcPr>
            <w:tcW w:w="575" w:type="dxa"/>
            <w:tcBorders>
              <w:top w:val="single" w:sz="4" w:space="0" w:color="auto"/>
              <w:left w:val="nil"/>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Calibri" w:hAnsi="Calibri" w:cs="Calibri"/>
                <w:bCs/>
                <w:sz w:val="22"/>
                <w:szCs w:val="22"/>
                <w:lang w:eastAsia="en-US"/>
              </w:rPr>
              <w:t> </w:t>
            </w:r>
          </w:p>
        </w:tc>
        <w:tc>
          <w:tcPr>
            <w:tcW w:w="548" w:type="dxa"/>
            <w:tcBorders>
              <w:top w:val="single" w:sz="4" w:space="0" w:color="auto"/>
              <w:left w:val="nil"/>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Calibri" w:hAnsi="Calibri" w:cs="Calibri"/>
                <w:bCs/>
                <w:sz w:val="22"/>
                <w:szCs w:val="22"/>
                <w:lang w:eastAsia="en-US"/>
              </w:rPr>
              <w:t> </w:t>
            </w:r>
          </w:p>
        </w:tc>
        <w:tc>
          <w:tcPr>
            <w:tcW w:w="771"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88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E651B0" w:rsidRPr="00E651B0" w:rsidRDefault="00E651B0" w:rsidP="00E651B0">
            <w:pPr>
              <w:jc w:val="center"/>
              <w:rPr>
                <w:rFonts w:ascii="GHEA Mariam" w:hAnsi="GHEA Mariam" w:cs="Calibri"/>
                <w:color w:val="000000"/>
                <w:sz w:val="22"/>
                <w:szCs w:val="22"/>
                <w:lang w:eastAsia="en-US"/>
              </w:rPr>
            </w:pPr>
            <w:r w:rsidRPr="00E651B0">
              <w:rPr>
                <w:rFonts w:ascii="GHEA Mariam" w:hAnsi="GHEA Mariam" w:cs="Calibri"/>
                <w:color w:val="000000"/>
                <w:sz w:val="22"/>
                <w:szCs w:val="22"/>
                <w:lang w:eastAsia="en-US"/>
              </w:rPr>
              <w:t>12001</w:t>
            </w:r>
          </w:p>
        </w:tc>
        <w:tc>
          <w:tcPr>
            <w:tcW w:w="7592" w:type="dxa"/>
            <w:tcBorders>
              <w:top w:val="single" w:sz="4" w:space="0" w:color="auto"/>
              <w:left w:val="nil"/>
              <w:bottom w:val="single" w:sz="4" w:space="0" w:color="auto"/>
              <w:right w:val="single" w:sz="4" w:space="0" w:color="auto"/>
            </w:tcBorders>
            <w:shd w:val="clear" w:color="auto" w:fill="auto"/>
            <w:vAlign w:val="bottom"/>
            <w:hideMark/>
          </w:tcPr>
          <w:p w:rsidR="00E651B0" w:rsidRPr="00E651B0" w:rsidRDefault="00E651B0" w:rsidP="00E651B0">
            <w:pPr>
              <w:rPr>
                <w:rFonts w:ascii="GHEA Mariam" w:hAnsi="GHEA Mariam" w:cs="Calibri"/>
                <w:color w:val="000000"/>
                <w:sz w:val="22"/>
                <w:szCs w:val="22"/>
                <w:lang w:eastAsia="en-US"/>
              </w:rPr>
            </w:pPr>
            <w:r w:rsidRPr="00E651B0">
              <w:rPr>
                <w:rFonts w:ascii="GHEA Mariam" w:hAnsi="GHEA Mariam" w:cs="Calibri"/>
                <w:color w:val="000000"/>
                <w:sz w:val="22"/>
                <w:szCs w:val="22"/>
                <w:lang w:eastAsia="en-US"/>
              </w:rPr>
              <w:t>Հայաստանի Հանրապետությունից դուրս՝ զինծառայողի բժշկական օգնության ծառայություններ</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E651B0" w:rsidRPr="00E651B0" w:rsidRDefault="00E651B0" w:rsidP="00E651B0">
            <w:pPr>
              <w:jc w:val="center"/>
              <w:rPr>
                <w:rFonts w:ascii="GHEA Mariam" w:hAnsi="GHEA Mariam" w:cs="Calibri"/>
                <w:iCs/>
                <w:sz w:val="22"/>
                <w:szCs w:val="22"/>
                <w:lang w:eastAsia="en-US"/>
              </w:rPr>
            </w:pPr>
            <w:r w:rsidRPr="00E651B0">
              <w:rPr>
                <w:rFonts w:ascii="GHEA Mariam" w:hAnsi="GHEA Mariam" w:cs="Calibri"/>
                <w:iCs/>
                <w:sz w:val="22"/>
                <w:szCs w:val="22"/>
                <w:lang w:eastAsia="en-US"/>
              </w:rPr>
              <w:t>4,656.9</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E651B0" w:rsidRPr="00E651B0" w:rsidRDefault="00E651B0" w:rsidP="00E651B0">
            <w:pPr>
              <w:jc w:val="center"/>
              <w:rPr>
                <w:rFonts w:ascii="GHEA Mariam" w:hAnsi="GHEA Mariam" w:cs="Calibri"/>
                <w:iCs/>
                <w:sz w:val="22"/>
                <w:szCs w:val="22"/>
                <w:lang w:eastAsia="en-US"/>
              </w:rPr>
            </w:pPr>
            <w:r w:rsidRPr="00E651B0">
              <w:rPr>
                <w:rFonts w:ascii="GHEA Mariam" w:hAnsi="GHEA Mariam" w:cs="Calibri"/>
                <w:iCs/>
                <w:sz w:val="22"/>
                <w:szCs w:val="22"/>
                <w:lang w:eastAsia="en-US"/>
              </w:rPr>
              <w:t>4,656.9</w:t>
            </w:r>
          </w:p>
        </w:tc>
        <w:tc>
          <w:tcPr>
            <w:tcW w:w="1586" w:type="dxa"/>
            <w:tcBorders>
              <w:top w:val="single" w:sz="4" w:space="0" w:color="auto"/>
              <w:left w:val="nil"/>
              <w:bottom w:val="single" w:sz="4" w:space="0" w:color="auto"/>
              <w:right w:val="single" w:sz="4" w:space="0" w:color="auto"/>
            </w:tcBorders>
            <w:shd w:val="clear" w:color="auto" w:fill="auto"/>
            <w:noWrap/>
            <w:vAlign w:val="center"/>
            <w:hideMark/>
          </w:tcPr>
          <w:p w:rsidR="00E651B0" w:rsidRPr="00E651B0" w:rsidRDefault="00E651B0" w:rsidP="00E651B0">
            <w:pPr>
              <w:jc w:val="center"/>
              <w:rPr>
                <w:rFonts w:ascii="GHEA Mariam" w:hAnsi="GHEA Mariam" w:cs="Calibri"/>
                <w:iCs/>
                <w:sz w:val="22"/>
                <w:szCs w:val="22"/>
                <w:lang w:eastAsia="en-US"/>
              </w:rPr>
            </w:pPr>
            <w:r w:rsidRPr="00E651B0">
              <w:rPr>
                <w:rFonts w:ascii="GHEA Mariam" w:hAnsi="GHEA Mariam" w:cs="Calibri"/>
                <w:iCs/>
                <w:sz w:val="22"/>
                <w:szCs w:val="22"/>
                <w:lang w:eastAsia="en-US"/>
              </w:rPr>
              <w:t>4,656.9</w:t>
            </w:r>
          </w:p>
        </w:tc>
      </w:tr>
      <w:tr w:rsidR="00E651B0" w:rsidRPr="00E651B0" w:rsidTr="002E1127">
        <w:trPr>
          <w:trHeight w:val="360"/>
        </w:trPr>
        <w:tc>
          <w:tcPr>
            <w:tcW w:w="548" w:type="dxa"/>
            <w:tcBorders>
              <w:top w:val="single" w:sz="4" w:space="0" w:color="auto"/>
              <w:left w:val="single" w:sz="4" w:space="0" w:color="auto"/>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Calibri" w:hAnsi="Calibri" w:cs="Calibri"/>
                <w:bCs/>
                <w:sz w:val="22"/>
                <w:szCs w:val="22"/>
                <w:lang w:eastAsia="en-US"/>
              </w:rPr>
              <w:t> </w:t>
            </w:r>
          </w:p>
        </w:tc>
        <w:tc>
          <w:tcPr>
            <w:tcW w:w="575" w:type="dxa"/>
            <w:tcBorders>
              <w:top w:val="single" w:sz="4" w:space="0" w:color="auto"/>
              <w:left w:val="nil"/>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Calibri" w:hAnsi="Calibri" w:cs="Calibri"/>
                <w:bCs/>
                <w:sz w:val="22"/>
                <w:szCs w:val="22"/>
                <w:lang w:eastAsia="en-US"/>
              </w:rPr>
              <w:t> </w:t>
            </w:r>
          </w:p>
        </w:tc>
        <w:tc>
          <w:tcPr>
            <w:tcW w:w="548" w:type="dxa"/>
            <w:tcBorders>
              <w:top w:val="single" w:sz="4" w:space="0" w:color="auto"/>
              <w:left w:val="nil"/>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Calibri" w:hAnsi="Calibri" w:cs="Calibri"/>
                <w:bCs/>
                <w:sz w:val="22"/>
                <w:szCs w:val="22"/>
                <w:lang w:eastAsia="en-US"/>
              </w:rPr>
              <w:t> </w:t>
            </w:r>
          </w:p>
        </w:tc>
        <w:tc>
          <w:tcPr>
            <w:tcW w:w="771"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7592" w:type="dxa"/>
            <w:tcBorders>
              <w:top w:val="single" w:sz="4" w:space="0" w:color="auto"/>
              <w:left w:val="nil"/>
              <w:bottom w:val="single" w:sz="4" w:space="0" w:color="auto"/>
              <w:right w:val="single" w:sz="4" w:space="0" w:color="auto"/>
            </w:tcBorders>
            <w:shd w:val="clear" w:color="auto" w:fill="auto"/>
            <w:hideMark/>
          </w:tcPr>
          <w:p w:rsidR="00E651B0" w:rsidRPr="00E651B0" w:rsidRDefault="00E651B0" w:rsidP="00E651B0">
            <w:pPr>
              <w:rPr>
                <w:rFonts w:ascii="GHEA Mariam" w:hAnsi="GHEA Mariam" w:cs="Calibri"/>
                <w:color w:val="000000"/>
                <w:sz w:val="22"/>
                <w:szCs w:val="22"/>
                <w:lang w:eastAsia="en-US"/>
              </w:rPr>
            </w:pPr>
            <w:r w:rsidRPr="00E651B0">
              <w:rPr>
                <w:rFonts w:ascii="GHEA Mariam" w:hAnsi="GHEA Mariam" w:cs="Calibri"/>
                <w:color w:val="000000"/>
                <w:sz w:val="22"/>
                <w:szCs w:val="22"/>
                <w:lang w:eastAsia="en-US"/>
              </w:rPr>
              <w:t xml:space="preserve"> այդ թվում` ըստ կատարողների</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E651B0" w:rsidRPr="00E651B0" w:rsidRDefault="00E651B0" w:rsidP="00E651B0">
            <w:pPr>
              <w:jc w:val="center"/>
              <w:rPr>
                <w:rFonts w:ascii="GHEA Mariam" w:hAnsi="GHEA Mariam" w:cs="Calibri"/>
                <w:bCs/>
                <w:color w:val="000000"/>
                <w:sz w:val="22"/>
                <w:szCs w:val="22"/>
                <w:lang w:eastAsia="en-US"/>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E651B0" w:rsidRPr="00E651B0" w:rsidRDefault="00E651B0" w:rsidP="00E651B0">
            <w:pPr>
              <w:jc w:val="center"/>
              <w:rPr>
                <w:rFonts w:ascii="GHEA Mariam" w:hAnsi="GHEA Mariam" w:cs="Calibri"/>
                <w:bCs/>
                <w:color w:val="000000"/>
                <w:sz w:val="22"/>
                <w:szCs w:val="22"/>
                <w:lang w:eastAsia="en-US"/>
              </w:rPr>
            </w:pPr>
          </w:p>
        </w:tc>
        <w:tc>
          <w:tcPr>
            <w:tcW w:w="1586" w:type="dxa"/>
            <w:tcBorders>
              <w:top w:val="single" w:sz="4" w:space="0" w:color="auto"/>
              <w:left w:val="nil"/>
              <w:bottom w:val="single" w:sz="4" w:space="0" w:color="auto"/>
              <w:right w:val="single" w:sz="4" w:space="0" w:color="auto"/>
            </w:tcBorders>
            <w:shd w:val="clear" w:color="auto" w:fill="auto"/>
            <w:noWrap/>
            <w:vAlign w:val="center"/>
            <w:hideMark/>
          </w:tcPr>
          <w:p w:rsidR="00E651B0" w:rsidRPr="00E651B0" w:rsidRDefault="00E651B0" w:rsidP="00E651B0">
            <w:pPr>
              <w:jc w:val="center"/>
              <w:rPr>
                <w:rFonts w:ascii="GHEA Mariam" w:hAnsi="GHEA Mariam" w:cs="Calibri"/>
                <w:bCs/>
                <w:color w:val="000000"/>
                <w:sz w:val="22"/>
                <w:szCs w:val="22"/>
                <w:lang w:eastAsia="en-US"/>
              </w:rPr>
            </w:pPr>
          </w:p>
        </w:tc>
      </w:tr>
      <w:tr w:rsidR="00E651B0" w:rsidRPr="00E651B0" w:rsidTr="002E1127">
        <w:trPr>
          <w:trHeight w:val="360"/>
        </w:trPr>
        <w:tc>
          <w:tcPr>
            <w:tcW w:w="548" w:type="dxa"/>
            <w:tcBorders>
              <w:top w:val="single" w:sz="4" w:space="0" w:color="auto"/>
              <w:left w:val="single" w:sz="4" w:space="0" w:color="auto"/>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Calibri" w:hAnsi="Calibri" w:cs="Calibri"/>
                <w:bCs/>
                <w:sz w:val="22"/>
                <w:szCs w:val="22"/>
                <w:lang w:eastAsia="en-US"/>
              </w:rPr>
              <w:t> </w:t>
            </w:r>
          </w:p>
        </w:tc>
        <w:tc>
          <w:tcPr>
            <w:tcW w:w="575" w:type="dxa"/>
            <w:tcBorders>
              <w:top w:val="single" w:sz="4" w:space="0" w:color="auto"/>
              <w:left w:val="nil"/>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Calibri" w:hAnsi="Calibri" w:cs="Calibri"/>
                <w:bCs/>
                <w:sz w:val="22"/>
                <w:szCs w:val="22"/>
                <w:lang w:eastAsia="en-US"/>
              </w:rPr>
              <w:t> </w:t>
            </w:r>
          </w:p>
        </w:tc>
        <w:tc>
          <w:tcPr>
            <w:tcW w:w="548" w:type="dxa"/>
            <w:tcBorders>
              <w:top w:val="single" w:sz="4" w:space="0" w:color="auto"/>
              <w:left w:val="nil"/>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Calibri" w:hAnsi="Calibri" w:cs="Calibri"/>
                <w:bCs/>
                <w:sz w:val="22"/>
                <w:szCs w:val="22"/>
                <w:lang w:eastAsia="en-US"/>
              </w:rPr>
              <w:t> </w:t>
            </w:r>
          </w:p>
        </w:tc>
        <w:tc>
          <w:tcPr>
            <w:tcW w:w="771"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7592" w:type="dxa"/>
            <w:tcBorders>
              <w:top w:val="single" w:sz="4" w:space="0" w:color="auto"/>
              <w:left w:val="nil"/>
              <w:bottom w:val="single" w:sz="4" w:space="0" w:color="auto"/>
              <w:right w:val="single" w:sz="4" w:space="0" w:color="auto"/>
            </w:tcBorders>
            <w:shd w:val="clear" w:color="auto" w:fill="auto"/>
            <w:hideMark/>
          </w:tcPr>
          <w:p w:rsidR="00E651B0" w:rsidRPr="00E651B0" w:rsidRDefault="00E651B0" w:rsidP="00E651B0">
            <w:pPr>
              <w:rPr>
                <w:rFonts w:ascii="GHEA Mariam" w:hAnsi="GHEA Mariam" w:cs="Calibri"/>
                <w:iCs/>
                <w:color w:val="000000"/>
                <w:sz w:val="22"/>
                <w:szCs w:val="22"/>
                <w:lang w:eastAsia="en-US"/>
              </w:rPr>
            </w:pPr>
            <w:r w:rsidRPr="00E651B0">
              <w:rPr>
                <w:rFonts w:ascii="GHEA Mariam" w:hAnsi="GHEA Mariam" w:cs="Calibri"/>
                <w:iCs/>
                <w:color w:val="000000"/>
                <w:sz w:val="22"/>
                <w:szCs w:val="22"/>
                <w:lang w:eastAsia="en-US"/>
              </w:rPr>
              <w:t>ՀՀ պաշտպանության նախարարություն</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E651B0" w:rsidRPr="00E651B0" w:rsidRDefault="00E651B0" w:rsidP="00E651B0">
            <w:pPr>
              <w:jc w:val="center"/>
              <w:rPr>
                <w:rFonts w:ascii="GHEA Mariam" w:hAnsi="GHEA Mariam" w:cs="Calibri"/>
                <w:iCs/>
                <w:color w:val="000000"/>
                <w:sz w:val="22"/>
                <w:szCs w:val="22"/>
                <w:lang w:eastAsia="en-US"/>
              </w:rPr>
            </w:pPr>
            <w:r w:rsidRPr="00E651B0">
              <w:rPr>
                <w:rFonts w:ascii="GHEA Mariam" w:hAnsi="GHEA Mariam" w:cs="Calibri"/>
                <w:iCs/>
                <w:color w:val="000000"/>
                <w:sz w:val="22"/>
                <w:szCs w:val="22"/>
                <w:lang w:eastAsia="en-US"/>
              </w:rPr>
              <w:t>4,656.9</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E651B0" w:rsidRPr="00E651B0" w:rsidRDefault="00E651B0" w:rsidP="00E651B0">
            <w:pPr>
              <w:jc w:val="center"/>
              <w:rPr>
                <w:rFonts w:ascii="GHEA Mariam" w:hAnsi="GHEA Mariam" w:cs="Calibri"/>
                <w:iCs/>
                <w:color w:val="000000"/>
                <w:sz w:val="22"/>
                <w:szCs w:val="22"/>
                <w:lang w:eastAsia="en-US"/>
              </w:rPr>
            </w:pPr>
            <w:r w:rsidRPr="00E651B0">
              <w:rPr>
                <w:rFonts w:ascii="GHEA Mariam" w:hAnsi="GHEA Mariam" w:cs="Calibri"/>
                <w:iCs/>
                <w:color w:val="000000"/>
                <w:sz w:val="22"/>
                <w:szCs w:val="22"/>
                <w:lang w:eastAsia="en-US"/>
              </w:rPr>
              <w:t>4,656.9</w:t>
            </w:r>
          </w:p>
        </w:tc>
        <w:tc>
          <w:tcPr>
            <w:tcW w:w="1586" w:type="dxa"/>
            <w:tcBorders>
              <w:top w:val="single" w:sz="4" w:space="0" w:color="auto"/>
              <w:left w:val="nil"/>
              <w:bottom w:val="single" w:sz="4" w:space="0" w:color="auto"/>
              <w:right w:val="single" w:sz="4" w:space="0" w:color="auto"/>
            </w:tcBorders>
            <w:shd w:val="clear" w:color="000000" w:fill="FFFFFF"/>
            <w:vAlign w:val="center"/>
            <w:hideMark/>
          </w:tcPr>
          <w:p w:rsidR="00E651B0" w:rsidRPr="00E651B0" w:rsidRDefault="00E651B0" w:rsidP="00E651B0">
            <w:pPr>
              <w:jc w:val="center"/>
              <w:rPr>
                <w:rFonts w:ascii="GHEA Mariam" w:hAnsi="GHEA Mariam" w:cs="Calibri"/>
                <w:iCs/>
                <w:color w:val="000000"/>
                <w:sz w:val="22"/>
                <w:szCs w:val="22"/>
                <w:lang w:eastAsia="en-US"/>
              </w:rPr>
            </w:pPr>
            <w:r w:rsidRPr="00E651B0">
              <w:rPr>
                <w:rFonts w:ascii="GHEA Mariam" w:hAnsi="GHEA Mariam" w:cs="Calibri"/>
                <w:iCs/>
                <w:color w:val="000000"/>
                <w:sz w:val="22"/>
                <w:szCs w:val="22"/>
                <w:lang w:eastAsia="en-US"/>
              </w:rPr>
              <w:t>4,656.9</w:t>
            </w:r>
          </w:p>
        </w:tc>
      </w:tr>
      <w:tr w:rsidR="00E651B0" w:rsidRPr="00E651B0" w:rsidTr="002E1127">
        <w:trPr>
          <w:trHeight w:val="720"/>
        </w:trPr>
        <w:tc>
          <w:tcPr>
            <w:tcW w:w="548" w:type="dxa"/>
            <w:tcBorders>
              <w:top w:val="single" w:sz="4" w:space="0" w:color="auto"/>
              <w:left w:val="single" w:sz="4" w:space="0" w:color="auto"/>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Calibri" w:hAnsi="Calibri" w:cs="Calibri"/>
                <w:bCs/>
                <w:sz w:val="22"/>
                <w:szCs w:val="22"/>
                <w:lang w:eastAsia="en-US"/>
              </w:rPr>
              <w:lastRenderedPageBreak/>
              <w:t> </w:t>
            </w:r>
          </w:p>
        </w:tc>
        <w:tc>
          <w:tcPr>
            <w:tcW w:w="575" w:type="dxa"/>
            <w:tcBorders>
              <w:top w:val="single" w:sz="4" w:space="0" w:color="auto"/>
              <w:left w:val="nil"/>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Calibri" w:hAnsi="Calibri" w:cs="Calibri"/>
                <w:bCs/>
                <w:sz w:val="22"/>
                <w:szCs w:val="22"/>
                <w:lang w:eastAsia="en-US"/>
              </w:rPr>
              <w:t> </w:t>
            </w:r>
          </w:p>
        </w:tc>
        <w:tc>
          <w:tcPr>
            <w:tcW w:w="548" w:type="dxa"/>
            <w:tcBorders>
              <w:top w:val="single" w:sz="4" w:space="0" w:color="auto"/>
              <w:left w:val="nil"/>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Calibri" w:hAnsi="Calibri" w:cs="Calibri"/>
                <w:bCs/>
                <w:sz w:val="22"/>
                <w:szCs w:val="22"/>
                <w:lang w:eastAsia="en-US"/>
              </w:rPr>
              <w:t> </w:t>
            </w:r>
          </w:p>
        </w:tc>
        <w:tc>
          <w:tcPr>
            <w:tcW w:w="771"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7592" w:type="dxa"/>
            <w:tcBorders>
              <w:top w:val="single" w:sz="4" w:space="0" w:color="auto"/>
              <w:left w:val="nil"/>
              <w:bottom w:val="single" w:sz="4" w:space="0" w:color="auto"/>
              <w:right w:val="single" w:sz="4" w:space="0" w:color="auto"/>
            </w:tcBorders>
            <w:shd w:val="clear" w:color="auto" w:fill="auto"/>
            <w:hideMark/>
          </w:tcPr>
          <w:p w:rsidR="00E651B0" w:rsidRPr="00E651B0" w:rsidRDefault="00E651B0" w:rsidP="00E651B0">
            <w:pPr>
              <w:rPr>
                <w:rFonts w:ascii="GHEA Mariam" w:hAnsi="GHEA Mariam" w:cs="Calibri"/>
                <w:color w:val="000000"/>
                <w:sz w:val="22"/>
                <w:szCs w:val="22"/>
                <w:lang w:eastAsia="en-US"/>
              </w:rPr>
            </w:pPr>
            <w:r w:rsidRPr="00E651B0">
              <w:rPr>
                <w:rFonts w:ascii="GHEA Mariam" w:hAnsi="GHEA Mariam" w:cs="Calibri"/>
                <w:color w:val="000000"/>
                <w:sz w:val="22"/>
                <w:szCs w:val="22"/>
                <w:lang w:eastAsia="en-US"/>
              </w:rPr>
              <w:t xml:space="preserve"> այդ թվում` բյուջետային ծախսերի տնտեսագիտական դասակարգման հոդվածներ</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E651B0" w:rsidRPr="00E651B0" w:rsidRDefault="00E651B0" w:rsidP="00E651B0">
            <w:pPr>
              <w:jc w:val="center"/>
              <w:rPr>
                <w:rFonts w:ascii="GHEA Mariam" w:hAnsi="GHEA Mariam" w:cs="Calibri"/>
                <w:iCs/>
                <w:color w:val="000000"/>
                <w:sz w:val="22"/>
                <w:szCs w:val="22"/>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E651B0" w:rsidRPr="00E651B0" w:rsidRDefault="00E651B0" w:rsidP="00E651B0">
            <w:pPr>
              <w:jc w:val="center"/>
              <w:rPr>
                <w:rFonts w:ascii="GHEA Mariam" w:hAnsi="GHEA Mariam" w:cs="Calibri"/>
                <w:iCs/>
                <w:color w:val="000000"/>
                <w:sz w:val="22"/>
                <w:szCs w:val="22"/>
                <w:lang w:eastAsia="en-US"/>
              </w:rPr>
            </w:pPr>
          </w:p>
        </w:tc>
        <w:tc>
          <w:tcPr>
            <w:tcW w:w="1586" w:type="dxa"/>
            <w:tcBorders>
              <w:top w:val="single" w:sz="4" w:space="0" w:color="auto"/>
              <w:left w:val="nil"/>
              <w:bottom w:val="single" w:sz="4" w:space="0" w:color="auto"/>
              <w:right w:val="single" w:sz="4" w:space="0" w:color="auto"/>
            </w:tcBorders>
            <w:shd w:val="clear" w:color="000000" w:fill="FFFFFF"/>
            <w:vAlign w:val="center"/>
            <w:hideMark/>
          </w:tcPr>
          <w:p w:rsidR="00E651B0" w:rsidRPr="00E651B0" w:rsidRDefault="00E651B0" w:rsidP="00E651B0">
            <w:pPr>
              <w:jc w:val="center"/>
              <w:rPr>
                <w:rFonts w:ascii="GHEA Mariam" w:hAnsi="GHEA Mariam" w:cs="Calibri"/>
                <w:iCs/>
                <w:color w:val="000000"/>
                <w:sz w:val="22"/>
                <w:szCs w:val="22"/>
                <w:lang w:eastAsia="en-US"/>
              </w:rPr>
            </w:pPr>
          </w:p>
        </w:tc>
      </w:tr>
      <w:tr w:rsidR="00E651B0" w:rsidRPr="00E651B0" w:rsidTr="002E1127">
        <w:trPr>
          <w:trHeight w:val="360"/>
        </w:trPr>
        <w:tc>
          <w:tcPr>
            <w:tcW w:w="548" w:type="dxa"/>
            <w:tcBorders>
              <w:top w:val="single" w:sz="4" w:space="0" w:color="auto"/>
              <w:left w:val="single" w:sz="4" w:space="0" w:color="auto"/>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Calibri" w:hAnsi="Calibri" w:cs="Calibri"/>
                <w:bCs/>
                <w:sz w:val="22"/>
                <w:szCs w:val="22"/>
                <w:lang w:eastAsia="en-US"/>
              </w:rPr>
              <w:lastRenderedPageBreak/>
              <w:t> </w:t>
            </w:r>
          </w:p>
        </w:tc>
        <w:tc>
          <w:tcPr>
            <w:tcW w:w="575" w:type="dxa"/>
            <w:tcBorders>
              <w:top w:val="single" w:sz="4" w:space="0" w:color="auto"/>
              <w:left w:val="nil"/>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Calibri" w:hAnsi="Calibri" w:cs="Calibri"/>
                <w:bCs/>
                <w:sz w:val="22"/>
                <w:szCs w:val="22"/>
                <w:lang w:eastAsia="en-US"/>
              </w:rPr>
              <w:t> </w:t>
            </w:r>
          </w:p>
        </w:tc>
        <w:tc>
          <w:tcPr>
            <w:tcW w:w="548" w:type="dxa"/>
            <w:tcBorders>
              <w:top w:val="single" w:sz="4" w:space="0" w:color="auto"/>
              <w:left w:val="nil"/>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Calibri" w:hAnsi="Calibri" w:cs="Calibri"/>
                <w:bCs/>
                <w:sz w:val="22"/>
                <w:szCs w:val="22"/>
                <w:lang w:eastAsia="en-US"/>
              </w:rPr>
              <w:t> </w:t>
            </w:r>
          </w:p>
        </w:tc>
        <w:tc>
          <w:tcPr>
            <w:tcW w:w="771"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7592" w:type="dxa"/>
            <w:tcBorders>
              <w:top w:val="single" w:sz="4" w:space="0" w:color="auto"/>
              <w:left w:val="nil"/>
              <w:bottom w:val="single" w:sz="4" w:space="0" w:color="auto"/>
              <w:right w:val="single" w:sz="4" w:space="0" w:color="auto"/>
            </w:tcBorders>
            <w:shd w:val="clear" w:color="auto" w:fill="auto"/>
            <w:hideMark/>
          </w:tcPr>
          <w:p w:rsidR="00E651B0" w:rsidRPr="00E651B0" w:rsidRDefault="00E651B0" w:rsidP="00E651B0">
            <w:pPr>
              <w:rPr>
                <w:rFonts w:ascii="GHEA Mariam" w:hAnsi="GHEA Mariam" w:cs="Calibri"/>
                <w:color w:val="000000"/>
                <w:sz w:val="22"/>
                <w:szCs w:val="22"/>
                <w:lang w:eastAsia="en-US"/>
              </w:rPr>
            </w:pPr>
            <w:r w:rsidRPr="00E651B0">
              <w:rPr>
                <w:rFonts w:ascii="GHEA Mariam" w:hAnsi="GHEA Mariam" w:cs="Calibri"/>
                <w:color w:val="000000"/>
                <w:sz w:val="22"/>
                <w:szCs w:val="22"/>
                <w:lang w:eastAsia="en-US"/>
              </w:rPr>
              <w:t xml:space="preserve"> ԸՆԴԱՄԵՆԸ</w:t>
            </w:r>
            <w:r w:rsidR="002E1127">
              <w:rPr>
                <w:rFonts w:ascii="GHEA Mariam" w:hAnsi="GHEA Mariam" w:cs="Calibri"/>
                <w:color w:val="000000"/>
                <w:sz w:val="22"/>
                <w:szCs w:val="22"/>
                <w:lang w:val="hy-AM" w:eastAsia="en-US"/>
              </w:rPr>
              <w:t>՝</w:t>
            </w:r>
            <w:r w:rsidRPr="00E651B0">
              <w:rPr>
                <w:rFonts w:ascii="GHEA Mariam" w:hAnsi="GHEA Mariam" w:cs="Calibri"/>
                <w:color w:val="000000"/>
                <w:sz w:val="22"/>
                <w:szCs w:val="22"/>
                <w:lang w:eastAsia="en-US"/>
              </w:rPr>
              <w:t xml:space="preserve"> ԾԱԽՍԵՐ</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E651B0" w:rsidRPr="00E651B0" w:rsidRDefault="00E651B0" w:rsidP="00E651B0">
            <w:pPr>
              <w:jc w:val="center"/>
              <w:rPr>
                <w:rFonts w:ascii="GHEA Mariam" w:hAnsi="GHEA Mariam" w:cs="Calibri"/>
                <w:iCs/>
                <w:color w:val="000000"/>
                <w:sz w:val="22"/>
                <w:szCs w:val="22"/>
                <w:lang w:eastAsia="en-US"/>
              </w:rPr>
            </w:pPr>
            <w:r w:rsidRPr="00E651B0">
              <w:rPr>
                <w:rFonts w:ascii="GHEA Mariam" w:hAnsi="GHEA Mariam" w:cs="Calibri"/>
                <w:iCs/>
                <w:color w:val="000000"/>
                <w:sz w:val="22"/>
                <w:szCs w:val="22"/>
                <w:lang w:eastAsia="en-US"/>
              </w:rPr>
              <w:t>4,656.9</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E651B0" w:rsidRPr="00E651B0" w:rsidRDefault="00E651B0" w:rsidP="00E651B0">
            <w:pPr>
              <w:jc w:val="center"/>
              <w:rPr>
                <w:rFonts w:ascii="GHEA Mariam" w:hAnsi="GHEA Mariam" w:cs="Calibri"/>
                <w:iCs/>
                <w:color w:val="000000"/>
                <w:sz w:val="22"/>
                <w:szCs w:val="22"/>
                <w:lang w:eastAsia="en-US"/>
              </w:rPr>
            </w:pPr>
            <w:r w:rsidRPr="00E651B0">
              <w:rPr>
                <w:rFonts w:ascii="GHEA Mariam" w:hAnsi="GHEA Mariam" w:cs="Calibri"/>
                <w:iCs/>
                <w:color w:val="000000"/>
                <w:sz w:val="22"/>
                <w:szCs w:val="22"/>
                <w:lang w:eastAsia="en-US"/>
              </w:rPr>
              <w:t>4,656.9</w:t>
            </w:r>
          </w:p>
        </w:tc>
        <w:tc>
          <w:tcPr>
            <w:tcW w:w="1586" w:type="dxa"/>
            <w:tcBorders>
              <w:top w:val="single" w:sz="4" w:space="0" w:color="auto"/>
              <w:left w:val="nil"/>
              <w:bottom w:val="single" w:sz="4" w:space="0" w:color="auto"/>
              <w:right w:val="single" w:sz="4" w:space="0" w:color="auto"/>
            </w:tcBorders>
            <w:shd w:val="clear" w:color="000000" w:fill="FFFFFF"/>
            <w:vAlign w:val="center"/>
            <w:hideMark/>
          </w:tcPr>
          <w:p w:rsidR="00E651B0" w:rsidRPr="00E651B0" w:rsidRDefault="00E651B0" w:rsidP="00E651B0">
            <w:pPr>
              <w:jc w:val="center"/>
              <w:rPr>
                <w:rFonts w:ascii="GHEA Mariam" w:hAnsi="GHEA Mariam" w:cs="Calibri"/>
                <w:iCs/>
                <w:color w:val="000000"/>
                <w:sz w:val="22"/>
                <w:szCs w:val="22"/>
                <w:lang w:eastAsia="en-US"/>
              </w:rPr>
            </w:pPr>
            <w:r w:rsidRPr="00E651B0">
              <w:rPr>
                <w:rFonts w:ascii="GHEA Mariam" w:hAnsi="GHEA Mariam" w:cs="Calibri"/>
                <w:iCs/>
                <w:color w:val="000000"/>
                <w:sz w:val="22"/>
                <w:szCs w:val="22"/>
                <w:lang w:eastAsia="en-US"/>
              </w:rPr>
              <w:t>4,656.9</w:t>
            </w:r>
          </w:p>
        </w:tc>
      </w:tr>
      <w:tr w:rsidR="00E651B0" w:rsidRPr="00E651B0" w:rsidTr="002E1127">
        <w:trPr>
          <w:trHeight w:val="360"/>
        </w:trPr>
        <w:tc>
          <w:tcPr>
            <w:tcW w:w="548" w:type="dxa"/>
            <w:tcBorders>
              <w:top w:val="single" w:sz="4" w:space="0" w:color="auto"/>
              <w:left w:val="single" w:sz="4" w:space="0" w:color="auto"/>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Calibri" w:hAnsi="Calibri" w:cs="Calibri"/>
                <w:bCs/>
                <w:sz w:val="22"/>
                <w:szCs w:val="22"/>
                <w:lang w:eastAsia="en-US"/>
              </w:rPr>
              <w:t> </w:t>
            </w:r>
          </w:p>
        </w:tc>
        <w:tc>
          <w:tcPr>
            <w:tcW w:w="575" w:type="dxa"/>
            <w:tcBorders>
              <w:top w:val="single" w:sz="4" w:space="0" w:color="auto"/>
              <w:left w:val="nil"/>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Calibri" w:hAnsi="Calibri" w:cs="Calibri"/>
                <w:bCs/>
                <w:sz w:val="22"/>
                <w:szCs w:val="22"/>
                <w:lang w:eastAsia="en-US"/>
              </w:rPr>
              <w:t> </w:t>
            </w:r>
          </w:p>
        </w:tc>
        <w:tc>
          <w:tcPr>
            <w:tcW w:w="548" w:type="dxa"/>
            <w:tcBorders>
              <w:top w:val="single" w:sz="4" w:space="0" w:color="auto"/>
              <w:left w:val="nil"/>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Calibri" w:hAnsi="Calibri" w:cs="Calibri"/>
                <w:bCs/>
                <w:sz w:val="22"/>
                <w:szCs w:val="22"/>
                <w:lang w:eastAsia="en-US"/>
              </w:rPr>
              <w:t> </w:t>
            </w:r>
          </w:p>
        </w:tc>
        <w:tc>
          <w:tcPr>
            <w:tcW w:w="771"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7592" w:type="dxa"/>
            <w:tcBorders>
              <w:top w:val="single" w:sz="4" w:space="0" w:color="auto"/>
              <w:left w:val="nil"/>
              <w:bottom w:val="single" w:sz="4" w:space="0" w:color="auto"/>
              <w:right w:val="single" w:sz="4" w:space="0" w:color="auto"/>
            </w:tcBorders>
            <w:shd w:val="clear" w:color="auto" w:fill="auto"/>
            <w:hideMark/>
          </w:tcPr>
          <w:p w:rsidR="00E651B0" w:rsidRPr="00E651B0" w:rsidRDefault="00E651B0" w:rsidP="00E651B0">
            <w:pPr>
              <w:rPr>
                <w:rFonts w:ascii="GHEA Mariam" w:hAnsi="GHEA Mariam" w:cs="Calibri"/>
                <w:color w:val="000000"/>
                <w:sz w:val="22"/>
                <w:szCs w:val="22"/>
                <w:lang w:eastAsia="en-US"/>
              </w:rPr>
            </w:pPr>
            <w:r w:rsidRPr="00E651B0">
              <w:rPr>
                <w:rFonts w:ascii="GHEA Mariam" w:hAnsi="GHEA Mariam" w:cs="Calibri"/>
                <w:color w:val="000000"/>
                <w:sz w:val="22"/>
                <w:szCs w:val="22"/>
                <w:lang w:eastAsia="en-US"/>
              </w:rPr>
              <w:t xml:space="preserve"> ԸՆԹԱՑԻԿ ԾԱԽՍԵՐ</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E651B0" w:rsidRPr="00E651B0" w:rsidRDefault="00E651B0" w:rsidP="00E651B0">
            <w:pPr>
              <w:jc w:val="center"/>
              <w:rPr>
                <w:rFonts w:ascii="GHEA Mariam" w:hAnsi="GHEA Mariam" w:cs="Calibri"/>
                <w:iCs/>
                <w:color w:val="000000"/>
                <w:sz w:val="22"/>
                <w:szCs w:val="22"/>
                <w:lang w:eastAsia="en-US"/>
              </w:rPr>
            </w:pPr>
            <w:r w:rsidRPr="00E651B0">
              <w:rPr>
                <w:rFonts w:ascii="GHEA Mariam" w:hAnsi="GHEA Mariam" w:cs="Calibri"/>
                <w:iCs/>
                <w:color w:val="000000"/>
                <w:sz w:val="22"/>
                <w:szCs w:val="22"/>
                <w:lang w:eastAsia="en-US"/>
              </w:rPr>
              <w:t>4,656.9</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E651B0" w:rsidRPr="00E651B0" w:rsidRDefault="00E651B0" w:rsidP="00E651B0">
            <w:pPr>
              <w:jc w:val="center"/>
              <w:rPr>
                <w:rFonts w:ascii="GHEA Mariam" w:hAnsi="GHEA Mariam" w:cs="Calibri"/>
                <w:iCs/>
                <w:color w:val="000000"/>
                <w:sz w:val="22"/>
                <w:szCs w:val="22"/>
                <w:lang w:eastAsia="en-US"/>
              </w:rPr>
            </w:pPr>
            <w:r w:rsidRPr="00E651B0">
              <w:rPr>
                <w:rFonts w:ascii="GHEA Mariam" w:hAnsi="GHEA Mariam" w:cs="Calibri"/>
                <w:iCs/>
                <w:color w:val="000000"/>
                <w:sz w:val="22"/>
                <w:szCs w:val="22"/>
                <w:lang w:eastAsia="en-US"/>
              </w:rPr>
              <w:t>4,656.9</w:t>
            </w:r>
          </w:p>
        </w:tc>
        <w:tc>
          <w:tcPr>
            <w:tcW w:w="1586" w:type="dxa"/>
            <w:tcBorders>
              <w:top w:val="single" w:sz="4" w:space="0" w:color="auto"/>
              <w:left w:val="nil"/>
              <w:bottom w:val="single" w:sz="4" w:space="0" w:color="auto"/>
              <w:right w:val="single" w:sz="4" w:space="0" w:color="auto"/>
            </w:tcBorders>
            <w:shd w:val="clear" w:color="000000" w:fill="FFFFFF"/>
            <w:vAlign w:val="center"/>
            <w:hideMark/>
          </w:tcPr>
          <w:p w:rsidR="00E651B0" w:rsidRPr="00E651B0" w:rsidRDefault="00E651B0" w:rsidP="00E651B0">
            <w:pPr>
              <w:jc w:val="center"/>
              <w:rPr>
                <w:rFonts w:ascii="GHEA Mariam" w:hAnsi="GHEA Mariam" w:cs="Calibri"/>
                <w:iCs/>
                <w:color w:val="000000"/>
                <w:sz w:val="22"/>
                <w:szCs w:val="22"/>
                <w:lang w:eastAsia="en-US"/>
              </w:rPr>
            </w:pPr>
            <w:r w:rsidRPr="00E651B0">
              <w:rPr>
                <w:rFonts w:ascii="GHEA Mariam" w:hAnsi="GHEA Mariam" w:cs="Calibri"/>
                <w:iCs/>
                <w:color w:val="000000"/>
                <w:sz w:val="22"/>
                <w:szCs w:val="22"/>
                <w:lang w:eastAsia="en-US"/>
              </w:rPr>
              <w:t>4,656.9</w:t>
            </w:r>
          </w:p>
        </w:tc>
      </w:tr>
      <w:tr w:rsidR="00E651B0" w:rsidRPr="00E651B0" w:rsidTr="002E1127">
        <w:trPr>
          <w:trHeight w:val="360"/>
        </w:trPr>
        <w:tc>
          <w:tcPr>
            <w:tcW w:w="548" w:type="dxa"/>
            <w:tcBorders>
              <w:top w:val="single" w:sz="4" w:space="0" w:color="auto"/>
              <w:left w:val="single" w:sz="4" w:space="0" w:color="auto"/>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Calibri" w:hAnsi="Calibri" w:cs="Calibri"/>
                <w:bCs/>
                <w:sz w:val="22"/>
                <w:szCs w:val="22"/>
                <w:lang w:eastAsia="en-US"/>
              </w:rPr>
              <w:t> </w:t>
            </w:r>
          </w:p>
        </w:tc>
        <w:tc>
          <w:tcPr>
            <w:tcW w:w="575" w:type="dxa"/>
            <w:tcBorders>
              <w:top w:val="single" w:sz="4" w:space="0" w:color="auto"/>
              <w:left w:val="nil"/>
              <w:bottom w:val="single" w:sz="4" w:space="0" w:color="auto"/>
              <w:right w:val="single" w:sz="4" w:space="0" w:color="auto"/>
            </w:tcBorders>
            <w:shd w:val="clear" w:color="000000" w:fill="FFFFFF"/>
            <w:hideMark/>
          </w:tcPr>
          <w:p w:rsidR="00E651B0" w:rsidRPr="00E651B0" w:rsidRDefault="00E651B0" w:rsidP="00E651B0">
            <w:pPr>
              <w:rPr>
                <w:rFonts w:ascii="GHEA Mariam" w:hAnsi="GHEA Mariam" w:cs="Calibri"/>
                <w:bCs/>
                <w:sz w:val="22"/>
                <w:szCs w:val="22"/>
                <w:lang w:eastAsia="en-US"/>
              </w:rPr>
            </w:pPr>
            <w:r w:rsidRPr="00E651B0">
              <w:rPr>
                <w:rFonts w:ascii="Calibri" w:hAnsi="Calibri" w:cs="Calibri"/>
                <w:bCs/>
                <w:sz w:val="22"/>
                <w:szCs w:val="22"/>
                <w:lang w:eastAsia="en-US"/>
              </w:rPr>
              <w:t> </w:t>
            </w:r>
          </w:p>
        </w:tc>
        <w:tc>
          <w:tcPr>
            <w:tcW w:w="548"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E651B0" w:rsidRPr="00E651B0" w:rsidRDefault="00E651B0" w:rsidP="00E651B0">
            <w:pPr>
              <w:jc w:val="center"/>
              <w:rPr>
                <w:rFonts w:ascii="GHEA Mariam" w:hAnsi="GHEA Mariam" w:cs="Calibri"/>
                <w:bCs/>
                <w:sz w:val="22"/>
                <w:szCs w:val="22"/>
                <w:lang w:eastAsia="en-US"/>
              </w:rPr>
            </w:pPr>
            <w:r w:rsidRPr="00E651B0">
              <w:rPr>
                <w:rFonts w:ascii="Calibri" w:hAnsi="Calibri" w:cs="Calibri"/>
                <w:bCs/>
                <w:sz w:val="22"/>
                <w:szCs w:val="22"/>
                <w:lang w:eastAsia="en-US"/>
              </w:rPr>
              <w:t> </w:t>
            </w:r>
          </w:p>
        </w:tc>
        <w:tc>
          <w:tcPr>
            <w:tcW w:w="771"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7592" w:type="dxa"/>
            <w:tcBorders>
              <w:top w:val="single" w:sz="4" w:space="0" w:color="auto"/>
              <w:left w:val="nil"/>
              <w:bottom w:val="single" w:sz="4" w:space="0" w:color="auto"/>
              <w:right w:val="single" w:sz="4" w:space="0" w:color="auto"/>
            </w:tcBorders>
            <w:shd w:val="clear" w:color="auto" w:fill="auto"/>
            <w:hideMark/>
          </w:tcPr>
          <w:p w:rsidR="00E651B0" w:rsidRPr="00E651B0" w:rsidRDefault="00E651B0" w:rsidP="00E651B0">
            <w:pPr>
              <w:rPr>
                <w:rFonts w:ascii="GHEA Mariam" w:hAnsi="GHEA Mariam" w:cs="Calibri"/>
                <w:color w:val="000000"/>
                <w:sz w:val="22"/>
                <w:szCs w:val="22"/>
                <w:lang w:eastAsia="en-US"/>
              </w:rPr>
            </w:pPr>
            <w:r w:rsidRPr="00E651B0">
              <w:rPr>
                <w:rFonts w:ascii="GHEA Mariam" w:hAnsi="GHEA Mariam" w:cs="Calibri"/>
                <w:color w:val="000000"/>
                <w:sz w:val="22"/>
                <w:szCs w:val="22"/>
                <w:lang w:eastAsia="en-US"/>
              </w:rPr>
              <w:t xml:space="preserve"> ՍՈՑԻԱԼԱԿԱՆ  ՆՊԱՍՏՆԵՐ ԵՎ ԿԵՆՍԱԹՈՇԱԿՆԵՐ</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E651B0" w:rsidRPr="00E651B0" w:rsidRDefault="00E651B0" w:rsidP="00E651B0">
            <w:pPr>
              <w:jc w:val="center"/>
              <w:rPr>
                <w:rFonts w:ascii="GHEA Mariam" w:hAnsi="GHEA Mariam" w:cs="Calibri"/>
                <w:iCs/>
                <w:sz w:val="22"/>
                <w:szCs w:val="22"/>
                <w:lang w:eastAsia="en-US"/>
              </w:rPr>
            </w:pPr>
            <w:r w:rsidRPr="00E651B0">
              <w:rPr>
                <w:rFonts w:ascii="GHEA Mariam" w:hAnsi="GHEA Mariam" w:cs="Calibri"/>
                <w:iCs/>
                <w:sz w:val="22"/>
                <w:szCs w:val="22"/>
                <w:lang w:eastAsia="en-US"/>
              </w:rPr>
              <w:t>4,656.9</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E651B0" w:rsidRPr="00E651B0" w:rsidRDefault="00E651B0" w:rsidP="00E651B0">
            <w:pPr>
              <w:jc w:val="center"/>
              <w:rPr>
                <w:rFonts w:ascii="GHEA Mariam" w:hAnsi="GHEA Mariam" w:cs="Calibri"/>
                <w:iCs/>
                <w:sz w:val="22"/>
                <w:szCs w:val="22"/>
                <w:lang w:eastAsia="en-US"/>
              </w:rPr>
            </w:pPr>
            <w:r w:rsidRPr="00E651B0">
              <w:rPr>
                <w:rFonts w:ascii="GHEA Mariam" w:hAnsi="GHEA Mariam" w:cs="Calibri"/>
                <w:iCs/>
                <w:sz w:val="22"/>
                <w:szCs w:val="22"/>
                <w:lang w:eastAsia="en-US"/>
              </w:rPr>
              <w:t>4,656.9</w:t>
            </w:r>
          </w:p>
        </w:tc>
        <w:tc>
          <w:tcPr>
            <w:tcW w:w="1586" w:type="dxa"/>
            <w:tcBorders>
              <w:top w:val="single" w:sz="4" w:space="0" w:color="auto"/>
              <w:left w:val="nil"/>
              <w:bottom w:val="single" w:sz="4" w:space="0" w:color="auto"/>
              <w:right w:val="single" w:sz="4" w:space="0" w:color="auto"/>
            </w:tcBorders>
            <w:shd w:val="clear" w:color="auto" w:fill="auto"/>
            <w:noWrap/>
            <w:vAlign w:val="center"/>
            <w:hideMark/>
          </w:tcPr>
          <w:p w:rsidR="00E651B0" w:rsidRPr="00E651B0" w:rsidRDefault="00E651B0" w:rsidP="00E651B0">
            <w:pPr>
              <w:jc w:val="center"/>
              <w:rPr>
                <w:rFonts w:ascii="GHEA Mariam" w:hAnsi="GHEA Mariam" w:cs="Calibri"/>
                <w:iCs/>
                <w:sz w:val="22"/>
                <w:szCs w:val="22"/>
                <w:lang w:eastAsia="en-US"/>
              </w:rPr>
            </w:pPr>
            <w:r w:rsidRPr="00E651B0">
              <w:rPr>
                <w:rFonts w:ascii="GHEA Mariam" w:hAnsi="GHEA Mariam" w:cs="Calibri"/>
                <w:iCs/>
                <w:sz w:val="22"/>
                <w:szCs w:val="22"/>
                <w:lang w:eastAsia="en-US"/>
              </w:rPr>
              <w:t>4,656.9</w:t>
            </w:r>
          </w:p>
        </w:tc>
      </w:tr>
      <w:tr w:rsidR="00E651B0" w:rsidRPr="00E651B0" w:rsidTr="002E1127">
        <w:trPr>
          <w:trHeight w:val="720"/>
        </w:trPr>
        <w:tc>
          <w:tcPr>
            <w:tcW w:w="548"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E651B0" w:rsidRPr="00E651B0" w:rsidRDefault="00E651B0" w:rsidP="00E651B0">
            <w:pPr>
              <w:jc w:val="center"/>
              <w:rPr>
                <w:rFonts w:ascii="GHEA Mariam" w:hAnsi="GHEA Mariam" w:cs="Calibri"/>
                <w:bCs/>
                <w:sz w:val="22"/>
                <w:szCs w:val="22"/>
                <w:lang w:eastAsia="en-US"/>
              </w:rPr>
            </w:pPr>
            <w:r w:rsidRPr="00E651B0">
              <w:rPr>
                <w:rFonts w:ascii="Calibri" w:hAnsi="Calibri" w:cs="Calibri"/>
                <w:bCs/>
                <w:sz w:val="22"/>
                <w:szCs w:val="22"/>
                <w:lang w:eastAsia="en-US"/>
              </w:rPr>
              <w:t> </w:t>
            </w:r>
          </w:p>
        </w:tc>
        <w:tc>
          <w:tcPr>
            <w:tcW w:w="57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E651B0" w:rsidRPr="00E651B0" w:rsidRDefault="00E651B0" w:rsidP="00E651B0">
            <w:pPr>
              <w:jc w:val="center"/>
              <w:rPr>
                <w:rFonts w:ascii="GHEA Mariam" w:hAnsi="GHEA Mariam" w:cs="Calibri"/>
                <w:bCs/>
                <w:sz w:val="22"/>
                <w:szCs w:val="22"/>
                <w:lang w:eastAsia="en-US"/>
              </w:rPr>
            </w:pPr>
            <w:r w:rsidRPr="00E651B0">
              <w:rPr>
                <w:rFonts w:ascii="Calibri" w:hAnsi="Calibri" w:cs="Calibri"/>
                <w:bCs/>
                <w:sz w:val="22"/>
                <w:szCs w:val="22"/>
                <w:lang w:eastAsia="en-US"/>
              </w:rPr>
              <w:t> </w:t>
            </w:r>
          </w:p>
        </w:tc>
        <w:tc>
          <w:tcPr>
            <w:tcW w:w="548"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bCs/>
                <w:sz w:val="22"/>
                <w:szCs w:val="22"/>
                <w:lang w:eastAsia="en-US"/>
              </w:rPr>
            </w:pPr>
          </w:p>
        </w:tc>
        <w:tc>
          <w:tcPr>
            <w:tcW w:w="771"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7592" w:type="dxa"/>
            <w:tcBorders>
              <w:top w:val="single" w:sz="4" w:space="0" w:color="auto"/>
              <w:left w:val="nil"/>
              <w:bottom w:val="single" w:sz="4" w:space="0" w:color="auto"/>
              <w:right w:val="single" w:sz="4" w:space="0" w:color="auto"/>
            </w:tcBorders>
            <w:shd w:val="clear" w:color="auto" w:fill="auto"/>
            <w:hideMark/>
          </w:tcPr>
          <w:p w:rsidR="00E651B0" w:rsidRPr="00E651B0" w:rsidRDefault="00E651B0" w:rsidP="00E651B0">
            <w:pPr>
              <w:rPr>
                <w:rFonts w:ascii="GHEA Mariam" w:hAnsi="GHEA Mariam" w:cs="Calibri"/>
                <w:color w:val="000000"/>
                <w:sz w:val="22"/>
                <w:szCs w:val="22"/>
                <w:lang w:eastAsia="en-US"/>
              </w:rPr>
            </w:pPr>
            <w:r w:rsidRPr="00E651B0">
              <w:rPr>
                <w:rFonts w:ascii="GHEA Mariam" w:hAnsi="GHEA Mariam" w:cs="Calibri"/>
                <w:color w:val="000000"/>
                <w:sz w:val="22"/>
                <w:szCs w:val="22"/>
                <w:lang w:eastAsia="en-US"/>
              </w:rPr>
              <w:t>Սոցիալական օգնության դրամական արտահայտությամբ նպաստներ (բյուջեից)</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E651B0" w:rsidRPr="00E651B0" w:rsidRDefault="00E651B0" w:rsidP="00E651B0">
            <w:pPr>
              <w:jc w:val="center"/>
              <w:rPr>
                <w:rFonts w:ascii="GHEA Mariam" w:hAnsi="GHEA Mariam" w:cs="Calibri"/>
                <w:iCs/>
                <w:color w:val="000000"/>
                <w:sz w:val="22"/>
                <w:szCs w:val="22"/>
                <w:lang w:eastAsia="en-US"/>
              </w:rPr>
            </w:pPr>
            <w:r w:rsidRPr="00E651B0">
              <w:rPr>
                <w:rFonts w:ascii="GHEA Mariam" w:hAnsi="GHEA Mariam" w:cs="Calibri"/>
                <w:iCs/>
                <w:color w:val="000000"/>
                <w:sz w:val="22"/>
                <w:szCs w:val="22"/>
                <w:lang w:eastAsia="en-US"/>
              </w:rPr>
              <w:t>4,656.9</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E651B0" w:rsidRPr="00E651B0" w:rsidRDefault="00E651B0" w:rsidP="00E651B0">
            <w:pPr>
              <w:jc w:val="center"/>
              <w:rPr>
                <w:rFonts w:ascii="GHEA Mariam" w:hAnsi="GHEA Mariam" w:cs="Calibri"/>
                <w:iCs/>
                <w:color w:val="000000"/>
                <w:sz w:val="22"/>
                <w:szCs w:val="22"/>
                <w:lang w:eastAsia="en-US"/>
              </w:rPr>
            </w:pPr>
            <w:r w:rsidRPr="00E651B0">
              <w:rPr>
                <w:rFonts w:ascii="GHEA Mariam" w:hAnsi="GHEA Mariam" w:cs="Calibri"/>
                <w:iCs/>
                <w:color w:val="000000"/>
                <w:sz w:val="22"/>
                <w:szCs w:val="22"/>
                <w:lang w:eastAsia="en-US"/>
              </w:rPr>
              <w:t>4,656.9</w:t>
            </w:r>
          </w:p>
        </w:tc>
        <w:tc>
          <w:tcPr>
            <w:tcW w:w="1586" w:type="dxa"/>
            <w:tcBorders>
              <w:top w:val="single" w:sz="4" w:space="0" w:color="auto"/>
              <w:left w:val="nil"/>
              <w:bottom w:val="single" w:sz="4" w:space="0" w:color="auto"/>
              <w:right w:val="single" w:sz="4" w:space="0" w:color="auto"/>
            </w:tcBorders>
            <w:shd w:val="clear" w:color="000000" w:fill="FFFFFF"/>
            <w:vAlign w:val="center"/>
            <w:hideMark/>
          </w:tcPr>
          <w:p w:rsidR="00E651B0" w:rsidRPr="00E651B0" w:rsidRDefault="00E651B0" w:rsidP="00E651B0">
            <w:pPr>
              <w:jc w:val="center"/>
              <w:rPr>
                <w:rFonts w:ascii="GHEA Mariam" w:hAnsi="GHEA Mariam" w:cs="Calibri"/>
                <w:iCs/>
                <w:color w:val="000000"/>
                <w:sz w:val="22"/>
                <w:szCs w:val="22"/>
                <w:lang w:eastAsia="en-US"/>
              </w:rPr>
            </w:pPr>
            <w:r w:rsidRPr="00E651B0">
              <w:rPr>
                <w:rFonts w:ascii="GHEA Mariam" w:hAnsi="GHEA Mariam" w:cs="Calibri"/>
                <w:iCs/>
                <w:color w:val="000000"/>
                <w:sz w:val="22"/>
                <w:szCs w:val="22"/>
                <w:lang w:eastAsia="en-US"/>
              </w:rPr>
              <w:t>4,656.9</w:t>
            </w:r>
          </w:p>
        </w:tc>
      </w:tr>
      <w:tr w:rsidR="00E651B0" w:rsidRPr="00E651B0" w:rsidTr="002E1127">
        <w:trPr>
          <w:trHeight w:val="285"/>
        </w:trPr>
        <w:tc>
          <w:tcPr>
            <w:tcW w:w="548"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bCs/>
                <w:sz w:val="22"/>
                <w:szCs w:val="22"/>
                <w:lang w:eastAsia="en-US"/>
              </w:rPr>
            </w:pPr>
          </w:p>
        </w:tc>
        <w:tc>
          <w:tcPr>
            <w:tcW w:w="575"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bCs/>
                <w:sz w:val="22"/>
                <w:szCs w:val="22"/>
                <w:lang w:eastAsia="en-US"/>
              </w:rPr>
            </w:pPr>
          </w:p>
        </w:tc>
        <w:tc>
          <w:tcPr>
            <w:tcW w:w="548"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bCs/>
                <w:sz w:val="22"/>
                <w:szCs w:val="22"/>
                <w:lang w:eastAsia="en-US"/>
              </w:rPr>
            </w:pPr>
          </w:p>
        </w:tc>
        <w:tc>
          <w:tcPr>
            <w:tcW w:w="771"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E651B0" w:rsidRPr="00E651B0" w:rsidRDefault="00E651B0" w:rsidP="00E651B0">
            <w:pPr>
              <w:rPr>
                <w:rFonts w:ascii="GHEA Mariam" w:hAnsi="GHEA Mariam" w:cs="Calibri"/>
                <w:color w:val="000000"/>
                <w:sz w:val="22"/>
                <w:szCs w:val="22"/>
                <w:lang w:eastAsia="en-US"/>
              </w:rPr>
            </w:pPr>
          </w:p>
        </w:tc>
        <w:tc>
          <w:tcPr>
            <w:tcW w:w="7592" w:type="dxa"/>
            <w:tcBorders>
              <w:top w:val="single" w:sz="4" w:space="0" w:color="auto"/>
              <w:left w:val="nil"/>
              <w:bottom w:val="single" w:sz="4" w:space="0" w:color="auto"/>
              <w:right w:val="single" w:sz="4" w:space="0" w:color="auto"/>
            </w:tcBorders>
            <w:shd w:val="clear" w:color="auto" w:fill="auto"/>
            <w:hideMark/>
          </w:tcPr>
          <w:p w:rsidR="00E651B0" w:rsidRPr="00E651B0" w:rsidRDefault="00E651B0" w:rsidP="00E651B0">
            <w:pPr>
              <w:rPr>
                <w:rFonts w:ascii="GHEA Mariam" w:hAnsi="GHEA Mariam" w:cs="Calibri"/>
                <w:color w:val="000000"/>
                <w:sz w:val="22"/>
                <w:szCs w:val="22"/>
                <w:lang w:eastAsia="en-US"/>
              </w:rPr>
            </w:pPr>
            <w:r w:rsidRPr="00E651B0">
              <w:rPr>
                <w:rFonts w:ascii="GHEA Mariam" w:hAnsi="GHEA Mariam" w:cs="Calibri"/>
                <w:color w:val="000000"/>
                <w:sz w:val="22"/>
                <w:szCs w:val="22"/>
                <w:lang w:eastAsia="en-US"/>
              </w:rPr>
              <w:t>Այլ նպաստներ բյուջեից</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E651B0" w:rsidRPr="00E651B0" w:rsidRDefault="00E651B0" w:rsidP="00E651B0">
            <w:pPr>
              <w:jc w:val="center"/>
              <w:rPr>
                <w:rFonts w:ascii="GHEA Mariam" w:hAnsi="GHEA Mariam" w:cs="Calibri"/>
                <w:iCs/>
                <w:sz w:val="22"/>
                <w:szCs w:val="22"/>
                <w:lang w:eastAsia="en-US"/>
              </w:rPr>
            </w:pPr>
            <w:r w:rsidRPr="00E651B0">
              <w:rPr>
                <w:rFonts w:ascii="GHEA Mariam" w:hAnsi="GHEA Mariam" w:cs="Calibri"/>
                <w:iCs/>
                <w:sz w:val="22"/>
                <w:szCs w:val="22"/>
                <w:lang w:eastAsia="en-US"/>
              </w:rPr>
              <w:t>4,656.9</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E651B0" w:rsidRPr="00E651B0" w:rsidRDefault="00E651B0" w:rsidP="00E651B0">
            <w:pPr>
              <w:jc w:val="center"/>
              <w:rPr>
                <w:rFonts w:ascii="GHEA Mariam" w:hAnsi="GHEA Mariam" w:cs="Calibri"/>
                <w:iCs/>
                <w:sz w:val="22"/>
                <w:szCs w:val="22"/>
                <w:lang w:eastAsia="en-US"/>
              </w:rPr>
            </w:pPr>
            <w:r w:rsidRPr="00E651B0">
              <w:rPr>
                <w:rFonts w:ascii="GHEA Mariam" w:hAnsi="GHEA Mariam" w:cs="Calibri"/>
                <w:iCs/>
                <w:sz w:val="22"/>
                <w:szCs w:val="22"/>
                <w:lang w:eastAsia="en-US"/>
              </w:rPr>
              <w:t>4,656.9</w:t>
            </w:r>
          </w:p>
        </w:tc>
        <w:tc>
          <w:tcPr>
            <w:tcW w:w="1586" w:type="dxa"/>
            <w:tcBorders>
              <w:top w:val="single" w:sz="4" w:space="0" w:color="auto"/>
              <w:left w:val="nil"/>
              <w:bottom w:val="single" w:sz="4" w:space="0" w:color="auto"/>
              <w:right w:val="single" w:sz="4" w:space="0" w:color="auto"/>
            </w:tcBorders>
            <w:shd w:val="clear" w:color="auto" w:fill="auto"/>
            <w:noWrap/>
            <w:vAlign w:val="center"/>
            <w:hideMark/>
          </w:tcPr>
          <w:p w:rsidR="00E651B0" w:rsidRPr="00E651B0" w:rsidRDefault="00E651B0" w:rsidP="00E651B0">
            <w:pPr>
              <w:jc w:val="center"/>
              <w:rPr>
                <w:rFonts w:ascii="GHEA Mariam" w:hAnsi="GHEA Mariam" w:cs="Calibri"/>
                <w:iCs/>
                <w:sz w:val="22"/>
                <w:szCs w:val="22"/>
                <w:lang w:eastAsia="en-US"/>
              </w:rPr>
            </w:pPr>
            <w:r w:rsidRPr="00E651B0">
              <w:rPr>
                <w:rFonts w:ascii="GHEA Mariam" w:hAnsi="GHEA Mariam" w:cs="Calibri"/>
                <w:iCs/>
                <w:sz w:val="22"/>
                <w:szCs w:val="22"/>
                <w:lang w:eastAsia="en-US"/>
              </w:rPr>
              <w:t>4,656.9</w:t>
            </w:r>
          </w:p>
        </w:tc>
      </w:tr>
    </w:tbl>
    <w:p w:rsidR="00E651B0" w:rsidRDefault="00E651B0" w:rsidP="00E651B0">
      <w:pPr>
        <w:pStyle w:val="mechtex"/>
        <w:jc w:val="left"/>
        <w:rPr>
          <w:rFonts w:ascii="Arial" w:hAnsi="Arial" w:cs="Arial"/>
          <w:lang w:val="hy-AM"/>
        </w:rPr>
      </w:pPr>
    </w:p>
    <w:p w:rsidR="00E651B0" w:rsidRDefault="00E651B0" w:rsidP="00E651B0">
      <w:pPr>
        <w:pStyle w:val="mechtex"/>
        <w:jc w:val="left"/>
        <w:rPr>
          <w:rFonts w:ascii="Arial" w:hAnsi="Arial" w:cs="Arial"/>
          <w:lang w:val="hy-AM"/>
        </w:rPr>
      </w:pPr>
    </w:p>
    <w:p w:rsidR="00E651B0" w:rsidRDefault="00E651B0" w:rsidP="00E651B0">
      <w:pPr>
        <w:pStyle w:val="mechtex"/>
        <w:jc w:val="left"/>
        <w:rPr>
          <w:rFonts w:ascii="Arial" w:hAnsi="Arial" w:cs="Arial"/>
          <w:lang w:val="hy-AM"/>
        </w:rPr>
      </w:pPr>
    </w:p>
    <w:p w:rsidR="002E1127" w:rsidRDefault="002E1127" w:rsidP="00E651B0">
      <w:pPr>
        <w:pStyle w:val="mechtex"/>
        <w:jc w:val="left"/>
        <w:rPr>
          <w:rFonts w:ascii="Arial" w:hAnsi="Arial" w:cs="Arial"/>
          <w:lang w:val="hy-AM"/>
        </w:rPr>
      </w:pPr>
    </w:p>
    <w:p w:rsidR="00E651B0" w:rsidRPr="00574F02" w:rsidRDefault="00E651B0">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651B0" w:rsidRPr="00574F02" w:rsidRDefault="00E651B0" w:rsidP="00E651B0">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E651B0" w:rsidRDefault="00E651B0" w:rsidP="00E651B0">
      <w:pPr>
        <w:pStyle w:val="mechtex"/>
        <w:jc w:val="left"/>
        <w:rPr>
          <w:rFonts w:ascii="Arial" w:hAnsi="Arial" w:cs="Arial"/>
          <w:lang w:val="hy-AM"/>
        </w:rPr>
        <w:sectPr w:rsidR="00E651B0" w:rsidSect="00E651B0">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E651B0" w:rsidRPr="009373B1" w:rsidRDefault="00E651B0">
      <w:pPr>
        <w:pStyle w:val="mechtex"/>
        <w:ind w:left="10800" w:firstLine="720"/>
        <w:jc w:val="left"/>
        <w:rPr>
          <w:rFonts w:ascii="GHEA Mariam" w:hAnsi="GHEA Mariam"/>
          <w:spacing w:val="-8"/>
          <w:sz w:val="24"/>
          <w:szCs w:val="24"/>
          <w:lang w:val="hy-AM"/>
        </w:rPr>
      </w:pPr>
      <w:r w:rsidRPr="009373B1">
        <w:rPr>
          <w:rFonts w:ascii="GHEA Mariam" w:hAnsi="GHEA Mariam"/>
          <w:spacing w:val="-8"/>
          <w:sz w:val="24"/>
          <w:szCs w:val="24"/>
          <w:lang w:val="hy-AM"/>
        </w:rPr>
        <w:lastRenderedPageBreak/>
        <w:t xml:space="preserve">Հավելված </w:t>
      </w:r>
      <w:r w:rsidRPr="009373B1">
        <w:rPr>
          <w:rFonts w:ascii="GHEA Mariam" w:hAnsi="GHEA Mariam"/>
          <w:spacing w:val="-2"/>
          <w:sz w:val="24"/>
          <w:szCs w:val="24"/>
          <w:lang w:val="hy-AM"/>
        </w:rPr>
        <w:t>N</w:t>
      </w:r>
      <w:r>
        <w:rPr>
          <w:rFonts w:ascii="GHEA Mariam" w:hAnsi="GHEA Mariam"/>
          <w:spacing w:val="-8"/>
          <w:sz w:val="24"/>
          <w:szCs w:val="24"/>
          <w:lang w:val="hy-AM"/>
        </w:rPr>
        <w:t xml:space="preserve"> 3</w:t>
      </w:r>
    </w:p>
    <w:p w:rsidR="00E651B0" w:rsidRPr="009373B1" w:rsidRDefault="00E651B0">
      <w:pPr>
        <w:pStyle w:val="mechtex"/>
        <w:jc w:val="left"/>
        <w:rPr>
          <w:rFonts w:ascii="GHEA Mariam" w:hAnsi="GHEA Mariam"/>
          <w:spacing w:val="-8"/>
          <w:sz w:val="24"/>
          <w:szCs w:val="24"/>
          <w:lang w:val="hy-AM"/>
        </w:rPr>
      </w:pP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8"/>
          <w:sz w:val="24"/>
          <w:szCs w:val="24"/>
          <w:lang w:val="hy-AM"/>
        </w:rPr>
        <w:t xml:space="preserve">   ՀՀ կառավարության 2022 թվականի</w:t>
      </w:r>
    </w:p>
    <w:p w:rsidR="00E651B0" w:rsidRDefault="00E651B0" w:rsidP="00E651B0">
      <w:pPr>
        <w:pStyle w:val="mechtex"/>
        <w:jc w:val="left"/>
        <w:rPr>
          <w:rFonts w:ascii="GHEA Mariam" w:hAnsi="GHEA Mariam"/>
          <w:spacing w:val="-2"/>
          <w:sz w:val="24"/>
          <w:szCs w:val="24"/>
          <w:lang w:val="hy-AM"/>
        </w:rPr>
      </w:pPr>
      <w:r w:rsidRPr="009373B1">
        <w:rPr>
          <w:rFonts w:ascii="GHEA Mariam" w:hAnsi="GHEA Mariam"/>
          <w:spacing w:val="-2"/>
          <w:sz w:val="24"/>
          <w:szCs w:val="24"/>
          <w:lang w:val="hy-AM"/>
        </w:rPr>
        <w:t xml:space="preserve"> </w:t>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t xml:space="preserve">    </w:t>
      </w:r>
      <w:r w:rsidRPr="009373B1">
        <w:rPr>
          <w:rFonts w:ascii="GHEA Mariam" w:hAnsi="GHEA Mariam" w:cs="IRTEK Courier"/>
          <w:spacing w:val="-4"/>
          <w:sz w:val="24"/>
          <w:szCs w:val="24"/>
          <w:lang w:val="pt-BR"/>
        </w:rPr>
        <w:t>ապրիլի</w:t>
      </w:r>
      <w:r w:rsidRPr="009373B1">
        <w:rPr>
          <w:rFonts w:ascii="GHEA Mariam" w:hAnsi="GHEA Mariam" w:cs="Sylfaen"/>
          <w:spacing w:val="-2"/>
          <w:sz w:val="24"/>
          <w:szCs w:val="24"/>
          <w:lang w:val="pt-BR"/>
        </w:rPr>
        <w:t xml:space="preserve"> </w:t>
      </w:r>
      <w:r>
        <w:rPr>
          <w:rFonts w:ascii="GHEA Mariam" w:hAnsi="GHEA Mariam" w:cs="Sylfaen"/>
          <w:spacing w:val="-2"/>
          <w:sz w:val="24"/>
          <w:szCs w:val="24"/>
          <w:lang w:val="hy-AM"/>
        </w:rPr>
        <w:t>1</w:t>
      </w:r>
      <w:r w:rsidR="00FA4DF2">
        <w:rPr>
          <w:rFonts w:ascii="GHEA Mariam" w:hAnsi="GHEA Mariam" w:cs="Sylfaen"/>
          <w:spacing w:val="-2"/>
          <w:sz w:val="24"/>
          <w:szCs w:val="24"/>
          <w:lang w:val="hy-AM"/>
        </w:rPr>
        <w:t>5</w:t>
      </w:r>
      <w:r w:rsidRPr="009373B1">
        <w:rPr>
          <w:rFonts w:ascii="GHEA Mariam" w:hAnsi="GHEA Mariam" w:cs="Sylfaen"/>
          <w:spacing w:val="-2"/>
          <w:sz w:val="24"/>
          <w:szCs w:val="24"/>
          <w:lang w:val="pt-BR"/>
        </w:rPr>
        <w:t>-</w:t>
      </w:r>
      <w:r w:rsidRPr="009373B1">
        <w:rPr>
          <w:rFonts w:ascii="GHEA Mariam" w:hAnsi="GHEA Mariam"/>
          <w:spacing w:val="-2"/>
          <w:sz w:val="24"/>
          <w:szCs w:val="24"/>
          <w:lang w:val="hy-AM"/>
        </w:rPr>
        <w:t>ի N               - Ն որոշման</w:t>
      </w:r>
    </w:p>
    <w:p w:rsidR="00E651B0" w:rsidRDefault="00E651B0" w:rsidP="00E651B0">
      <w:pPr>
        <w:pStyle w:val="mechtex"/>
        <w:jc w:val="left"/>
        <w:rPr>
          <w:rFonts w:ascii="GHEA Mariam" w:hAnsi="GHEA Mariam"/>
          <w:spacing w:val="-2"/>
          <w:sz w:val="24"/>
          <w:szCs w:val="24"/>
          <w:lang w:val="hy-AM"/>
        </w:rPr>
      </w:pPr>
    </w:p>
    <w:p w:rsidR="00E651B0" w:rsidRDefault="00E651B0" w:rsidP="00E651B0">
      <w:pPr>
        <w:pStyle w:val="mechtex"/>
        <w:jc w:val="left"/>
        <w:rPr>
          <w:rFonts w:ascii="GHEA Mariam" w:hAnsi="GHEA Mariam"/>
          <w:spacing w:val="-2"/>
          <w:sz w:val="24"/>
          <w:szCs w:val="24"/>
          <w:lang w:val="hy-AM"/>
        </w:rPr>
      </w:pPr>
    </w:p>
    <w:tbl>
      <w:tblPr>
        <w:tblW w:w="14665" w:type="dxa"/>
        <w:tblLook w:val="04A0" w:firstRow="1" w:lastRow="0" w:firstColumn="1" w:lastColumn="0" w:noHBand="0" w:noVBand="1"/>
      </w:tblPr>
      <w:tblGrid>
        <w:gridCol w:w="3429"/>
        <w:gridCol w:w="6069"/>
        <w:gridCol w:w="1842"/>
        <w:gridCol w:w="1560"/>
        <w:gridCol w:w="1765"/>
      </w:tblGrid>
      <w:tr w:rsidR="00E651B0" w:rsidRPr="00FA4DF2" w:rsidTr="00E651B0">
        <w:trPr>
          <w:trHeight w:val="924"/>
        </w:trPr>
        <w:tc>
          <w:tcPr>
            <w:tcW w:w="14665" w:type="dxa"/>
            <w:gridSpan w:val="5"/>
            <w:tcBorders>
              <w:top w:val="nil"/>
              <w:left w:val="nil"/>
              <w:bottom w:val="nil"/>
              <w:right w:val="nil"/>
            </w:tcBorders>
            <w:shd w:val="clear" w:color="auto" w:fill="auto"/>
            <w:vAlign w:val="center"/>
            <w:hideMark/>
          </w:tcPr>
          <w:p w:rsidR="002E1127" w:rsidRDefault="00E651B0" w:rsidP="00E651B0">
            <w:pPr>
              <w:jc w:val="center"/>
              <w:rPr>
                <w:rFonts w:ascii="GHEA Mariam" w:hAnsi="GHEA Mariam" w:cs="Calibri"/>
                <w:bCs/>
                <w:sz w:val="22"/>
                <w:szCs w:val="22"/>
                <w:lang w:val="hy-AM" w:eastAsia="en-US"/>
              </w:rPr>
            </w:pPr>
            <w:r w:rsidRPr="00E651B0">
              <w:rPr>
                <w:rFonts w:ascii="GHEA Mariam" w:hAnsi="GHEA Mariam" w:cs="Calibri"/>
                <w:bCs/>
                <w:sz w:val="22"/>
                <w:szCs w:val="22"/>
                <w:lang w:val="hy-AM" w:eastAsia="en-US"/>
              </w:rPr>
              <w:t xml:space="preserve">ՀԱՅԱՍՏԱՆԻ ՀԱՆՐԱՊԵՏՈՒԹՅԱՆ ԿԱՌԱՎԱՐՈՒԹՅԱՆ 2021 ԹՎԱԿԱՆԻ ԴԵԿՏԵՄԲԵՐԻ 23-Ի </w:t>
            </w:r>
            <w:r w:rsidR="00ED5703" w:rsidRPr="00987E59">
              <w:rPr>
                <w:rFonts w:ascii="GHEA Mariam" w:hAnsi="GHEA Mariam" w:cs="GHEA Grapalat"/>
                <w:sz w:val="24"/>
                <w:szCs w:val="24"/>
                <w:lang w:val="af-ZA"/>
              </w:rPr>
              <w:t>N</w:t>
            </w:r>
            <w:r w:rsidRPr="00E651B0">
              <w:rPr>
                <w:rFonts w:ascii="GHEA Mariam" w:hAnsi="GHEA Mariam" w:cs="Calibri"/>
                <w:bCs/>
                <w:sz w:val="22"/>
                <w:szCs w:val="22"/>
                <w:lang w:val="hy-AM" w:eastAsia="en-US"/>
              </w:rPr>
              <w:t xml:space="preserve"> 2121-Ն ՈՐՈՇՄԱՆ </w:t>
            </w:r>
          </w:p>
          <w:p w:rsidR="00E651B0" w:rsidRPr="00ED5703" w:rsidRDefault="00E651B0" w:rsidP="00E651B0">
            <w:pPr>
              <w:jc w:val="center"/>
              <w:rPr>
                <w:rFonts w:ascii="GHEA Mariam" w:hAnsi="GHEA Mariam" w:cs="Calibri"/>
                <w:bCs/>
                <w:spacing w:val="-6"/>
                <w:sz w:val="22"/>
                <w:szCs w:val="22"/>
                <w:lang w:val="hy-AM" w:eastAsia="en-US"/>
              </w:rPr>
            </w:pPr>
            <w:r w:rsidRPr="00ED5703">
              <w:rPr>
                <w:rFonts w:ascii="GHEA Mariam" w:hAnsi="GHEA Mariam" w:cs="Calibri"/>
                <w:bCs/>
                <w:spacing w:val="-6"/>
                <w:sz w:val="22"/>
                <w:szCs w:val="22"/>
                <w:lang w:val="hy-AM" w:eastAsia="en-US"/>
              </w:rPr>
              <w:t>N 9 ՀԱՎԱԼՎԱԾԻ</w:t>
            </w:r>
            <w:r w:rsidR="00ED5703" w:rsidRPr="00ED5703">
              <w:rPr>
                <w:rFonts w:ascii="GHEA Mariam" w:hAnsi="GHEA Mariam" w:cs="GHEA Grapalat"/>
                <w:spacing w:val="-6"/>
                <w:sz w:val="24"/>
                <w:szCs w:val="24"/>
                <w:lang w:val="af-ZA"/>
              </w:rPr>
              <w:t xml:space="preserve"> N</w:t>
            </w:r>
            <w:r w:rsidRPr="00ED5703">
              <w:rPr>
                <w:rFonts w:ascii="GHEA Mariam" w:hAnsi="GHEA Mariam" w:cs="Calibri"/>
                <w:bCs/>
                <w:spacing w:val="-6"/>
                <w:sz w:val="22"/>
                <w:szCs w:val="22"/>
                <w:lang w:val="hy-AM" w:eastAsia="en-US"/>
              </w:rPr>
              <w:t xml:space="preserve"> 9.14 ԵՎ N 9.1 ՀԱՎԵԼՎԱԾԻ N 9.1.15 ԱՂՅՈՒՍԱԿՆԵՐՈՒՄ ԿԱՏԱՐՎՈՂ ՓՈՓՈԽՈՒԹՅՈՒՆՆԵՐԸ</w:t>
            </w:r>
          </w:p>
        </w:tc>
      </w:tr>
      <w:tr w:rsidR="00E651B0" w:rsidRPr="00FA4DF2" w:rsidTr="002E1127">
        <w:trPr>
          <w:trHeight w:val="336"/>
        </w:trPr>
        <w:tc>
          <w:tcPr>
            <w:tcW w:w="3429" w:type="dxa"/>
            <w:tcBorders>
              <w:top w:val="nil"/>
              <w:left w:val="nil"/>
              <w:bottom w:val="nil"/>
              <w:right w:val="nil"/>
            </w:tcBorders>
            <w:shd w:val="clear" w:color="auto" w:fill="auto"/>
            <w:noWrap/>
            <w:vAlign w:val="bottom"/>
            <w:hideMark/>
          </w:tcPr>
          <w:p w:rsidR="00E651B0" w:rsidRPr="00E651B0" w:rsidRDefault="00E651B0" w:rsidP="00E651B0">
            <w:pPr>
              <w:jc w:val="center"/>
              <w:rPr>
                <w:rFonts w:ascii="GHEA Mariam" w:hAnsi="GHEA Mariam" w:cs="Calibri"/>
                <w:bCs/>
                <w:sz w:val="22"/>
                <w:szCs w:val="22"/>
                <w:lang w:val="hy-AM" w:eastAsia="en-US"/>
              </w:rPr>
            </w:pPr>
          </w:p>
        </w:tc>
        <w:tc>
          <w:tcPr>
            <w:tcW w:w="6069" w:type="dxa"/>
            <w:tcBorders>
              <w:top w:val="nil"/>
              <w:left w:val="nil"/>
              <w:bottom w:val="nil"/>
              <w:right w:val="nil"/>
            </w:tcBorders>
            <w:shd w:val="clear" w:color="auto" w:fill="auto"/>
            <w:noWrap/>
            <w:vAlign w:val="bottom"/>
            <w:hideMark/>
          </w:tcPr>
          <w:p w:rsidR="00E651B0" w:rsidRPr="00E651B0" w:rsidRDefault="00E651B0" w:rsidP="00E651B0">
            <w:pPr>
              <w:rPr>
                <w:rFonts w:ascii="GHEA Mariam" w:hAnsi="GHEA Mariam"/>
                <w:sz w:val="22"/>
                <w:szCs w:val="22"/>
                <w:lang w:val="hy-AM" w:eastAsia="en-US"/>
              </w:rPr>
            </w:pPr>
          </w:p>
        </w:tc>
        <w:tc>
          <w:tcPr>
            <w:tcW w:w="1842" w:type="dxa"/>
            <w:tcBorders>
              <w:top w:val="nil"/>
              <w:left w:val="nil"/>
              <w:bottom w:val="nil"/>
              <w:right w:val="nil"/>
            </w:tcBorders>
            <w:shd w:val="clear" w:color="auto" w:fill="auto"/>
            <w:noWrap/>
            <w:vAlign w:val="bottom"/>
            <w:hideMark/>
          </w:tcPr>
          <w:p w:rsidR="00E651B0" w:rsidRPr="00E651B0" w:rsidRDefault="00E651B0" w:rsidP="00E651B0">
            <w:pPr>
              <w:rPr>
                <w:rFonts w:ascii="GHEA Mariam" w:hAnsi="GHEA Mariam"/>
                <w:sz w:val="22"/>
                <w:szCs w:val="22"/>
                <w:lang w:val="hy-AM" w:eastAsia="en-US"/>
              </w:rPr>
            </w:pPr>
          </w:p>
        </w:tc>
        <w:tc>
          <w:tcPr>
            <w:tcW w:w="1560" w:type="dxa"/>
            <w:tcBorders>
              <w:top w:val="nil"/>
              <w:left w:val="nil"/>
              <w:bottom w:val="nil"/>
              <w:right w:val="nil"/>
            </w:tcBorders>
            <w:shd w:val="clear" w:color="auto" w:fill="auto"/>
            <w:noWrap/>
            <w:vAlign w:val="bottom"/>
            <w:hideMark/>
          </w:tcPr>
          <w:p w:rsidR="00E651B0" w:rsidRPr="00E651B0" w:rsidRDefault="00E651B0" w:rsidP="00E651B0">
            <w:pPr>
              <w:rPr>
                <w:rFonts w:ascii="GHEA Mariam" w:hAnsi="GHEA Mariam"/>
                <w:sz w:val="22"/>
                <w:szCs w:val="22"/>
                <w:lang w:val="hy-AM" w:eastAsia="en-US"/>
              </w:rPr>
            </w:pPr>
          </w:p>
        </w:tc>
        <w:tc>
          <w:tcPr>
            <w:tcW w:w="1765" w:type="dxa"/>
            <w:tcBorders>
              <w:top w:val="nil"/>
              <w:left w:val="nil"/>
              <w:bottom w:val="nil"/>
              <w:right w:val="nil"/>
            </w:tcBorders>
            <w:shd w:val="clear" w:color="auto" w:fill="auto"/>
            <w:noWrap/>
            <w:vAlign w:val="bottom"/>
            <w:hideMark/>
          </w:tcPr>
          <w:p w:rsidR="00E651B0" w:rsidRPr="00E651B0" w:rsidRDefault="00E651B0" w:rsidP="00E651B0">
            <w:pPr>
              <w:rPr>
                <w:rFonts w:ascii="GHEA Mariam" w:hAnsi="GHEA Mariam"/>
                <w:sz w:val="22"/>
                <w:szCs w:val="22"/>
                <w:lang w:val="hy-AM" w:eastAsia="en-US"/>
              </w:rPr>
            </w:pPr>
          </w:p>
        </w:tc>
      </w:tr>
      <w:tr w:rsidR="00E651B0" w:rsidRPr="00FA4DF2" w:rsidTr="002E1127">
        <w:trPr>
          <w:trHeight w:val="336"/>
        </w:trPr>
        <w:tc>
          <w:tcPr>
            <w:tcW w:w="3429" w:type="dxa"/>
            <w:tcBorders>
              <w:top w:val="nil"/>
              <w:left w:val="nil"/>
              <w:bottom w:val="nil"/>
              <w:right w:val="nil"/>
            </w:tcBorders>
            <w:shd w:val="clear" w:color="auto" w:fill="auto"/>
            <w:vAlign w:val="bottom"/>
            <w:hideMark/>
          </w:tcPr>
          <w:p w:rsidR="00E651B0" w:rsidRPr="00E651B0" w:rsidRDefault="00E651B0" w:rsidP="00E651B0">
            <w:pPr>
              <w:rPr>
                <w:rFonts w:ascii="GHEA Mariam" w:hAnsi="GHEA Mariam"/>
                <w:sz w:val="22"/>
                <w:szCs w:val="22"/>
                <w:lang w:val="hy-AM" w:eastAsia="en-US"/>
              </w:rPr>
            </w:pPr>
          </w:p>
        </w:tc>
        <w:tc>
          <w:tcPr>
            <w:tcW w:w="6069" w:type="dxa"/>
            <w:tcBorders>
              <w:top w:val="nil"/>
              <w:left w:val="nil"/>
              <w:bottom w:val="nil"/>
              <w:right w:val="nil"/>
            </w:tcBorders>
            <w:shd w:val="clear" w:color="auto" w:fill="auto"/>
            <w:vAlign w:val="bottom"/>
            <w:hideMark/>
          </w:tcPr>
          <w:p w:rsidR="00E651B0" w:rsidRPr="00E651B0" w:rsidRDefault="00E651B0" w:rsidP="00E651B0">
            <w:pPr>
              <w:jc w:val="center"/>
              <w:rPr>
                <w:rFonts w:ascii="GHEA Mariam" w:hAnsi="GHEA Mariam"/>
                <w:sz w:val="22"/>
                <w:szCs w:val="22"/>
                <w:lang w:val="hy-AM" w:eastAsia="en-US"/>
              </w:rPr>
            </w:pPr>
          </w:p>
        </w:tc>
        <w:tc>
          <w:tcPr>
            <w:tcW w:w="1842" w:type="dxa"/>
            <w:tcBorders>
              <w:top w:val="nil"/>
              <w:left w:val="nil"/>
              <w:bottom w:val="nil"/>
              <w:right w:val="nil"/>
            </w:tcBorders>
            <w:shd w:val="clear" w:color="auto" w:fill="auto"/>
            <w:vAlign w:val="bottom"/>
            <w:hideMark/>
          </w:tcPr>
          <w:p w:rsidR="00E651B0" w:rsidRPr="00E651B0" w:rsidRDefault="00E651B0" w:rsidP="00E651B0">
            <w:pPr>
              <w:jc w:val="center"/>
              <w:rPr>
                <w:rFonts w:ascii="GHEA Mariam" w:hAnsi="GHEA Mariam"/>
                <w:sz w:val="22"/>
                <w:szCs w:val="22"/>
                <w:lang w:val="hy-AM" w:eastAsia="en-US"/>
              </w:rPr>
            </w:pPr>
          </w:p>
        </w:tc>
        <w:tc>
          <w:tcPr>
            <w:tcW w:w="1560" w:type="dxa"/>
            <w:tcBorders>
              <w:top w:val="nil"/>
              <w:left w:val="nil"/>
              <w:bottom w:val="nil"/>
              <w:right w:val="nil"/>
            </w:tcBorders>
            <w:shd w:val="clear" w:color="auto" w:fill="auto"/>
            <w:vAlign w:val="bottom"/>
            <w:hideMark/>
          </w:tcPr>
          <w:p w:rsidR="00E651B0" w:rsidRPr="00E651B0" w:rsidRDefault="00E651B0" w:rsidP="00E651B0">
            <w:pPr>
              <w:jc w:val="center"/>
              <w:rPr>
                <w:rFonts w:ascii="GHEA Mariam" w:hAnsi="GHEA Mariam"/>
                <w:sz w:val="22"/>
                <w:szCs w:val="22"/>
                <w:lang w:val="hy-AM" w:eastAsia="en-US"/>
              </w:rPr>
            </w:pPr>
          </w:p>
        </w:tc>
        <w:tc>
          <w:tcPr>
            <w:tcW w:w="1765" w:type="dxa"/>
            <w:tcBorders>
              <w:top w:val="nil"/>
              <w:left w:val="nil"/>
              <w:bottom w:val="nil"/>
              <w:right w:val="nil"/>
            </w:tcBorders>
            <w:shd w:val="clear" w:color="auto" w:fill="auto"/>
            <w:vAlign w:val="bottom"/>
            <w:hideMark/>
          </w:tcPr>
          <w:p w:rsidR="00E651B0" w:rsidRPr="00E651B0" w:rsidRDefault="00E651B0" w:rsidP="00E651B0">
            <w:pPr>
              <w:jc w:val="center"/>
              <w:rPr>
                <w:rFonts w:ascii="GHEA Mariam" w:hAnsi="GHEA Mariam"/>
                <w:sz w:val="22"/>
                <w:szCs w:val="22"/>
                <w:lang w:val="hy-AM" w:eastAsia="en-US"/>
              </w:rPr>
            </w:pPr>
          </w:p>
        </w:tc>
      </w:tr>
      <w:tr w:rsidR="00E651B0" w:rsidRPr="00E651B0" w:rsidTr="00E651B0">
        <w:trPr>
          <w:trHeight w:val="336"/>
        </w:trPr>
        <w:tc>
          <w:tcPr>
            <w:tcW w:w="14665" w:type="dxa"/>
            <w:gridSpan w:val="5"/>
            <w:tcBorders>
              <w:top w:val="nil"/>
              <w:left w:val="nil"/>
              <w:bottom w:val="nil"/>
              <w:right w:val="nil"/>
            </w:tcBorders>
            <w:shd w:val="clear" w:color="auto" w:fill="auto"/>
            <w:noWrap/>
            <w:vAlign w:val="bottom"/>
            <w:hideMark/>
          </w:tcPr>
          <w:p w:rsidR="00E651B0" w:rsidRPr="00E651B0" w:rsidRDefault="00E651B0" w:rsidP="00E651B0">
            <w:pPr>
              <w:jc w:val="center"/>
              <w:rPr>
                <w:rFonts w:ascii="GHEA Mariam" w:hAnsi="GHEA Mariam" w:cs="Calibri"/>
                <w:bCs/>
                <w:color w:val="000000"/>
                <w:sz w:val="22"/>
                <w:szCs w:val="22"/>
                <w:lang w:eastAsia="en-US"/>
              </w:rPr>
            </w:pPr>
            <w:r w:rsidRPr="00E651B0">
              <w:rPr>
                <w:rFonts w:ascii="GHEA Mariam" w:hAnsi="GHEA Mariam" w:cs="Calibri"/>
                <w:bCs/>
                <w:color w:val="000000"/>
                <w:sz w:val="22"/>
                <w:szCs w:val="22"/>
                <w:lang w:eastAsia="en-US"/>
              </w:rPr>
              <w:t xml:space="preserve">ՀՀ  պաշտպանության նախարարություն </w:t>
            </w:r>
          </w:p>
        </w:tc>
      </w:tr>
      <w:tr w:rsidR="00E651B0" w:rsidRPr="00E651B0" w:rsidTr="002E1127">
        <w:trPr>
          <w:trHeight w:val="336"/>
        </w:trPr>
        <w:tc>
          <w:tcPr>
            <w:tcW w:w="3429" w:type="dxa"/>
            <w:tcBorders>
              <w:top w:val="nil"/>
              <w:left w:val="nil"/>
              <w:bottom w:val="nil"/>
              <w:right w:val="nil"/>
            </w:tcBorders>
            <w:shd w:val="clear" w:color="auto" w:fill="auto"/>
            <w:noWrap/>
            <w:vAlign w:val="bottom"/>
            <w:hideMark/>
          </w:tcPr>
          <w:p w:rsidR="00E651B0" w:rsidRPr="00E651B0" w:rsidRDefault="00E651B0" w:rsidP="00E651B0">
            <w:pPr>
              <w:jc w:val="center"/>
              <w:rPr>
                <w:rFonts w:ascii="GHEA Mariam" w:hAnsi="GHEA Mariam" w:cs="Calibri"/>
                <w:bCs/>
                <w:color w:val="000000"/>
                <w:sz w:val="22"/>
                <w:szCs w:val="22"/>
                <w:lang w:eastAsia="en-US"/>
              </w:rPr>
            </w:pPr>
          </w:p>
        </w:tc>
        <w:tc>
          <w:tcPr>
            <w:tcW w:w="6069" w:type="dxa"/>
            <w:tcBorders>
              <w:top w:val="nil"/>
              <w:left w:val="nil"/>
              <w:bottom w:val="nil"/>
              <w:right w:val="nil"/>
            </w:tcBorders>
            <w:shd w:val="clear" w:color="auto" w:fill="auto"/>
            <w:noWrap/>
            <w:vAlign w:val="bottom"/>
            <w:hideMark/>
          </w:tcPr>
          <w:p w:rsidR="00E651B0" w:rsidRPr="00E651B0" w:rsidRDefault="00E651B0" w:rsidP="00E651B0">
            <w:pPr>
              <w:rPr>
                <w:rFonts w:ascii="GHEA Mariam" w:hAnsi="GHEA Mariam"/>
                <w:sz w:val="22"/>
                <w:szCs w:val="22"/>
                <w:lang w:eastAsia="en-US"/>
              </w:rPr>
            </w:pPr>
          </w:p>
        </w:tc>
        <w:tc>
          <w:tcPr>
            <w:tcW w:w="1842" w:type="dxa"/>
            <w:tcBorders>
              <w:top w:val="nil"/>
              <w:left w:val="nil"/>
              <w:bottom w:val="nil"/>
              <w:right w:val="nil"/>
            </w:tcBorders>
            <w:shd w:val="clear" w:color="auto" w:fill="auto"/>
            <w:noWrap/>
            <w:vAlign w:val="bottom"/>
            <w:hideMark/>
          </w:tcPr>
          <w:p w:rsidR="00E651B0" w:rsidRPr="00E651B0" w:rsidRDefault="00E651B0" w:rsidP="00E651B0">
            <w:pPr>
              <w:rPr>
                <w:rFonts w:ascii="GHEA Mariam" w:hAnsi="GHEA Mariam"/>
                <w:sz w:val="22"/>
                <w:szCs w:val="22"/>
                <w:lang w:eastAsia="en-US"/>
              </w:rPr>
            </w:pPr>
          </w:p>
        </w:tc>
        <w:tc>
          <w:tcPr>
            <w:tcW w:w="1560" w:type="dxa"/>
            <w:tcBorders>
              <w:top w:val="nil"/>
              <w:left w:val="nil"/>
              <w:bottom w:val="nil"/>
              <w:right w:val="nil"/>
            </w:tcBorders>
            <w:shd w:val="clear" w:color="auto" w:fill="auto"/>
            <w:noWrap/>
            <w:vAlign w:val="bottom"/>
            <w:hideMark/>
          </w:tcPr>
          <w:p w:rsidR="00E651B0" w:rsidRPr="00E651B0" w:rsidRDefault="00E651B0" w:rsidP="00E651B0">
            <w:pPr>
              <w:rPr>
                <w:rFonts w:ascii="GHEA Mariam" w:hAnsi="GHEA Mariam"/>
                <w:sz w:val="22"/>
                <w:szCs w:val="22"/>
                <w:lang w:eastAsia="en-US"/>
              </w:rPr>
            </w:pPr>
          </w:p>
        </w:tc>
        <w:tc>
          <w:tcPr>
            <w:tcW w:w="1765" w:type="dxa"/>
            <w:tcBorders>
              <w:top w:val="nil"/>
              <w:left w:val="nil"/>
              <w:bottom w:val="nil"/>
              <w:right w:val="nil"/>
            </w:tcBorders>
            <w:shd w:val="clear" w:color="auto" w:fill="auto"/>
            <w:noWrap/>
            <w:vAlign w:val="bottom"/>
            <w:hideMark/>
          </w:tcPr>
          <w:p w:rsidR="00E651B0" w:rsidRPr="00E651B0" w:rsidRDefault="00E651B0" w:rsidP="00E651B0">
            <w:pPr>
              <w:rPr>
                <w:rFonts w:ascii="GHEA Mariam" w:hAnsi="GHEA Mariam"/>
                <w:sz w:val="22"/>
                <w:szCs w:val="22"/>
                <w:lang w:eastAsia="en-US"/>
              </w:rPr>
            </w:pPr>
          </w:p>
        </w:tc>
      </w:tr>
      <w:tr w:rsidR="002E1127" w:rsidRPr="00E651B0" w:rsidTr="00CF759F">
        <w:trPr>
          <w:trHeight w:val="336"/>
        </w:trPr>
        <w:tc>
          <w:tcPr>
            <w:tcW w:w="12900" w:type="dxa"/>
            <w:gridSpan w:val="4"/>
            <w:tcBorders>
              <w:top w:val="nil"/>
              <w:left w:val="nil"/>
              <w:bottom w:val="nil"/>
              <w:right w:val="nil"/>
            </w:tcBorders>
            <w:shd w:val="clear" w:color="auto" w:fill="auto"/>
            <w:noWrap/>
            <w:vAlign w:val="bottom"/>
            <w:hideMark/>
          </w:tcPr>
          <w:p w:rsidR="002E1127" w:rsidRPr="002E1127" w:rsidRDefault="002E1127" w:rsidP="00E651B0">
            <w:pPr>
              <w:rPr>
                <w:rFonts w:ascii="GHEA Mariam" w:hAnsi="GHEA Mariam"/>
                <w:b/>
                <w:sz w:val="22"/>
                <w:szCs w:val="22"/>
                <w:lang w:eastAsia="en-US"/>
              </w:rPr>
            </w:pPr>
            <w:r w:rsidRPr="002E1127">
              <w:rPr>
                <w:rFonts w:ascii="GHEA Mariam" w:hAnsi="GHEA Mariam" w:cs="Calibri"/>
                <w:b/>
                <w:bCs/>
                <w:sz w:val="22"/>
                <w:szCs w:val="22"/>
                <w:lang w:eastAsia="en-US"/>
              </w:rPr>
              <w:t>ՄԱՍ 1. ՊԵՏԱԿԱՆ ՄԱՐՄՆԻ ԳԾՈՎ ԱՐԴՅՈՒՆՔԱՅԻՆ (ԿԱՏԱՐՈՂԱԿԱՆ) ՑՈՒՑԱՆԻՇՆԵՐԸ</w:t>
            </w:r>
          </w:p>
        </w:tc>
        <w:tc>
          <w:tcPr>
            <w:tcW w:w="1765" w:type="dxa"/>
            <w:tcBorders>
              <w:top w:val="nil"/>
              <w:left w:val="nil"/>
              <w:bottom w:val="nil"/>
              <w:right w:val="nil"/>
            </w:tcBorders>
            <w:shd w:val="clear" w:color="auto" w:fill="auto"/>
            <w:noWrap/>
            <w:vAlign w:val="bottom"/>
            <w:hideMark/>
          </w:tcPr>
          <w:p w:rsidR="002E1127" w:rsidRPr="00E651B0" w:rsidRDefault="002E1127" w:rsidP="00E651B0">
            <w:pPr>
              <w:rPr>
                <w:rFonts w:ascii="GHEA Mariam" w:hAnsi="GHEA Mariam"/>
                <w:sz w:val="22"/>
                <w:szCs w:val="22"/>
                <w:lang w:eastAsia="en-US"/>
              </w:rPr>
            </w:pPr>
          </w:p>
        </w:tc>
      </w:tr>
      <w:tr w:rsidR="00E651B0" w:rsidRPr="00E651B0" w:rsidTr="00ED5703">
        <w:trPr>
          <w:trHeight w:val="280"/>
        </w:trPr>
        <w:tc>
          <w:tcPr>
            <w:tcW w:w="3429" w:type="dxa"/>
            <w:tcBorders>
              <w:top w:val="nil"/>
              <w:left w:val="nil"/>
              <w:bottom w:val="nil"/>
              <w:right w:val="nil"/>
            </w:tcBorders>
            <w:shd w:val="clear" w:color="auto" w:fill="auto"/>
            <w:noWrap/>
            <w:hideMark/>
          </w:tcPr>
          <w:p w:rsidR="00E651B0" w:rsidRPr="00E651B0" w:rsidRDefault="00E651B0" w:rsidP="00E651B0">
            <w:pPr>
              <w:rPr>
                <w:rFonts w:ascii="GHEA Mariam" w:hAnsi="GHEA Mariam"/>
                <w:sz w:val="22"/>
                <w:szCs w:val="22"/>
                <w:lang w:eastAsia="en-US"/>
              </w:rPr>
            </w:pPr>
          </w:p>
        </w:tc>
        <w:tc>
          <w:tcPr>
            <w:tcW w:w="6069" w:type="dxa"/>
            <w:tcBorders>
              <w:top w:val="nil"/>
              <w:left w:val="nil"/>
              <w:bottom w:val="single" w:sz="4" w:space="0" w:color="auto"/>
              <w:right w:val="nil"/>
            </w:tcBorders>
            <w:shd w:val="clear" w:color="auto" w:fill="auto"/>
            <w:noWrap/>
            <w:hideMark/>
          </w:tcPr>
          <w:p w:rsidR="00E651B0" w:rsidRPr="00E651B0" w:rsidRDefault="00E651B0" w:rsidP="00E651B0">
            <w:pPr>
              <w:rPr>
                <w:rFonts w:ascii="GHEA Mariam" w:hAnsi="GHEA Mariam"/>
                <w:sz w:val="22"/>
                <w:szCs w:val="22"/>
                <w:lang w:eastAsia="en-US"/>
              </w:rPr>
            </w:pPr>
          </w:p>
        </w:tc>
        <w:tc>
          <w:tcPr>
            <w:tcW w:w="1842" w:type="dxa"/>
            <w:tcBorders>
              <w:top w:val="nil"/>
              <w:left w:val="nil"/>
              <w:bottom w:val="nil"/>
              <w:right w:val="nil"/>
            </w:tcBorders>
            <w:shd w:val="clear" w:color="auto" w:fill="auto"/>
            <w:noWrap/>
            <w:hideMark/>
          </w:tcPr>
          <w:p w:rsidR="00E651B0" w:rsidRPr="00E651B0" w:rsidRDefault="00E651B0" w:rsidP="00E651B0">
            <w:pPr>
              <w:rPr>
                <w:rFonts w:ascii="GHEA Mariam" w:hAnsi="GHEA Mariam"/>
                <w:sz w:val="22"/>
                <w:szCs w:val="22"/>
                <w:lang w:eastAsia="en-US"/>
              </w:rPr>
            </w:pPr>
          </w:p>
        </w:tc>
        <w:tc>
          <w:tcPr>
            <w:tcW w:w="1560" w:type="dxa"/>
            <w:tcBorders>
              <w:top w:val="nil"/>
              <w:left w:val="nil"/>
              <w:bottom w:val="nil"/>
              <w:right w:val="nil"/>
            </w:tcBorders>
            <w:shd w:val="clear" w:color="auto" w:fill="auto"/>
            <w:noWrap/>
            <w:hideMark/>
          </w:tcPr>
          <w:p w:rsidR="00E651B0" w:rsidRPr="00E651B0" w:rsidRDefault="00E651B0" w:rsidP="00E651B0">
            <w:pPr>
              <w:rPr>
                <w:rFonts w:ascii="GHEA Mariam" w:hAnsi="GHEA Mariam"/>
                <w:sz w:val="22"/>
                <w:szCs w:val="22"/>
                <w:lang w:eastAsia="en-US"/>
              </w:rPr>
            </w:pPr>
          </w:p>
        </w:tc>
        <w:tc>
          <w:tcPr>
            <w:tcW w:w="1765" w:type="dxa"/>
            <w:tcBorders>
              <w:top w:val="nil"/>
              <w:left w:val="nil"/>
              <w:bottom w:val="nil"/>
              <w:right w:val="nil"/>
            </w:tcBorders>
            <w:shd w:val="clear" w:color="auto" w:fill="auto"/>
            <w:vAlign w:val="bottom"/>
            <w:hideMark/>
          </w:tcPr>
          <w:p w:rsidR="00E651B0" w:rsidRPr="00E651B0" w:rsidRDefault="00E651B0" w:rsidP="00E651B0">
            <w:pPr>
              <w:rPr>
                <w:rFonts w:ascii="GHEA Mariam" w:hAnsi="GHEA Mariam"/>
                <w:sz w:val="22"/>
                <w:szCs w:val="22"/>
                <w:lang w:eastAsia="en-US"/>
              </w:rPr>
            </w:pPr>
          </w:p>
        </w:tc>
      </w:tr>
      <w:tr w:rsidR="00E651B0" w:rsidRPr="00E651B0" w:rsidTr="00ED5703">
        <w:trPr>
          <w:trHeight w:val="336"/>
        </w:trPr>
        <w:tc>
          <w:tcPr>
            <w:tcW w:w="3429" w:type="dxa"/>
            <w:tcBorders>
              <w:top w:val="single" w:sz="4" w:space="0" w:color="auto"/>
              <w:left w:val="single" w:sz="4" w:space="0" w:color="auto"/>
              <w:bottom w:val="single" w:sz="4" w:space="0" w:color="auto"/>
              <w:right w:val="single" w:sz="4" w:space="0" w:color="auto"/>
            </w:tcBorders>
            <w:shd w:val="clear" w:color="auto" w:fill="auto"/>
            <w:hideMark/>
          </w:tcPr>
          <w:p w:rsidR="00E651B0" w:rsidRPr="00E651B0" w:rsidRDefault="00E651B0" w:rsidP="00E651B0">
            <w:pPr>
              <w:rPr>
                <w:rFonts w:ascii="GHEA Mariam" w:hAnsi="GHEA Mariam" w:cs="Calibri"/>
                <w:bCs/>
                <w:color w:val="000000"/>
                <w:sz w:val="22"/>
                <w:szCs w:val="22"/>
                <w:lang w:eastAsia="en-US"/>
              </w:rPr>
            </w:pPr>
            <w:r w:rsidRPr="00E651B0">
              <w:rPr>
                <w:rFonts w:ascii="GHEA Mariam" w:hAnsi="GHEA Mariam" w:cs="Calibri"/>
                <w:bCs/>
                <w:color w:val="000000"/>
                <w:sz w:val="22"/>
                <w:szCs w:val="22"/>
                <w:lang w:eastAsia="en-US"/>
              </w:rPr>
              <w:t>Ծրագրի դասիչը</w:t>
            </w:r>
          </w:p>
        </w:tc>
        <w:tc>
          <w:tcPr>
            <w:tcW w:w="6069" w:type="dxa"/>
            <w:tcBorders>
              <w:top w:val="single" w:sz="4" w:space="0" w:color="auto"/>
              <w:left w:val="nil"/>
              <w:bottom w:val="single" w:sz="4" w:space="0" w:color="auto"/>
              <w:right w:val="single" w:sz="4" w:space="0" w:color="auto"/>
            </w:tcBorders>
            <w:shd w:val="clear" w:color="auto" w:fill="auto"/>
            <w:hideMark/>
          </w:tcPr>
          <w:p w:rsidR="00E651B0" w:rsidRPr="00E651B0" w:rsidRDefault="00E651B0" w:rsidP="00E651B0">
            <w:pPr>
              <w:rPr>
                <w:rFonts w:ascii="GHEA Mariam" w:hAnsi="GHEA Mariam" w:cs="Calibri"/>
                <w:bCs/>
                <w:color w:val="000000"/>
                <w:sz w:val="22"/>
                <w:szCs w:val="22"/>
                <w:lang w:eastAsia="en-US"/>
              </w:rPr>
            </w:pPr>
            <w:r w:rsidRPr="00E651B0">
              <w:rPr>
                <w:rFonts w:ascii="GHEA Mariam" w:hAnsi="GHEA Mariam" w:cs="Calibri"/>
                <w:bCs/>
                <w:color w:val="000000"/>
                <w:sz w:val="22"/>
                <w:szCs w:val="22"/>
                <w:lang w:eastAsia="en-US"/>
              </w:rPr>
              <w:t>Ծրագրի անվանումը</w:t>
            </w:r>
          </w:p>
        </w:tc>
        <w:tc>
          <w:tcPr>
            <w:tcW w:w="1842" w:type="dxa"/>
            <w:tcBorders>
              <w:top w:val="nil"/>
              <w:left w:val="single" w:sz="4" w:space="0" w:color="auto"/>
              <w:bottom w:val="nil"/>
              <w:right w:val="nil"/>
            </w:tcBorders>
            <w:shd w:val="clear" w:color="auto" w:fill="auto"/>
            <w:hideMark/>
          </w:tcPr>
          <w:p w:rsidR="00E651B0" w:rsidRPr="00E651B0" w:rsidRDefault="00E651B0" w:rsidP="00E651B0">
            <w:pPr>
              <w:rPr>
                <w:rFonts w:ascii="GHEA Mariam" w:hAnsi="GHEA Mariam" w:cs="Calibri"/>
                <w:bCs/>
                <w:color w:val="000000"/>
                <w:sz w:val="22"/>
                <w:szCs w:val="22"/>
                <w:lang w:eastAsia="en-US"/>
              </w:rPr>
            </w:pPr>
          </w:p>
        </w:tc>
        <w:tc>
          <w:tcPr>
            <w:tcW w:w="1560" w:type="dxa"/>
            <w:tcBorders>
              <w:top w:val="nil"/>
              <w:left w:val="nil"/>
              <w:bottom w:val="nil"/>
              <w:right w:val="nil"/>
            </w:tcBorders>
            <w:shd w:val="clear" w:color="auto" w:fill="auto"/>
            <w:hideMark/>
          </w:tcPr>
          <w:p w:rsidR="00E651B0" w:rsidRPr="00E651B0" w:rsidRDefault="00E651B0" w:rsidP="00E651B0">
            <w:pPr>
              <w:rPr>
                <w:rFonts w:ascii="GHEA Mariam" w:hAnsi="GHEA Mariam"/>
                <w:sz w:val="22"/>
                <w:szCs w:val="22"/>
                <w:lang w:eastAsia="en-US"/>
              </w:rPr>
            </w:pPr>
          </w:p>
        </w:tc>
        <w:tc>
          <w:tcPr>
            <w:tcW w:w="1765" w:type="dxa"/>
            <w:tcBorders>
              <w:top w:val="nil"/>
              <w:left w:val="nil"/>
              <w:bottom w:val="nil"/>
              <w:right w:val="nil"/>
            </w:tcBorders>
            <w:shd w:val="clear" w:color="auto" w:fill="auto"/>
            <w:noWrap/>
            <w:vAlign w:val="bottom"/>
            <w:hideMark/>
          </w:tcPr>
          <w:p w:rsidR="00E651B0" w:rsidRPr="00E651B0" w:rsidRDefault="00E651B0" w:rsidP="00E651B0">
            <w:pPr>
              <w:rPr>
                <w:rFonts w:ascii="GHEA Mariam" w:hAnsi="GHEA Mariam"/>
                <w:sz w:val="22"/>
                <w:szCs w:val="22"/>
                <w:lang w:eastAsia="en-US"/>
              </w:rPr>
            </w:pPr>
          </w:p>
        </w:tc>
      </w:tr>
      <w:tr w:rsidR="00E651B0" w:rsidRPr="00E651B0" w:rsidTr="00ED5703">
        <w:trPr>
          <w:trHeight w:val="336"/>
        </w:trPr>
        <w:tc>
          <w:tcPr>
            <w:tcW w:w="3429" w:type="dxa"/>
            <w:tcBorders>
              <w:top w:val="nil"/>
              <w:left w:val="single" w:sz="4" w:space="0" w:color="auto"/>
              <w:bottom w:val="single" w:sz="4" w:space="0" w:color="auto"/>
              <w:right w:val="single" w:sz="4" w:space="0" w:color="auto"/>
            </w:tcBorders>
            <w:shd w:val="clear" w:color="auto" w:fill="auto"/>
            <w:hideMark/>
          </w:tcPr>
          <w:p w:rsidR="00E651B0" w:rsidRPr="00E651B0" w:rsidRDefault="00E651B0" w:rsidP="00E651B0">
            <w:pPr>
              <w:rPr>
                <w:rFonts w:ascii="GHEA Mariam" w:hAnsi="GHEA Mariam" w:cs="Calibri"/>
                <w:iCs/>
                <w:color w:val="000000"/>
                <w:sz w:val="22"/>
                <w:szCs w:val="22"/>
                <w:lang w:eastAsia="en-US"/>
              </w:rPr>
            </w:pPr>
            <w:r w:rsidRPr="00E651B0">
              <w:rPr>
                <w:rFonts w:ascii="GHEA Mariam" w:hAnsi="GHEA Mariam" w:cs="Calibri"/>
                <w:iCs/>
                <w:color w:val="000000"/>
                <w:sz w:val="22"/>
                <w:szCs w:val="22"/>
                <w:lang w:eastAsia="en-US"/>
              </w:rPr>
              <w:t>1204</w:t>
            </w:r>
          </w:p>
        </w:tc>
        <w:tc>
          <w:tcPr>
            <w:tcW w:w="6069" w:type="dxa"/>
            <w:tcBorders>
              <w:top w:val="single" w:sz="4" w:space="0" w:color="auto"/>
              <w:left w:val="nil"/>
              <w:bottom w:val="single" w:sz="4" w:space="0" w:color="auto"/>
              <w:right w:val="single" w:sz="4" w:space="0" w:color="auto"/>
            </w:tcBorders>
            <w:shd w:val="clear" w:color="auto" w:fill="auto"/>
            <w:noWrap/>
            <w:vAlign w:val="center"/>
            <w:hideMark/>
          </w:tcPr>
          <w:p w:rsidR="00E651B0" w:rsidRPr="00E651B0" w:rsidRDefault="00E651B0" w:rsidP="00E651B0">
            <w:pPr>
              <w:rPr>
                <w:rFonts w:ascii="GHEA Mariam" w:hAnsi="GHEA Mariam" w:cs="Calibri"/>
                <w:iCs/>
                <w:color w:val="000000"/>
                <w:sz w:val="22"/>
                <w:szCs w:val="22"/>
                <w:lang w:eastAsia="en-US"/>
              </w:rPr>
            </w:pPr>
            <w:r w:rsidRPr="00E651B0">
              <w:rPr>
                <w:rFonts w:ascii="GHEA Mariam" w:hAnsi="GHEA Mariam" w:cs="Calibri"/>
                <w:iCs/>
                <w:color w:val="000000"/>
                <w:sz w:val="22"/>
                <w:szCs w:val="22"/>
                <w:lang w:eastAsia="en-US"/>
              </w:rPr>
              <w:t>Ռազմաբժշկական սպասարկում և առողջապահական ծառայություններ</w:t>
            </w:r>
          </w:p>
        </w:tc>
        <w:tc>
          <w:tcPr>
            <w:tcW w:w="1842" w:type="dxa"/>
            <w:tcBorders>
              <w:top w:val="nil"/>
              <w:left w:val="single" w:sz="4" w:space="0" w:color="auto"/>
              <w:bottom w:val="nil"/>
              <w:right w:val="nil"/>
            </w:tcBorders>
            <w:shd w:val="clear" w:color="auto" w:fill="auto"/>
            <w:noWrap/>
            <w:vAlign w:val="center"/>
            <w:hideMark/>
          </w:tcPr>
          <w:p w:rsidR="00E651B0" w:rsidRPr="00E651B0" w:rsidRDefault="00E651B0" w:rsidP="00E651B0">
            <w:pPr>
              <w:rPr>
                <w:rFonts w:ascii="GHEA Mariam" w:hAnsi="GHEA Mariam" w:cs="Calibri"/>
                <w:iCs/>
                <w:color w:val="000000"/>
                <w:sz w:val="22"/>
                <w:szCs w:val="22"/>
                <w:lang w:eastAsia="en-US"/>
              </w:rPr>
            </w:pPr>
          </w:p>
        </w:tc>
        <w:tc>
          <w:tcPr>
            <w:tcW w:w="1560" w:type="dxa"/>
            <w:tcBorders>
              <w:top w:val="nil"/>
              <w:left w:val="nil"/>
              <w:bottom w:val="nil"/>
              <w:right w:val="nil"/>
            </w:tcBorders>
            <w:shd w:val="clear" w:color="auto" w:fill="auto"/>
            <w:noWrap/>
            <w:vAlign w:val="center"/>
            <w:hideMark/>
          </w:tcPr>
          <w:p w:rsidR="00E651B0" w:rsidRPr="00E651B0" w:rsidRDefault="00E651B0" w:rsidP="00E651B0">
            <w:pPr>
              <w:rPr>
                <w:rFonts w:ascii="GHEA Mariam" w:hAnsi="GHEA Mariam"/>
                <w:sz w:val="22"/>
                <w:szCs w:val="22"/>
                <w:lang w:eastAsia="en-US"/>
              </w:rPr>
            </w:pPr>
          </w:p>
        </w:tc>
        <w:tc>
          <w:tcPr>
            <w:tcW w:w="1765" w:type="dxa"/>
            <w:tcBorders>
              <w:top w:val="nil"/>
              <w:left w:val="nil"/>
              <w:bottom w:val="nil"/>
              <w:right w:val="nil"/>
            </w:tcBorders>
            <w:shd w:val="clear" w:color="auto" w:fill="auto"/>
            <w:noWrap/>
            <w:vAlign w:val="bottom"/>
            <w:hideMark/>
          </w:tcPr>
          <w:p w:rsidR="00E651B0" w:rsidRPr="00E651B0" w:rsidRDefault="00E651B0" w:rsidP="00E651B0">
            <w:pPr>
              <w:rPr>
                <w:rFonts w:ascii="GHEA Mariam" w:hAnsi="GHEA Mariam"/>
                <w:sz w:val="22"/>
                <w:szCs w:val="22"/>
                <w:lang w:eastAsia="en-US"/>
              </w:rPr>
            </w:pPr>
          </w:p>
        </w:tc>
      </w:tr>
      <w:tr w:rsidR="00E651B0" w:rsidRPr="00E651B0" w:rsidTr="002E1127">
        <w:trPr>
          <w:trHeight w:val="336"/>
        </w:trPr>
        <w:tc>
          <w:tcPr>
            <w:tcW w:w="3429" w:type="dxa"/>
            <w:tcBorders>
              <w:top w:val="nil"/>
              <w:left w:val="nil"/>
              <w:bottom w:val="nil"/>
              <w:right w:val="nil"/>
            </w:tcBorders>
            <w:shd w:val="clear" w:color="auto" w:fill="auto"/>
            <w:noWrap/>
            <w:vAlign w:val="bottom"/>
            <w:hideMark/>
          </w:tcPr>
          <w:p w:rsidR="00E651B0" w:rsidRPr="00E651B0" w:rsidRDefault="00E651B0" w:rsidP="00E651B0">
            <w:pPr>
              <w:rPr>
                <w:rFonts w:ascii="GHEA Mariam" w:hAnsi="GHEA Mariam"/>
                <w:sz w:val="22"/>
                <w:szCs w:val="22"/>
                <w:lang w:eastAsia="en-US"/>
              </w:rPr>
            </w:pPr>
          </w:p>
        </w:tc>
        <w:tc>
          <w:tcPr>
            <w:tcW w:w="6069" w:type="dxa"/>
            <w:tcBorders>
              <w:top w:val="nil"/>
              <w:left w:val="nil"/>
              <w:bottom w:val="nil"/>
              <w:right w:val="nil"/>
            </w:tcBorders>
            <w:shd w:val="clear" w:color="auto" w:fill="auto"/>
            <w:noWrap/>
            <w:vAlign w:val="bottom"/>
            <w:hideMark/>
          </w:tcPr>
          <w:p w:rsidR="00E651B0" w:rsidRPr="00E651B0" w:rsidRDefault="00E651B0" w:rsidP="00E651B0">
            <w:pPr>
              <w:jc w:val="both"/>
              <w:rPr>
                <w:rFonts w:ascii="GHEA Mariam" w:hAnsi="GHEA Mariam"/>
                <w:sz w:val="22"/>
                <w:szCs w:val="22"/>
                <w:lang w:eastAsia="en-US"/>
              </w:rPr>
            </w:pPr>
          </w:p>
        </w:tc>
        <w:tc>
          <w:tcPr>
            <w:tcW w:w="1842" w:type="dxa"/>
            <w:tcBorders>
              <w:top w:val="nil"/>
              <w:left w:val="nil"/>
              <w:bottom w:val="nil"/>
              <w:right w:val="nil"/>
            </w:tcBorders>
            <w:shd w:val="clear" w:color="auto" w:fill="auto"/>
            <w:noWrap/>
            <w:vAlign w:val="bottom"/>
            <w:hideMark/>
          </w:tcPr>
          <w:p w:rsidR="00E651B0" w:rsidRPr="00E651B0" w:rsidRDefault="00E651B0" w:rsidP="00E651B0">
            <w:pPr>
              <w:rPr>
                <w:rFonts w:ascii="GHEA Mariam" w:hAnsi="GHEA Mariam"/>
                <w:sz w:val="22"/>
                <w:szCs w:val="22"/>
                <w:lang w:eastAsia="en-US"/>
              </w:rPr>
            </w:pPr>
          </w:p>
        </w:tc>
        <w:tc>
          <w:tcPr>
            <w:tcW w:w="1560" w:type="dxa"/>
            <w:tcBorders>
              <w:top w:val="nil"/>
              <w:left w:val="nil"/>
              <w:bottom w:val="nil"/>
              <w:right w:val="nil"/>
            </w:tcBorders>
            <w:shd w:val="clear" w:color="auto" w:fill="auto"/>
            <w:noWrap/>
            <w:vAlign w:val="bottom"/>
            <w:hideMark/>
          </w:tcPr>
          <w:p w:rsidR="00E651B0" w:rsidRPr="00E651B0" w:rsidRDefault="00E651B0" w:rsidP="00E651B0">
            <w:pPr>
              <w:rPr>
                <w:rFonts w:ascii="GHEA Mariam" w:hAnsi="GHEA Mariam"/>
                <w:sz w:val="22"/>
                <w:szCs w:val="22"/>
                <w:lang w:eastAsia="en-US"/>
              </w:rPr>
            </w:pPr>
          </w:p>
        </w:tc>
        <w:tc>
          <w:tcPr>
            <w:tcW w:w="1765" w:type="dxa"/>
            <w:tcBorders>
              <w:top w:val="nil"/>
              <w:left w:val="nil"/>
              <w:bottom w:val="nil"/>
              <w:right w:val="nil"/>
            </w:tcBorders>
            <w:shd w:val="clear" w:color="auto" w:fill="auto"/>
            <w:noWrap/>
            <w:vAlign w:val="bottom"/>
            <w:hideMark/>
          </w:tcPr>
          <w:p w:rsidR="00E651B0" w:rsidRPr="00E651B0" w:rsidRDefault="00E651B0" w:rsidP="00E651B0">
            <w:pPr>
              <w:rPr>
                <w:rFonts w:ascii="GHEA Mariam" w:hAnsi="GHEA Mariam"/>
                <w:sz w:val="22"/>
                <w:szCs w:val="22"/>
                <w:lang w:eastAsia="en-US"/>
              </w:rPr>
            </w:pPr>
          </w:p>
        </w:tc>
      </w:tr>
      <w:tr w:rsidR="00E651B0" w:rsidRPr="00E651B0" w:rsidTr="002E1127">
        <w:trPr>
          <w:trHeight w:val="336"/>
        </w:trPr>
        <w:tc>
          <w:tcPr>
            <w:tcW w:w="3429" w:type="dxa"/>
            <w:tcBorders>
              <w:top w:val="nil"/>
              <w:left w:val="nil"/>
              <w:bottom w:val="nil"/>
              <w:right w:val="nil"/>
            </w:tcBorders>
            <w:shd w:val="clear" w:color="auto" w:fill="auto"/>
            <w:hideMark/>
          </w:tcPr>
          <w:p w:rsidR="00E651B0" w:rsidRPr="00E651B0" w:rsidRDefault="00E651B0" w:rsidP="00E651B0">
            <w:pPr>
              <w:rPr>
                <w:rFonts w:ascii="GHEA Mariam" w:hAnsi="GHEA Mariam" w:cs="Calibri"/>
                <w:bCs/>
                <w:sz w:val="22"/>
                <w:szCs w:val="22"/>
                <w:lang w:eastAsia="en-US"/>
              </w:rPr>
            </w:pPr>
            <w:r w:rsidRPr="00E651B0">
              <w:rPr>
                <w:rFonts w:ascii="GHEA Mariam" w:hAnsi="GHEA Mariam" w:cs="Calibri"/>
                <w:bCs/>
                <w:sz w:val="22"/>
                <w:szCs w:val="22"/>
                <w:lang w:eastAsia="en-US"/>
              </w:rPr>
              <w:t>Ծրագրի միջոցառումները</w:t>
            </w:r>
          </w:p>
        </w:tc>
        <w:tc>
          <w:tcPr>
            <w:tcW w:w="6069" w:type="dxa"/>
            <w:tcBorders>
              <w:top w:val="nil"/>
              <w:left w:val="nil"/>
              <w:bottom w:val="nil"/>
              <w:right w:val="nil"/>
            </w:tcBorders>
            <w:shd w:val="clear" w:color="auto" w:fill="auto"/>
            <w:noWrap/>
            <w:vAlign w:val="bottom"/>
            <w:hideMark/>
          </w:tcPr>
          <w:p w:rsidR="00E651B0" w:rsidRPr="00E651B0" w:rsidRDefault="00E651B0" w:rsidP="00E651B0">
            <w:pPr>
              <w:rPr>
                <w:rFonts w:ascii="GHEA Mariam" w:hAnsi="GHEA Mariam" w:cs="Calibri"/>
                <w:bCs/>
                <w:sz w:val="22"/>
                <w:szCs w:val="22"/>
                <w:lang w:eastAsia="en-US"/>
              </w:rPr>
            </w:pPr>
          </w:p>
        </w:tc>
        <w:tc>
          <w:tcPr>
            <w:tcW w:w="1842" w:type="dxa"/>
            <w:tcBorders>
              <w:top w:val="nil"/>
              <w:left w:val="nil"/>
              <w:bottom w:val="nil"/>
              <w:right w:val="nil"/>
            </w:tcBorders>
            <w:shd w:val="clear" w:color="auto" w:fill="auto"/>
            <w:noWrap/>
            <w:vAlign w:val="bottom"/>
            <w:hideMark/>
          </w:tcPr>
          <w:p w:rsidR="00E651B0" w:rsidRPr="00E651B0" w:rsidRDefault="00E651B0" w:rsidP="00E651B0">
            <w:pPr>
              <w:rPr>
                <w:rFonts w:ascii="GHEA Mariam" w:hAnsi="GHEA Mariam"/>
                <w:sz w:val="22"/>
                <w:szCs w:val="22"/>
                <w:lang w:eastAsia="en-US"/>
              </w:rPr>
            </w:pPr>
          </w:p>
        </w:tc>
        <w:tc>
          <w:tcPr>
            <w:tcW w:w="1560" w:type="dxa"/>
            <w:tcBorders>
              <w:top w:val="nil"/>
              <w:left w:val="nil"/>
              <w:bottom w:val="nil"/>
              <w:right w:val="nil"/>
            </w:tcBorders>
            <w:shd w:val="clear" w:color="auto" w:fill="auto"/>
            <w:noWrap/>
            <w:vAlign w:val="bottom"/>
            <w:hideMark/>
          </w:tcPr>
          <w:p w:rsidR="00E651B0" w:rsidRPr="00E651B0" w:rsidRDefault="00E651B0" w:rsidP="00E651B0">
            <w:pPr>
              <w:rPr>
                <w:rFonts w:ascii="GHEA Mariam" w:hAnsi="GHEA Mariam"/>
                <w:sz w:val="22"/>
                <w:szCs w:val="22"/>
                <w:lang w:eastAsia="en-US"/>
              </w:rPr>
            </w:pPr>
          </w:p>
        </w:tc>
        <w:tc>
          <w:tcPr>
            <w:tcW w:w="1765" w:type="dxa"/>
            <w:tcBorders>
              <w:top w:val="nil"/>
              <w:left w:val="nil"/>
              <w:bottom w:val="nil"/>
              <w:right w:val="nil"/>
            </w:tcBorders>
            <w:shd w:val="clear" w:color="auto" w:fill="auto"/>
            <w:noWrap/>
            <w:vAlign w:val="bottom"/>
            <w:hideMark/>
          </w:tcPr>
          <w:p w:rsidR="00E651B0" w:rsidRPr="00E651B0" w:rsidRDefault="00E651B0" w:rsidP="00E651B0">
            <w:pPr>
              <w:rPr>
                <w:rFonts w:ascii="GHEA Mariam" w:hAnsi="GHEA Mariam"/>
                <w:sz w:val="22"/>
                <w:szCs w:val="22"/>
                <w:lang w:eastAsia="en-US"/>
              </w:rPr>
            </w:pPr>
          </w:p>
        </w:tc>
      </w:tr>
      <w:tr w:rsidR="00E651B0" w:rsidRPr="00E651B0" w:rsidTr="002E1127">
        <w:trPr>
          <w:trHeight w:val="336"/>
        </w:trPr>
        <w:tc>
          <w:tcPr>
            <w:tcW w:w="3429" w:type="dxa"/>
            <w:tcBorders>
              <w:top w:val="nil"/>
              <w:left w:val="nil"/>
              <w:bottom w:val="nil"/>
              <w:right w:val="nil"/>
            </w:tcBorders>
            <w:shd w:val="clear" w:color="auto" w:fill="auto"/>
            <w:noWrap/>
            <w:vAlign w:val="bottom"/>
            <w:hideMark/>
          </w:tcPr>
          <w:p w:rsidR="00E651B0" w:rsidRPr="00E651B0" w:rsidRDefault="00E651B0" w:rsidP="00E651B0">
            <w:pPr>
              <w:rPr>
                <w:rFonts w:ascii="GHEA Mariam" w:hAnsi="GHEA Mariam"/>
                <w:sz w:val="22"/>
                <w:szCs w:val="22"/>
                <w:lang w:eastAsia="en-US"/>
              </w:rPr>
            </w:pPr>
          </w:p>
        </w:tc>
        <w:tc>
          <w:tcPr>
            <w:tcW w:w="6069" w:type="dxa"/>
            <w:tcBorders>
              <w:top w:val="nil"/>
              <w:left w:val="nil"/>
              <w:bottom w:val="nil"/>
              <w:right w:val="nil"/>
            </w:tcBorders>
            <w:shd w:val="clear" w:color="auto" w:fill="auto"/>
            <w:noWrap/>
            <w:vAlign w:val="bottom"/>
            <w:hideMark/>
          </w:tcPr>
          <w:p w:rsidR="00E651B0" w:rsidRPr="00E651B0" w:rsidRDefault="00E651B0" w:rsidP="00E651B0">
            <w:pPr>
              <w:jc w:val="both"/>
              <w:rPr>
                <w:rFonts w:ascii="GHEA Mariam" w:hAnsi="GHEA Mariam"/>
                <w:sz w:val="22"/>
                <w:szCs w:val="22"/>
                <w:lang w:eastAsia="en-US"/>
              </w:rPr>
            </w:pPr>
          </w:p>
        </w:tc>
        <w:tc>
          <w:tcPr>
            <w:tcW w:w="1842" w:type="dxa"/>
            <w:tcBorders>
              <w:top w:val="nil"/>
              <w:left w:val="nil"/>
              <w:bottom w:val="nil"/>
              <w:right w:val="nil"/>
            </w:tcBorders>
            <w:shd w:val="clear" w:color="auto" w:fill="auto"/>
            <w:noWrap/>
            <w:vAlign w:val="bottom"/>
            <w:hideMark/>
          </w:tcPr>
          <w:p w:rsidR="00E651B0" w:rsidRPr="00E651B0" w:rsidRDefault="00E651B0" w:rsidP="00E651B0">
            <w:pPr>
              <w:rPr>
                <w:rFonts w:ascii="GHEA Mariam" w:hAnsi="GHEA Mariam"/>
                <w:sz w:val="22"/>
                <w:szCs w:val="22"/>
                <w:lang w:eastAsia="en-US"/>
              </w:rPr>
            </w:pPr>
          </w:p>
        </w:tc>
        <w:tc>
          <w:tcPr>
            <w:tcW w:w="3325" w:type="dxa"/>
            <w:gridSpan w:val="2"/>
            <w:tcBorders>
              <w:top w:val="nil"/>
              <w:left w:val="nil"/>
              <w:bottom w:val="nil"/>
              <w:right w:val="nil"/>
            </w:tcBorders>
            <w:shd w:val="clear" w:color="auto" w:fill="auto"/>
            <w:noWrap/>
            <w:vAlign w:val="bottom"/>
            <w:hideMark/>
          </w:tcPr>
          <w:p w:rsidR="00E651B0" w:rsidRPr="002E1127" w:rsidRDefault="00E651B0" w:rsidP="002E1127">
            <w:pPr>
              <w:jc w:val="right"/>
              <w:rPr>
                <w:rFonts w:ascii="GHEA Mariam" w:hAnsi="GHEA Mariam" w:cs="Calibri"/>
                <w:iCs/>
                <w:color w:val="000000"/>
                <w:sz w:val="22"/>
                <w:szCs w:val="22"/>
                <w:lang w:val="hy-AM" w:eastAsia="en-US"/>
              </w:rPr>
            </w:pPr>
          </w:p>
        </w:tc>
      </w:tr>
      <w:tr w:rsidR="00E651B0" w:rsidRPr="00E651B0" w:rsidTr="002E1127">
        <w:trPr>
          <w:trHeight w:val="692"/>
        </w:trPr>
        <w:tc>
          <w:tcPr>
            <w:tcW w:w="3429" w:type="dxa"/>
            <w:tcBorders>
              <w:top w:val="single" w:sz="4" w:space="0" w:color="auto"/>
              <w:left w:val="single" w:sz="4" w:space="0" w:color="auto"/>
              <w:bottom w:val="single" w:sz="4" w:space="0" w:color="auto"/>
              <w:right w:val="single" w:sz="4" w:space="0" w:color="auto"/>
            </w:tcBorders>
            <w:shd w:val="clear" w:color="auto" w:fill="auto"/>
            <w:hideMark/>
          </w:tcPr>
          <w:p w:rsidR="00E651B0" w:rsidRPr="00E651B0" w:rsidRDefault="00E651B0" w:rsidP="00E651B0">
            <w:pPr>
              <w:rPr>
                <w:rFonts w:ascii="GHEA Mariam" w:hAnsi="GHEA Mariam" w:cs="Calibri"/>
                <w:color w:val="000000"/>
                <w:sz w:val="22"/>
                <w:szCs w:val="22"/>
                <w:lang w:eastAsia="en-US"/>
              </w:rPr>
            </w:pPr>
            <w:r w:rsidRPr="00E651B0">
              <w:rPr>
                <w:rFonts w:ascii="GHEA Mariam" w:hAnsi="GHEA Mariam" w:cs="Calibri"/>
                <w:color w:val="000000"/>
                <w:sz w:val="22"/>
                <w:szCs w:val="22"/>
                <w:lang w:eastAsia="en-US"/>
              </w:rPr>
              <w:t>Ծրագրի դասիչը</w:t>
            </w:r>
          </w:p>
        </w:tc>
        <w:tc>
          <w:tcPr>
            <w:tcW w:w="6069" w:type="dxa"/>
            <w:tcBorders>
              <w:top w:val="single" w:sz="4" w:space="0" w:color="auto"/>
              <w:left w:val="nil"/>
              <w:bottom w:val="single" w:sz="4" w:space="0" w:color="auto"/>
              <w:right w:val="single" w:sz="4" w:space="0" w:color="auto"/>
            </w:tcBorders>
            <w:shd w:val="clear" w:color="auto" w:fill="auto"/>
            <w:hideMark/>
          </w:tcPr>
          <w:p w:rsidR="00E651B0" w:rsidRPr="00E651B0" w:rsidRDefault="00E651B0" w:rsidP="00E651B0">
            <w:pPr>
              <w:rPr>
                <w:rFonts w:ascii="GHEA Mariam" w:hAnsi="GHEA Mariam" w:cs="Calibri"/>
                <w:iCs/>
                <w:color w:val="000000"/>
                <w:sz w:val="22"/>
                <w:szCs w:val="22"/>
                <w:lang w:eastAsia="en-US"/>
              </w:rPr>
            </w:pPr>
            <w:r w:rsidRPr="00E651B0">
              <w:rPr>
                <w:rFonts w:ascii="GHEA Mariam" w:hAnsi="GHEA Mariam" w:cs="Calibri"/>
                <w:iCs/>
                <w:color w:val="000000"/>
                <w:sz w:val="22"/>
                <w:szCs w:val="22"/>
                <w:lang w:eastAsia="en-US"/>
              </w:rPr>
              <w:t>1204</w:t>
            </w:r>
          </w:p>
        </w:tc>
        <w:tc>
          <w:tcPr>
            <w:tcW w:w="5167" w:type="dxa"/>
            <w:gridSpan w:val="3"/>
            <w:tcBorders>
              <w:top w:val="single" w:sz="4" w:space="0" w:color="auto"/>
              <w:left w:val="nil"/>
              <w:bottom w:val="single" w:sz="4" w:space="0" w:color="auto"/>
              <w:right w:val="single" w:sz="4" w:space="0" w:color="000000"/>
            </w:tcBorders>
            <w:shd w:val="clear" w:color="auto" w:fill="auto"/>
            <w:vAlign w:val="center"/>
            <w:hideMark/>
          </w:tcPr>
          <w:p w:rsidR="002E1127" w:rsidRDefault="00E651B0" w:rsidP="00E651B0">
            <w:pPr>
              <w:jc w:val="center"/>
              <w:rPr>
                <w:rFonts w:ascii="GHEA Mariam" w:hAnsi="GHEA Mariam" w:cs="Calibri"/>
                <w:color w:val="000000"/>
                <w:sz w:val="22"/>
                <w:szCs w:val="22"/>
                <w:lang w:eastAsia="en-US"/>
              </w:rPr>
            </w:pPr>
            <w:r w:rsidRPr="00E651B0">
              <w:rPr>
                <w:rFonts w:ascii="GHEA Mariam" w:hAnsi="GHEA Mariam" w:cs="Calibri"/>
                <w:color w:val="000000"/>
                <w:sz w:val="22"/>
                <w:szCs w:val="22"/>
                <w:lang w:eastAsia="en-US"/>
              </w:rPr>
              <w:t xml:space="preserve">Ցուցանիշների փոփոխությունը </w:t>
            </w:r>
          </w:p>
          <w:p w:rsidR="00E651B0" w:rsidRPr="00E651B0" w:rsidRDefault="00E651B0" w:rsidP="00E651B0">
            <w:pPr>
              <w:jc w:val="center"/>
              <w:rPr>
                <w:rFonts w:ascii="GHEA Mariam" w:hAnsi="GHEA Mariam" w:cs="Calibri"/>
                <w:color w:val="000000"/>
                <w:sz w:val="22"/>
                <w:szCs w:val="22"/>
                <w:lang w:eastAsia="en-US"/>
              </w:rPr>
            </w:pPr>
            <w:r w:rsidRPr="00E651B0">
              <w:rPr>
                <w:rFonts w:ascii="GHEA Mariam" w:hAnsi="GHEA Mariam" w:cs="Calibri"/>
                <w:color w:val="000000"/>
                <w:sz w:val="22"/>
                <w:szCs w:val="22"/>
                <w:lang w:eastAsia="en-US"/>
              </w:rPr>
              <w:t>(ավելացումները նշված են դրական նշանով)</w:t>
            </w:r>
          </w:p>
        </w:tc>
      </w:tr>
      <w:tr w:rsidR="002E1127" w:rsidRPr="00E651B0" w:rsidTr="002E1127">
        <w:trPr>
          <w:trHeight w:val="658"/>
        </w:trPr>
        <w:tc>
          <w:tcPr>
            <w:tcW w:w="3429" w:type="dxa"/>
            <w:tcBorders>
              <w:top w:val="nil"/>
              <w:left w:val="single" w:sz="4" w:space="0" w:color="auto"/>
              <w:bottom w:val="single" w:sz="4" w:space="0" w:color="auto"/>
              <w:right w:val="single" w:sz="4" w:space="0" w:color="auto"/>
            </w:tcBorders>
            <w:shd w:val="clear" w:color="auto" w:fill="auto"/>
            <w:hideMark/>
          </w:tcPr>
          <w:p w:rsidR="002E1127" w:rsidRPr="00E651B0" w:rsidRDefault="002E1127" w:rsidP="002E1127">
            <w:pPr>
              <w:rPr>
                <w:rFonts w:ascii="GHEA Mariam" w:hAnsi="GHEA Mariam" w:cs="Calibri"/>
                <w:color w:val="000000"/>
                <w:sz w:val="22"/>
                <w:szCs w:val="22"/>
                <w:lang w:eastAsia="en-US"/>
              </w:rPr>
            </w:pPr>
            <w:r w:rsidRPr="00E651B0">
              <w:rPr>
                <w:rFonts w:ascii="GHEA Mariam" w:hAnsi="GHEA Mariam" w:cs="Calibri"/>
                <w:color w:val="000000"/>
                <w:sz w:val="22"/>
                <w:szCs w:val="22"/>
                <w:lang w:eastAsia="en-US"/>
              </w:rPr>
              <w:t>Միջոցառման դասիչը</w:t>
            </w:r>
          </w:p>
        </w:tc>
        <w:tc>
          <w:tcPr>
            <w:tcW w:w="6069" w:type="dxa"/>
            <w:tcBorders>
              <w:top w:val="nil"/>
              <w:left w:val="nil"/>
              <w:bottom w:val="single" w:sz="4" w:space="0" w:color="auto"/>
              <w:right w:val="single" w:sz="4" w:space="0" w:color="auto"/>
            </w:tcBorders>
            <w:shd w:val="clear" w:color="auto" w:fill="auto"/>
            <w:hideMark/>
          </w:tcPr>
          <w:p w:rsidR="002E1127" w:rsidRPr="00E651B0" w:rsidRDefault="002E1127" w:rsidP="002E1127">
            <w:pPr>
              <w:rPr>
                <w:rFonts w:ascii="GHEA Mariam" w:hAnsi="GHEA Mariam" w:cs="Calibri"/>
                <w:iCs/>
                <w:color w:val="000000"/>
                <w:sz w:val="22"/>
                <w:szCs w:val="22"/>
                <w:lang w:eastAsia="en-US"/>
              </w:rPr>
            </w:pPr>
            <w:r w:rsidRPr="00E651B0">
              <w:rPr>
                <w:rFonts w:ascii="GHEA Mariam" w:hAnsi="GHEA Mariam" w:cs="Calibri"/>
                <w:iCs/>
                <w:color w:val="000000"/>
                <w:sz w:val="22"/>
                <w:szCs w:val="22"/>
                <w:lang w:eastAsia="en-US"/>
              </w:rPr>
              <w:t>12001</w:t>
            </w:r>
          </w:p>
        </w:tc>
        <w:tc>
          <w:tcPr>
            <w:tcW w:w="1842" w:type="dxa"/>
            <w:tcBorders>
              <w:top w:val="nil"/>
              <w:left w:val="nil"/>
              <w:bottom w:val="single" w:sz="4" w:space="0" w:color="auto"/>
              <w:right w:val="single" w:sz="4" w:space="0" w:color="auto"/>
            </w:tcBorders>
            <w:shd w:val="clear" w:color="auto" w:fill="auto"/>
            <w:vAlign w:val="center"/>
            <w:hideMark/>
          </w:tcPr>
          <w:p w:rsidR="002E1127" w:rsidRPr="00E651B0" w:rsidRDefault="002E1127" w:rsidP="002E1127">
            <w:pPr>
              <w:jc w:val="center"/>
              <w:rPr>
                <w:rFonts w:ascii="GHEA Mariam" w:hAnsi="GHEA Mariam" w:cs="Calibri"/>
                <w:color w:val="000000"/>
                <w:sz w:val="22"/>
                <w:szCs w:val="22"/>
                <w:lang w:eastAsia="en-US"/>
              </w:rPr>
            </w:pPr>
            <w:r w:rsidRPr="00E651B0">
              <w:rPr>
                <w:rFonts w:ascii="GHEA Mariam" w:hAnsi="GHEA Mariam" w:cs="Calibri"/>
                <w:color w:val="000000"/>
                <w:sz w:val="22"/>
                <w:szCs w:val="22"/>
                <w:lang w:eastAsia="en-US"/>
              </w:rPr>
              <w:t>առաջին կիսամյակ</w:t>
            </w:r>
          </w:p>
        </w:tc>
        <w:tc>
          <w:tcPr>
            <w:tcW w:w="1560" w:type="dxa"/>
            <w:tcBorders>
              <w:top w:val="nil"/>
              <w:left w:val="nil"/>
              <w:bottom w:val="single" w:sz="4" w:space="0" w:color="auto"/>
              <w:right w:val="single" w:sz="4" w:space="0" w:color="auto"/>
            </w:tcBorders>
            <w:shd w:val="clear" w:color="auto" w:fill="auto"/>
            <w:vAlign w:val="center"/>
            <w:hideMark/>
          </w:tcPr>
          <w:p w:rsidR="002E1127" w:rsidRPr="00E651B0" w:rsidRDefault="002E1127" w:rsidP="002E1127">
            <w:pPr>
              <w:jc w:val="center"/>
              <w:rPr>
                <w:rFonts w:ascii="GHEA Mariam" w:hAnsi="GHEA Mariam" w:cs="Calibri"/>
                <w:color w:val="000000"/>
                <w:sz w:val="22"/>
                <w:szCs w:val="22"/>
                <w:lang w:eastAsia="en-US"/>
              </w:rPr>
            </w:pPr>
            <w:r w:rsidRPr="00E651B0">
              <w:rPr>
                <w:rFonts w:ascii="GHEA Mariam" w:hAnsi="GHEA Mariam" w:cs="Calibri"/>
                <w:color w:val="000000"/>
                <w:sz w:val="22"/>
                <w:szCs w:val="22"/>
                <w:lang w:eastAsia="en-US"/>
              </w:rPr>
              <w:t>ինն ամիս</w:t>
            </w:r>
          </w:p>
        </w:tc>
        <w:tc>
          <w:tcPr>
            <w:tcW w:w="1765" w:type="dxa"/>
            <w:tcBorders>
              <w:top w:val="nil"/>
              <w:left w:val="nil"/>
              <w:bottom w:val="single" w:sz="4" w:space="0" w:color="auto"/>
              <w:right w:val="single" w:sz="4" w:space="0" w:color="auto"/>
            </w:tcBorders>
            <w:shd w:val="clear" w:color="auto" w:fill="auto"/>
            <w:vAlign w:val="center"/>
            <w:hideMark/>
          </w:tcPr>
          <w:p w:rsidR="002E1127" w:rsidRPr="00E651B0" w:rsidRDefault="002E1127" w:rsidP="002E1127">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տ</w:t>
            </w:r>
            <w:r w:rsidRPr="00E651B0">
              <w:rPr>
                <w:rFonts w:ascii="GHEA Mariam" w:hAnsi="GHEA Mariam" w:cs="Calibri"/>
                <w:color w:val="000000"/>
                <w:sz w:val="22"/>
                <w:szCs w:val="22"/>
                <w:lang w:eastAsia="en-US"/>
              </w:rPr>
              <w:t>արի</w:t>
            </w:r>
          </w:p>
        </w:tc>
      </w:tr>
      <w:tr w:rsidR="00E651B0" w:rsidRPr="00E651B0" w:rsidTr="002E1127">
        <w:trPr>
          <w:trHeight w:val="672"/>
        </w:trPr>
        <w:tc>
          <w:tcPr>
            <w:tcW w:w="342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651B0" w:rsidRPr="00E651B0" w:rsidRDefault="00E651B0" w:rsidP="00E651B0">
            <w:pPr>
              <w:rPr>
                <w:rFonts w:ascii="GHEA Mariam" w:hAnsi="GHEA Mariam" w:cs="Calibri"/>
                <w:color w:val="000000"/>
                <w:sz w:val="22"/>
                <w:szCs w:val="22"/>
                <w:lang w:eastAsia="en-US"/>
              </w:rPr>
            </w:pPr>
            <w:r w:rsidRPr="00E651B0">
              <w:rPr>
                <w:rFonts w:ascii="GHEA Mariam" w:hAnsi="GHEA Mariam" w:cs="Calibri"/>
                <w:color w:val="000000"/>
                <w:sz w:val="22"/>
                <w:szCs w:val="22"/>
                <w:lang w:eastAsia="en-US"/>
              </w:rPr>
              <w:t>Միջոցառման անվանումը</w:t>
            </w:r>
          </w:p>
        </w:tc>
        <w:tc>
          <w:tcPr>
            <w:tcW w:w="6069" w:type="dxa"/>
            <w:tcBorders>
              <w:top w:val="single" w:sz="4" w:space="0" w:color="auto"/>
              <w:left w:val="nil"/>
              <w:bottom w:val="single" w:sz="4" w:space="0" w:color="auto"/>
              <w:right w:val="single" w:sz="4" w:space="0" w:color="auto"/>
            </w:tcBorders>
            <w:shd w:val="clear" w:color="auto" w:fill="auto"/>
            <w:vAlign w:val="bottom"/>
            <w:hideMark/>
          </w:tcPr>
          <w:p w:rsidR="00E651B0" w:rsidRPr="00E651B0" w:rsidRDefault="00E651B0" w:rsidP="00E651B0">
            <w:pPr>
              <w:rPr>
                <w:rFonts w:ascii="GHEA Mariam" w:hAnsi="GHEA Mariam" w:cs="Calibri"/>
                <w:iCs/>
                <w:color w:val="000000"/>
                <w:sz w:val="22"/>
                <w:szCs w:val="22"/>
                <w:lang w:eastAsia="en-US"/>
              </w:rPr>
            </w:pPr>
            <w:r w:rsidRPr="00E651B0">
              <w:rPr>
                <w:rFonts w:ascii="GHEA Mariam" w:hAnsi="GHEA Mariam" w:cs="Calibri"/>
                <w:iCs/>
                <w:color w:val="000000"/>
                <w:sz w:val="22"/>
                <w:szCs w:val="22"/>
                <w:lang w:eastAsia="en-US"/>
              </w:rPr>
              <w:t>Հայաստանի Հանրապետությունից դուրս՝ զինծառայողի բժշկական օգնության ծառայություններ</w:t>
            </w:r>
          </w:p>
        </w:tc>
        <w:tc>
          <w:tcPr>
            <w:tcW w:w="1842" w:type="dxa"/>
            <w:tcBorders>
              <w:top w:val="single" w:sz="4" w:space="0" w:color="auto"/>
              <w:left w:val="nil"/>
              <w:bottom w:val="single" w:sz="4" w:space="0" w:color="auto"/>
              <w:right w:val="single" w:sz="4" w:space="0" w:color="auto"/>
            </w:tcBorders>
            <w:shd w:val="clear" w:color="auto" w:fill="auto"/>
            <w:vAlign w:val="bottom"/>
            <w:hideMark/>
          </w:tcPr>
          <w:p w:rsidR="00E651B0" w:rsidRPr="00E651B0" w:rsidRDefault="00E651B0" w:rsidP="00E651B0">
            <w:pPr>
              <w:rPr>
                <w:rFonts w:ascii="GHEA Mariam" w:hAnsi="GHEA Mariam" w:cs="Calibri"/>
                <w:iCs/>
                <w:color w:val="000000"/>
                <w:sz w:val="22"/>
                <w:szCs w:val="22"/>
                <w:lang w:eastAsia="en-US"/>
              </w:rPr>
            </w:pPr>
            <w:r w:rsidRPr="00E651B0">
              <w:rPr>
                <w:rFonts w:ascii="Calibri" w:hAnsi="Calibri" w:cs="Calibri"/>
                <w:iCs/>
                <w:color w:val="000000"/>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E651B0" w:rsidRPr="00E651B0" w:rsidRDefault="00E651B0" w:rsidP="00E651B0">
            <w:pPr>
              <w:rPr>
                <w:rFonts w:ascii="GHEA Mariam" w:hAnsi="GHEA Mariam" w:cs="Calibri"/>
                <w:iCs/>
                <w:color w:val="000000"/>
                <w:sz w:val="22"/>
                <w:szCs w:val="22"/>
                <w:lang w:eastAsia="en-US"/>
              </w:rPr>
            </w:pPr>
            <w:r w:rsidRPr="00E651B0">
              <w:rPr>
                <w:rFonts w:ascii="Calibri" w:hAnsi="Calibri" w:cs="Calibri"/>
                <w:iCs/>
                <w:color w:val="000000"/>
                <w:sz w:val="22"/>
                <w:szCs w:val="22"/>
                <w:lang w:eastAsia="en-US"/>
              </w:rPr>
              <w:t> </w:t>
            </w:r>
          </w:p>
        </w:tc>
        <w:tc>
          <w:tcPr>
            <w:tcW w:w="1765" w:type="dxa"/>
            <w:tcBorders>
              <w:top w:val="single" w:sz="4" w:space="0" w:color="auto"/>
              <w:left w:val="nil"/>
              <w:bottom w:val="single" w:sz="4" w:space="0" w:color="auto"/>
              <w:right w:val="single" w:sz="4" w:space="0" w:color="auto"/>
            </w:tcBorders>
            <w:shd w:val="clear" w:color="auto" w:fill="auto"/>
            <w:hideMark/>
          </w:tcPr>
          <w:p w:rsidR="00E651B0" w:rsidRPr="00E651B0" w:rsidRDefault="00E651B0" w:rsidP="00E651B0">
            <w:pPr>
              <w:rPr>
                <w:rFonts w:ascii="GHEA Mariam" w:hAnsi="GHEA Mariam" w:cs="Calibri"/>
                <w:color w:val="000000"/>
                <w:sz w:val="22"/>
                <w:szCs w:val="22"/>
                <w:lang w:eastAsia="en-US"/>
              </w:rPr>
            </w:pPr>
            <w:r w:rsidRPr="00E651B0">
              <w:rPr>
                <w:rFonts w:ascii="Calibri" w:hAnsi="Calibri" w:cs="Calibri"/>
                <w:color w:val="000000"/>
                <w:sz w:val="22"/>
                <w:szCs w:val="22"/>
                <w:lang w:eastAsia="en-US"/>
              </w:rPr>
              <w:t> </w:t>
            </w:r>
          </w:p>
        </w:tc>
      </w:tr>
      <w:tr w:rsidR="00E651B0" w:rsidRPr="00E651B0" w:rsidTr="002E1127">
        <w:trPr>
          <w:trHeight w:val="2016"/>
        </w:trPr>
        <w:tc>
          <w:tcPr>
            <w:tcW w:w="342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651B0" w:rsidRPr="00E651B0" w:rsidRDefault="00E651B0" w:rsidP="00E651B0">
            <w:pPr>
              <w:rPr>
                <w:rFonts w:ascii="GHEA Mariam" w:hAnsi="GHEA Mariam" w:cs="Calibri"/>
                <w:color w:val="000000"/>
                <w:sz w:val="22"/>
                <w:szCs w:val="22"/>
                <w:lang w:eastAsia="en-US"/>
              </w:rPr>
            </w:pPr>
            <w:r w:rsidRPr="00E651B0">
              <w:rPr>
                <w:rFonts w:ascii="GHEA Mariam" w:hAnsi="GHEA Mariam" w:cs="Calibri"/>
                <w:color w:val="000000"/>
                <w:sz w:val="22"/>
                <w:szCs w:val="22"/>
                <w:lang w:eastAsia="en-US"/>
              </w:rPr>
              <w:lastRenderedPageBreak/>
              <w:t>Նկարագրությունը</w:t>
            </w:r>
          </w:p>
        </w:tc>
        <w:tc>
          <w:tcPr>
            <w:tcW w:w="6069" w:type="dxa"/>
            <w:tcBorders>
              <w:top w:val="single" w:sz="4" w:space="0" w:color="auto"/>
              <w:left w:val="nil"/>
              <w:bottom w:val="single" w:sz="4" w:space="0" w:color="auto"/>
              <w:right w:val="single" w:sz="4" w:space="0" w:color="auto"/>
            </w:tcBorders>
            <w:shd w:val="clear" w:color="auto" w:fill="auto"/>
            <w:vAlign w:val="center"/>
            <w:hideMark/>
          </w:tcPr>
          <w:p w:rsidR="00E651B0" w:rsidRPr="00E651B0" w:rsidRDefault="00E651B0" w:rsidP="00E651B0">
            <w:pPr>
              <w:rPr>
                <w:rFonts w:ascii="GHEA Mariam" w:hAnsi="GHEA Mariam" w:cs="Calibri"/>
                <w:iCs/>
                <w:color w:val="000000"/>
                <w:sz w:val="22"/>
                <w:szCs w:val="22"/>
                <w:lang w:eastAsia="en-US"/>
              </w:rPr>
            </w:pPr>
            <w:r w:rsidRPr="00E651B0">
              <w:rPr>
                <w:rFonts w:ascii="GHEA Mariam" w:hAnsi="GHEA Mariam" w:cs="Calibri"/>
                <w:iCs/>
                <w:color w:val="000000"/>
                <w:sz w:val="22"/>
                <w:szCs w:val="22"/>
                <w:lang w:eastAsia="en-US"/>
              </w:rPr>
              <w:t>Հայաստանի Հանրապետության տարածքում գործող՝ բժշկական օգնություն և սպասարկում իրականացնող կազմակերպություններում բուժման (հետազոտության) անհնարինության դեպքում օտարերկրյա պետությունում</w:t>
            </w:r>
            <w:r w:rsidR="00ED5703">
              <w:rPr>
                <w:rFonts w:ascii="GHEA Mariam" w:hAnsi="GHEA Mariam" w:cs="Calibri"/>
                <w:iCs/>
                <w:color w:val="000000"/>
                <w:sz w:val="22"/>
                <w:szCs w:val="22"/>
                <w:lang w:val="hy-AM" w:eastAsia="en-US"/>
              </w:rPr>
              <w:t xml:space="preserve"> </w:t>
            </w:r>
            <w:r w:rsidRPr="00E651B0">
              <w:rPr>
                <w:rFonts w:ascii="GHEA Mariam" w:hAnsi="GHEA Mariam" w:cs="Calibri"/>
                <w:iCs/>
                <w:color w:val="000000"/>
                <w:sz w:val="22"/>
                <w:szCs w:val="22"/>
                <w:lang w:eastAsia="en-US"/>
              </w:rPr>
              <w:t>զինծառայողի բժշկական օգնության իրականացում</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E651B0" w:rsidRPr="00E651B0" w:rsidRDefault="00E651B0" w:rsidP="00E651B0">
            <w:pPr>
              <w:rPr>
                <w:rFonts w:ascii="GHEA Mariam" w:hAnsi="GHEA Mariam" w:cs="Calibri"/>
                <w:iCs/>
                <w:color w:val="000000"/>
                <w:sz w:val="22"/>
                <w:szCs w:val="22"/>
                <w:lang w:eastAsia="en-US"/>
              </w:rPr>
            </w:pPr>
            <w:r w:rsidRPr="00E651B0">
              <w:rPr>
                <w:rFonts w:ascii="Calibri" w:hAnsi="Calibri" w:cs="Calibri"/>
                <w:iCs/>
                <w:color w:val="000000"/>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E651B0" w:rsidRPr="00E651B0" w:rsidRDefault="00E651B0" w:rsidP="00E651B0">
            <w:pPr>
              <w:rPr>
                <w:rFonts w:ascii="GHEA Mariam" w:hAnsi="GHEA Mariam" w:cs="Calibri"/>
                <w:iCs/>
                <w:color w:val="000000"/>
                <w:sz w:val="22"/>
                <w:szCs w:val="22"/>
                <w:lang w:eastAsia="en-US"/>
              </w:rPr>
            </w:pPr>
            <w:r w:rsidRPr="00E651B0">
              <w:rPr>
                <w:rFonts w:ascii="Calibri" w:hAnsi="Calibri" w:cs="Calibri"/>
                <w:iCs/>
                <w:color w:val="000000"/>
                <w:sz w:val="22"/>
                <w:szCs w:val="22"/>
                <w:lang w:eastAsia="en-US"/>
              </w:rPr>
              <w:t> </w:t>
            </w:r>
          </w:p>
        </w:tc>
        <w:tc>
          <w:tcPr>
            <w:tcW w:w="1765" w:type="dxa"/>
            <w:tcBorders>
              <w:top w:val="single" w:sz="4" w:space="0" w:color="auto"/>
              <w:left w:val="nil"/>
              <w:bottom w:val="single" w:sz="4" w:space="0" w:color="auto"/>
              <w:right w:val="single" w:sz="4" w:space="0" w:color="auto"/>
            </w:tcBorders>
            <w:shd w:val="clear" w:color="auto" w:fill="auto"/>
            <w:hideMark/>
          </w:tcPr>
          <w:p w:rsidR="00E651B0" w:rsidRPr="00E651B0" w:rsidRDefault="00E651B0" w:rsidP="00E651B0">
            <w:pPr>
              <w:rPr>
                <w:rFonts w:ascii="GHEA Mariam" w:hAnsi="GHEA Mariam" w:cs="Calibri"/>
                <w:color w:val="000000"/>
                <w:sz w:val="22"/>
                <w:szCs w:val="22"/>
                <w:lang w:eastAsia="en-US"/>
              </w:rPr>
            </w:pPr>
            <w:r w:rsidRPr="00E651B0">
              <w:rPr>
                <w:rFonts w:ascii="Calibri" w:hAnsi="Calibri" w:cs="Calibri"/>
                <w:color w:val="000000"/>
                <w:sz w:val="22"/>
                <w:szCs w:val="22"/>
                <w:lang w:eastAsia="en-US"/>
              </w:rPr>
              <w:t> </w:t>
            </w:r>
          </w:p>
        </w:tc>
      </w:tr>
      <w:tr w:rsidR="00E651B0" w:rsidRPr="00E651B0" w:rsidTr="006A09AE">
        <w:trPr>
          <w:trHeight w:val="336"/>
        </w:trPr>
        <w:tc>
          <w:tcPr>
            <w:tcW w:w="342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651B0" w:rsidRPr="00E651B0" w:rsidRDefault="00E651B0" w:rsidP="00E651B0">
            <w:pPr>
              <w:rPr>
                <w:rFonts w:ascii="GHEA Mariam" w:hAnsi="GHEA Mariam" w:cs="Calibri"/>
                <w:color w:val="000000"/>
                <w:sz w:val="22"/>
                <w:szCs w:val="22"/>
                <w:lang w:eastAsia="en-US"/>
              </w:rPr>
            </w:pPr>
            <w:r w:rsidRPr="00E651B0">
              <w:rPr>
                <w:rFonts w:ascii="GHEA Mariam" w:hAnsi="GHEA Mariam" w:cs="Calibri"/>
                <w:color w:val="000000"/>
                <w:sz w:val="22"/>
                <w:szCs w:val="22"/>
                <w:lang w:eastAsia="en-US"/>
              </w:rPr>
              <w:t>Միջոցառման տեսակը</w:t>
            </w:r>
          </w:p>
        </w:tc>
        <w:tc>
          <w:tcPr>
            <w:tcW w:w="6069" w:type="dxa"/>
            <w:tcBorders>
              <w:top w:val="single" w:sz="4" w:space="0" w:color="auto"/>
              <w:left w:val="nil"/>
              <w:bottom w:val="nil"/>
              <w:right w:val="nil"/>
            </w:tcBorders>
            <w:shd w:val="clear" w:color="auto" w:fill="auto"/>
            <w:hideMark/>
          </w:tcPr>
          <w:p w:rsidR="00E651B0" w:rsidRPr="00E651B0" w:rsidRDefault="00E651B0" w:rsidP="00E651B0">
            <w:pPr>
              <w:rPr>
                <w:rFonts w:ascii="GHEA Mariam" w:hAnsi="GHEA Mariam" w:cs="Calibri"/>
                <w:iCs/>
                <w:sz w:val="22"/>
                <w:szCs w:val="22"/>
                <w:lang w:eastAsia="en-US"/>
              </w:rPr>
            </w:pPr>
            <w:r w:rsidRPr="00E651B0">
              <w:rPr>
                <w:rFonts w:ascii="GHEA Mariam" w:hAnsi="GHEA Mariam" w:cs="Calibri"/>
                <w:iCs/>
                <w:sz w:val="22"/>
                <w:szCs w:val="22"/>
                <w:lang w:eastAsia="en-US"/>
              </w:rPr>
              <w:t xml:space="preserve"> Տրանսֆերտների տրամադրում</w:t>
            </w:r>
          </w:p>
        </w:tc>
        <w:tc>
          <w:tcPr>
            <w:tcW w:w="1842" w:type="dxa"/>
            <w:tcBorders>
              <w:top w:val="single" w:sz="4" w:space="0" w:color="auto"/>
              <w:left w:val="nil"/>
              <w:bottom w:val="single" w:sz="4" w:space="0" w:color="auto"/>
              <w:right w:val="nil"/>
            </w:tcBorders>
            <w:shd w:val="clear" w:color="auto" w:fill="auto"/>
            <w:hideMark/>
          </w:tcPr>
          <w:p w:rsidR="00E651B0" w:rsidRPr="00E651B0" w:rsidRDefault="00E651B0" w:rsidP="00E651B0">
            <w:pPr>
              <w:rPr>
                <w:rFonts w:ascii="GHEA Mariam" w:hAnsi="GHEA Mariam" w:cs="Calibri"/>
                <w:iCs/>
                <w:sz w:val="22"/>
                <w:szCs w:val="22"/>
                <w:lang w:eastAsia="en-US"/>
              </w:rPr>
            </w:pPr>
          </w:p>
        </w:tc>
        <w:tc>
          <w:tcPr>
            <w:tcW w:w="1560" w:type="dxa"/>
            <w:tcBorders>
              <w:top w:val="single" w:sz="4" w:space="0" w:color="auto"/>
              <w:left w:val="nil"/>
              <w:bottom w:val="single" w:sz="4" w:space="0" w:color="auto"/>
              <w:right w:val="nil"/>
            </w:tcBorders>
            <w:shd w:val="clear" w:color="auto" w:fill="auto"/>
            <w:hideMark/>
          </w:tcPr>
          <w:p w:rsidR="00E651B0" w:rsidRPr="00E651B0" w:rsidRDefault="00E651B0" w:rsidP="00E651B0">
            <w:pPr>
              <w:rPr>
                <w:rFonts w:ascii="GHEA Mariam" w:hAnsi="GHEA Mariam"/>
                <w:sz w:val="22"/>
                <w:szCs w:val="22"/>
                <w:lang w:eastAsia="en-US"/>
              </w:rPr>
            </w:pPr>
          </w:p>
        </w:tc>
        <w:tc>
          <w:tcPr>
            <w:tcW w:w="1765" w:type="dxa"/>
            <w:tcBorders>
              <w:top w:val="single" w:sz="4" w:space="0" w:color="auto"/>
              <w:left w:val="single" w:sz="4" w:space="0" w:color="auto"/>
              <w:bottom w:val="single" w:sz="4" w:space="0" w:color="auto"/>
              <w:right w:val="single" w:sz="4" w:space="0" w:color="auto"/>
            </w:tcBorders>
            <w:shd w:val="clear" w:color="auto" w:fill="auto"/>
            <w:hideMark/>
          </w:tcPr>
          <w:p w:rsidR="00E651B0" w:rsidRPr="00E651B0" w:rsidRDefault="00E651B0" w:rsidP="00E651B0">
            <w:pPr>
              <w:rPr>
                <w:rFonts w:ascii="GHEA Mariam" w:hAnsi="GHEA Mariam" w:cs="Calibri"/>
                <w:color w:val="000000"/>
                <w:sz w:val="22"/>
                <w:szCs w:val="22"/>
                <w:lang w:eastAsia="en-US"/>
              </w:rPr>
            </w:pPr>
            <w:r w:rsidRPr="00E651B0">
              <w:rPr>
                <w:rFonts w:ascii="Calibri" w:hAnsi="Calibri" w:cs="Calibri"/>
                <w:color w:val="000000"/>
                <w:sz w:val="22"/>
                <w:szCs w:val="22"/>
                <w:lang w:eastAsia="en-US"/>
              </w:rPr>
              <w:t> </w:t>
            </w:r>
          </w:p>
        </w:tc>
      </w:tr>
      <w:tr w:rsidR="00E651B0" w:rsidRPr="00E651B0" w:rsidTr="006A09AE">
        <w:trPr>
          <w:trHeight w:val="672"/>
        </w:trPr>
        <w:tc>
          <w:tcPr>
            <w:tcW w:w="3429" w:type="dxa"/>
            <w:tcBorders>
              <w:top w:val="nil"/>
              <w:left w:val="single" w:sz="4" w:space="0" w:color="auto"/>
              <w:bottom w:val="single" w:sz="4" w:space="0" w:color="auto"/>
              <w:right w:val="single" w:sz="4" w:space="0" w:color="auto"/>
            </w:tcBorders>
            <w:shd w:val="clear" w:color="auto" w:fill="auto"/>
            <w:hideMark/>
          </w:tcPr>
          <w:p w:rsidR="00E651B0" w:rsidRPr="00E651B0" w:rsidRDefault="00E651B0" w:rsidP="00E651B0">
            <w:pPr>
              <w:rPr>
                <w:rFonts w:ascii="GHEA Mariam" w:hAnsi="GHEA Mariam" w:cs="Calibri"/>
                <w:color w:val="000000"/>
                <w:sz w:val="22"/>
                <w:szCs w:val="22"/>
                <w:lang w:eastAsia="en-US"/>
              </w:rPr>
            </w:pPr>
            <w:r w:rsidRPr="00E651B0">
              <w:rPr>
                <w:rFonts w:ascii="GHEA Mariam" w:hAnsi="GHEA Mariam" w:cs="Calibri"/>
                <w:color w:val="000000"/>
                <w:sz w:val="22"/>
                <w:szCs w:val="22"/>
                <w:lang w:eastAsia="en-US"/>
              </w:rPr>
              <w:t xml:space="preserve">Միջոցառումն իրականացնողի անվանումը </w:t>
            </w:r>
          </w:p>
        </w:tc>
        <w:tc>
          <w:tcPr>
            <w:tcW w:w="6069" w:type="dxa"/>
            <w:tcBorders>
              <w:top w:val="single" w:sz="4" w:space="0" w:color="auto"/>
              <w:left w:val="nil"/>
              <w:bottom w:val="single" w:sz="4" w:space="0" w:color="auto"/>
              <w:right w:val="single" w:sz="4" w:space="0" w:color="auto"/>
            </w:tcBorders>
            <w:shd w:val="clear" w:color="auto" w:fill="auto"/>
            <w:hideMark/>
          </w:tcPr>
          <w:p w:rsidR="00E651B0" w:rsidRPr="00E651B0" w:rsidRDefault="00E651B0" w:rsidP="00E651B0">
            <w:pPr>
              <w:rPr>
                <w:rFonts w:ascii="GHEA Mariam" w:hAnsi="GHEA Mariam" w:cs="Calibri"/>
                <w:iCs/>
                <w:sz w:val="22"/>
                <w:szCs w:val="22"/>
                <w:lang w:eastAsia="en-US"/>
              </w:rPr>
            </w:pPr>
            <w:r w:rsidRPr="00E651B0">
              <w:rPr>
                <w:rFonts w:ascii="GHEA Mariam" w:hAnsi="GHEA Mariam" w:cs="Calibri"/>
                <w:iCs/>
                <w:sz w:val="22"/>
                <w:szCs w:val="22"/>
                <w:lang w:eastAsia="en-US"/>
              </w:rPr>
              <w:t>ՀՀ պաշտպանության նախարարություն</w:t>
            </w:r>
          </w:p>
        </w:tc>
        <w:tc>
          <w:tcPr>
            <w:tcW w:w="1842" w:type="dxa"/>
            <w:tcBorders>
              <w:top w:val="single" w:sz="4" w:space="0" w:color="auto"/>
              <w:left w:val="nil"/>
              <w:bottom w:val="single" w:sz="4" w:space="0" w:color="auto"/>
              <w:right w:val="single" w:sz="4" w:space="0" w:color="auto"/>
            </w:tcBorders>
            <w:shd w:val="clear" w:color="auto" w:fill="auto"/>
            <w:hideMark/>
          </w:tcPr>
          <w:p w:rsidR="00E651B0" w:rsidRPr="00E651B0" w:rsidRDefault="00E651B0" w:rsidP="00E651B0">
            <w:pPr>
              <w:rPr>
                <w:rFonts w:ascii="GHEA Mariam" w:hAnsi="GHEA Mariam" w:cs="Calibri"/>
                <w:iCs/>
                <w:sz w:val="22"/>
                <w:szCs w:val="22"/>
                <w:lang w:eastAsia="en-US"/>
              </w:rPr>
            </w:pPr>
            <w:r w:rsidRPr="00E651B0">
              <w:rPr>
                <w:rFonts w:ascii="Calibri" w:hAnsi="Calibri" w:cs="Calibri"/>
                <w:iCs/>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E651B0" w:rsidRPr="00E651B0" w:rsidRDefault="00E651B0" w:rsidP="00E651B0">
            <w:pPr>
              <w:rPr>
                <w:rFonts w:ascii="GHEA Mariam" w:hAnsi="GHEA Mariam" w:cs="Calibri"/>
                <w:iCs/>
                <w:sz w:val="22"/>
                <w:szCs w:val="22"/>
                <w:lang w:eastAsia="en-US"/>
              </w:rPr>
            </w:pPr>
            <w:r w:rsidRPr="00E651B0">
              <w:rPr>
                <w:rFonts w:ascii="Calibri" w:hAnsi="Calibri" w:cs="Calibri"/>
                <w:iCs/>
                <w:sz w:val="22"/>
                <w:szCs w:val="22"/>
                <w:lang w:eastAsia="en-US"/>
              </w:rPr>
              <w:t> </w:t>
            </w:r>
          </w:p>
        </w:tc>
        <w:tc>
          <w:tcPr>
            <w:tcW w:w="1765" w:type="dxa"/>
            <w:tcBorders>
              <w:top w:val="single" w:sz="4" w:space="0" w:color="auto"/>
              <w:left w:val="nil"/>
              <w:bottom w:val="single" w:sz="4" w:space="0" w:color="auto"/>
              <w:right w:val="single" w:sz="4" w:space="0" w:color="auto"/>
            </w:tcBorders>
            <w:shd w:val="clear" w:color="auto" w:fill="auto"/>
            <w:hideMark/>
          </w:tcPr>
          <w:p w:rsidR="00E651B0" w:rsidRPr="00E651B0" w:rsidRDefault="00E651B0" w:rsidP="00E651B0">
            <w:pPr>
              <w:rPr>
                <w:rFonts w:ascii="GHEA Mariam" w:hAnsi="GHEA Mariam" w:cs="Calibri"/>
                <w:color w:val="000000"/>
                <w:sz w:val="22"/>
                <w:szCs w:val="22"/>
                <w:lang w:eastAsia="en-US"/>
              </w:rPr>
            </w:pPr>
            <w:r w:rsidRPr="00E651B0">
              <w:rPr>
                <w:rFonts w:ascii="Calibri" w:hAnsi="Calibri" w:cs="Calibri"/>
                <w:color w:val="000000"/>
                <w:sz w:val="22"/>
                <w:szCs w:val="22"/>
                <w:lang w:eastAsia="en-US"/>
              </w:rPr>
              <w:t> </w:t>
            </w:r>
          </w:p>
        </w:tc>
      </w:tr>
      <w:tr w:rsidR="00E651B0" w:rsidRPr="00E651B0" w:rsidTr="006A09AE">
        <w:trPr>
          <w:trHeight w:val="336"/>
        </w:trPr>
        <w:tc>
          <w:tcPr>
            <w:tcW w:w="3429" w:type="dxa"/>
            <w:tcBorders>
              <w:top w:val="nil"/>
              <w:left w:val="single" w:sz="4" w:space="0" w:color="auto"/>
              <w:bottom w:val="single" w:sz="4" w:space="0" w:color="auto"/>
              <w:right w:val="nil"/>
            </w:tcBorders>
            <w:shd w:val="clear" w:color="auto" w:fill="auto"/>
            <w:hideMark/>
          </w:tcPr>
          <w:p w:rsidR="00E651B0" w:rsidRPr="00E651B0" w:rsidRDefault="00E651B0" w:rsidP="00E651B0">
            <w:pPr>
              <w:rPr>
                <w:rFonts w:ascii="GHEA Mariam" w:hAnsi="GHEA Mariam" w:cs="Calibri"/>
                <w:color w:val="000000"/>
                <w:sz w:val="22"/>
                <w:szCs w:val="22"/>
                <w:lang w:eastAsia="en-US"/>
              </w:rPr>
            </w:pPr>
            <w:r w:rsidRPr="00E651B0">
              <w:rPr>
                <w:rFonts w:ascii="Calibri" w:hAnsi="Calibri" w:cs="Calibri"/>
                <w:color w:val="000000"/>
                <w:sz w:val="22"/>
                <w:szCs w:val="22"/>
                <w:lang w:eastAsia="en-US"/>
              </w:rPr>
              <w:t> </w:t>
            </w:r>
          </w:p>
        </w:tc>
        <w:tc>
          <w:tcPr>
            <w:tcW w:w="6069" w:type="dxa"/>
            <w:tcBorders>
              <w:top w:val="nil"/>
              <w:left w:val="nil"/>
              <w:bottom w:val="single" w:sz="4" w:space="0" w:color="auto"/>
              <w:right w:val="single" w:sz="4" w:space="0" w:color="auto"/>
            </w:tcBorders>
            <w:shd w:val="clear" w:color="auto" w:fill="auto"/>
            <w:hideMark/>
          </w:tcPr>
          <w:p w:rsidR="00E651B0" w:rsidRPr="00E651B0" w:rsidRDefault="00E651B0" w:rsidP="00E651B0">
            <w:pPr>
              <w:rPr>
                <w:rFonts w:ascii="GHEA Mariam" w:hAnsi="GHEA Mariam" w:cs="Calibri"/>
                <w:color w:val="000000"/>
                <w:sz w:val="22"/>
                <w:szCs w:val="22"/>
                <w:lang w:eastAsia="en-US"/>
              </w:rPr>
            </w:pPr>
            <w:r w:rsidRPr="00E651B0">
              <w:rPr>
                <w:rFonts w:ascii="GHEA Mariam" w:hAnsi="GHEA Mariam" w:cs="Calibri"/>
                <w:color w:val="000000"/>
                <w:sz w:val="22"/>
                <w:szCs w:val="22"/>
                <w:lang w:eastAsia="en-US"/>
              </w:rPr>
              <w:t>Արդյունքի չափորոշիչներ</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E651B0" w:rsidRPr="00E651B0" w:rsidRDefault="00E651B0" w:rsidP="00987E59">
            <w:pPr>
              <w:jc w:val="center"/>
              <w:rPr>
                <w:rFonts w:ascii="GHEA Mariam" w:hAnsi="GHEA Mariam" w:cs="Calibri"/>
                <w:color w:val="000000"/>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E651B0" w:rsidRPr="00E651B0" w:rsidRDefault="00E651B0" w:rsidP="00987E59">
            <w:pPr>
              <w:jc w:val="center"/>
              <w:rPr>
                <w:rFonts w:ascii="GHEA Mariam" w:hAnsi="GHEA Mariam" w:cs="Calibri"/>
                <w:color w:val="000000"/>
                <w:sz w:val="22"/>
                <w:szCs w:val="22"/>
                <w:lang w:eastAsia="en-US"/>
              </w:rPr>
            </w:pPr>
          </w:p>
        </w:tc>
        <w:tc>
          <w:tcPr>
            <w:tcW w:w="1765" w:type="dxa"/>
            <w:tcBorders>
              <w:top w:val="single" w:sz="4" w:space="0" w:color="auto"/>
              <w:left w:val="nil"/>
              <w:bottom w:val="single" w:sz="4" w:space="0" w:color="auto"/>
              <w:right w:val="single" w:sz="4" w:space="0" w:color="auto"/>
            </w:tcBorders>
            <w:shd w:val="clear" w:color="auto" w:fill="auto"/>
            <w:vAlign w:val="center"/>
            <w:hideMark/>
          </w:tcPr>
          <w:p w:rsidR="00E651B0" w:rsidRPr="00E651B0" w:rsidRDefault="00E651B0" w:rsidP="00987E59">
            <w:pPr>
              <w:jc w:val="center"/>
              <w:rPr>
                <w:rFonts w:ascii="GHEA Mariam" w:hAnsi="GHEA Mariam" w:cs="Calibri"/>
                <w:color w:val="000000"/>
                <w:sz w:val="22"/>
                <w:szCs w:val="22"/>
                <w:lang w:eastAsia="en-US"/>
              </w:rPr>
            </w:pPr>
          </w:p>
        </w:tc>
      </w:tr>
      <w:tr w:rsidR="00E651B0" w:rsidRPr="00E651B0" w:rsidTr="002E1127">
        <w:trPr>
          <w:trHeight w:val="336"/>
        </w:trPr>
        <w:tc>
          <w:tcPr>
            <w:tcW w:w="9498" w:type="dxa"/>
            <w:gridSpan w:val="2"/>
            <w:tcBorders>
              <w:top w:val="single" w:sz="4" w:space="0" w:color="auto"/>
              <w:left w:val="single" w:sz="4" w:space="0" w:color="auto"/>
              <w:bottom w:val="single" w:sz="4" w:space="0" w:color="auto"/>
              <w:right w:val="single" w:sz="4" w:space="0" w:color="auto"/>
            </w:tcBorders>
            <w:shd w:val="clear" w:color="auto" w:fill="auto"/>
            <w:hideMark/>
          </w:tcPr>
          <w:p w:rsidR="00E651B0" w:rsidRPr="00E651B0" w:rsidRDefault="00E651B0" w:rsidP="00E651B0">
            <w:pPr>
              <w:rPr>
                <w:rFonts w:ascii="GHEA Mariam" w:hAnsi="GHEA Mariam" w:cs="Calibri"/>
                <w:iCs/>
                <w:sz w:val="22"/>
                <w:szCs w:val="22"/>
                <w:lang w:eastAsia="en-US"/>
              </w:rPr>
            </w:pPr>
            <w:r w:rsidRPr="00E651B0">
              <w:rPr>
                <w:rFonts w:ascii="GHEA Mariam" w:hAnsi="GHEA Mariam" w:cs="Calibri"/>
                <w:iCs/>
                <w:sz w:val="22"/>
                <w:szCs w:val="22"/>
                <w:lang w:eastAsia="en-US"/>
              </w:rPr>
              <w:t>Առողջական վիճակի բարելավում</w:t>
            </w:r>
          </w:p>
        </w:tc>
        <w:tc>
          <w:tcPr>
            <w:tcW w:w="1842" w:type="dxa"/>
            <w:tcBorders>
              <w:top w:val="nil"/>
              <w:left w:val="nil"/>
              <w:bottom w:val="single" w:sz="4" w:space="0" w:color="auto"/>
              <w:right w:val="single" w:sz="4" w:space="0" w:color="auto"/>
            </w:tcBorders>
            <w:shd w:val="clear" w:color="auto" w:fill="auto"/>
            <w:vAlign w:val="center"/>
            <w:hideMark/>
          </w:tcPr>
          <w:p w:rsidR="00E651B0" w:rsidRPr="00E651B0" w:rsidRDefault="00E651B0" w:rsidP="00987E59">
            <w:pPr>
              <w:jc w:val="center"/>
              <w:rPr>
                <w:rFonts w:ascii="GHEA Mariam" w:hAnsi="GHEA Mariam" w:cs="Calibri"/>
                <w:iCs/>
                <w:color w:val="000000"/>
                <w:sz w:val="22"/>
                <w:szCs w:val="22"/>
                <w:lang w:eastAsia="en-US"/>
              </w:rPr>
            </w:pPr>
            <w:r w:rsidRPr="00E651B0">
              <w:rPr>
                <w:rFonts w:ascii="GHEA Mariam" w:hAnsi="GHEA Mariam" w:cs="Calibri"/>
                <w:iCs/>
                <w:color w:val="000000"/>
                <w:sz w:val="22"/>
                <w:szCs w:val="22"/>
                <w:lang w:eastAsia="en-US"/>
              </w:rPr>
              <w:t>1</w:t>
            </w:r>
          </w:p>
        </w:tc>
        <w:tc>
          <w:tcPr>
            <w:tcW w:w="1560" w:type="dxa"/>
            <w:tcBorders>
              <w:top w:val="nil"/>
              <w:left w:val="nil"/>
              <w:bottom w:val="single" w:sz="4" w:space="0" w:color="auto"/>
              <w:right w:val="single" w:sz="4" w:space="0" w:color="auto"/>
            </w:tcBorders>
            <w:shd w:val="clear" w:color="auto" w:fill="auto"/>
            <w:vAlign w:val="center"/>
            <w:hideMark/>
          </w:tcPr>
          <w:p w:rsidR="00E651B0" w:rsidRPr="00E651B0" w:rsidRDefault="00E651B0" w:rsidP="00987E59">
            <w:pPr>
              <w:jc w:val="center"/>
              <w:rPr>
                <w:rFonts w:ascii="GHEA Mariam" w:hAnsi="GHEA Mariam" w:cs="Calibri"/>
                <w:iCs/>
                <w:color w:val="000000"/>
                <w:sz w:val="22"/>
                <w:szCs w:val="22"/>
                <w:lang w:eastAsia="en-US"/>
              </w:rPr>
            </w:pPr>
            <w:r w:rsidRPr="00E651B0">
              <w:rPr>
                <w:rFonts w:ascii="GHEA Mariam" w:hAnsi="GHEA Mariam" w:cs="Calibri"/>
                <w:iCs/>
                <w:color w:val="000000"/>
                <w:sz w:val="22"/>
                <w:szCs w:val="22"/>
                <w:lang w:eastAsia="en-US"/>
              </w:rPr>
              <w:t>1</w:t>
            </w:r>
          </w:p>
        </w:tc>
        <w:tc>
          <w:tcPr>
            <w:tcW w:w="1765" w:type="dxa"/>
            <w:tcBorders>
              <w:top w:val="nil"/>
              <w:left w:val="nil"/>
              <w:bottom w:val="single" w:sz="4" w:space="0" w:color="auto"/>
              <w:right w:val="single" w:sz="4" w:space="0" w:color="auto"/>
            </w:tcBorders>
            <w:shd w:val="clear" w:color="auto" w:fill="auto"/>
            <w:vAlign w:val="center"/>
            <w:hideMark/>
          </w:tcPr>
          <w:p w:rsidR="00E651B0" w:rsidRPr="00E651B0" w:rsidRDefault="00E651B0" w:rsidP="00987E59">
            <w:pPr>
              <w:jc w:val="center"/>
              <w:rPr>
                <w:rFonts w:ascii="GHEA Mariam" w:hAnsi="GHEA Mariam" w:cs="Calibri"/>
                <w:iCs/>
                <w:color w:val="000000"/>
                <w:sz w:val="22"/>
                <w:szCs w:val="22"/>
                <w:lang w:eastAsia="en-US"/>
              </w:rPr>
            </w:pPr>
            <w:r w:rsidRPr="00E651B0">
              <w:rPr>
                <w:rFonts w:ascii="GHEA Mariam" w:hAnsi="GHEA Mariam" w:cs="Calibri"/>
                <w:iCs/>
                <w:color w:val="000000"/>
                <w:sz w:val="22"/>
                <w:szCs w:val="22"/>
                <w:lang w:eastAsia="en-US"/>
              </w:rPr>
              <w:t>1</w:t>
            </w:r>
          </w:p>
        </w:tc>
      </w:tr>
      <w:tr w:rsidR="00E651B0" w:rsidRPr="00E651B0" w:rsidTr="002E1127">
        <w:trPr>
          <w:trHeight w:val="280"/>
        </w:trPr>
        <w:tc>
          <w:tcPr>
            <w:tcW w:w="9498"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E651B0" w:rsidRPr="00E651B0" w:rsidRDefault="00E651B0" w:rsidP="00E651B0">
            <w:pPr>
              <w:rPr>
                <w:rFonts w:ascii="GHEA Mariam" w:hAnsi="GHEA Mariam" w:cs="Calibri"/>
                <w:color w:val="000000"/>
                <w:sz w:val="22"/>
                <w:szCs w:val="22"/>
                <w:lang w:eastAsia="en-US"/>
              </w:rPr>
            </w:pPr>
            <w:r w:rsidRPr="00E651B0">
              <w:rPr>
                <w:rFonts w:ascii="GHEA Mariam" w:hAnsi="GHEA Mariam" w:cs="Calibri"/>
                <w:color w:val="000000"/>
                <w:sz w:val="22"/>
                <w:szCs w:val="22"/>
                <w:lang w:eastAsia="en-US"/>
              </w:rPr>
              <w:t>Միջոցառման վրա կատարվող ծախսը (</w:t>
            </w:r>
            <w:r w:rsidR="00987E59" w:rsidRPr="00987E59">
              <w:rPr>
                <w:rFonts w:ascii="GHEA Mariam" w:hAnsi="GHEA Mariam" w:cs="GHEA Grapalat"/>
                <w:sz w:val="22"/>
                <w:szCs w:val="22"/>
                <w:lang w:val="hy-AM"/>
              </w:rPr>
              <w:t>հազ. դրամ</w:t>
            </w:r>
            <w:r w:rsidRPr="00E651B0">
              <w:rPr>
                <w:rFonts w:ascii="GHEA Mariam" w:hAnsi="GHEA Mariam" w:cs="Calibri"/>
                <w:color w:val="000000"/>
                <w:sz w:val="22"/>
                <w:szCs w:val="22"/>
                <w:lang w:eastAsia="en-US"/>
              </w:rPr>
              <w:t>)</w:t>
            </w:r>
          </w:p>
        </w:tc>
        <w:tc>
          <w:tcPr>
            <w:tcW w:w="1842" w:type="dxa"/>
            <w:tcBorders>
              <w:top w:val="nil"/>
              <w:left w:val="nil"/>
              <w:bottom w:val="single" w:sz="4" w:space="0" w:color="auto"/>
              <w:right w:val="single" w:sz="4" w:space="0" w:color="auto"/>
            </w:tcBorders>
            <w:shd w:val="clear" w:color="auto" w:fill="auto"/>
            <w:vAlign w:val="center"/>
            <w:hideMark/>
          </w:tcPr>
          <w:p w:rsidR="00E651B0" w:rsidRPr="00E651B0" w:rsidRDefault="00E651B0" w:rsidP="00987E59">
            <w:pPr>
              <w:jc w:val="center"/>
              <w:rPr>
                <w:rFonts w:ascii="GHEA Mariam" w:hAnsi="GHEA Mariam" w:cs="Calibri"/>
                <w:iCs/>
                <w:color w:val="000000"/>
                <w:sz w:val="22"/>
                <w:szCs w:val="22"/>
                <w:lang w:eastAsia="en-US"/>
              </w:rPr>
            </w:pPr>
            <w:r w:rsidRPr="00E651B0">
              <w:rPr>
                <w:rFonts w:ascii="GHEA Mariam" w:hAnsi="GHEA Mariam" w:cs="Calibri"/>
                <w:iCs/>
                <w:color w:val="000000"/>
                <w:sz w:val="22"/>
                <w:szCs w:val="22"/>
                <w:lang w:eastAsia="en-US"/>
              </w:rPr>
              <w:t>4,656.9</w:t>
            </w:r>
          </w:p>
        </w:tc>
        <w:tc>
          <w:tcPr>
            <w:tcW w:w="1560" w:type="dxa"/>
            <w:tcBorders>
              <w:top w:val="nil"/>
              <w:left w:val="nil"/>
              <w:bottom w:val="single" w:sz="4" w:space="0" w:color="auto"/>
              <w:right w:val="single" w:sz="4" w:space="0" w:color="auto"/>
            </w:tcBorders>
            <w:shd w:val="clear" w:color="auto" w:fill="auto"/>
            <w:vAlign w:val="center"/>
            <w:hideMark/>
          </w:tcPr>
          <w:p w:rsidR="00E651B0" w:rsidRPr="00E651B0" w:rsidRDefault="00E651B0" w:rsidP="00987E59">
            <w:pPr>
              <w:jc w:val="center"/>
              <w:rPr>
                <w:rFonts w:ascii="GHEA Mariam" w:hAnsi="GHEA Mariam" w:cs="Calibri"/>
                <w:iCs/>
                <w:color w:val="000000"/>
                <w:sz w:val="22"/>
                <w:szCs w:val="22"/>
                <w:lang w:eastAsia="en-US"/>
              </w:rPr>
            </w:pPr>
            <w:r w:rsidRPr="00E651B0">
              <w:rPr>
                <w:rFonts w:ascii="GHEA Mariam" w:hAnsi="GHEA Mariam" w:cs="Calibri"/>
                <w:iCs/>
                <w:color w:val="000000"/>
                <w:sz w:val="22"/>
                <w:szCs w:val="22"/>
                <w:lang w:eastAsia="en-US"/>
              </w:rPr>
              <w:t>4,656.9</w:t>
            </w:r>
          </w:p>
        </w:tc>
        <w:tc>
          <w:tcPr>
            <w:tcW w:w="1765" w:type="dxa"/>
            <w:tcBorders>
              <w:top w:val="nil"/>
              <w:left w:val="nil"/>
              <w:bottom w:val="single" w:sz="4" w:space="0" w:color="auto"/>
              <w:right w:val="single" w:sz="4" w:space="0" w:color="auto"/>
            </w:tcBorders>
            <w:shd w:val="clear" w:color="auto" w:fill="auto"/>
            <w:vAlign w:val="center"/>
            <w:hideMark/>
          </w:tcPr>
          <w:p w:rsidR="00E651B0" w:rsidRPr="00E651B0" w:rsidRDefault="00E651B0" w:rsidP="00987E59">
            <w:pPr>
              <w:jc w:val="center"/>
              <w:rPr>
                <w:rFonts w:ascii="GHEA Mariam" w:hAnsi="GHEA Mariam" w:cs="Calibri"/>
                <w:iCs/>
                <w:color w:val="000000"/>
                <w:sz w:val="22"/>
                <w:szCs w:val="22"/>
                <w:lang w:eastAsia="en-US"/>
              </w:rPr>
            </w:pPr>
            <w:r w:rsidRPr="00E651B0">
              <w:rPr>
                <w:rFonts w:ascii="GHEA Mariam" w:hAnsi="GHEA Mariam" w:cs="Calibri"/>
                <w:iCs/>
                <w:color w:val="000000"/>
                <w:sz w:val="22"/>
                <w:szCs w:val="22"/>
                <w:lang w:eastAsia="en-US"/>
              </w:rPr>
              <w:t>4,656.9</w:t>
            </w:r>
          </w:p>
        </w:tc>
      </w:tr>
    </w:tbl>
    <w:p w:rsidR="00E651B0" w:rsidRDefault="00E651B0" w:rsidP="00E651B0">
      <w:pPr>
        <w:pStyle w:val="mechtex"/>
        <w:jc w:val="left"/>
        <w:rPr>
          <w:rFonts w:ascii="Arial" w:hAnsi="Arial" w:cs="Arial"/>
          <w:lang w:val="hy-AM"/>
        </w:rPr>
      </w:pPr>
    </w:p>
    <w:p w:rsidR="00987E59" w:rsidRDefault="00987E59" w:rsidP="00E651B0">
      <w:pPr>
        <w:pStyle w:val="mechtex"/>
        <w:jc w:val="left"/>
        <w:rPr>
          <w:rFonts w:ascii="Arial" w:hAnsi="Arial" w:cs="Arial"/>
          <w:lang w:val="hy-AM"/>
        </w:rPr>
      </w:pPr>
    </w:p>
    <w:p w:rsidR="00987E59" w:rsidRDefault="00987E59" w:rsidP="00E651B0">
      <w:pPr>
        <w:pStyle w:val="mechtex"/>
        <w:jc w:val="left"/>
        <w:rPr>
          <w:rFonts w:ascii="Sylfaen" w:hAnsi="Sylfaen" w:cs="Arial"/>
          <w:lang w:val="hy-AM"/>
        </w:rPr>
      </w:pPr>
    </w:p>
    <w:p w:rsidR="002E1127" w:rsidRPr="002E1127" w:rsidRDefault="002E1127" w:rsidP="00E651B0">
      <w:pPr>
        <w:pStyle w:val="mechtex"/>
        <w:jc w:val="left"/>
        <w:rPr>
          <w:rFonts w:ascii="Sylfaen" w:hAnsi="Sylfaen" w:cs="Arial"/>
          <w:lang w:val="hy-AM"/>
        </w:rPr>
      </w:pPr>
    </w:p>
    <w:p w:rsidR="00987E59" w:rsidRPr="00574F02" w:rsidRDefault="00987E59">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987E59" w:rsidRPr="00574F02" w:rsidRDefault="00987E59" w:rsidP="007366D8">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987E59" w:rsidRDefault="00987E59" w:rsidP="00E651B0">
      <w:pPr>
        <w:pStyle w:val="mechtex"/>
        <w:jc w:val="left"/>
        <w:rPr>
          <w:rFonts w:ascii="Arial" w:hAnsi="Arial" w:cs="Arial"/>
          <w:lang w:val="hy-AM"/>
        </w:rPr>
        <w:sectPr w:rsidR="00987E59" w:rsidSect="00E651B0">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E651B0" w:rsidRPr="009373B1" w:rsidRDefault="00E651B0">
      <w:pPr>
        <w:pStyle w:val="mechtex"/>
        <w:ind w:left="10800" w:firstLine="720"/>
        <w:jc w:val="left"/>
        <w:rPr>
          <w:rFonts w:ascii="GHEA Mariam" w:hAnsi="GHEA Mariam"/>
          <w:spacing w:val="-8"/>
          <w:sz w:val="24"/>
          <w:szCs w:val="24"/>
          <w:lang w:val="hy-AM"/>
        </w:rPr>
      </w:pPr>
      <w:r w:rsidRPr="009373B1">
        <w:rPr>
          <w:rFonts w:ascii="GHEA Mariam" w:hAnsi="GHEA Mariam"/>
          <w:spacing w:val="-8"/>
          <w:sz w:val="24"/>
          <w:szCs w:val="24"/>
          <w:lang w:val="hy-AM"/>
        </w:rPr>
        <w:lastRenderedPageBreak/>
        <w:t xml:space="preserve">Հավելված </w:t>
      </w:r>
      <w:r w:rsidRPr="009373B1">
        <w:rPr>
          <w:rFonts w:ascii="GHEA Mariam" w:hAnsi="GHEA Mariam"/>
          <w:spacing w:val="-2"/>
          <w:sz w:val="24"/>
          <w:szCs w:val="24"/>
          <w:lang w:val="hy-AM"/>
        </w:rPr>
        <w:t>N</w:t>
      </w:r>
      <w:r>
        <w:rPr>
          <w:rFonts w:ascii="GHEA Mariam" w:hAnsi="GHEA Mariam"/>
          <w:spacing w:val="-8"/>
          <w:sz w:val="24"/>
          <w:szCs w:val="24"/>
          <w:lang w:val="hy-AM"/>
        </w:rPr>
        <w:t xml:space="preserve"> 4</w:t>
      </w:r>
    </w:p>
    <w:p w:rsidR="00E651B0" w:rsidRPr="009373B1" w:rsidRDefault="00E651B0">
      <w:pPr>
        <w:pStyle w:val="mechtex"/>
        <w:jc w:val="left"/>
        <w:rPr>
          <w:rFonts w:ascii="GHEA Mariam" w:hAnsi="GHEA Mariam"/>
          <w:spacing w:val="-8"/>
          <w:sz w:val="24"/>
          <w:szCs w:val="24"/>
          <w:lang w:val="hy-AM"/>
        </w:rPr>
      </w:pP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8"/>
          <w:sz w:val="24"/>
          <w:szCs w:val="24"/>
          <w:lang w:val="hy-AM"/>
        </w:rPr>
        <w:t xml:space="preserve">   ՀՀ կառավարության 2022 թվականի</w:t>
      </w:r>
    </w:p>
    <w:p w:rsidR="00E651B0" w:rsidRDefault="00E651B0" w:rsidP="00E651B0">
      <w:pPr>
        <w:pStyle w:val="mechtex"/>
        <w:jc w:val="left"/>
        <w:rPr>
          <w:rFonts w:ascii="GHEA Mariam" w:hAnsi="GHEA Mariam"/>
          <w:spacing w:val="-2"/>
          <w:sz w:val="24"/>
          <w:szCs w:val="24"/>
          <w:lang w:val="hy-AM"/>
        </w:rPr>
      </w:pPr>
      <w:r w:rsidRPr="009373B1">
        <w:rPr>
          <w:rFonts w:ascii="GHEA Mariam" w:hAnsi="GHEA Mariam"/>
          <w:spacing w:val="-2"/>
          <w:sz w:val="24"/>
          <w:szCs w:val="24"/>
          <w:lang w:val="hy-AM"/>
        </w:rPr>
        <w:t xml:space="preserve"> </w:t>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t xml:space="preserve">    </w:t>
      </w:r>
      <w:r w:rsidRPr="009373B1">
        <w:rPr>
          <w:rFonts w:ascii="GHEA Mariam" w:hAnsi="GHEA Mariam" w:cs="IRTEK Courier"/>
          <w:spacing w:val="-4"/>
          <w:sz w:val="24"/>
          <w:szCs w:val="24"/>
          <w:lang w:val="pt-BR"/>
        </w:rPr>
        <w:t>ապրիլի</w:t>
      </w:r>
      <w:r w:rsidRPr="009373B1">
        <w:rPr>
          <w:rFonts w:ascii="GHEA Mariam" w:hAnsi="GHEA Mariam" w:cs="Sylfaen"/>
          <w:spacing w:val="-2"/>
          <w:sz w:val="24"/>
          <w:szCs w:val="24"/>
          <w:lang w:val="pt-BR"/>
        </w:rPr>
        <w:t xml:space="preserve"> </w:t>
      </w:r>
      <w:r>
        <w:rPr>
          <w:rFonts w:ascii="GHEA Mariam" w:hAnsi="GHEA Mariam" w:cs="Sylfaen"/>
          <w:spacing w:val="-2"/>
          <w:sz w:val="24"/>
          <w:szCs w:val="24"/>
          <w:lang w:val="hy-AM"/>
        </w:rPr>
        <w:t>1</w:t>
      </w:r>
      <w:r w:rsidR="00FA4DF2">
        <w:rPr>
          <w:rFonts w:ascii="GHEA Mariam" w:hAnsi="GHEA Mariam" w:cs="Sylfaen"/>
          <w:spacing w:val="-2"/>
          <w:sz w:val="24"/>
          <w:szCs w:val="24"/>
          <w:lang w:val="hy-AM"/>
        </w:rPr>
        <w:t>5</w:t>
      </w:r>
      <w:bookmarkStart w:id="0" w:name="_GoBack"/>
      <w:bookmarkEnd w:id="0"/>
      <w:r w:rsidRPr="009373B1">
        <w:rPr>
          <w:rFonts w:ascii="GHEA Mariam" w:hAnsi="GHEA Mariam" w:cs="Sylfaen"/>
          <w:spacing w:val="-2"/>
          <w:sz w:val="24"/>
          <w:szCs w:val="24"/>
          <w:lang w:val="pt-BR"/>
        </w:rPr>
        <w:t>-</w:t>
      </w:r>
      <w:r w:rsidRPr="009373B1">
        <w:rPr>
          <w:rFonts w:ascii="GHEA Mariam" w:hAnsi="GHEA Mariam"/>
          <w:spacing w:val="-2"/>
          <w:sz w:val="24"/>
          <w:szCs w:val="24"/>
          <w:lang w:val="hy-AM"/>
        </w:rPr>
        <w:t>ի N               - Ն որոշման</w:t>
      </w:r>
    </w:p>
    <w:p w:rsidR="00987E59" w:rsidRDefault="00987E59" w:rsidP="00E651B0">
      <w:pPr>
        <w:pStyle w:val="mechtex"/>
        <w:jc w:val="left"/>
        <w:rPr>
          <w:rFonts w:ascii="GHEA Mariam" w:hAnsi="GHEA Mariam"/>
          <w:spacing w:val="-2"/>
          <w:sz w:val="24"/>
          <w:szCs w:val="24"/>
          <w:lang w:val="hy-AM"/>
        </w:rPr>
      </w:pPr>
    </w:p>
    <w:tbl>
      <w:tblPr>
        <w:tblW w:w="14767" w:type="dxa"/>
        <w:tblLook w:val="04A0" w:firstRow="1" w:lastRow="0" w:firstColumn="1" w:lastColumn="0" w:noHBand="0" w:noVBand="1"/>
      </w:tblPr>
      <w:tblGrid>
        <w:gridCol w:w="222"/>
        <w:gridCol w:w="3606"/>
        <w:gridCol w:w="5528"/>
        <w:gridCol w:w="1701"/>
        <w:gridCol w:w="1701"/>
        <w:gridCol w:w="2009"/>
      </w:tblGrid>
      <w:tr w:rsidR="00987E59" w:rsidRPr="00FA4DF2" w:rsidTr="00987E59">
        <w:trPr>
          <w:trHeight w:val="1283"/>
        </w:trPr>
        <w:tc>
          <w:tcPr>
            <w:tcW w:w="14767" w:type="dxa"/>
            <w:gridSpan w:val="6"/>
            <w:tcBorders>
              <w:top w:val="nil"/>
              <w:left w:val="nil"/>
              <w:bottom w:val="nil"/>
              <w:right w:val="nil"/>
            </w:tcBorders>
            <w:shd w:val="clear" w:color="auto" w:fill="auto"/>
            <w:vAlign w:val="center"/>
            <w:hideMark/>
          </w:tcPr>
          <w:p w:rsidR="002E1127" w:rsidRDefault="00987E59" w:rsidP="002E1127">
            <w:pPr>
              <w:jc w:val="center"/>
              <w:rPr>
                <w:rFonts w:ascii="GHEA Mariam" w:hAnsi="GHEA Mariam" w:cs="Calibri"/>
                <w:bCs/>
                <w:sz w:val="22"/>
                <w:szCs w:val="22"/>
                <w:lang w:val="hy-AM" w:eastAsia="en-US"/>
              </w:rPr>
            </w:pPr>
            <w:r w:rsidRPr="00987E59">
              <w:rPr>
                <w:rFonts w:ascii="GHEA Mariam" w:hAnsi="GHEA Mariam" w:cs="Calibri"/>
                <w:bCs/>
                <w:sz w:val="22"/>
                <w:szCs w:val="22"/>
                <w:lang w:val="hy-AM" w:eastAsia="en-US"/>
              </w:rPr>
              <w:t xml:space="preserve">ՀԱՅԱՍՏԱՆԻ ՀԱՆՐԱՊԵՏՈՒԹՅԱՆ ԿԱՌԱՎԱՐՈՒԹՅԱՆ 2021 ԹՎԱԿԱՆԻ ԴԵԿՏԵՄԲԵՐԻ 23-Ի </w:t>
            </w:r>
            <w:r w:rsidR="002E1127" w:rsidRPr="002E1127">
              <w:rPr>
                <w:rFonts w:ascii="GHEA Mariam" w:hAnsi="GHEA Mariam" w:cs="Calibri"/>
                <w:bCs/>
                <w:spacing w:val="-2"/>
                <w:sz w:val="22"/>
                <w:szCs w:val="22"/>
                <w:lang w:val="hy-AM" w:eastAsia="en-US"/>
              </w:rPr>
              <w:t>N</w:t>
            </w:r>
            <w:r w:rsidR="002E1127">
              <w:rPr>
                <w:rFonts w:ascii="GHEA Mariam" w:hAnsi="GHEA Mariam" w:cs="Calibri"/>
                <w:bCs/>
                <w:sz w:val="22"/>
                <w:szCs w:val="22"/>
                <w:lang w:val="hy-AM" w:eastAsia="en-US"/>
              </w:rPr>
              <w:t xml:space="preserve"> </w:t>
            </w:r>
            <w:r w:rsidRPr="00987E59">
              <w:rPr>
                <w:rFonts w:ascii="GHEA Mariam" w:hAnsi="GHEA Mariam" w:cs="Calibri"/>
                <w:bCs/>
                <w:sz w:val="22"/>
                <w:szCs w:val="22"/>
                <w:lang w:val="hy-AM" w:eastAsia="en-US"/>
              </w:rPr>
              <w:t xml:space="preserve">2121-Ն ՈՐՈՇՄԱՆ N 9 ՀԱՎԵԼՎԱԾԻ </w:t>
            </w:r>
          </w:p>
          <w:p w:rsidR="00987E59" w:rsidRPr="00987E59" w:rsidRDefault="00987E59" w:rsidP="002E1127">
            <w:pPr>
              <w:jc w:val="center"/>
              <w:rPr>
                <w:rFonts w:ascii="GHEA Mariam" w:hAnsi="GHEA Mariam" w:cs="Calibri"/>
                <w:bCs/>
                <w:sz w:val="22"/>
                <w:szCs w:val="22"/>
                <w:lang w:val="hy-AM" w:eastAsia="en-US"/>
              </w:rPr>
            </w:pPr>
            <w:r w:rsidRPr="00987E59">
              <w:rPr>
                <w:rFonts w:ascii="GHEA Mariam" w:hAnsi="GHEA Mariam" w:cs="Calibri"/>
                <w:bCs/>
                <w:sz w:val="22"/>
                <w:szCs w:val="22"/>
                <w:lang w:val="hy-AM" w:eastAsia="en-US"/>
              </w:rPr>
              <w:t>N 9.47 ԵՎ N 9.1 ՀԱՎԵԼՎԱԾԻ N 9.1.59  ԱՂՅՈՒՍԱԿՆԵՐՈՒՄ ԿԱՏԱՐՎՈՂ ՓՈՓՈԽՈՒԹՅՈՒՆՆԵՐԸ</w:t>
            </w:r>
          </w:p>
        </w:tc>
      </w:tr>
      <w:tr w:rsidR="00987E59" w:rsidRPr="00FA4DF2" w:rsidTr="00987E59">
        <w:trPr>
          <w:trHeight w:val="358"/>
        </w:trPr>
        <w:tc>
          <w:tcPr>
            <w:tcW w:w="222" w:type="dxa"/>
            <w:tcBorders>
              <w:top w:val="nil"/>
              <w:left w:val="nil"/>
              <w:bottom w:val="nil"/>
              <w:right w:val="nil"/>
            </w:tcBorders>
            <w:shd w:val="clear" w:color="auto" w:fill="auto"/>
            <w:noWrap/>
            <w:vAlign w:val="bottom"/>
            <w:hideMark/>
          </w:tcPr>
          <w:p w:rsidR="00987E59" w:rsidRPr="00987E59" w:rsidRDefault="00987E59" w:rsidP="00987E59">
            <w:pPr>
              <w:jc w:val="center"/>
              <w:rPr>
                <w:rFonts w:ascii="GHEA Mariam" w:hAnsi="GHEA Mariam" w:cs="Calibri"/>
                <w:bCs/>
                <w:sz w:val="22"/>
                <w:szCs w:val="22"/>
                <w:lang w:val="hy-AM" w:eastAsia="en-US"/>
              </w:rPr>
            </w:pPr>
          </w:p>
        </w:tc>
        <w:tc>
          <w:tcPr>
            <w:tcW w:w="3606" w:type="dxa"/>
            <w:tcBorders>
              <w:top w:val="nil"/>
              <w:left w:val="nil"/>
              <w:bottom w:val="nil"/>
              <w:right w:val="nil"/>
            </w:tcBorders>
            <w:shd w:val="clear" w:color="auto" w:fill="auto"/>
            <w:noWrap/>
            <w:vAlign w:val="bottom"/>
            <w:hideMark/>
          </w:tcPr>
          <w:p w:rsidR="00987E59" w:rsidRPr="00987E59" w:rsidRDefault="00987E59" w:rsidP="00987E59">
            <w:pPr>
              <w:rPr>
                <w:rFonts w:ascii="GHEA Mariam" w:hAnsi="GHEA Mariam"/>
                <w:sz w:val="22"/>
                <w:szCs w:val="22"/>
                <w:lang w:val="hy-AM" w:eastAsia="en-US"/>
              </w:rPr>
            </w:pPr>
          </w:p>
        </w:tc>
        <w:tc>
          <w:tcPr>
            <w:tcW w:w="5528" w:type="dxa"/>
            <w:tcBorders>
              <w:top w:val="nil"/>
              <w:left w:val="nil"/>
              <w:bottom w:val="nil"/>
              <w:right w:val="nil"/>
            </w:tcBorders>
            <w:shd w:val="clear" w:color="auto" w:fill="auto"/>
            <w:noWrap/>
            <w:vAlign w:val="bottom"/>
            <w:hideMark/>
          </w:tcPr>
          <w:p w:rsidR="00987E59" w:rsidRPr="00987E59" w:rsidRDefault="00987E59" w:rsidP="00987E59">
            <w:pPr>
              <w:rPr>
                <w:rFonts w:ascii="GHEA Mariam" w:hAnsi="GHEA Mariam"/>
                <w:sz w:val="22"/>
                <w:szCs w:val="22"/>
                <w:lang w:val="hy-AM" w:eastAsia="en-US"/>
              </w:rPr>
            </w:pPr>
          </w:p>
        </w:tc>
        <w:tc>
          <w:tcPr>
            <w:tcW w:w="1701" w:type="dxa"/>
            <w:tcBorders>
              <w:top w:val="nil"/>
              <w:left w:val="nil"/>
              <w:bottom w:val="nil"/>
              <w:right w:val="nil"/>
            </w:tcBorders>
            <w:shd w:val="clear" w:color="auto" w:fill="auto"/>
            <w:noWrap/>
            <w:vAlign w:val="bottom"/>
            <w:hideMark/>
          </w:tcPr>
          <w:p w:rsidR="00987E59" w:rsidRPr="00987E59" w:rsidRDefault="00987E59" w:rsidP="00987E59">
            <w:pPr>
              <w:rPr>
                <w:rFonts w:ascii="GHEA Mariam" w:hAnsi="GHEA Mariam"/>
                <w:sz w:val="22"/>
                <w:szCs w:val="22"/>
                <w:lang w:val="hy-AM" w:eastAsia="en-US"/>
              </w:rPr>
            </w:pPr>
          </w:p>
        </w:tc>
        <w:tc>
          <w:tcPr>
            <w:tcW w:w="1701" w:type="dxa"/>
            <w:tcBorders>
              <w:top w:val="nil"/>
              <w:left w:val="nil"/>
              <w:bottom w:val="nil"/>
              <w:right w:val="nil"/>
            </w:tcBorders>
            <w:shd w:val="clear" w:color="auto" w:fill="auto"/>
            <w:noWrap/>
            <w:vAlign w:val="bottom"/>
            <w:hideMark/>
          </w:tcPr>
          <w:p w:rsidR="00987E59" w:rsidRPr="00987E59" w:rsidRDefault="00987E59" w:rsidP="00987E59">
            <w:pPr>
              <w:rPr>
                <w:rFonts w:ascii="GHEA Mariam" w:hAnsi="GHEA Mariam"/>
                <w:sz w:val="22"/>
                <w:szCs w:val="22"/>
                <w:lang w:val="hy-AM" w:eastAsia="en-US"/>
              </w:rPr>
            </w:pPr>
          </w:p>
        </w:tc>
        <w:tc>
          <w:tcPr>
            <w:tcW w:w="2009" w:type="dxa"/>
            <w:tcBorders>
              <w:top w:val="nil"/>
              <w:left w:val="nil"/>
              <w:bottom w:val="nil"/>
              <w:right w:val="nil"/>
            </w:tcBorders>
            <w:shd w:val="clear" w:color="auto" w:fill="auto"/>
            <w:noWrap/>
            <w:vAlign w:val="bottom"/>
            <w:hideMark/>
          </w:tcPr>
          <w:p w:rsidR="00987E59" w:rsidRPr="00987E59" w:rsidRDefault="00987E59" w:rsidP="00987E59">
            <w:pPr>
              <w:rPr>
                <w:rFonts w:ascii="GHEA Mariam" w:hAnsi="GHEA Mariam"/>
                <w:sz w:val="22"/>
                <w:szCs w:val="22"/>
                <w:lang w:val="hy-AM" w:eastAsia="en-US"/>
              </w:rPr>
            </w:pPr>
          </w:p>
        </w:tc>
      </w:tr>
      <w:tr w:rsidR="00987E59" w:rsidRPr="00987E59" w:rsidTr="00987E59">
        <w:trPr>
          <w:trHeight w:val="358"/>
        </w:trPr>
        <w:tc>
          <w:tcPr>
            <w:tcW w:w="222" w:type="dxa"/>
            <w:tcBorders>
              <w:top w:val="nil"/>
              <w:left w:val="nil"/>
              <w:bottom w:val="nil"/>
              <w:right w:val="nil"/>
            </w:tcBorders>
            <w:shd w:val="clear" w:color="auto" w:fill="auto"/>
            <w:noWrap/>
            <w:vAlign w:val="bottom"/>
            <w:hideMark/>
          </w:tcPr>
          <w:p w:rsidR="00987E59" w:rsidRPr="00987E59" w:rsidRDefault="00987E59" w:rsidP="00987E59">
            <w:pPr>
              <w:rPr>
                <w:rFonts w:ascii="GHEA Mariam" w:hAnsi="GHEA Mariam"/>
                <w:sz w:val="22"/>
                <w:szCs w:val="22"/>
                <w:lang w:val="hy-AM" w:eastAsia="en-US"/>
              </w:rPr>
            </w:pPr>
          </w:p>
        </w:tc>
        <w:tc>
          <w:tcPr>
            <w:tcW w:w="14545" w:type="dxa"/>
            <w:gridSpan w:val="5"/>
            <w:tcBorders>
              <w:top w:val="nil"/>
              <w:left w:val="nil"/>
              <w:bottom w:val="nil"/>
              <w:right w:val="nil"/>
            </w:tcBorders>
            <w:shd w:val="clear" w:color="auto" w:fill="auto"/>
            <w:noWrap/>
            <w:vAlign w:val="bottom"/>
            <w:hideMark/>
          </w:tcPr>
          <w:p w:rsidR="00987E59" w:rsidRPr="00987E59" w:rsidRDefault="00987E59" w:rsidP="00987E59">
            <w:pPr>
              <w:jc w:val="center"/>
              <w:rPr>
                <w:rFonts w:ascii="GHEA Mariam" w:hAnsi="GHEA Mariam" w:cs="Calibri"/>
                <w:bCs/>
                <w:color w:val="000000"/>
                <w:sz w:val="22"/>
                <w:szCs w:val="22"/>
                <w:lang w:eastAsia="en-US"/>
              </w:rPr>
            </w:pPr>
            <w:r w:rsidRPr="00987E59">
              <w:rPr>
                <w:rFonts w:ascii="GHEA Mariam" w:hAnsi="GHEA Mariam" w:cs="Calibri"/>
                <w:bCs/>
                <w:color w:val="000000"/>
                <w:sz w:val="22"/>
                <w:szCs w:val="22"/>
                <w:lang w:eastAsia="en-US"/>
              </w:rPr>
              <w:t>ՀՀ  կառավարություն</w:t>
            </w:r>
          </w:p>
        </w:tc>
      </w:tr>
      <w:tr w:rsidR="00987E59" w:rsidRPr="00987E59" w:rsidTr="00987E59">
        <w:trPr>
          <w:trHeight w:val="358"/>
        </w:trPr>
        <w:tc>
          <w:tcPr>
            <w:tcW w:w="222" w:type="dxa"/>
            <w:tcBorders>
              <w:top w:val="nil"/>
              <w:left w:val="nil"/>
              <w:bottom w:val="nil"/>
              <w:right w:val="nil"/>
            </w:tcBorders>
            <w:shd w:val="clear" w:color="auto" w:fill="auto"/>
            <w:noWrap/>
            <w:vAlign w:val="bottom"/>
            <w:hideMark/>
          </w:tcPr>
          <w:p w:rsidR="00987E59" w:rsidRPr="00987E59" w:rsidRDefault="00987E59" w:rsidP="00987E59">
            <w:pPr>
              <w:jc w:val="center"/>
              <w:rPr>
                <w:rFonts w:ascii="GHEA Mariam" w:hAnsi="GHEA Mariam" w:cs="Calibri"/>
                <w:bCs/>
                <w:color w:val="000000"/>
                <w:sz w:val="22"/>
                <w:szCs w:val="22"/>
                <w:lang w:eastAsia="en-US"/>
              </w:rPr>
            </w:pPr>
          </w:p>
        </w:tc>
        <w:tc>
          <w:tcPr>
            <w:tcW w:w="3606" w:type="dxa"/>
            <w:tcBorders>
              <w:top w:val="nil"/>
              <w:left w:val="nil"/>
              <w:bottom w:val="nil"/>
              <w:right w:val="nil"/>
            </w:tcBorders>
            <w:shd w:val="clear" w:color="auto" w:fill="auto"/>
            <w:noWrap/>
            <w:vAlign w:val="bottom"/>
            <w:hideMark/>
          </w:tcPr>
          <w:p w:rsidR="00987E59" w:rsidRPr="00987E59" w:rsidRDefault="00987E59" w:rsidP="00987E59">
            <w:pPr>
              <w:rPr>
                <w:rFonts w:ascii="GHEA Mariam" w:hAnsi="GHEA Mariam"/>
                <w:sz w:val="22"/>
                <w:szCs w:val="22"/>
                <w:lang w:eastAsia="en-US"/>
              </w:rPr>
            </w:pPr>
          </w:p>
        </w:tc>
        <w:tc>
          <w:tcPr>
            <w:tcW w:w="5528" w:type="dxa"/>
            <w:tcBorders>
              <w:top w:val="nil"/>
              <w:left w:val="nil"/>
              <w:bottom w:val="nil"/>
              <w:right w:val="nil"/>
            </w:tcBorders>
            <w:shd w:val="clear" w:color="auto" w:fill="auto"/>
            <w:noWrap/>
            <w:vAlign w:val="bottom"/>
            <w:hideMark/>
          </w:tcPr>
          <w:p w:rsidR="00987E59" w:rsidRPr="00987E59" w:rsidRDefault="00987E59" w:rsidP="00987E59">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987E59" w:rsidRPr="00987E59" w:rsidRDefault="00987E59" w:rsidP="00987E59">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987E59" w:rsidRPr="00987E59" w:rsidRDefault="00987E59" w:rsidP="00987E59">
            <w:pPr>
              <w:rPr>
                <w:rFonts w:ascii="GHEA Mariam" w:hAnsi="GHEA Mariam"/>
                <w:sz w:val="22"/>
                <w:szCs w:val="22"/>
                <w:lang w:eastAsia="en-US"/>
              </w:rPr>
            </w:pPr>
          </w:p>
        </w:tc>
        <w:tc>
          <w:tcPr>
            <w:tcW w:w="2009" w:type="dxa"/>
            <w:tcBorders>
              <w:top w:val="nil"/>
              <w:left w:val="nil"/>
              <w:bottom w:val="nil"/>
              <w:right w:val="nil"/>
            </w:tcBorders>
            <w:shd w:val="clear" w:color="auto" w:fill="auto"/>
            <w:noWrap/>
            <w:vAlign w:val="bottom"/>
            <w:hideMark/>
          </w:tcPr>
          <w:p w:rsidR="00987E59" w:rsidRPr="00987E59" w:rsidRDefault="00987E59" w:rsidP="00987E59">
            <w:pPr>
              <w:rPr>
                <w:rFonts w:ascii="GHEA Mariam" w:hAnsi="GHEA Mariam"/>
                <w:sz w:val="22"/>
                <w:szCs w:val="22"/>
                <w:lang w:eastAsia="en-US"/>
              </w:rPr>
            </w:pPr>
          </w:p>
        </w:tc>
      </w:tr>
      <w:tr w:rsidR="002E1127" w:rsidRPr="00987E59" w:rsidTr="00A1612A">
        <w:trPr>
          <w:trHeight w:val="358"/>
        </w:trPr>
        <w:tc>
          <w:tcPr>
            <w:tcW w:w="222" w:type="dxa"/>
            <w:tcBorders>
              <w:top w:val="nil"/>
              <w:left w:val="nil"/>
              <w:bottom w:val="nil"/>
              <w:right w:val="nil"/>
            </w:tcBorders>
            <w:shd w:val="clear" w:color="auto" w:fill="auto"/>
            <w:noWrap/>
            <w:vAlign w:val="bottom"/>
            <w:hideMark/>
          </w:tcPr>
          <w:p w:rsidR="002E1127" w:rsidRPr="00987E59" w:rsidRDefault="002E1127" w:rsidP="00987E59">
            <w:pPr>
              <w:rPr>
                <w:rFonts w:ascii="GHEA Mariam" w:hAnsi="GHEA Mariam"/>
                <w:sz w:val="22"/>
                <w:szCs w:val="22"/>
                <w:lang w:eastAsia="en-US"/>
              </w:rPr>
            </w:pPr>
          </w:p>
        </w:tc>
        <w:tc>
          <w:tcPr>
            <w:tcW w:w="12536" w:type="dxa"/>
            <w:gridSpan w:val="4"/>
            <w:tcBorders>
              <w:top w:val="nil"/>
              <w:left w:val="nil"/>
              <w:bottom w:val="nil"/>
              <w:right w:val="nil"/>
            </w:tcBorders>
            <w:shd w:val="clear" w:color="auto" w:fill="auto"/>
            <w:noWrap/>
            <w:vAlign w:val="bottom"/>
            <w:hideMark/>
          </w:tcPr>
          <w:p w:rsidR="002E1127" w:rsidRPr="00987E59" w:rsidRDefault="002E1127" w:rsidP="00987E59">
            <w:pPr>
              <w:rPr>
                <w:rFonts w:ascii="GHEA Mariam" w:hAnsi="GHEA Mariam"/>
                <w:b/>
                <w:sz w:val="22"/>
                <w:szCs w:val="22"/>
                <w:lang w:eastAsia="en-US"/>
              </w:rPr>
            </w:pPr>
            <w:r w:rsidRPr="00987E59">
              <w:rPr>
                <w:rFonts w:ascii="GHEA Mariam" w:hAnsi="GHEA Mariam" w:cs="Calibri"/>
                <w:b/>
                <w:bCs/>
                <w:sz w:val="22"/>
                <w:szCs w:val="22"/>
                <w:lang w:eastAsia="en-US"/>
              </w:rPr>
              <w:t>ՄԱՍ 1. ՊԵՏԱԿԱՆ ՄԱՐՄՆԻ ԳԾՈՎ ԱՐԴՅՈՒՆՔԱՅԻՆ (ԿԱՏԱՐՈՂԱԿԱՆ) ՑՈՒՑԱՆԻՇՆԵՐԸ</w:t>
            </w:r>
          </w:p>
        </w:tc>
        <w:tc>
          <w:tcPr>
            <w:tcW w:w="2009" w:type="dxa"/>
            <w:tcBorders>
              <w:top w:val="nil"/>
              <w:left w:val="nil"/>
              <w:bottom w:val="nil"/>
              <w:right w:val="nil"/>
            </w:tcBorders>
            <w:shd w:val="clear" w:color="auto" w:fill="auto"/>
            <w:noWrap/>
            <w:vAlign w:val="bottom"/>
            <w:hideMark/>
          </w:tcPr>
          <w:p w:rsidR="002E1127" w:rsidRPr="00987E59" w:rsidRDefault="002E1127" w:rsidP="00987E59">
            <w:pPr>
              <w:rPr>
                <w:rFonts w:ascii="GHEA Mariam" w:hAnsi="GHEA Mariam"/>
                <w:sz w:val="22"/>
                <w:szCs w:val="22"/>
                <w:lang w:eastAsia="en-US"/>
              </w:rPr>
            </w:pPr>
          </w:p>
        </w:tc>
      </w:tr>
      <w:tr w:rsidR="00987E59" w:rsidRPr="00987E59" w:rsidTr="00987E59">
        <w:trPr>
          <w:trHeight w:val="358"/>
        </w:trPr>
        <w:tc>
          <w:tcPr>
            <w:tcW w:w="222" w:type="dxa"/>
            <w:tcBorders>
              <w:top w:val="nil"/>
              <w:left w:val="nil"/>
              <w:bottom w:val="nil"/>
              <w:right w:val="nil"/>
            </w:tcBorders>
            <w:shd w:val="clear" w:color="auto" w:fill="auto"/>
            <w:noWrap/>
            <w:vAlign w:val="bottom"/>
            <w:hideMark/>
          </w:tcPr>
          <w:p w:rsidR="00987E59" w:rsidRPr="00987E59" w:rsidRDefault="00987E59" w:rsidP="00987E59">
            <w:pPr>
              <w:rPr>
                <w:rFonts w:ascii="GHEA Mariam" w:hAnsi="GHEA Mariam"/>
                <w:sz w:val="22"/>
                <w:szCs w:val="22"/>
                <w:lang w:eastAsia="en-US"/>
              </w:rPr>
            </w:pPr>
          </w:p>
        </w:tc>
        <w:tc>
          <w:tcPr>
            <w:tcW w:w="3606" w:type="dxa"/>
            <w:tcBorders>
              <w:top w:val="nil"/>
              <w:left w:val="nil"/>
              <w:bottom w:val="nil"/>
              <w:right w:val="nil"/>
            </w:tcBorders>
            <w:shd w:val="clear" w:color="auto" w:fill="auto"/>
            <w:noWrap/>
            <w:vAlign w:val="bottom"/>
            <w:hideMark/>
          </w:tcPr>
          <w:p w:rsidR="00987E59" w:rsidRPr="00987E59" w:rsidRDefault="00987E59" w:rsidP="00987E59">
            <w:pPr>
              <w:rPr>
                <w:rFonts w:ascii="GHEA Mariam" w:hAnsi="GHEA Mariam"/>
                <w:sz w:val="22"/>
                <w:szCs w:val="22"/>
                <w:lang w:eastAsia="en-US"/>
              </w:rPr>
            </w:pPr>
          </w:p>
        </w:tc>
        <w:tc>
          <w:tcPr>
            <w:tcW w:w="5528" w:type="dxa"/>
            <w:tcBorders>
              <w:top w:val="nil"/>
              <w:left w:val="nil"/>
              <w:bottom w:val="nil"/>
              <w:right w:val="nil"/>
            </w:tcBorders>
            <w:shd w:val="clear" w:color="auto" w:fill="auto"/>
            <w:noWrap/>
            <w:vAlign w:val="bottom"/>
            <w:hideMark/>
          </w:tcPr>
          <w:p w:rsidR="00987E59" w:rsidRPr="00987E59" w:rsidRDefault="00987E59" w:rsidP="00987E59">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987E59" w:rsidRPr="00987E59" w:rsidRDefault="00987E59" w:rsidP="00987E59">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987E59" w:rsidRPr="00987E59" w:rsidRDefault="00987E59" w:rsidP="00987E59">
            <w:pPr>
              <w:rPr>
                <w:rFonts w:ascii="GHEA Mariam" w:hAnsi="GHEA Mariam"/>
                <w:sz w:val="22"/>
                <w:szCs w:val="22"/>
                <w:lang w:eastAsia="en-US"/>
              </w:rPr>
            </w:pPr>
          </w:p>
        </w:tc>
        <w:tc>
          <w:tcPr>
            <w:tcW w:w="2009" w:type="dxa"/>
            <w:tcBorders>
              <w:top w:val="nil"/>
              <w:left w:val="nil"/>
              <w:bottom w:val="nil"/>
              <w:right w:val="nil"/>
            </w:tcBorders>
            <w:shd w:val="clear" w:color="auto" w:fill="auto"/>
            <w:noWrap/>
            <w:vAlign w:val="bottom"/>
            <w:hideMark/>
          </w:tcPr>
          <w:p w:rsidR="00987E59" w:rsidRPr="00987E59" w:rsidRDefault="00987E59" w:rsidP="00987E59">
            <w:pPr>
              <w:rPr>
                <w:rFonts w:ascii="GHEA Mariam" w:hAnsi="GHEA Mariam"/>
                <w:sz w:val="22"/>
                <w:szCs w:val="22"/>
                <w:lang w:eastAsia="en-US"/>
              </w:rPr>
            </w:pPr>
          </w:p>
        </w:tc>
      </w:tr>
      <w:tr w:rsidR="00987E59" w:rsidRPr="00987E59" w:rsidTr="00987E59">
        <w:trPr>
          <w:trHeight w:val="358"/>
        </w:trPr>
        <w:tc>
          <w:tcPr>
            <w:tcW w:w="222" w:type="dxa"/>
            <w:tcBorders>
              <w:top w:val="nil"/>
              <w:left w:val="nil"/>
              <w:bottom w:val="nil"/>
              <w:right w:val="nil"/>
            </w:tcBorders>
            <w:shd w:val="clear" w:color="auto" w:fill="auto"/>
            <w:noWrap/>
            <w:vAlign w:val="bottom"/>
            <w:hideMark/>
          </w:tcPr>
          <w:p w:rsidR="00987E59" w:rsidRPr="00987E59" w:rsidRDefault="00987E59" w:rsidP="00987E59">
            <w:pPr>
              <w:rPr>
                <w:rFonts w:ascii="GHEA Mariam" w:hAnsi="GHEA Mariam"/>
                <w:sz w:val="22"/>
                <w:szCs w:val="22"/>
                <w:lang w:eastAsia="en-US"/>
              </w:rPr>
            </w:pPr>
          </w:p>
        </w:tc>
        <w:tc>
          <w:tcPr>
            <w:tcW w:w="3606" w:type="dxa"/>
            <w:tcBorders>
              <w:top w:val="single" w:sz="4" w:space="0" w:color="auto"/>
              <w:left w:val="single" w:sz="4" w:space="0" w:color="auto"/>
              <w:bottom w:val="single" w:sz="4" w:space="0" w:color="auto"/>
              <w:right w:val="single" w:sz="4" w:space="0" w:color="auto"/>
            </w:tcBorders>
            <w:shd w:val="clear" w:color="000000" w:fill="FFFFFF"/>
            <w:hideMark/>
          </w:tcPr>
          <w:p w:rsidR="00987E59" w:rsidRPr="00987E59" w:rsidRDefault="00987E59" w:rsidP="00987E59">
            <w:pPr>
              <w:rPr>
                <w:rFonts w:ascii="GHEA Mariam" w:hAnsi="GHEA Mariam" w:cs="Calibri"/>
                <w:bCs/>
                <w:color w:val="000000"/>
                <w:sz w:val="22"/>
                <w:szCs w:val="22"/>
                <w:lang w:eastAsia="en-US"/>
              </w:rPr>
            </w:pPr>
            <w:r w:rsidRPr="00987E59">
              <w:rPr>
                <w:rFonts w:ascii="GHEA Mariam" w:hAnsi="GHEA Mariam" w:cs="Calibri"/>
                <w:bCs/>
                <w:color w:val="000000"/>
                <w:sz w:val="22"/>
                <w:szCs w:val="22"/>
                <w:lang w:eastAsia="en-US"/>
              </w:rPr>
              <w:t>Ծրագրի դասիչը</w:t>
            </w:r>
          </w:p>
        </w:tc>
        <w:tc>
          <w:tcPr>
            <w:tcW w:w="5528" w:type="dxa"/>
            <w:tcBorders>
              <w:top w:val="single" w:sz="4" w:space="0" w:color="auto"/>
              <w:left w:val="nil"/>
              <w:bottom w:val="single" w:sz="4" w:space="0" w:color="auto"/>
              <w:right w:val="single" w:sz="4" w:space="0" w:color="auto"/>
            </w:tcBorders>
            <w:shd w:val="clear" w:color="000000" w:fill="FFFFFF"/>
            <w:hideMark/>
          </w:tcPr>
          <w:p w:rsidR="00987E59" w:rsidRPr="00987E59" w:rsidRDefault="00987E59" w:rsidP="00987E59">
            <w:pPr>
              <w:rPr>
                <w:rFonts w:ascii="GHEA Mariam" w:hAnsi="GHEA Mariam" w:cs="Calibri"/>
                <w:bCs/>
                <w:color w:val="000000"/>
                <w:sz w:val="22"/>
                <w:szCs w:val="22"/>
                <w:lang w:eastAsia="en-US"/>
              </w:rPr>
            </w:pPr>
            <w:r w:rsidRPr="00987E59">
              <w:rPr>
                <w:rFonts w:ascii="GHEA Mariam" w:hAnsi="GHEA Mariam" w:cs="Calibri"/>
                <w:bCs/>
                <w:color w:val="000000"/>
                <w:sz w:val="22"/>
                <w:szCs w:val="22"/>
                <w:lang w:eastAsia="en-US"/>
              </w:rPr>
              <w:t>Ծրագրի անվանումը</w:t>
            </w:r>
          </w:p>
        </w:tc>
        <w:tc>
          <w:tcPr>
            <w:tcW w:w="1701" w:type="dxa"/>
            <w:tcBorders>
              <w:top w:val="nil"/>
              <w:left w:val="nil"/>
              <w:bottom w:val="nil"/>
              <w:right w:val="nil"/>
            </w:tcBorders>
            <w:shd w:val="clear" w:color="000000" w:fill="FFFFFF"/>
            <w:hideMark/>
          </w:tcPr>
          <w:p w:rsidR="00987E59" w:rsidRPr="00987E59" w:rsidRDefault="00987E59" w:rsidP="00987E59">
            <w:pPr>
              <w:rPr>
                <w:rFonts w:ascii="GHEA Mariam" w:hAnsi="GHEA Mariam" w:cs="Calibri"/>
                <w:bCs/>
                <w:color w:val="000000"/>
                <w:sz w:val="22"/>
                <w:szCs w:val="22"/>
                <w:lang w:eastAsia="en-US"/>
              </w:rPr>
            </w:pPr>
            <w:r w:rsidRPr="00987E59">
              <w:rPr>
                <w:rFonts w:ascii="Calibri" w:hAnsi="Calibri" w:cs="Calibri"/>
                <w:bCs/>
                <w:color w:val="000000"/>
                <w:sz w:val="22"/>
                <w:szCs w:val="22"/>
                <w:lang w:eastAsia="en-US"/>
              </w:rPr>
              <w:t> </w:t>
            </w:r>
          </w:p>
        </w:tc>
        <w:tc>
          <w:tcPr>
            <w:tcW w:w="1701" w:type="dxa"/>
            <w:tcBorders>
              <w:top w:val="nil"/>
              <w:left w:val="nil"/>
              <w:bottom w:val="nil"/>
              <w:right w:val="nil"/>
            </w:tcBorders>
            <w:shd w:val="clear" w:color="000000" w:fill="FFFFFF"/>
            <w:hideMark/>
          </w:tcPr>
          <w:p w:rsidR="00987E59" w:rsidRPr="00987E59" w:rsidRDefault="00987E59" w:rsidP="00987E59">
            <w:pPr>
              <w:rPr>
                <w:rFonts w:ascii="GHEA Mariam" w:hAnsi="GHEA Mariam" w:cs="Calibri"/>
                <w:bCs/>
                <w:color w:val="000000"/>
                <w:sz w:val="22"/>
                <w:szCs w:val="22"/>
                <w:lang w:eastAsia="en-US"/>
              </w:rPr>
            </w:pPr>
            <w:r w:rsidRPr="00987E59">
              <w:rPr>
                <w:rFonts w:ascii="Calibri" w:hAnsi="Calibri" w:cs="Calibri"/>
                <w:bCs/>
                <w:color w:val="000000"/>
                <w:sz w:val="22"/>
                <w:szCs w:val="22"/>
                <w:lang w:eastAsia="en-US"/>
              </w:rPr>
              <w:t> </w:t>
            </w:r>
          </w:p>
        </w:tc>
        <w:tc>
          <w:tcPr>
            <w:tcW w:w="2009" w:type="dxa"/>
            <w:tcBorders>
              <w:top w:val="nil"/>
              <w:left w:val="nil"/>
              <w:bottom w:val="nil"/>
              <w:right w:val="nil"/>
            </w:tcBorders>
            <w:shd w:val="clear" w:color="auto" w:fill="auto"/>
            <w:noWrap/>
            <w:vAlign w:val="bottom"/>
            <w:hideMark/>
          </w:tcPr>
          <w:p w:rsidR="00987E59" w:rsidRPr="00987E59" w:rsidRDefault="00987E59" w:rsidP="00987E59">
            <w:pPr>
              <w:rPr>
                <w:rFonts w:ascii="GHEA Mariam" w:hAnsi="GHEA Mariam" w:cs="Calibri"/>
                <w:bCs/>
                <w:color w:val="000000"/>
                <w:sz w:val="22"/>
                <w:szCs w:val="22"/>
                <w:lang w:eastAsia="en-US"/>
              </w:rPr>
            </w:pPr>
          </w:p>
        </w:tc>
      </w:tr>
      <w:tr w:rsidR="00987E59" w:rsidRPr="00987E59" w:rsidTr="00987E59">
        <w:trPr>
          <w:trHeight w:val="358"/>
        </w:trPr>
        <w:tc>
          <w:tcPr>
            <w:tcW w:w="222" w:type="dxa"/>
            <w:tcBorders>
              <w:top w:val="nil"/>
              <w:left w:val="nil"/>
              <w:bottom w:val="nil"/>
              <w:right w:val="nil"/>
            </w:tcBorders>
            <w:shd w:val="clear" w:color="auto" w:fill="auto"/>
            <w:noWrap/>
            <w:vAlign w:val="bottom"/>
            <w:hideMark/>
          </w:tcPr>
          <w:p w:rsidR="00987E59" w:rsidRPr="00987E59" w:rsidRDefault="00987E59" w:rsidP="00987E59">
            <w:pPr>
              <w:rPr>
                <w:rFonts w:ascii="GHEA Mariam" w:hAnsi="GHEA Mariam"/>
                <w:sz w:val="22"/>
                <w:szCs w:val="22"/>
                <w:lang w:eastAsia="en-US"/>
              </w:rPr>
            </w:pPr>
          </w:p>
        </w:tc>
        <w:tc>
          <w:tcPr>
            <w:tcW w:w="3606" w:type="dxa"/>
            <w:tcBorders>
              <w:top w:val="nil"/>
              <w:left w:val="single" w:sz="4" w:space="0" w:color="auto"/>
              <w:bottom w:val="single" w:sz="4" w:space="0" w:color="auto"/>
              <w:right w:val="single" w:sz="4" w:space="0" w:color="auto"/>
            </w:tcBorders>
            <w:shd w:val="clear" w:color="auto" w:fill="auto"/>
            <w:hideMark/>
          </w:tcPr>
          <w:p w:rsidR="00987E59" w:rsidRPr="00987E59" w:rsidRDefault="00987E59" w:rsidP="00987E59">
            <w:pPr>
              <w:rPr>
                <w:rFonts w:ascii="GHEA Mariam" w:hAnsi="GHEA Mariam" w:cs="Calibri"/>
                <w:iCs/>
                <w:sz w:val="22"/>
                <w:szCs w:val="22"/>
                <w:lang w:eastAsia="en-US"/>
              </w:rPr>
            </w:pPr>
            <w:r w:rsidRPr="00987E59">
              <w:rPr>
                <w:rFonts w:ascii="GHEA Mariam" w:hAnsi="GHEA Mariam" w:cs="Calibri"/>
                <w:iCs/>
                <w:sz w:val="22"/>
                <w:szCs w:val="22"/>
                <w:lang w:eastAsia="en-US"/>
              </w:rPr>
              <w:t xml:space="preserve"> 1139 </w:t>
            </w:r>
          </w:p>
        </w:tc>
        <w:tc>
          <w:tcPr>
            <w:tcW w:w="5528" w:type="dxa"/>
            <w:tcBorders>
              <w:top w:val="nil"/>
              <w:left w:val="nil"/>
              <w:bottom w:val="single" w:sz="4" w:space="0" w:color="auto"/>
              <w:right w:val="single" w:sz="4" w:space="0" w:color="auto"/>
            </w:tcBorders>
            <w:shd w:val="clear" w:color="auto" w:fill="auto"/>
            <w:hideMark/>
          </w:tcPr>
          <w:p w:rsidR="00987E59" w:rsidRPr="00987E59" w:rsidRDefault="00987E59" w:rsidP="00987E59">
            <w:pPr>
              <w:rPr>
                <w:rFonts w:ascii="GHEA Mariam" w:hAnsi="GHEA Mariam" w:cs="Calibri"/>
                <w:iCs/>
                <w:sz w:val="22"/>
                <w:szCs w:val="22"/>
                <w:lang w:eastAsia="en-US"/>
              </w:rPr>
            </w:pPr>
            <w:r w:rsidRPr="00987E59">
              <w:rPr>
                <w:rFonts w:ascii="GHEA Mariam" w:hAnsi="GHEA Mariam" w:cs="Calibri"/>
                <w:iCs/>
                <w:sz w:val="22"/>
                <w:szCs w:val="22"/>
                <w:lang w:eastAsia="en-US"/>
              </w:rPr>
              <w:t xml:space="preserve"> ՀՀ կառավարության պահուստային ֆոնդ </w:t>
            </w:r>
          </w:p>
        </w:tc>
        <w:tc>
          <w:tcPr>
            <w:tcW w:w="1701" w:type="dxa"/>
            <w:tcBorders>
              <w:top w:val="nil"/>
              <w:left w:val="nil"/>
              <w:bottom w:val="nil"/>
              <w:right w:val="nil"/>
            </w:tcBorders>
            <w:shd w:val="clear" w:color="auto" w:fill="auto"/>
            <w:hideMark/>
          </w:tcPr>
          <w:p w:rsidR="00987E59" w:rsidRPr="00987E59" w:rsidRDefault="00987E59" w:rsidP="00987E59">
            <w:pPr>
              <w:rPr>
                <w:rFonts w:ascii="GHEA Mariam" w:hAnsi="GHEA Mariam" w:cs="Calibri"/>
                <w:iCs/>
                <w:sz w:val="22"/>
                <w:szCs w:val="22"/>
                <w:lang w:eastAsia="en-US"/>
              </w:rPr>
            </w:pPr>
          </w:p>
        </w:tc>
        <w:tc>
          <w:tcPr>
            <w:tcW w:w="1701" w:type="dxa"/>
            <w:tcBorders>
              <w:top w:val="nil"/>
              <w:left w:val="nil"/>
              <w:bottom w:val="nil"/>
              <w:right w:val="nil"/>
            </w:tcBorders>
            <w:shd w:val="clear" w:color="auto" w:fill="auto"/>
            <w:hideMark/>
          </w:tcPr>
          <w:p w:rsidR="00987E59" w:rsidRPr="00987E59" w:rsidRDefault="00987E59" w:rsidP="00987E59">
            <w:pPr>
              <w:rPr>
                <w:rFonts w:ascii="GHEA Mariam" w:hAnsi="GHEA Mariam"/>
                <w:sz w:val="22"/>
                <w:szCs w:val="22"/>
                <w:lang w:eastAsia="en-US"/>
              </w:rPr>
            </w:pPr>
          </w:p>
        </w:tc>
        <w:tc>
          <w:tcPr>
            <w:tcW w:w="2009" w:type="dxa"/>
            <w:tcBorders>
              <w:top w:val="nil"/>
              <w:left w:val="nil"/>
              <w:bottom w:val="nil"/>
              <w:right w:val="nil"/>
            </w:tcBorders>
            <w:shd w:val="clear" w:color="auto" w:fill="auto"/>
            <w:noWrap/>
            <w:vAlign w:val="bottom"/>
            <w:hideMark/>
          </w:tcPr>
          <w:p w:rsidR="00987E59" w:rsidRPr="00987E59" w:rsidRDefault="00987E59" w:rsidP="00987E59">
            <w:pPr>
              <w:rPr>
                <w:rFonts w:ascii="GHEA Mariam" w:hAnsi="GHEA Mariam"/>
                <w:sz w:val="22"/>
                <w:szCs w:val="22"/>
                <w:lang w:eastAsia="en-US"/>
              </w:rPr>
            </w:pPr>
          </w:p>
        </w:tc>
      </w:tr>
      <w:tr w:rsidR="00987E59" w:rsidRPr="00987E59" w:rsidTr="00987E59">
        <w:trPr>
          <w:trHeight w:val="358"/>
        </w:trPr>
        <w:tc>
          <w:tcPr>
            <w:tcW w:w="222" w:type="dxa"/>
            <w:tcBorders>
              <w:top w:val="nil"/>
              <w:left w:val="nil"/>
              <w:bottom w:val="nil"/>
              <w:right w:val="nil"/>
            </w:tcBorders>
            <w:shd w:val="clear" w:color="auto" w:fill="auto"/>
            <w:noWrap/>
            <w:vAlign w:val="bottom"/>
            <w:hideMark/>
          </w:tcPr>
          <w:p w:rsidR="00987E59" w:rsidRPr="00987E59" w:rsidRDefault="00987E59" w:rsidP="00987E59">
            <w:pPr>
              <w:rPr>
                <w:rFonts w:ascii="GHEA Mariam" w:hAnsi="GHEA Mariam"/>
                <w:sz w:val="22"/>
                <w:szCs w:val="22"/>
                <w:lang w:eastAsia="en-US"/>
              </w:rPr>
            </w:pPr>
          </w:p>
        </w:tc>
        <w:tc>
          <w:tcPr>
            <w:tcW w:w="3606" w:type="dxa"/>
            <w:tcBorders>
              <w:top w:val="nil"/>
              <w:left w:val="nil"/>
              <w:bottom w:val="nil"/>
              <w:right w:val="nil"/>
            </w:tcBorders>
            <w:shd w:val="clear" w:color="auto" w:fill="auto"/>
            <w:noWrap/>
            <w:vAlign w:val="bottom"/>
            <w:hideMark/>
          </w:tcPr>
          <w:p w:rsidR="00987E59" w:rsidRPr="00987E59" w:rsidRDefault="00987E59" w:rsidP="00987E59">
            <w:pPr>
              <w:rPr>
                <w:rFonts w:ascii="GHEA Mariam" w:hAnsi="GHEA Mariam"/>
                <w:sz w:val="22"/>
                <w:szCs w:val="22"/>
                <w:lang w:eastAsia="en-US"/>
              </w:rPr>
            </w:pPr>
          </w:p>
        </w:tc>
        <w:tc>
          <w:tcPr>
            <w:tcW w:w="5528" w:type="dxa"/>
            <w:tcBorders>
              <w:top w:val="nil"/>
              <w:left w:val="nil"/>
              <w:bottom w:val="nil"/>
              <w:right w:val="nil"/>
            </w:tcBorders>
            <w:shd w:val="clear" w:color="auto" w:fill="auto"/>
            <w:noWrap/>
            <w:vAlign w:val="bottom"/>
            <w:hideMark/>
          </w:tcPr>
          <w:p w:rsidR="00987E59" w:rsidRPr="00987E59" w:rsidRDefault="00987E59" w:rsidP="00987E59">
            <w:pPr>
              <w:jc w:val="both"/>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987E59" w:rsidRPr="00987E59" w:rsidRDefault="00987E59" w:rsidP="00987E59">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987E59" w:rsidRPr="00987E59" w:rsidRDefault="00987E59" w:rsidP="00987E59">
            <w:pPr>
              <w:rPr>
                <w:rFonts w:ascii="GHEA Mariam" w:hAnsi="GHEA Mariam"/>
                <w:sz w:val="22"/>
                <w:szCs w:val="22"/>
                <w:lang w:eastAsia="en-US"/>
              </w:rPr>
            </w:pPr>
          </w:p>
        </w:tc>
        <w:tc>
          <w:tcPr>
            <w:tcW w:w="2009" w:type="dxa"/>
            <w:tcBorders>
              <w:top w:val="nil"/>
              <w:left w:val="nil"/>
              <w:bottom w:val="nil"/>
              <w:right w:val="nil"/>
            </w:tcBorders>
            <w:shd w:val="clear" w:color="auto" w:fill="auto"/>
            <w:noWrap/>
            <w:vAlign w:val="bottom"/>
            <w:hideMark/>
          </w:tcPr>
          <w:p w:rsidR="00987E59" w:rsidRPr="00987E59" w:rsidRDefault="00987E59" w:rsidP="00987E59">
            <w:pPr>
              <w:rPr>
                <w:rFonts w:ascii="GHEA Mariam" w:hAnsi="GHEA Mariam"/>
                <w:sz w:val="22"/>
                <w:szCs w:val="22"/>
                <w:lang w:eastAsia="en-US"/>
              </w:rPr>
            </w:pPr>
          </w:p>
        </w:tc>
      </w:tr>
      <w:tr w:rsidR="00987E59" w:rsidRPr="00987E59" w:rsidTr="00987E59">
        <w:trPr>
          <w:trHeight w:val="358"/>
        </w:trPr>
        <w:tc>
          <w:tcPr>
            <w:tcW w:w="222" w:type="dxa"/>
            <w:tcBorders>
              <w:top w:val="nil"/>
              <w:left w:val="nil"/>
              <w:bottom w:val="nil"/>
              <w:right w:val="nil"/>
            </w:tcBorders>
            <w:shd w:val="clear" w:color="auto" w:fill="auto"/>
            <w:noWrap/>
            <w:vAlign w:val="bottom"/>
            <w:hideMark/>
          </w:tcPr>
          <w:p w:rsidR="00987E59" w:rsidRPr="00987E59" w:rsidRDefault="00987E59" w:rsidP="00987E59">
            <w:pPr>
              <w:rPr>
                <w:rFonts w:ascii="GHEA Mariam" w:hAnsi="GHEA Mariam"/>
                <w:sz w:val="22"/>
                <w:szCs w:val="22"/>
                <w:lang w:eastAsia="en-US"/>
              </w:rPr>
            </w:pPr>
          </w:p>
        </w:tc>
        <w:tc>
          <w:tcPr>
            <w:tcW w:w="3606" w:type="dxa"/>
            <w:tcBorders>
              <w:top w:val="nil"/>
              <w:left w:val="nil"/>
              <w:bottom w:val="nil"/>
              <w:right w:val="nil"/>
            </w:tcBorders>
            <w:shd w:val="clear" w:color="auto" w:fill="auto"/>
            <w:hideMark/>
          </w:tcPr>
          <w:p w:rsidR="00987E59" w:rsidRPr="00987E59" w:rsidRDefault="00987E59" w:rsidP="00987E59">
            <w:pPr>
              <w:rPr>
                <w:rFonts w:ascii="GHEA Mariam" w:hAnsi="GHEA Mariam" w:cs="Calibri"/>
                <w:bCs/>
                <w:sz w:val="22"/>
                <w:szCs w:val="22"/>
                <w:lang w:eastAsia="en-US"/>
              </w:rPr>
            </w:pPr>
            <w:r w:rsidRPr="00987E59">
              <w:rPr>
                <w:rFonts w:ascii="GHEA Mariam" w:hAnsi="GHEA Mariam" w:cs="Calibri"/>
                <w:bCs/>
                <w:sz w:val="22"/>
                <w:szCs w:val="22"/>
                <w:lang w:eastAsia="en-US"/>
              </w:rPr>
              <w:t>Ծրագրի միջոցառումները</w:t>
            </w:r>
          </w:p>
        </w:tc>
        <w:tc>
          <w:tcPr>
            <w:tcW w:w="5528" w:type="dxa"/>
            <w:tcBorders>
              <w:top w:val="nil"/>
              <w:left w:val="nil"/>
              <w:bottom w:val="nil"/>
              <w:right w:val="nil"/>
            </w:tcBorders>
            <w:shd w:val="clear" w:color="auto" w:fill="auto"/>
            <w:noWrap/>
            <w:vAlign w:val="bottom"/>
            <w:hideMark/>
          </w:tcPr>
          <w:p w:rsidR="00987E59" w:rsidRPr="00987E59" w:rsidRDefault="00987E59" w:rsidP="00987E59">
            <w:pPr>
              <w:rPr>
                <w:rFonts w:ascii="GHEA Mariam" w:hAnsi="GHEA Mariam" w:cs="Calibri"/>
                <w:bCs/>
                <w:sz w:val="22"/>
                <w:szCs w:val="22"/>
                <w:lang w:eastAsia="en-US"/>
              </w:rPr>
            </w:pPr>
          </w:p>
        </w:tc>
        <w:tc>
          <w:tcPr>
            <w:tcW w:w="1701" w:type="dxa"/>
            <w:tcBorders>
              <w:top w:val="nil"/>
              <w:left w:val="nil"/>
              <w:bottom w:val="nil"/>
              <w:right w:val="nil"/>
            </w:tcBorders>
            <w:shd w:val="clear" w:color="auto" w:fill="auto"/>
            <w:noWrap/>
            <w:vAlign w:val="bottom"/>
            <w:hideMark/>
          </w:tcPr>
          <w:p w:rsidR="00987E59" w:rsidRPr="00987E59" w:rsidRDefault="00987E59" w:rsidP="00987E59">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987E59" w:rsidRPr="00987E59" w:rsidRDefault="00987E59" w:rsidP="00987E59">
            <w:pPr>
              <w:rPr>
                <w:rFonts w:ascii="GHEA Mariam" w:hAnsi="GHEA Mariam"/>
                <w:sz w:val="22"/>
                <w:szCs w:val="22"/>
                <w:lang w:eastAsia="en-US"/>
              </w:rPr>
            </w:pPr>
          </w:p>
        </w:tc>
        <w:tc>
          <w:tcPr>
            <w:tcW w:w="2009" w:type="dxa"/>
            <w:tcBorders>
              <w:top w:val="nil"/>
              <w:left w:val="nil"/>
              <w:bottom w:val="nil"/>
              <w:right w:val="nil"/>
            </w:tcBorders>
            <w:shd w:val="clear" w:color="auto" w:fill="auto"/>
            <w:noWrap/>
            <w:vAlign w:val="bottom"/>
            <w:hideMark/>
          </w:tcPr>
          <w:p w:rsidR="00987E59" w:rsidRPr="00987E59" w:rsidRDefault="00987E59" w:rsidP="00987E59">
            <w:pPr>
              <w:rPr>
                <w:rFonts w:ascii="GHEA Mariam" w:hAnsi="GHEA Mariam"/>
                <w:sz w:val="22"/>
                <w:szCs w:val="22"/>
                <w:lang w:eastAsia="en-US"/>
              </w:rPr>
            </w:pPr>
          </w:p>
        </w:tc>
      </w:tr>
      <w:tr w:rsidR="002E1127" w:rsidRPr="00987E59" w:rsidTr="006B3FFC">
        <w:trPr>
          <w:trHeight w:val="358"/>
        </w:trPr>
        <w:tc>
          <w:tcPr>
            <w:tcW w:w="222" w:type="dxa"/>
            <w:tcBorders>
              <w:top w:val="nil"/>
              <w:left w:val="nil"/>
              <w:bottom w:val="nil"/>
              <w:right w:val="nil"/>
            </w:tcBorders>
            <w:shd w:val="clear" w:color="auto" w:fill="auto"/>
            <w:noWrap/>
            <w:vAlign w:val="bottom"/>
            <w:hideMark/>
          </w:tcPr>
          <w:p w:rsidR="002E1127" w:rsidRPr="00987E59" w:rsidRDefault="002E1127" w:rsidP="00987E59">
            <w:pPr>
              <w:rPr>
                <w:rFonts w:ascii="GHEA Mariam" w:hAnsi="GHEA Mariam"/>
                <w:sz w:val="22"/>
                <w:szCs w:val="22"/>
                <w:lang w:eastAsia="en-US"/>
              </w:rPr>
            </w:pPr>
          </w:p>
        </w:tc>
        <w:tc>
          <w:tcPr>
            <w:tcW w:w="3606" w:type="dxa"/>
            <w:tcBorders>
              <w:top w:val="nil"/>
              <w:left w:val="nil"/>
              <w:bottom w:val="nil"/>
              <w:right w:val="nil"/>
            </w:tcBorders>
            <w:shd w:val="clear" w:color="auto" w:fill="auto"/>
            <w:noWrap/>
            <w:vAlign w:val="bottom"/>
            <w:hideMark/>
          </w:tcPr>
          <w:p w:rsidR="002E1127" w:rsidRPr="00987E59" w:rsidRDefault="002E1127" w:rsidP="00987E59">
            <w:pPr>
              <w:rPr>
                <w:rFonts w:ascii="GHEA Mariam" w:hAnsi="GHEA Mariam"/>
                <w:sz w:val="22"/>
                <w:szCs w:val="22"/>
                <w:lang w:eastAsia="en-US"/>
              </w:rPr>
            </w:pPr>
          </w:p>
        </w:tc>
        <w:tc>
          <w:tcPr>
            <w:tcW w:w="5528" w:type="dxa"/>
            <w:tcBorders>
              <w:top w:val="nil"/>
              <w:left w:val="nil"/>
              <w:bottom w:val="nil"/>
              <w:right w:val="nil"/>
            </w:tcBorders>
            <w:shd w:val="clear" w:color="auto" w:fill="auto"/>
            <w:noWrap/>
            <w:vAlign w:val="bottom"/>
            <w:hideMark/>
          </w:tcPr>
          <w:p w:rsidR="002E1127" w:rsidRPr="00987E59" w:rsidRDefault="002E1127" w:rsidP="00987E59">
            <w:pPr>
              <w:jc w:val="both"/>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2E1127" w:rsidRPr="00987E59" w:rsidRDefault="002E1127" w:rsidP="00987E59">
            <w:pPr>
              <w:rPr>
                <w:rFonts w:ascii="GHEA Mariam" w:hAnsi="GHEA Mariam"/>
                <w:sz w:val="22"/>
                <w:szCs w:val="22"/>
                <w:lang w:eastAsia="en-US"/>
              </w:rPr>
            </w:pPr>
          </w:p>
        </w:tc>
        <w:tc>
          <w:tcPr>
            <w:tcW w:w="3710" w:type="dxa"/>
            <w:gridSpan w:val="2"/>
            <w:tcBorders>
              <w:top w:val="nil"/>
              <w:left w:val="nil"/>
              <w:bottom w:val="nil"/>
              <w:right w:val="nil"/>
            </w:tcBorders>
            <w:shd w:val="clear" w:color="auto" w:fill="auto"/>
            <w:noWrap/>
            <w:vAlign w:val="bottom"/>
            <w:hideMark/>
          </w:tcPr>
          <w:p w:rsidR="002E1127" w:rsidRPr="00987E59" w:rsidRDefault="002E1127" w:rsidP="002E1127">
            <w:pPr>
              <w:jc w:val="right"/>
              <w:rPr>
                <w:rFonts w:ascii="GHEA Mariam" w:hAnsi="GHEA Mariam" w:cs="Calibri"/>
                <w:iCs/>
                <w:color w:val="000000"/>
                <w:sz w:val="22"/>
                <w:szCs w:val="22"/>
                <w:lang w:val="hy-AM" w:eastAsia="en-US"/>
              </w:rPr>
            </w:pPr>
          </w:p>
        </w:tc>
      </w:tr>
      <w:tr w:rsidR="00987E59" w:rsidRPr="00987E59" w:rsidTr="002E1127">
        <w:trPr>
          <w:trHeight w:val="149"/>
        </w:trPr>
        <w:tc>
          <w:tcPr>
            <w:tcW w:w="222" w:type="dxa"/>
            <w:tcBorders>
              <w:top w:val="nil"/>
              <w:left w:val="nil"/>
              <w:bottom w:val="nil"/>
              <w:right w:val="nil"/>
            </w:tcBorders>
            <w:shd w:val="clear" w:color="auto" w:fill="auto"/>
            <w:noWrap/>
            <w:vAlign w:val="bottom"/>
            <w:hideMark/>
          </w:tcPr>
          <w:p w:rsidR="00987E59" w:rsidRPr="00987E59" w:rsidRDefault="00987E59" w:rsidP="00987E59">
            <w:pPr>
              <w:jc w:val="right"/>
              <w:rPr>
                <w:rFonts w:ascii="GHEA Mariam" w:hAnsi="GHEA Mariam" w:cs="Calibri"/>
                <w:iCs/>
                <w:color w:val="000000"/>
                <w:sz w:val="22"/>
                <w:szCs w:val="22"/>
                <w:lang w:eastAsia="en-US"/>
              </w:rPr>
            </w:pPr>
          </w:p>
        </w:tc>
        <w:tc>
          <w:tcPr>
            <w:tcW w:w="3606" w:type="dxa"/>
            <w:tcBorders>
              <w:top w:val="single" w:sz="4" w:space="0" w:color="auto"/>
              <w:left w:val="single" w:sz="4" w:space="0" w:color="auto"/>
              <w:bottom w:val="single" w:sz="4" w:space="0" w:color="auto"/>
              <w:right w:val="single" w:sz="4" w:space="0" w:color="auto"/>
            </w:tcBorders>
            <w:shd w:val="clear" w:color="000000" w:fill="FFFFFF"/>
            <w:hideMark/>
          </w:tcPr>
          <w:p w:rsidR="00987E59" w:rsidRPr="00987E59" w:rsidRDefault="00987E59" w:rsidP="00987E59">
            <w:pPr>
              <w:rPr>
                <w:rFonts w:ascii="GHEA Mariam" w:hAnsi="GHEA Mariam" w:cs="Calibri"/>
                <w:color w:val="000000"/>
                <w:sz w:val="22"/>
                <w:szCs w:val="22"/>
                <w:lang w:eastAsia="en-US"/>
              </w:rPr>
            </w:pPr>
            <w:r w:rsidRPr="00987E59">
              <w:rPr>
                <w:rFonts w:ascii="GHEA Mariam" w:hAnsi="GHEA Mariam" w:cs="Calibri"/>
                <w:color w:val="000000"/>
                <w:sz w:val="22"/>
                <w:szCs w:val="22"/>
                <w:lang w:eastAsia="en-US"/>
              </w:rPr>
              <w:t>Ծրագրի դասիչը</w:t>
            </w:r>
          </w:p>
        </w:tc>
        <w:tc>
          <w:tcPr>
            <w:tcW w:w="5528" w:type="dxa"/>
            <w:tcBorders>
              <w:top w:val="single" w:sz="4" w:space="0" w:color="auto"/>
              <w:left w:val="nil"/>
              <w:bottom w:val="single" w:sz="4" w:space="0" w:color="auto"/>
              <w:right w:val="single" w:sz="4" w:space="0" w:color="auto"/>
            </w:tcBorders>
            <w:shd w:val="clear" w:color="auto" w:fill="auto"/>
            <w:hideMark/>
          </w:tcPr>
          <w:p w:rsidR="00987E59" w:rsidRPr="00987E59" w:rsidRDefault="00987E59" w:rsidP="00987E59">
            <w:pPr>
              <w:rPr>
                <w:rFonts w:ascii="GHEA Mariam" w:hAnsi="GHEA Mariam" w:cs="Calibri"/>
                <w:iCs/>
                <w:sz w:val="22"/>
                <w:szCs w:val="22"/>
                <w:lang w:eastAsia="en-US"/>
              </w:rPr>
            </w:pPr>
            <w:r w:rsidRPr="00987E59">
              <w:rPr>
                <w:rFonts w:ascii="GHEA Mariam" w:hAnsi="GHEA Mariam" w:cs="Calibri"/>
                <w:iCs/>
                <w:sz w:val="22"/>
                <w:szCs w:val="22"/>
                <w:lang w:eastAsia="en-US"/>
              </w:rPr>
              <w:t xml:space="preserve"> 1139 </w:t>
            </w:r>
          </w:p>
        </w:tc>
        <w:tc>
          <w:tcPr>
            <w:tcW w:w="5411" w:type="dxa"/>
            <w:gridSpan w:val="3"/>
            <w:tcBorders>
              <w:top w:val="single" w:sz="4" w:space="0" w:color="auto"/>
              <w:left w:val="nil"/>
              <w:bottom w:val="single" w:sz="4" w:space="0" w:color="auto"/>
              <w:right w:val="single" w:sz="4" w:space="0" w:color="000000"/>
            </w:tcBorders>
            <w:shd w:val="clear" w:color="auto" w:fill="auto"/>
            <w:vAlign w:val="center"/>
            <w:hideMark/>
          </w:tcPr>
          <w:p w:rsidR="00987E59" w:rsidRDefault="00987E59" w:rsidP="00987E59">
            <w:pPr>
              <w:jc w:val="center"/>
              <w:rPr>
                <w:rFonts w:ascii="GHEA Mariam" w:hAnsi="GHEA Mariam" w:cs="Calibri"/>
                <w:color w:val="000000"/>
                <w:sz w:val="22"/>
                <w:szCs w:val="22"/>
                <w:lang w:eastAsia="en-US"/>
              </w:rPr>
            </w:pPr>
            <w:r w:rsidRPr="00E651B0">
              <w:rPr>
                <w:rFonts w:ascii="GHEA Mariam" w:hAnsi="GHEA Mariam" w:cs="Calibri"/>
                <w:color w:val="000000"/>
                <w:sz w:val="22"/>
                <w:szCs w:val="22"/>
                <w:lang w:eastAsia="en-US"/>
              </w:rPr>
              <w:t>Ցուցանիշների փոփոխությունը</w:t>
            </w:r>
            <w:r w:rsidRPr="00987E59">
              <w:rPr>
                <w:rFonts w:ascii="GHEA Mariam" w:hAnsi="GHEA Mariam" w:cs="Calibri"/>
                <w:color w:val="000000"/>
                <w:sz w:val="22"/>
                <w:szCs w:val="22"/>
                <w:lang w:eastAsia="en-US"/>
              </w:rPr>
              <w:t xml:space="preserve"> </w:t>
            </w:r>
          </w:p>
          <w:p w:rsidR="00987E59" w:rsidRPr="00987E59" w:rsidRDefault="00987E59" w:rsidP="00987E59">
            <w:pPr>
              <w:jc w:val="center"/>
              <w:rPr>
                <w:rFonts w:ascii="GHEA Mariam" w:hAnsi="GHEA Mariam" w:cs="Calibri"/>
                <w:color w:val="000000"/>
                <w:sz w:val="22"/>
                <w:szCs w:val="22"/>
                <w:lang w:eastAsia="en-US"/>
              </w:rPr>
            </w:pPr>
            <w:r w:rsidRPr="00987E59">
              <w:rPr>
                <w:rFonts w:ascii="GHEA Mariam" w:hAnsi="GHEA Mariam" w:cs="Calibri"/>
                <w:color w:val="000000"/>
                <w:sz w:val="22"/>
                <w:szCs w:val="22"/>
                <w:lang w:eastAsia="en-US"/>
              </w:rPr>
              <w:t>(նվազեցումները նշված են փակագծերում)</w:t>
            </w:r>
          </w:p>
        </w:tc>
      </w:tr>
      <w:tr w:rsidR="00987E59" w:rsidRPr="00987E59" w:rsidTr="00987E59">
        <w:trPr>
          <w:trHeight w:val="358"/>
        </w:trPr>
        <w:tc>
          <w:tcPr>
            <w:tcW w:w="222" w:type="dxa"/>
            <w:tcBorders>
              <w:top w:val="nil"/>
              <w:left w:val="nil"/>
              <w:bottom w:val="nil"/>
              <w:right w:val="nil"/>
            </w:tcBorders>
            <w:shd w:val="clear" w:color="auto" w:fill="auto"/>
            <w:noWrap/>
            <w:vAlign w:val="bottom"/>
            <w:hideMark/>
          </w:tcPr>
          <w:p w:rsidR="00987E59" w:rsidRPr="00987E59" w:rsidRDefault="00987E59" w:rsidP="00987E59">
            <w:pPr>
              <w:jc w:val="center"/>
              <w:rPr>
                <w:rFonts w:ascii="GHEA Mariam" w:hAnsi="GHEA Mariam" w:cs="Calibri"/>
                <w:color w:val="000000"/>
                <w:sz w:val="22"/>
                <w:szCs w:val="22"/>
                <w:lang w:eastAsia="en-US"/>
              </w:rPr>
            </w:pPr>
          </w:p>
        </w:tc>
        <w:tc>
          <w:tcPr>
            <w:tcW w:w="3606" w:type="dxa"/>
            <w:tcBorders>
              <w:top w:val="nil"/>
              <w:left w:val="single" w:sz="4" w:space="0" w:color="auto"/>
              <w:bottom w:val="single" w:sz="4" w:space="0" w:color="auto"/>
              <w:right w:val="single" w:sz="4" w:space="0" w:color="auto"/>
            </w:tcBorders>
            <w:shd w:val="clear" w:color="000000" w:fill="FFFFFF"/>
            <w:hideMark/>
          </w:tcPr>
          <w:p w:rsidR="00987E59" w:rsidRPr="00987E59" w:rsidRDefault="00987E59" w:rsidP="00987E59">
            <w:pPr>
              <w:rPr>
                <w:rFonts w:ascii="GHEA Mariam" w:hAnsi="GHEA Mariam" w:cs="Calibri"/>
                <w:color w:val="000000"/>
                <w:sz w:val="22"/>
                <w:szCs w:val="22"/>
                <w:lang w:eastAsia="en-US"/>
              </w:rPr>
            </w:pPr>
            <w:r w:rsidRPr="00987E59">
              <w:rPr>
                <w:rFonts w:ascii="GHEA Mariam" w:hAnsi="GHEA Mariam" w:cs="Calibri"/>
                <w:color w:val="000000"/>
                <w:sz w:val="22"/>
                <w:szCs w:val="22"/>
                <w:lang w:eastAsia="en-US"/>
              </w:rPr>
              <w:t>Միջոցառման դասիչը</w:t>
            </w:r>
          </w:p>
        </w:tc>
        <w:tc>
          <w:tcPr>
            <w:tcW w:w="5528" w:type="dxa"/>
            <w:tcBorders>
              <w:top w:val="nil"/>
              <w:left w:val="nil"/>
              <w:bottom w:val="single" w:sz="4" w:space="0" w:color="auto"/>
              <w:right w:val="single" w:sz="4" w:space="0" w:color="auto"/>
            </w:tcBorders>
            <w:shd w:val="clear" w:color="auto" w:fill="auto"/>
            <w:hideMark/>
          </w:tcPr>
          <w:p w:rsidR="00987E59" w:rsidRPr="00987E59" w:rsidRDefault="00987E59" w:rsidP="00987E59">
            <w:pPr>
              <w:rPr>
                <w:rFonts w:ascii="GHEA Mariam" w:hAnsi="GHEA Mariam" w:cs="Calibri"/>
                <w:iCs/>
                <w:sz w:val="22"/>
                <w:szCs w:val="22"/>
                <w:lang w:eastAsia="en-US"/>
              </w:rPr>
            </w:pPr>
            <w:r w:rsidRPr="00987E59">
              <w:rPr>
                <w:rFonts w:ascii="GHEA Mariam" w:hAnsi="GHEA Mariam" w:cs="Calibri"/>
                <w:iCs/>
                <w:sz w:val="22"/>
                <w:szCs w:val="22"/>
                <w:lang w:eastAsia="en-US"/>
              </w:rPr>
              <w:t xml:space="preserve"> 11001 </w:t>
            </w:r>
          </w:p>
        </w:tc>
        <w:tc>
          <w:tcPr>
            <w:tcW w:w="1701" w:type="dxa"/>
            <w:tcBorders>
              <w:top w:val="nil"/>
              <w:left w:val="nil"/>
              <w:bottom w:val="single" w:sz="4" w:space="0" w:color="auto"/>
              <w:right w:val="single" w:sz="4" w:space="0" w:color="auto"/>
            </w:tcBorders>
            <w:shd w:val="clear" w:color="auto" w:fill="auto"/>
            <w:vAlign w:val="center"/>
            <w:hideMark/>
          </w:tcPr>
          <w:p w:rsidR="00987E59" w:rsidRPr="00987E59" w:rsidRDefault="00987E59" w:rsidP="00987E59">
            <w:pPr>
              <w:jc w:val="center"/>
              <w:rPr>
                <w:rFonts w:ascii="GHEA Mariam" w:hAnsi="GHEA Mariam" w:cs="Calibri"/>
                <w:color w:val="000000"/>
                <w:sz w:val="22"/>
                <w:szCs w:val="22"/>
                <w:lang w:eastAsia="en-US"/>
              </w:rPr>
            </w:pPr>
            <w:r w:rsidRPr="00987E59">
              <w:rPr>
                <w:rFonts w:ascii="GHEA Mariam" w:hAnsi="GHEA Mariam" w:cs="Calibri"/>
                <w:color w:val="000000"/>
                <w:sz w:val="22"/>
                <w:szCs w:val="22"/>
                <w:lang w:eastAsia="en-US"/>
              </w:rPr>
              <w:t>առաջին կիսամյակ</w:t>
            </w:r>
          </w:p>
        </w:tc>
        <w:tc>
          <w:tcPr>
            <w:tcW w:w="1701" w:type="dxa"/>
            <w:tcBorders>
              <w:top w:val="nil"/>
              <w:left w:val="nil"/>
              <w:bottom w:val="single" w:sz="4" w:space="0" w:color="auto"/>
              <w:right w:val="single" w:sz="4" w:space="0" w:color="auto"/>
            </w:tcBorders>
            <w:shd w:val="clear" w:color="auto" w:fill="auto"/>
            <w:vAlign w:val="center"/>
            <w:hideMark/>
          </w:tcPr>
          <w:p w:rsidR="00987E59" w:rsidRPr="00987E59" w:rsidRDefault="00987E59" w:rsidP="00987E59">
            <w:pPr>
              <w:jc w:val="center"/>
              <w:rPr>
                <w:rFonts w:ascii="GHEA Mariam" w:hAnsi="GHEA Mariam" w:cs="Calibri"/>
                <w:color w:val="000000"/>
                <w:sz w:val="22"/>
                <w:szCs w:val="22"/>
                <w:lang w:eastAsia="en-US"/>
              </w:rPr>
            </w:pPr>
            <w:r w:rsidRPr="00987E59">
              <w:rPr>
                <w:rFonts w:ascii="GHEA Mariam" w:hAnsi="GHEA Mariam" w:cs="Calibri"/>
                <w:color w:val="000000"/>
                <w:sz w:val="22"/>
                <w:szCs w:val="22"/>
                <w:lang w:eastAsia="en-US"/>
              </w:rPr>
              <w:t>ինն  ամիս</w:t>
            </w:r>
          </w:p>
        </w:tc>
        <w:tc>
          <w:tcPr>
            <w:tcW w:w="2009" w:type="dxa"/>
            <w:tcBorders>
              <w:top w:val="nil"/>
              <w:left w:val="nil"/>
              <w:bottom w:val="single" w:sz="4" w:space="0" w:color="auto"/>
              <w:right w:val="single" w:sz="4" w:space="0" w:color="auto"/>
            </w:tcBorders>
            <w:shd w:val="clear" w:color="auto" w:fill="auto"/>
            <w:vAlign w:val="center"/>
            <w:hideMark/>
          </w:tcPr>
          <w:p w:rsidR="00987E59" w:rsidRPr="00987E59" w:rsidRDefault="006A09AE" w:rsidP="00987E59">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տ</w:t>
            </w:r>
            <w:r w:rsidR="00987E59" w:rsidRPr="00987E59">
              <w:rPr>
                <w:rFonts w:ascii="GHEA Mariam" w:hAnsi="GHEA Mariam" w:cs="Calibri"/>
                <w:color w:val="000000"/>
                <w:sz w:val="22"/>
                <w:szCs w:val="22"/>
                <w:lang w:eastAsia="en-US"/>
              </w:rPr>
              <w:t>արի</w:t>
            </w:r>
          </w:p>
        </w:tc>
      </w:tr>
      <w:tr w:rsidR="00987E59" w:rsidRPr="00987E59" w:rsidTr="006A09AE">
        <w:trPr>
          <w:trHeight w:val="358"/>
        </w:trPr>
        <w:tc>
          <w:tcPr>
            <w:tcW w:w="222" w:type="dxa"/>
            <w:tcBorders>
              <w:top w:val="nil"/>
              <w:left w:val="nil"/>
              <w:bottom w:val="nil"/>
              <w:right w:val="nil"/>
            </w:tcBorders>
            <w:shd w:val="clear" w:color="auto" w:fill="auto"/>
            <w:noWrap/>
            <w:vAlign w:val="bottom"/>
            <w:hideMark/>
          </w:tcPr>
          <w:p w:rsidR="00987E59" w:rsidRPr="00987E59" w:rsidRDefault="00987E59" w:rsidP="00987E59">
            <w:pPr>
              <w:jc w:val="center"/>
              <w:rPr>
                <w:rFonts w:ascii="GHEA Mariam" w:hAnsi="GHEA Mariam" w:cs="Calibri"/>
                <w:color w:val="000000"/>
                <w:sz w:val="22"/>
                <w:szCs w:val="22"/>
                <w:lang w:eastAsia="en-US"/>
              </w:rPr>
            </w:pPr>
          </w:p>
        </w:tc>
        <w:tc>
          <w:tcPr>
            <w:tcW w:w="360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87E59" w:rsidRPr="00987E59" w:rsidRDefault="00987E59" w:rsidP="00987E59">
            <w:pPr>
              <w:rPr>
                <w:rFonts w:ascii="GHEA Mariam" w:hAnsi="GHEA Mariam" w:cs="Calibri"/>
                <w:color w:val="000000"/>
                <w:sz w:val="22"/>
                <w:szCs w:val="22"/>
                <w:lang w:eastAsia="en-US"/>
              </w:rPr>
            </w:pPr>
            <w:r w:rsidRPr="00987E59">
              <w:rPr>
                <w:rFonts w:ascii="GHEA Mariam" w:hAnsi="GHEA Mariam" w:cs="Calibri"/>
                <w:color w:val="000000"/>
                <w:sz w:val="22"/>
                <w:szCs w:val="22"/>
                <w:lang w:eastAsia="en-US"/>
              </w:rPr>
              <w:t>Միջոցառման անվանումը</w:t>
            </w:r>
          </w:p>
        </w:tc>
        <w:tc>
          <w:tcPr>
            <w:tcW w:w="5528" w:type="dxa"/>
            <w:tcBorders>
              <w:top w:val="single" w:sz="4" w:space="0" w:color="auto"/>
              <w:left w:val="nil"/>
              <w:bottom w:val="single" w:sz="4" w:space="0" w:color="auto"/>
              <w:right w:val="single" w:sz="4" w:space="0" w:color="auto"/>
            </w:tcBorders>
            <w:shd w:val="clear" w:color="auto" w:fill="auto"/>
            <w:hideMark/>
          </w:tcPr>
          <w:p w:rsidR="00987E59" w:rsidRPr="00987E59" w:rsidRDefault="00987E59" w:rsidP="00987E59">
            <w:pPr>
              <w:rPr>
                <w:rFonts w:ascii="GHEA Mariam" w:hAnsi="GHEA Mariam" w:cs="Calibri"/>
                <w:iCs/>
                <w:sz w:val="22"/>
                <w:szCs w:val="22"/>
                <w:lang w:eastAsia="en-US"/>
              </w:rPr>
            </w:pPr>
            <w:r w:rsidRPr="00987E59">
              <w:rPr>
                <w:rFonts w:ascii="GHEA Mariam" w:hAnsi="GHEA Mariam" w:cs="Calibri"/>
                <w:iCs/>
                <w:sz w:val="22"/>
                <w:szCs w:val="22"/>
                <w:lang w:eastAsia="en-US"/>
              </w:rPr>
              <w:t xml:space="preserve"> ՀՀ կառավարության պահուստային ֆոնդ </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87E59" w:rsidRPr="00987E59" w:rsidRDefault="00987E59" w:rsidP="00987E59">
            <w:pPr>
              <w:jc w:val="center"/>
              <w:rPr>
                <w:rFonts w:ascii="GHEA Mariam" w:hAnsi="GHEA Mariam" w:cs="Calibri"/>
                <w:iCs/>
                <w:sz w:val="22"/>
                <w:szCs w:val="22"/>
                <w:lang w:eastAsia="en-US"/>
              </w:rPr>
            </w:pPr>
            <w:r w:rsidRPr="00987E59">
              <w:rPr>
                <w:rFonts w:ascii="Calibri" w:hAnsi="Calibri" w:cs="Calibri"/>
                <w:iCs/>
                <w:sz w:val="22"/>
                <w:szCs w:val="22"/>
                <w:lang w:eastAsia="en-US"/>
              </w:rPr>
              <w:t> </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87E59" w:rsidRPr="00987E59" w:rsidRDefault="00987E59" w:rsidP="00987E59">
            <w:pPr>
              <w:jc w:val="center"/>
              <w:rPr>
                <w:rFonts w:ascii="GHEA Mariam" w:hAnsi="GHEA Mariam" w:cs="Calibri"/>
                <w:iCs/>
                <w:sz w:val="22"/>
                <w:szCs w:val="22"/>
                <w:lang w:eastAsia="en-US"/>
              </w:rPr>
            </w:pPr>
            <w:r w:rsidRPr="00987E59">
              <w:rPr>
                <w:rFonts w:ascii="Calibri" w:hAnsi="Calibri" w:cs="Calibri"/>
                <w:iCs/>
                <w:sz w:val="22"/>
                <w:szCs w:val="22"/>
                <w:lang w:eastAsia="en-US"/>
              </w:rPr>
              <w:t> </w:t>
            </w:r>
          </w:p>
        </w:tc>
        <w:tc>
          <w:tcPr>
            <w:tcW w:w="2009" w:type="dxa"/>
            <w:tcBorders>
              <w:top w:val="single" w:sz="4" w:space="0" w:color="auto"/>
              <w:left w:val="nil"/>
              <w:bottom w:val="single" w:sz="4" w:space="0" w:color="auto"/>
              <w:right w:val="single" w:sz="4" w:space="0" w:color="auto"/>
            </w:tcBorders>
            <w:shd w:val="clear" w:color="000000" w:fill="FFFFFF"/>
            <w:hideMark/>
          </w:tcPr>
          <w:p w:rsidR="00987E59" w:rsidRPr="00987E59" w:rsidRDefault="00987E59" w:rsidP="00987E59">
            <w:pPr>
              <w:rPr>
                <w:rFonts w:ascii="GHEA Mariam" w:hAnsi="GHEA Mariam" w:cs="Calibri"/>
                <w:color w:val="000000"/>
                <w:sz w:val="22"/>
                <w:szCs w:val="22"/>
                <w:lang w:eastAsia="en-US"/>
              </w:rPr>
            </w:pPr>
            <w:r w:rsidRPr="00987E59">
              <w:rPr>
                <w:rFonts w:ascii="Calibri" w:hAnsi="Calibri" w:cs="Calibri"/>
                <w:color w:val="000000"/>
                <w:sz w:val="22"/>
                <w:szCs w:val="22"/>
                <w:lang w:eastAsia="en-US"/>
              </w:rPr>
              <w:t> </w:t>
            </w:r>
          </w:p>
        </w:tc>
      </w:tr>
      <w:tr w:rsidR="00987E59" w:rsidRPr="00987E59" w:rsidTr="006A09AE">
        <w:trPr>
          <w:trHeight w:val="1790"/>
        </w:trPr>
        <w:tc>
          <w:tcPr>
            <w:tcW w:w="222" w:type="dxa"/>
            <w:tcBorders>
              <w:top w:val="nil"/>
              <w:left w:val="nil"/>
              <w:bottom w:val="nil"/>
              <w:right w:val="nil"/>
            </w:tcBorders>
            <w:shd w:val="clear" w:color="auto" w:fill="auto"/>
            <w:noWrap/>
            <w:vAlign w:val="bottom"/>
            <w:hideMark/>
          </w:tcPr>
          <w:p w:rsidR="00987E59" w:rsidRPr="00987E59" w:rsidRDefault="00987E59" w:rsidP="00987E59">
            <w:pPr>
              <w:rPr>
                <w:rFonts w:ascii="GHEA Mariam" w:hAnsi="GHEA Mariam" w:cs="Calibri"/>
                <w:color w:val="000000"/>
                <w:sz w:val="22"/>
                <w:szCs w:val="22"/>
                <w:lang w:eastAsia="en-US"/>
              </w:rPr>
            </w:pPr>
          </w:p>
        </w:tc>
        <w:tc>
          <w:tcPr>
            <w:tcW w:w="3606" w:type="dxa"/>
            <w:tcBorders>
              <w:top w:val="single" w:sz="4" w:space="0" w:color="auto"/>
              <w:left w:val="single" w:sz="4" w:space="0" w:color="auto"/>
              <w:bottom w:val="single" w:sz="4" w:space="0" w:color="auto"/>
              <w:right w:val="single" w:sz="4" w:space="0" w:color="auto"/>
            </w:tcBorders>
            <w:shd w:val="clear" w:color="000000" w:fill="FFFFFF"/>
            <w:hideMark/>
          </w:tcPr>
          <w:p w:rsidR="00987E59" w:rsidRPr="00987E59" w:rsidRDefault="00987E59" w:rsidP="00987E59">
            <w:pPr>
              <w:rPr>
                <w:rFonts w:ascii="GHEA Mariam" w:hAnsi="GHEA Mariam" w:cs="Calibri"/>
                <w:color w:val="000000"/>
                <w:sz w:val="22"/>
                <w:szCs w:val="22"/>
                <w:lang w:eastAsia="en-US"/>
              </w:rPr>
            </w:pPr>
            <w:r w:rsidRPr="00987E59">
              <w:rPr>
                <w:rFonts w:ascii="GHEA Mariam" w:hAnsi="GHEA Mariam" w:cs="Calibri"/>
                <w:color w:val="000000"/>
                <w:sz w:val="22"/>
                <w:szCs w:val="22"/>
                <w:lang w:eastAsia="en-US"/>
              </w:rPr>
              <w:t>Նկարագրությունը</w:t>
            </w:r>
          </w:p>
        </w:tc>
        <w:tc>
          <w:tcPr>
            <w:tcW w:w="5528" w:type="dxa"/>
            <w:tcBorders>
              <w:top w:val="single" w:sz="4" w:space="0" w:color="auto"/>
              <w:left w:val="nil"/>
              <w:bottom w:val="single" w:sz="4" w:space="0" w:color="auto"/>
              <w:right w:val="single" w:sz="4" w:space="0" w:color="auto"/>
            </w:tcBorders>
            <w:shd w:val="clear" w:color="auto" w:fill="auto"/>
            <w:hideMark/>
          </w:tcPr>
          <w:p w:rsidR="00987E59" w:rsidRPr="00987E59" w:rsidRDefault="00987E59" w:rsidP="007903D2">
            <w:pPr>
              <w:rPr>
                <w:rFonts w:ascii="GHEA Mariam" w:hAnsi="GHEA Mariam" w:cs="Calibri"/>
                <w:iCs/>
                <w:sz w:val="22"/>
                <w:szCs w:val="22"/>
                <w:lang w:eastAsia="en-US"/>
              </w:rPr>
            </w:pPr>
            <w:r w:rsidRPr="00987E59">
              <w:rPr>
                <w:rFonts w:ascii="GHEA Mariam" w:hAnsi="GHEA Mariam" w:cs="Calibri"/>
                <w:iCs/>
                <w:sz w:val="22"/>
                <w:szCs w:val="22"/>
                <w:lang w:eastAsia="en-US"/>
              </w:rPr>
              <w:t xml:space="preserve"> ՀՀ պետական բյուջեում նախատեսված ելքերի լրացուցիչ ֆինանսավորման՝ պետական բյուջեում չկանխատեսված ելքերի</w:t>
            </w:r>
            <w:r w:rsidR="007903D2">
              <w:rPr>
                <w:rFonts w:ascii="GHEA Mariam" w:hAnsi="GHEA Mariam" w:cs="Calibri"/>
                <w:iCs/>
                <w:sz w:val="22"/>
                <w:szCs w:val="22"/>
                <w:lang w:val="hy-AM" w:eastAsia="en-US"/>
              </w:rPr>
              <w:t>,</w:t>
            </w:r>
            <w:r w:rsidRPr="00987E59">
              <w:rPr>
                <w:rFonts w:ascii="GHEA Mariam" w:hAnsi="GHEA Mariam" w:cs="Calibri"/>
                <w:iCs/>
                <w:sz w:val="22"/>
                <w:szCs w:val="22"/>
                <w:lang w:eastAsia="en-US"/>
              </w:rPr>
              <w:t xml:space="preserve"> ինչպես նաև բյուջետային երաշխիքների ապահովման ելքերի ֆինանսավորման ապահովում </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987E59" w:rsidRPr="00987E59" w:rsidRDefault="00987E59" w:rsidP="00987E59">
            <w:pPr>
              <w:rPr>
                <w:rFonts w:ascii="GHEA Mariam" w:hAnsi="GHEA Mariam" w:cs="Calibri"/>
                <w:iCs/>
                <w:sz w:val="22"/>
                <w:szCs w:val="22"/>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987E59" w:rsidRPr="00987E59" w:rsidRDefault="00987E59" w:rsidP="00987E59">
            <w:pPr>
              <w:rPr>
                <w:rFonts w:ascii="GHEA Mariam" w:hAnsi="GHEA Mariam" w:cs="Calibri"/>
                <w:iCs/>
                <w:sz w:val="22"/>
                <w:szCs w:val="22"/>
                <w:lang w:eastAsia="en-US"/>
              </w:rPr>
            </w:pPr>
          </w:p>
        </w:tc>
        <w:tc>
          <w:tcPr>
            <w:tcW w:w="2009" w:type="dxa"/>
            <w:tcBorders>
              <w:top w:val="single" w:sz="4" w:space="0" w:color="auto"/>
              <w:left w:val="nil"/>
              <w:right w:val="single" w:sz="4" w:space="0" w:color="auto"/>
            </w:tcBorders>
            <w:shd w:val="clear" w:color="000000" w:fill="FFFFFF"/>
            <w:hideMark/>
          </w:tcPr>
          <w:p w:rsidR="00987E59" w:rsidRPr="00987E59" w:rsidRDefault="00987E59" w:rsidP="00987E59">
            <w:pPr>
              <w:rPr>
                <w:rFonts w:ascii="GHEA Mariam" w:hAnsi="GHEA Mariam" w:cs="Calibri"/>
                <w:color w:val="000000"/>
                <w:sz w:val="22"/>
                <w:szCs w:val="22"/>
                <w:lang w:eastAsia="en-US"/>
              </w:rPr>
            </w:pPr>
            <w:r w:rsidRPr="00987E59">
              <w:rPr>
                <w:rFonts w:ascii="Calibri" w:hAnsi="Calibri" w:cs="Calibri"/>
                <w:color w:val="000000"/>
                <w:sz w:val="22"/>
                <w:szCs w:val="22"/>
                <w:lang w:eastAsia="en-US"/>
              </w:rPr>
              <w:t> </w:t>
            </w:r>
          </w:p>
        </w:tc>
      </w:tr>
      <w:tr w:rsidR="00987E59" w:rsidRPr="00987E59" w:rsidTr="006A09AE">
        <w:trPr>
          <w:trHeight w:val="358"/>
        </w:trPr>
        <w:tc>
          <w:tcPr>
            <w:tcW w:w="222" w:type="dxa"/>
            <w:tcBorders>
              <w:top w:val="nil"/>
              <w:left w:val="nil"/>
              <w:bottom w:val="nil"/>
              <w:right w:val="nil"/>
            </w:tcBorders>
            <w:shd w:val="clear" w:color="auto" w:fill="auto"/>
            <w:noWrap/>
            <w:vAlign w:val="bottom"/>
            <w:hideMark/>
          </w:tcPr>
          <w:p w:rsidR="00987E59" w:rsidRPr="00987E59" w:rsidRDefault="00987E59" w:rsidP="00987E59">
            <w:pPr>
              <w:rPr>
                <w:rFonts w:ascii="GHEA Mariam" w:hAnsi="GHEA Mariam" w:cs="Calibri"/>
                <w:color w:val="000000"/>
                <w:sz w:val="22"/>
                <w:szCs w:val="22"/>
                <w:lang w:eastAsia="en-US"/>
              </w:rPr>
            </w:pPr>
          </w:p>
        </w:tc>
        <w:tc>
          <w:tcPr>
            <w:tcW w:w="360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87E59" w:rsidRPr="00987E59" w:rsidRDefault="00987E59" w:rsidP="00987E59">
            <w:pPr>
              <w:rPr>
                <w:rFonts w:ascii="GHEA Mariam" w:hAnsi="GHEA Mariam" w:cs="Calibri"/>
                <w:color w:val="000000"/>
                <w:sz w:val="22"/>
                <w:szCs w:val="22"/>
                <w:lang w:eastAsia="en-US"/>
              </w:rPr>
            </w:pPr>
            <w:r w:rsidRPr="00987E59">
              <w:rPr>
                <w:rFonts w:ascii="GHEA Mariam" w:hAnsi="GHEA Mariam" w:cs="Calibri"/>
                <w:color w:val="000000"/>
                <w:sz w:val="22"/>
                <w:szCs w:val="22"/>
                <w:lang w:eastAsia="en-US"/>
              </w:rPr>
              <w:t>Միջոցառման տեսակը</w:t>
            </w:r>
          </w:p>
        </w:tc>
        <w:tc>
          <w:tcPr>
            <w:tcW w:w="5528" w:type="dxa"/>
            <w:tcBorders>
              <w:top w:val="single" w:sz="4" w:space="0" w:color="auto"/>
              <w:left w:val="nil"/>
              <w:bottom w:val="single" w:sz="4" w:space="0" w:color="auto"/>
              <w:right w:val="single" w:sz="4" w:space="0" w:color="auto"/>
            </w:tcBorders>
            <w:shd w:val="clear" w:color="auto" w:fill="auto"/>
            <w:hideMark/>
          </w:tcPr>
          <w:p w:rsidR="00987E59" w:rsidRPr="00987E59" w:rsidRDefault="00987E59" w:rsidP="00987E59">
            <w:pPr>
              <w:rPr>
                <w:rFonts w:ascii="GHEA Mariam" w:hAnsi="GHEA Mariam" w:cs="Calibri"/>
                <w:iCs/>
                <w:sz w:val="22"/>
                <w:szCs w:val="22"/>
                <w:lang w:eastAsia="en-US"/>
              </w:rPr>
            </w:pPr>
            <w:r w:rsidRPr="00987E59">
              <w:rPr>
                <w:rFonts w:ascii="GHEA Mariam" w:hAnsi="GHEA Mariam" w:cs="Calibri"/>
                <w:iCs/>
                <w:sz w:val="22"/>
                <w:szCs w:val="22"/>
                <w:lang w:eastAsia="en-US"/>
              </w:rPr>
              <w:t xml:space="preserve"> Ծառայությունների մատուցում </w:t>
            </w: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987E59" w:rsidRPr="00987E59" w:rsidRDefault="00987E59" w:rsidP="00987E59">
            <w:pPr>
              <w:rPr>
                <w:rFonts w:ascii="GHEA Mariam" w:hAnsi="GHEA Mariam" w:cs="Calibri"/>
                <w:iCs/>
                <w:sz w:val="22"/>
                <w:szCs w:val="22"/>
                <w:lang w:eastAsia="en-US"/>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987E59" w:rsidRPr="00987E59" w:rsidRDefault="00987E59" w:rsidP="00987E59">
            <w:pPr>
              <w:rPr>
                <w:rFonts w:ascii="GHEA Mariam" w:hAnsi="GHEA Mariam" w:cs="Calibri"/>
                <w:iCs/>
                <w:sz w:val="22"/>
                <w:szCs w:val="22"/>
                <w:lang w:eastAsia="en-US"/>
              </w:rPr>
            </w:pPr>
          </w:p>
        </w:tc>
        <w:tc>
          <w:tcPr>
            <w:tcW w:w="2009" w:type="dxa"/>
            <w:tcBorders>
              <w:left w:val="nil"/>
              <w:bottom w:val="nil"/>
              <w:right w:val="single" w:sz="4" w:space="0" w:color="auto"/>
            </w:tcBorders>
            <w:shd w:val="clear" w:color="000000" w:fill="FFFFFF"/>
            <w:hideMark/>
          </w:tcPr>
          <w:p w:rsidR="00987E59" w:rsidRPr="00987E59" w:rsidRDefault="00987E59" w:rsidP="00987E59">
            <w:pPr>
              <w:rPr>
                <w:rFonts w:ascii="GHEA Mariam" w:hAnsi="GHEA Mariam" w:cs="Calibri"/>
                <w:color w:val="000000"/>
                <w:sz w:val="22"/>
                <w:szCs w:val="22"/>
                <w:lang w:eastAsia="en-US"/>
              </w:rPr>
            </w:pPr>
            <w:r w:rsidRPr="00987E59">
              <w:rPr>
                <w:rFonts w:ascii="Calibri" w:hAnsi="Calibri" w:cs="Calibri"/>
                <w:color w:val="000000"/>
                <w:sz w:val="22"/>
                <w:szCs w:val="22"/>
                <w:lang w:eastAsia="en-US"/>
              </w:rPr>
              <w:t> </w:t>
            </w:r>
          </w:p>
        </w:tc>
      </w:tr>
      <w:tr w:rsidR="00987E59" w:rsidRPr="00987E59" w:rsidTr="00987E59">
        <w:trPr>
          <w:trHeight w:val="716"/>
        </w:trPr>
        <w:tc>
          <w:tcPr>
            <w:tcW w:w="222" w:type="dxa"/>
            <w:tcBorders>
              <w:top w:val="nil"/>
              <w:left w:val="nil"/>
              <w:bottom w:val="nil"/>
              <w:right w:val="nil"/>
            </w:tcBorders>
            <w:shd w:val="clear" w:color="auto" w:fill="auto"/>
            <w:noWrap/>
            <w:vAlign w:val="bottom"/>
            <w:hideMark/>
          </w:tcPr>
          <w:p w:rsidR="00987E59" w:rsidRPr="00987E59" w:rsidRDefault="00987E59" w:rsidP="00987E59">
            <w:pPr>
              <w:rPr>
                <w:rFonts w:ascii="GHEA Mariam" w:hAnsi="GHEA Mariam" w:cs="Calibri"/>
                <w:color w:val="000000"/>
                <w:sz w:val="22"/>
                <w:szCs w:val="22"/>
                <w:lang w:eastAsia="en-US"/>
              </w:rPr>
            </w:pPr>
          </w:p>
        </w:tc>
        <w:tc>
          <w:tcPr>
            <w:tcW w:w="3606" w:type="dxa"/>
            <w:tcBorders>
              <w:top w:val="nil"/>
              <w:left w:val="single" w:sz="4" w:space="0" w:color="auto"/>
              <w:bottom w:val="single" w:sz="4" w:space="0" w:color="auto"/>
              <w:right w:val="single" w:sz="4" w:space="0" w:color="auto"/>
            </w:tcBorders>
            <w:shd w:val="clear" w:color="auto" w:fill="auto"/>
            <w:hideMark/>
          </w:tcPr>
          <w:p w:rsidR="00987E59" w:rsidRPr="00987E59" w:rsidRDefault="00987E59" w:rsidP="00987E59">
            <w:pPr>
              <w:rPr>
                <w:rFonts w:ascii="GHEA Mariam" w:hAnsi="GHEA Mariam" w:cs="Calibri"/>
                <w:color w:val="000000"/>
                <w:sz w:val="22"/>
                <w:szCs w:val="22"/>
                <w:lang w:eastAsia="en-US"/>
              </w:rPr>
            </w:pPr>
            <w:r w:rsidRPr="00987E59">
              <w:rPr>
                <w:rFonts w:ascii="GHEA Mariam" w:hAnsi="GHEA Mariam" w:cs="Calibri"/>
                <w:color w:val="000000"/>
                <w:sz w:val="22"/>
                <w:szCs w:val="22"/>
                <w:lang w:eastAsia="en-US"/>
              </w:rPr>
              <w:t xml:space="preserve">Միջոցառումն իրականացնողի անվանումը </w:t>
            </w:r>
          </w:p>
        </w:tc>
        <w:tc>
          <w:tcPr>
            <w:tcW w:w="5528" w:type="dxa"/>
            <w:tcBorders>
              <w:top w:val="nil"/>
              <w:left w:val="nil"/>
              <w:bottom w:val="single" w:sz="4" w:space="0" w:color="auto"/>
              <w:right w:val="single" w:sz="4" w:space="0" w:color="auto"/>
            </w:tcBorders>
            <w:shd w:val="clear" w:color="auto" w:fill="auto"/>
            <w:hideMark/>
          </w:tcPr>
          <w:p w:rsidR="00987E59" w:rsidRPr="00987E59" w:rsidRDefault="00987E59" w:rsidP="00987E59">
            <w:pPr>
              <w:rPr>
                <w:rFonts w:ascii="GHEA Mariam" w:hAnsi="GHEA Mariam" w:cs="Calibri"/>
                <w:iCs/>
                <w:sz w:val="22"/>
                <w:szCs w:val="22"/>
                <w:lang w:eastAsia="en-US"/>
              </w:rPr>
            </w:pPr>
            <w:r w:rsidRPr="00987E59">
              <w:rPr>
                <w:rFonts w:ascii="GHEA Mariam" w:hAnsi="GHEA Mariam" w:cs="Calibri"/>
                <w:iCs/>
                <w:sz w:val="22"/>
                <w:szCs w:val="22"/>
                <w:lang w:eastAsia="en-US"/>
              </w:rPr>
              <w:t xml:space="preserve"> ՀՀ կառավարություն </w:t>
            </w:r>
          </w:p>
        </w:tc>
        <w:tc>
          <w:tcPr>
            <w:tcW w:w="1701" w:type="dxa"/>
            <w:vMerge/>
            <w:tcBorders>
              <w:top w:val="nil"/>
              <w:left w:val="single" w:sz="4" w:space="0" w:color="auto"/>
              <w:bottom w:val="single" w:sz="4" w:space="0" w:color="000000"/>
              <w:right w:val="single" w:sz="4" w:space="0" w:color="auto"/>
            </w:tcBorders>
            <w:vAlign w:val="center"/>
            <w:hideMark/>
          </w:tcPr>
          <w:p w:rsidR="00987E59" w:rsidRPr="00987E59" w:rsidRDefault="00987E59" w:rsidP="00987E59">
            <w:pPr>
              <w:rPr>
                <w:rFonts w:ascii="GHEA Mariam" w:hAnsi="GHEA Mariam" w:cs="Calibri"/>
                <w:iCs/>
                <w:sz w:val="22"/>
                <w:szCs w:val="22"/>
                <w:lang w:eastAsia="en-US"/>
              </w:rPr>
            </w:pPr>
          </w:p>
        </w:tc>
        <w:tc>
          <w:tcPr>
            <w:tcW w:w="1701" w:type="dxa"/>
            <w:vMerge/>
            <w:tcBorders>
              <w:top w:val="nil"/>
              <w:left w:val="single" w:sz="4" w:space="0" w:color="auto"/>
              <w:bottom w:val="single" w:sz="4" w:space="0" w:color="000000"/>
              <w:right w:val="single" w:sz="4" w:space="0" w:color="auto"/>
            </w:tcBorders>
            <w:vAlign w:val="center"/>
            <w:hideMark/>
          </w:tcPr>
          <w:p w:rsidR="00987E59" w:rsidRPr="00987E59" w:rsidRDefault="00987E59" w:rsidP="00987E59">
            <w:pPr>
              <w:rPr>
                <w:rFonts w:ascii="GHEA Mariam" w:hAnsi="GHEA Mariam" w:cs="Calibri"/>
                <w:iCs/>
                <w:sz w:val="22"/>
                <w:szCs w:val="22"/>
                <w:lang w:eastAsia="en-US"/>
              </w:rPr>
            </w:pPr>
          </w:p>
        </w:tc>
        <w:tc>
          <w:tcPr>
            <w:tcW w:w="2009" w:type="dxa"/>
            <w:tcBorders>
              <w:top w:val="nil"/>
              <w:left w:val="nil"/>
              <w:bottom w:val="nil"/>
              <w:right w:val="single" w:sz="4" w:space="0" w:color="auto"/>
            </w:tcBorders>
            <w:shd w:val="clear" w:color="000000" w:fill="FFFFFF"/>
            <w:hideMark/>
          </w:tcPr>
          <w:p w:rsidR="00987E59" w:rsidRPr="00987E59" w:rsidRDefault="00987E59" w:rsidP="00987E59">
            <w:pPr>
              <w:rPr>
                <w:rFonts w:ascii="GHEA Mariam" w:hAnsi="GHEA Mariam" w:cs="Calibri"/>
                <w:color w:val="000000"/>
                <w:sz w:val="22"/>
                <w:szCs w:val="22"/>
                <w:lang w:eastAsia="en-US"/>
              </w:rPr>
            </w:pPr>
            <w:r w:rsidRPr="00987E59">
              <w:rPr>
                <w:rFonts w:ascii="Calibri" w:hAnsi="Calibri" w:cs="Calibri"/>
                <w:color w:val="000000"/>
                <w:sz w:val="22"/>
                <w:szCs w:val="22"/>
                <w:lang w:eastAsia="en-US"/>
              </w:rPr>
              <w:t> </w:t>
            </w:r>
          </w:p>
        </w:tc>
      </w:tr>
      <w:tr w:rsidR="00987E59" w:rsidRPr="00987E59" w:rsidTr="00987E59">
        <w:trPr>
          <w:trHeight w:val="358"/>
        </w:trPr>
        <w:tc>
          <w:tcPr>
            <w:tcW w:w="222" w:type="dxa"/>
            <w:tcBorders>
              <w:top w:val="nil"/>
              <w:left w:val="nil"/>
              <w:bottom w:val="nil"/>
              <w:right w:val="nil"/>
            </w:tcBorders>
            <w:shd w:val="clear" w:color="auto" w:fill="auto"/>
            <w:noWrap/>
            <w:vAlign w:val="bottom"/>
            <w:hideMark/>
          </w:tcPr>
          <w:p w:rsidR="00987E59" w:rsidRPr="00987E59" w:rsidRDefault="00987E59" w:rsidP="00987E59">
            <w:pPr>
              <w:rPr>
                <w:rFonts w:ascii="GHEA Mariam" w:hAnsi="GHEA Mariam" w:cs="Calibri"/>
                <w:color w:val="000000"/>
                <w:sz w:val="22"/>
                <w:szCs w:val="22"/>
                <w:lang w:eastAsia="en-US"/>
              </w:rPr>
            </w:pPr>
          </w:p>
        </w:tc>
        <w:tc>
          <w:tcPr>
            <w:tcW w:w="3606" w:type="dxa"/>
            <w:tcBorders>
              <w:top w:val="nil"/>
              <w:left w:val="single" w:sz="4" w:space="0" w:color="auto"/>
              <w:bottom w:val="single" w:sz="4" w:space="0" w:color="auto"/>
              <w:right w:val="nil"/>
            </w:tcBorders>
            <w:shd w:val="clear" w:color="000000" w:fill="FFFFFF"/>
            <w:hideMark/>
          </w:tcPr>
          <w:p w:rsidR="00987E59" w:rsidRPr="00987E59" w:rsidRDefault="00987E59" w:rsidP="00987E59">
            <w:pPr>
              <w:rPr>
                <w:rFonts w:ascii="GHEA Mariam" w:hAnsi="GHEA Mariam" w:cs="Calibri"/>
                <w:color w:val="000000"/>
                <w:sz w:val="22"/>
                <w:szCs w:val="22"/>
                <w:lang w:eastAsia="en-US"/>
              </w:rPr>
            </w:pPr>
            <w:r w:rsidRPr="00987E59">
              <w:rPr>
                <w:rFonts w:ascii="Calibri" w:hAnsi="Calibri" w:cs="Calibri"/>
                <w:color w:val="000000"/>
                <w:sz w:val="22"/>
                <w:szCs w:val="22"/>
                <w:lang w:eastAsia="en-US"/>
              </w:rPr>
              <w:t> </w:t>
            </w:r>
          </w:p>
        </w:tc>
        <w:tc>
          <w:tcPr>
            <w:tcW w:w="5528" w:type="dxa"/>
            <w:tcBorders>
              <w:top w:val="nil"/>
              <w:left w:val="nil"/>
              <w:bottom w:val="single" w:sz="4" w:space="0" w:color="auto"/>
              <w:right w:val="single" w:sz="4" w:space="0" w:color="auto"/>
            </w:tcBorders>
            <w:shd w:val="clear" w:color="000000" w:fill="FFFFFF"/>
            <w:hideMark/>
          </w:tcPr>
          <w:p w:rsidR="00987E59" w:rsidRPr="00987E59" w:rsidRDefault="00987E59" w:rsidP="00987E59">
            <w:pPr>
              <w:rPr>
                <w:rFonts w:ascii="GHEA Mariam" w:hAnsi="GHEA Mariam" w:cs="Calibri"/>
                <w:color w:val="000000"/>
                <w:sz w:val="22"/>
                <w:szCs w:val="22"/>
                <w:lang w:eastAsia="en-US"/>
              </w:rPr>
            </w:pPr>
            <w:r w:rsidRPr="00987E59">
              <w:rPr>
                <w:rFonts w:ascii="GHEA Mariam" w:hAnsi="GHEA Mariam" w:cs="Calibri"/>
                <w:color w:val="000000"/>
                <w:sz w:val="22"/>
                <w:szCs w:val="22"/>
                <w:lang w:eastAsia="en-US"/>
              </w:rPr>
              <w:t>Արդյունքի չափորոշիչներ</w:t>
            </w:r>
          </w:p>
        </w:tc>
        <w:tc>
          <w:tcPr>
            <w:tcW w:w="1701" w:type="dxa"/>
            <w:vMerge/>
            <w:tcBorders>
              <w:top w:val="nil"/>
              <w:left w:val="single" w:sz="4" w:space="0" w:color="auto"/>
              <w:bottom w:val="single" w:sz="4" w:space="0" w:color="000000"/>
              <w:right w:val="single" w:sz="4" w:space="0" w:color="auto"/>
            </w:tcBorders>
            <w:vAlign w:val="center"/>
            <w:hideMark/>
          </w:tcPr>
          <w:p w:rsidR="00987E59" w:rsidRPr="00987E59" w:rsidRDefault="00987E59" w:rsidP="00987E59">
            <w:pPr>
              <w:rPr>
                <w:rFonts w:ascii="GHEA Mariam" w:hAnsi="GHEA Mariam" w:cs="Calibri"/>
                <w:iCs/>
                <w:sz w:val="22"/>
                <w:szCs w:val="22"/>
                <w:lang w:eastAsia="en-US"/>
              </w:rPr>
            </w:pPr>
          </w:p>
        </w:tc>
        <w:tc>
          <w:tcPr>
            <w:tcW w:w="1701" w:type="dxa"/>
            <w:vMerge/>
            <w:tcBorders>
              <w:top w:val="nil"/>
              <w:left w:val="single" w:sz="4" w:space="0" w:color="auto"/>
              <w:bottom w:val="single" w:sz="4" w:space="0" w:color="000000"/>
              <w:right w:val="single" w:sz="4" w:space="0" w:color="auto"/>
            </w:tcBorders>
            <w:vAlign w:val="center"/>
            <w:hideMark/>
          </w:tcPr>
          <w:p w:rsidR="00987E59" w:rsidRPr="00987E59" w:rsidRDefault="00987E59" w:rsidP="00987E59">
            <w:pPr>
              <w:rPr>
                <w:rFonts w:ascii="GHEA Mariam" w:hAnsi="GHEA Mariam" w:cs="Calibri"/>
                <w:iCs/>
                <w:sz w:val="22"/>
                <w:szCs w:val="22"/>
                <w:lang w:eastAsia="en-US"/>
              </w:rPr>
            </w:pPr>
          </w:p>
        </w:tc>
        <w:tc>
          <w:tcPr>
            <w:tcW w:w="2009" w:type="dxa"/>
            <w:tcBorders>
              <w:top w:val="nil"/>
              <w:left w:val="nil"/>
              <w:bottom w:val="single" w:sz="4" w:space="0" w:color="auto"/>
              <w:right w:val="single" w:sz="4" w:space="0" w:color="auto"/>
            </w:tcBorders>
            <w:shd w:val="clear" w:color="000000" w:fill="FFFFFF"/>
            <w:hideMark/>
          </w:tcPr>
          <w:p w:rsidR="00987E59" w:rsidRPr="00987E59" w:rsidRDefault="00987E59" w:rsidP="00987E59">
            <w:pPr>
              <w:rPr>
                <w:rFonts w:ascii="GHEA Mariam" w:hAnsi="GHEA Mariam" w:cs="Calibri"/>
                <w:color w:val="000000"/>
                <w:sz w:val="22"/>
                <w:szCs w:val="22"/>
                <w:lang w:eastAsia="en-US"/>
              </w:rPr>
            </w:pPr>
            <w:r w:rsidRPr="00987E59">
              <w:rPr>
                <w:rFonts w:ascii="Calibri" w:hAnsi="Calibri" w:cs="Calibri"/>
                <w:color w:val="000000"/>
                <w:sz w:val="22"/>
                <w:szCs w:val="22"/>
                <w:lang w:eastAsia="en-US"/>
              </w:rPr>
              <w:t> </w:t>
            </w:r>
          </w:p>
        </w:tc>
      </w:tr>
      <w:tr w:rsidR="00987E59" w:rsidRPr="00987E59" w:rsidTr="00987E59">
        <w:trPr>
          <w:trHeight w:val="298"/>
        </w:trPr>
        <w:tc>
          <w:tcPr>
            <w:tcW w:w="222" w:type="dxa"/>
            <w:tcBorders>
              <w:top w:val="nil"/>
              <w:left w:val="nil"/>
              <w:bottom w:val="nil"/>
              <w:right w:val="nil"/>
            </w:tcBorders>
            <w:shd w:val="clear" w:color="auto" w:fill="auto"/>
            <w:noWrap/>
            <w:vAlign w:val="bottom"/>
            <w:hideMark/>
          </w:tcPr>
          <w:p w:rsidR="00987E59" w:rsidRPr="00987E59" w:rsidRDefault="00987E59" w:rsidP="00987E59">
            <w:pPr>
              <w:rPr>
                <w:rFonts w:ascii="GHEA Mariam" w:hAnsi="GHEA Mariam" w:cs="Calibri"/>
                <w:color w:val="000000"/>
                <w:sz w:val="22"/>
                <w:szCs w:val="22"/>
                <w:lang w:eastAsia="en-US"/>
              </w:rPr>
            </w:pPr>
          </w:p>
        </w:tc>
        <w:tc>
          <w:tcPr>
            <w:tcW w:w="9134" w:type="dxa"/>
            <w:gridSpan w:val="2"/>
            <w:tcBorders>
              <w:top w:val="single" w:sz="4" w:space="0" w:color="auto"/>
              <w:left w:val="single" w:sz="4" w:space="0" w:color="auto"/>
              <w:bottom w:val="single" w:sz="4" w:space="0" w:color="auto"/>
              <w:right w:val="single" w:sz="4" w:space="0" w:color="000000"/>
            </w:tcBorders>
            <w:shd w:val="clear" w:color="000000" w:fill="FFFFFF"/>
            <w:noWrap/>
            <w:hideMark/>
          </w:tcPr>
          <w:p w:rsidR="00987E59" w:rsidRPr="00987E59" w:rsidRDefault="00987E59" w:rsidP="00987E59">
            <w:pPr>
              <w:rPr>
                <w:rFonts w:ascii="GHEA Mariam" w:hAnsi="GHEA Mariam" w:cs="Calibri"/>
                <w:color w:val="000000"/>
                <w:sz w:val="22"/>
                <w:szCs w:val="22"/>
                <w:lang w:eastAsia="en-US"/>
              </w:rPr>
            </w:pPr>
            <w:r w:rsidRPr="00987E59">
              <w:rPr>
                <w:rFonts w:ascii="GHEA Mariam" w:hAnsi="GHEA Mariam" w:cs="Calibri"/>
                <w:color w:val="000000"/>
                <w:sz w:val="22"/>
                <w:szCs w:val="22"/>
                <w:lang w:eastAsia="en-US"/>
              </w:rPr>
              <w:t>Միջոցառման վրա կատարվող ծախսը (</w:t>
            </w:r>
            <w:r w:rsidRPr="00987E59">
              <w:rPr>
                <w:rFonts w:ascii="GHEA Mariam" w:hAnsi="GHEA Mariam" w:cs="GHEA Grapalat"/>
                <w:sz w:val="22"/>
                <w:szCs w:val="22"/>
                <w:lang w:val="hy-AM"/>
              </w:rPr>
              <w:t>հազ. դրամ</w:t>
            </w:r>
            <w:r w:rsidRPr="00987E59">
              <w:rPr>
                <w:rFonts w:ascii="GHEA Mariam" w:hAnsi="GHEA Mariam" w:cs="Calibri"/>
                <w:color w:val="000000"/>
                <w:sz w:val="22"/>
                <w:szCs w:val="22"/>
                <w:lang w:eastAsia="en-US"/>
              </w:rPr>
              <w:t>)</w:t>
            </w:r>
          </w:p>
        </w:tc>
        <w:tc>
          <w:tcPr>
            <w:tcW w:w="1701" w:type="dxa"/>
            <w:tcBorders>
              <w:top w:val="nil"/>
              <w:left w:val="nil"/>
              <w:bottom w:val="single" w:sz="4" w:space="0" w:color="auto"/>
              <w:right w:val="single" w:sz="4" w:space="0" w:color="auto"/>
            </w:tcBorders>
            <w:shd w:val="clear" w:color="auto" w:fill="auto"/>
            <w:noWrap/>
            <w:vAlign w:val="center"/>
            <w:hideMark/>
          </w:tcPr>
          <w:p w:rsidR="00987E59" w:rsidRPr="00987E59" w:rsidRDefault="00987E59" w:rsidP="00987E59">
            <w:pPr>
              <w:jc w:val="center"/>
              <w:rPr>
                <w:rFonts w:ascii="GHEA Mariam" w:hAnsi="GHEA Mariam" w:cs="Calibri"/>
                <w:iCs/>
                <w:sz w:val="22"/>
                <w:szCs w:val="22"/>
                <w:lang w:eastAsia="en-US"/>
              </w:rPr>
            </w:pPr>
            <w:r w:rsidRPr="00987E59">
              <w:rPr>
                <w:rFonts w:ascii="GHEA Mariam" w:hAnsi="GHEA Mariam" w:cs="Calibri"/>
                <w:iCs/>
                <w:sz w:val="22"/>
                <w:szCs w:val="22"/>
                <w:lang w:eastAsia="en-US"/>
              </w:rPr>
              <w:t>(4,656.9)</w:t>
            </w:r>
          </w:p>
        </w:tc>
        <w:tc>
          <w:tcPr>
            <w:tcW w:w="1701" w:type="dxa"/>
            <w:tcBorders>
              <w:top w:val="nil"/>
              <w:left w:val="nil"/>
              <w:bottom w:val="single" w:sz="4" w:space="0" w:color="auto"/>
              <w:right w:val="single" w:sz="4" w:space="0" w:color="auto"/>
            </w:tcBorders>
            <w:shd w:val="clear" w:color="auto" w:fill="auto"/>
            <w:noWrap/>
            <w:vAlign w:val="center"/>
            <w:hideMark/>
          </w:tcPr>
          <w:p w:rsidR="00987E59" w:rsidRPr="00987E59" w:rsidRDefault="00987E59" w:rsidP="00987E59">
            <w:pPr>
              <w:jc w:val="center"/>
              <w:rPr>
                <w:rFonts w:ascii="GHEA Mariam" w:hAnsi="GHEA Mariam" w:cs="Calibri"/>
                <w:iCs/>
                <w:sz w:val="22"/>
                <w:szCs w:val="22"/>
                <w:lang w:eastAsia="en-US"/>
              </w:rPr>
            </w:pPr>
            <w:r w:rsidRPr="00987E59">
              <w:rPr>
                <w:rFonts w:ascii="GHEA Mariam" w:hAnsi="GHEA Mariam" w:cs="Calibri"/>
                <w:iCs/>
                <w:sz w:val="22"/>
                <w:szCs w:val="22"/>
                <w:lang w:eastAsia="en-US"/>
              </w:rPr>
              <w:t>(4,656.9)</w:t>
            </w:r>
          </w:p>
        </w:tc>
        <w:tc>
          <w:tcPr>
            <w:tcW w:w="2009" w:type="dxa"/>
            <w:tcBorders>
              <w:top w:val="nil"/>
              <w:left w:val="nil"/>
              <w:bottom w:val="single" w:sz="4" w:space="0" w:color="auto"/>
              <w:right w:val="single" w:sz="4" w:space="0" w:color="auto"/>
            </w:tcBorders>
            <w:shd w:val="clear" w:color="auto" w:fill="auto"/>
            <w:noWrap/>
            <w:vAlign w:val="center"/>
            <w:hideMark/>
          </w:tcPr>
          <w:p w:rsidR="00987E59" w:rsidRPr="00987E59" w:rsidRDefault="00987E59" w:rsidP="00987E59">
            <w:pPr>
              <w:jc w:val="center"/>
              <w:rPr>
                <w:rFonts w:ascii="GHEA Mariam" w:hAnsi="GHEA Mariam" w:cs="Calibri"/>
                <w:iCs/>
                <w:sz w:val="22"/>
                <w:szCs w:val="22"/>
                <w:lang w:eastAsia="en-US"/>
              </w:rPr>
            </w:pPr>
            <w:r w:rsidRPr="00987E59">
              <w:rPr>
                <w:rFonts w:ascii="GHEA Mariam" w:hAnsi="GHEA Mariam" w:cs="Calibri"/>
                <w:iCs/>
                <w:sz w:val="22"/>
                <w:szCs w:val="22"/>
                <w:lang w:eastAsia="en-US"/>
              </w:rPr>
              <w:t>(4,656.9)</w:t>
            </w:r>
          </w:p>
        </w:tc>
      </w:tr>
    </w:tbl>
    <w:p w:rsidR="00987E59" w:rsidRDefault="00987E59" w:rsidP="00E651B0">
      <w:pPr>
        <w:pStyle w:val="mechtex"/>
        <w:jc w:val="left"/>
        <w:rPr>
          <w:rFonts w:ascii="Arial" w:hAnsi="Arial" w:cs="Arial"/>
          <w:lang w:val="hy-AM"/>
        </w:rPr>
      </w:pPr>
    </w:p>
    <w:p w:rsidR="00987E59" w:rsidRDefault="00987E59" w:rsidP="00E651B0">
      <w:pPr>
        <w:pStyle w:val="mechtex"/>
        <w:jc w:val="left"/>
        <w:rPr>
          <w:rFonts w:ascii="Arial" w:hAnsi="Arial" w:cs="Arial"/>
          <w:lang w:val="hy-AM"/>
        </w:rPr>
      </w:pPr>
    </w:p>
    <w:p w:rsidR="00987E59" w:rsidRDefault="00987E59" w:rsidP="00E651B0">
      <w:pPr>
        <w:pStyle w:val="mechtex"/>
        <w:jc w:val="left"/>
        <w:rPr>
          <w:rFonts w:ascii="Arial" w:hAnsi="Arial" w:cs="Arial"/>
          <w:lang w:val="hy-AM"/>
        </w:rPr>
      </w:pPr>
    </w:p>
    <w:p w:rsidR="00987E59" w:rsidRDefault="00987E59" w:rsidP="00E651B0">
      <w:pPr>
        <w:pStyle w:val="mechtex"/>
        <w:jc w:val="left"/>
        <w:rPr>
          <w:rFonts w:ascii="Arial" w:hAnsi="Arial" w:cs="Arial"/>
          <w:lang w:val="hy-AM"/>
        </w:rPr>
      </w:pPr>
    </w:p>
    <w:p w:rsidR="00987E59" w:rsidRPr="00574F02" w:rsidRDefault="00987E59">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987E59" w:rsidRPr="00574F02" w:rsidRDefault="00987E59" w:rsidP="007366D8">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987E59" w:rsidRPr="008B4208" w:rsidRDefault="00987E59" w:rsidP="00E651B0">
      <w:pPr>
        <w:pStyle w:val="mechtex"/>
        <w:jc w:val="left"/>
        <w:rPr>
          <w:rFonts w:ascii="Arial" w:hAnsi="Arial" w:cs="Arial"/>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sectPr w:rsidR="00987E59" w:rsidRPr="008B4208" w:rsidSect="00E651B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1FE0" w:rsidRDefault="00D81FE0">
      <w:r>
        <w:separator/>
      </w:r>
    </w:p>
  </w:endnote>
  <w:endnote w:type="continuationSeparator" w:id="0">
    <w:p w:rsidR="00D81FE0" w:rsidRDefault="00D81F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51B0" w:rsidRDefault="00E651B0">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51B0" w:rsidRDefault="00E651B0">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51B0" w:rsidRDefault="00D81FE0">
    <w:pPr>
      <w:pStyle w:val="Footer"/>
    </w:pPr>
    <w:r>
      <w:fldChar w:fldCharType="begin"/>
    </w:r>
    <w:r>
      <w:instrText xml:space="preserve"> FILENAME   \* MERGEFORMAT </w:instrText>
    </w:r>
    <w:r>
      <w:fldChar w:fldCharType="separate"/>
    </w:r>
    <w:r w:rsidR="00781912">
      <w:rPr>
        <w:noProof/>
      </w:rPr>
      <w:t>voroshumTK111</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1FE0" w:rsidRDefault="00D81FE0">
      <w:r>
        <w:separator/>
      </w:r>
    </w:p>
  </w:footnote>
  <w:footnote w:type="continuationSeparator" w:id="0">
    <w:p w:rsidR="00D81FE0" w:rsidRDefault="00D81FE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51B0" w:rsidRDefault="00E651B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651B0" w:rsidRDefault="00E651B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51B0" w:rsidRDefault="00E651B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A4DF2">
      <w:rPr>
        <w:rStyle w:val="PageNumber"/>
        <w:noProof/>
      </w:rPr>
      <w:t>2</w:t>
    </w:r>
    <w:r>
      <w:rPr>
        <w:rStyle w:val="PageNumber"/>
      </w:rPr>
      <w:fldChar w:fldCharType="end"/>
    </w:r>
  </w:p>
  <w:p w:rsidR="00E651B0" w:rsidRDefault="00E651B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1"/>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208"/>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127"/>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37C"/>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75E"/>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4A7E"/>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9AE"/>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912"/>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03D2"/>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208"/>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08E"/>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4D2"/>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CEB"/>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E59"/>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8CD"/>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1FE0"/>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1B0"/>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703"/>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321"/>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7F"/>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019"/>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DF2"/>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C7F7E"/>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BE5BED"/>
  <w15:chartTrackingRefBased/>
  <w15:docId w15:val="{A8F5F75A-348E-478F-9947-E3F8FFD69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8B4208"/>
    <w:rPr>
      <w:rFonts w:ascii="Arial Armenian" w:hAnsi="Arial Armenian"/>
      <w:sz w:val="22"/>
      <w:lang w:eastAsia="ru-RU"/>
    </w:rPr>
  </w:style>
  <w:style w:type="character" w:customStyle="1" w:styleId="normChar">
    <w:name w:val="norm Char"/>
    <w:link w:val="norm"/>
    <w:uiPriority w:val="99"/>
    <w:locked/>
    <w:rsid w:val="008B4208"/>
    <w:rPr>
      <w:rFonts w:ascii="Arial Armenian" w:hAnsi="Arial Armenian"/>
      <w:sz w:val="22"/>
      <w:lang w:eastAsia="ru-RU"/>
    </w:rPr>
  </w:style>
  <w:style w:type="character" w:customStyle="1" w:styleId="FooterChar">
    <w:name w:val="Footer Char"/>
    <w:link w:val="Footer"/>
    <w:locked/>
    <w:rsid w:val="00E651B0"/>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E651B0"/>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E651B0"/>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553894">
      <w:bodyDiv w:val="1"/>
      <w:marLeft w:val="0"/>
      <w:marRight w:val="0"/>
      <w:marTop w:val="0"/>
      <w:marBottom w:val="0"/>
      <w:divBdr>
        <w:top w:val="none" w:sz="0" w:space="0" w:color="auto"/>
        <w:left w:val="none" w:sz="0" w:space="0" w:color="auto"/>
        <w:bottom w:val="none" w:sz="0" w:space="0" w:color="auto"/>
        <w:right w:val="none" w:sz="0" w:space="0" w:color="auto"/>
      </w:divBdr>
    </w:div>
    <w:div w:id="315257256">
      <w:bodyDiv w:val="1"/>
      <w:marLeft w:val="0"/>
      <w:marRight w:val="0"/>
      <w:marTop w:val="0"/>
      <w:marBottom w:val="0"/>
      <w:divBdr>
        <w:top w:val="none" w:sz="0" w:space="0" w:color="auto"/>
        <w:left w:val="none" w:sz="0" w:space="0" w:color="auto"/>
        <w:bottom w:val="none" w:sz="0" w:space="0" w:color="auto"/>
        <w:right w:val="none" w:sz="0" w:space="0" w:color="auto"/>
      </w:divBdr>
    </w:div>
    <w:div w:id="1219319767">
      <w:bodyDiv w:val="1"/>
      <w:marLeft w:val="0"/>
      <w:marRight w:val="0"/>
      <w:marTop w:val="0"/>
      <w:marBottom w:val="0"/>
      <w:divBdr>
        <w:top w:val="none" w:sz="0" w:space="0" w:color="auto"/>
        <w:left w:val="none" w:sz="0" w:space="0" w:color="auto"/>
        <w:bottom w:val="none" w:sz="0" w:space="0" w:color="auto"/>
        <w:right w:val="none" w:sz="0" w:space="0" w:color="auto"/>
      </w:divBdr>
    </w:div>
    <w:div w:id="1578323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01C9BA-999F-4499-AE80-C1C429CDE6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Pages>
  <Words>1551</Words>
  <Characters>8842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https:/mul2.gov.am/tasks/597115/oneclick/voroshum-EK837.docx?token=35ceb7ef84e8e1268acce22ea2cabcc3</cp:keywords>
  <dc:description/>
  <cp:lastModifiedBy>Tatevik Manukyan</cp:lastModifiedBy>
  <cp:revision>12</cp:revision>
  <dcterms:created xsi:type="dcterms:W3CDTF">2022-04-13T05:56:00Z</dcterms:created>
  <dcterms:modified xsi:type="dcterms:W3CDTF">2022-04-14T06:00:00Z</dcterms:modified>
</cp:coreProperties>
</file>