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F99" w:rsidRPr="00B848A3" w:rsidRDefault="00514F99" w:rsidP="00B848A3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</w:rPr>
      </w:pPr>
      <w:bookmarkStart w:id="0" w:name="_GoBack"/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Ամփոփաթերթում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ներառվում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են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նախագծի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վերաբերյալ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ներկայացված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բոլոր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բովանդակային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առաջարկությունները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,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առցանց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գրվածները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` 2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աշխատանքային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օրվա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,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էլ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.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փոստով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ուղարկվածները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` 10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աշխատանքային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օրվա</w:t>
      </w:r>
      <w:proofErr w:type="spellEnd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 xml:space="preserve"> </w:t>
      </w:r>
      <w:proofErr w:type="spellStart"/>
      <w:r w:rsidRPr="00B848A3">
        <w:rPr>
          <w:rFonts w:ascii="GHEA Grapalat" w:eastAsia="Times New Roman" w:hAnsi="GHEA Grapalat" w:cs="Times New Roman"/>
          <w:color w:val="4B5C6A"/>
          <w:sz w:val="24"/>
          <w:szCs w:val="24"/>
        </w:rPr>
        <w:t>ընթացքում</w:t>
      </w:r>
      <w:proofErr w:type="spellEnd"/>
    </w:p>
    <w:tbl>
      <w:tblPr>
        <w:tblW w:w="14310" w:type="dxa"/>
        <w:tblInd w:w="-8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"/>
        <w:gridCol w:w="3574"/>
        <w:gridCol w:w="3401"/>
        <w:gridCol w:w="2636"/>
        <w:gridCol w:w="3697"/>
      </w:tblGrid>
      <w:tr w:rsidR="00774534" w:rsidRPr="00B848A3" w:rsidTr="00514F99"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514F99" w:rsidRPr="00B848A3" w:rsidRDefault="00514F99" w:rsidP="00B848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h/h</w:t>
            </w:r>
          </w:p>
        </w:tc>
        <w:tc>
          <w:tcPr>
            <w:tcW w:w="357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514F99" w:rsidRPr="00B848A3" w:rsidRDefault="00514F99" w:rsidP="00B848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հեղինակը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,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ստացման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514F99" w:rsidRPr="00B848A3" w:rsidRDefault="00514F99" w:rsidP="00B848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514F99" w:rsidRPr="00B848A3" w:rsidRDefault="00514F99" w:rsidP="00B848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69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514F99" w:rsidRPr="00B848A3" w:rsidRDefault="00514F99" w:rsidP="00B848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Կատարված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514F99" w:rsidRPr="00B848A3" w:rsidTr="00514F99">
        <w:tc>
          <w:tcPr>
            <w:tcW w:w="90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514F99" w:rsidRPr="00B848A3" w:rsidRDefault="00514F99" w:rsidP="00B848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14F99" w:rsidRPr="00B848A3" w:rsidRDefault="00514F99" w:rsidP="00B848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14F99" w:rsidRPr="00B848A3" w:rsidRDefault="00514F99" w:rsidP="00B848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14F99" w:rsidRPr="00B848A3" w:rsidRDefault="00514F99" w:rsidP="00B848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3</w:t>
            </w:r>
          </w:p>
        </w:tc>
        <w:tc>
          <w:tcPr>
            <w:tcW w:w="369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14F99" w:rsidRPr="00B848A3" w:rsidRDefault="00514F99" w:rsidP="00B848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4</w:t>
            </w:r>
          </w:p>
        </w:tc>
      </w:tr>
      <w:tr w:rsidR="00514F99" w:rsidRPr="00B848A3" w:rsidTr="00514F99">
        <w:tc>
          <w:tcPr>
            <w:tcW w:w="90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514F99" w:rsidRPr="00B848A3" w:rsidRDefault="00514F99" w:rsidP="00B848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1</w:t>
            </w:r>
          </w:p>
        </w:tc>
        <w:tc>
          <w:tcPr>
            <w:tcW w:w="357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14F99" w:rsidRPr="00B848A3" w:rsidRDefault="00514F99" w:rsidP="00B848A3">
            <w:pPr>
              <w:spacing w:after="0" w:line="36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Գարիկ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Խաչատրյան</w:t>
            </w:r>
            <w:r w:rsidRPr="00B848A3">
              <w:rPr>
                <w:rFonts w:ascii="GHEA Grapalat" w:eastAsia="Times New Roman" w:hAnsi="GHEA Grapalat" w:cs="Times New Roman"/>
                <w:color w:val="4B5C6A"/>
                <w:sz w:val="24"/>
                <w:szCs w:val="24"/>
                <w:bdr w:val="none" w:sz="0" w:space="0" w:color="auto" w:frame="1"/>
              </w:rPr>
              <w:t>13.10.2020 14:58:54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14F99" w:rsidRPr="00B848A3" w:rsidRDefault="00514F99" w:rsidP="00B848A3">
            <w:pPr>
              <w:spacing w:after="0" w:line="36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Հավելված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1.2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կետ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6 1. 6-րդ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կետի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3-րդ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ենթակետով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սահմանված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միկրոռեգիոնալ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տարածքային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միավորում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ընդգրկված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յուրաքանչյուր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բնակավայրի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համար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Մ 1:5000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տարածքի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զարգացման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հատակագիծը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նպատակահարմար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չէ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կատարել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քանի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որ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ավելի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խոշոր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մասշտաբով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՝ Մ </w:t>
            </w:r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lastRenderedPageBreak/>
              <w:t xml:space="preserve">1:2000,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այն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ներկայացվում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գոտևորման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նախագծում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: 2.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Առաջարկում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6-րդ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կետի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4-րդ և 3-րդ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ենթակետերը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դարձնել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մեկ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գծագիր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քանի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որ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ճանապարհային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ցանցը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իրենից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ներկայացնում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ինժեներական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ենթակառուցվածք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: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Ինչպես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նաև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4-րդ և 3-րդ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ենթակետերում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թվարկված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կետերը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փոխկապակցված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միմյանց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հետ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: 3. 6-րդ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կետի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5-րդ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ենթակետը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նպատակահարմար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չէ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կատարել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քանի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որ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թվարկված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կետերը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ավելի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մանրամասն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արտահայտված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6-րդ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կետի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2-րդ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ենթակետում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: 4. </w:t>
            </w:r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lastRenderedPageBreak/>
              <w:t xml:space="preserve">6-րդ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կետի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8-րդ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ենթակետը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բացարձակապես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այլ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աշխատանք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է և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չի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համապատասխանում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տարածքային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հատակագծման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տրամաբանությանը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: 5. 6-րդ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կետի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9-րդ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ենթակետով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նշված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Մ 1:5000, Մ 1:10000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կամ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Մ 1:25000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ուրվագիծը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զբոսաշրջային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զարգացման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համար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էական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նշանակություն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չունի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իսկ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թվարկված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կարևորագույն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օբյեկտները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արդեն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իսկ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նշվում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6-րդ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կետի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1-ին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ենթակետում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14F99" w:rsidRPr="00B848A3" w:rsidRDefault="00514F99" w:rsidP="00B848A3">
            <w:pPr>
              <w:spacing w:after="0" w:line="36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lastRenderedPageBreak/>
              <w:t xml:space="preserve">1 և 2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չի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ընդունվել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3 և 4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ընդունվել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է 5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չի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ընդունվել</w:t>
            </w:r>
            <w:proofErr w:type="spellEnd"/>
          </w:p>
        </w:tc>
        <w:tc>
          <w:tcPr>
            <w:tcW w:w="369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14F99" w:rsidRPr="00B848A3" w:rsidRDefault="00514F99" w:rsidP="00B848A3">
            <w:pPr>
              <w:spacing w:after="0" w:line="36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1.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Հաշվի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առնելով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որ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1:2000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մասշտաբի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գոտևորման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նախագծում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սահմանված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ավելի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մանրամասն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պահանջներր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, և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բնակավայրի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տարածքն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ամբողջությամբ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չի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ընթերցվում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անհրաժեշտ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միկրոռեգիոնալ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տարածքային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միավորում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ընդգրկված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յուրաքանչյուր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բնակավայրի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համար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մշակել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տարածքի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զարգացման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հատակագիծ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lastRenderedPageBreak/>
              <w:t xml:space="preserve">1:5000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մասշտաբով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: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Տարածքի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զարգացման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հատակագծում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և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գոտևորման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գծագրում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տարբեր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խնդիրներ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դրված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: 2. N 1.2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hավելվածի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6-րդ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կետի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4-րդ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ենթակետով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տրանսպորտային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և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ինժեներական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հաղորդակցության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ուղիների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ուրվագիծը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նախագծի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առանձին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մաս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կազմում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, և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երկու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գծագրերը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մեկում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ներկայացնելու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առաջարկությունը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հիմնավորված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չէ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: 3.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Կատարվել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լրամշակում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4.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Կատարվել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համապատասխան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փոփոխություն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5.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Զբոսաշրջային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զարգացման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lastRenderedPageBreak/>
              <w:t>ուրվագիծը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մեծ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դեր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ունի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միկրոռեգիոնալ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մակարդակի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համակցված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տարածական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պլանավորման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փաստաթղթի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կազմում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այն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խթան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կհանդիսանա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զբոսաշրջային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զարգացմանը</w:t>
            </w:r>
            <w:proofErr w:type="spellEnd"/>
            <w:r w:rsidRPr="00B848A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 xml:space="preserve"> :</w:t>
            </w:r>
          </w:p>
        </w:tc>
      </w:tr>
      <w:bookmarkEnd w:id="0"/>
    </w:tbl>
    <w:p w:rsidR="00D8236F" w:rsidRPr="00774534" w:rsidRDefault="00B848A3">
      <w:pPr>
        <w:rPr>
          <w:rFonts w:ascii="GHEA Grapalat" w:hAnsi="GHEA Grapalat"/>
          <w:sz w:val="20"/>
          <w:szCs w:val="20"/>
        </w:rPr>
      </w:pPr>
    </w:p>
    <w:sectPr w:rsidR="00D8236F" w:rsidRPr="00774534" w:rsidSect="00284491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F99"/>
    <w:rsid w:val="00284491"/>
    <w:rsid w:val="00514F99"/>
    <w:rsid w:val="005B7C28"/>
    <w:rsid w:val="005F7660"/>
    <w:rsid w:val="0061310C"/>
    <w:rsid w:val="00774534"/>
    <w:rsid w:val="00B848A3"/>
    <w:rsid w:val="00E1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B44B16-484C-4025-BA00-BE5567986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4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b">
    <w:name w:val="db"/>
    <w:basedOn w:val="DefaultParagraphFont"/>
    <w:rsid w:val="00514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6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91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Palyan</dc:creator>
  <cp:keywords>https://mul2-mud.gov.am/tasks/468099/oneclick/18Draft_ampop.docx?token=e583486de4177932e233fc253d5546f8</cp:keywords>
  <dc:description/>
  <cp:lastModifiedBy>Lilit Palyan</cp:lastModifiedBy>
  <cp:revision>4</cp:revision>
  <dcterms:created xsi:type="dcterms:W3CDTF">2020-12-29T13:18:00Z</dcterms:created>
  <dcterms:modified xsi:type="dcterms:W3CDTF">2021-04-12T13:42:00Z</dcterms:modified>
</cp:coreProperties>
</file>