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9E4" w:rsidRPr="00DF79E4" w:rsidRDefault="00DF79E4" w:rsidP="00FD160C">
      <w:pPr>
        <w:shd w:val="clear" w:color="auto" w:fill="FFFFFF"/>
        <w:spacing w:after="0" w:line="240" w:lineRule="auto"/>
        <w:ind w:firstLine="3870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bookmarkStart w:id="0" w:name="_GoBack"/>
      <w:bookmarkEnd w:id="0"/>
      <w:r w:rsidRPr="00DF79E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7F3532" w:rsidRPr="007F3532" w:rsidRDefault="007F3532" w:rsidP="007F353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</w:pP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ԳՈՒՅՔ 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</w:t>
      </w:r>
      <w:r w:rsidR="00FC5E50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ՆՎԻՐԵԼՈՒ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ՄԱՍԻՆ</w:t>
      </w: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DF79E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DF79E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9"/>
        <w:gridCol w:w="2603"/>
      </w:tblGrid>
      <w:tr w:rsidR="00DF79E4" w:rsidRPr="00DF79E4" w:rsidTr="003235C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F79E4" w:rsidRPr="00DF79E4" w:rsidRDefault="00DF79E4" w:rsidP="00546B1B">
            <w:pPr>
              <w:spacing w:after="0" w:line="240" w:lineRule="auto"/>
              <w:ind w:left="600" w:hanging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1. ՀՀ </w:t>
            </w:r>
            <w:r w:rsidR="00546B1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232CEE" w:rsidP="009F4D5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9F4D5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9F4D5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74A1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9F4D5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 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D15A5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9F4D55" w:rsidRPr="009F4D5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01/8-2/4642-2022</w:t>
            </w:r>
          </w:p>
        </w:tc>
      </w:tr>
      <w:tr w:rsidR="00DF79E4" w:rsidRPr="00DF79E4" w:rsidTr="00D15A5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27B85" w:rsidP="00D44DCF">
            <w:pPr>
              <w:spacing w:after="0" w:line="240" w:lineRule="auto"/>
              <w:ind w:firstLine="132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27B8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F79E4" w:rsidP="00DF79E4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DF79E4" w:rsidRPr="00DF79E4" w:rsidTr="003235C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DF79E4" w:rsidRPr="00DF79E4" w:rsidRDefault="00DF79E4" w:rsidP="00474A1D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Pr="00232CE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232CEE" w:rsidRPr="00232CE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67A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="005B550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զգային </w:t>
            </w:r>
            <w:r w:rsidR="00E67A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Ժ</w:t>
            </w:r>
            <w:r w:rsidR="005B550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ողով</w:t>
            </w:r>
            <w:r w:rsidR="00E67A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410861" w:rsidP="004108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14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232CE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74A1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22 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D15A53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CE4E73" w:rsidP="00232CEE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232CE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232CEE"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Pr="00CE4E7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1/1180-2022</w:t>
            </w:r>
          </w:p>
        </w:tc>
      </w:tr>
      <w:tr w:rsidR="00DF79E4" w:rsidRPr="00DF79E4" w:rsidTr="00D15A53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D15A53" w:rsidRPr="00DF79E4" w:rsidTr="003D2E65">
        <w:trPr>
          <w:trHeight w:val="52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04F63" w:rsidRDefault="00D15A53" w:rsidP="00474A1D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3. ՀՀ վարչապետի աշխատակազմի </w:t>
            </w:r>
          </w:p>
          <w:p w:rsidR="00D15A53" w:rsidRPr="00DF79E4" w:rsidRDefault="00804F63" w:rsidP="00474A1D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</w:t>
            </w:r>
            <w:r w:rsidR="00D15A5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Իրավաբանական վարչություն</w:t>
            </w: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15A53" w:rsidRPr="00474A1D" w:rsidRDefault="00D15A53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04.04.2022թ.</w:t>
            </w:r>
          </w:p>
        </w:tc>
      </w:tr>
      <w:tr w:rsidR="00D15A53" w:rsidRPr="00DF79E4" w:rsidTr="003D2E65">
        <w:trPr>
          <w:trHeight w:val="527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15A53" w:rsidRPr="00DF79E4" w:rsidRDefault="00D15A53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15A53" w:rsidRPr="00474A1D" w:rsidRDefault="00D15A53" w:rsidP="00D15A53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</w:pPr>
            <w:r w:rsidRPr="00F77B3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shd w:val="clear" w:color="auto" w:fill="D9D9D9" w:themeFill="background1" w:themeFillShade="D9"/>
                <w:lang w:val="hy-AM" w:eastAsia="ru-RU"/>
              </w:rPr>
              <w:t>N</w:t>
            </w:r>
            <w:r w:rsidRPr="00F77B31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F77B3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shd w:val="clear" w:color="auto" w:fill="D9D9D9" w:themeFill="background1" w:themeFillShade="D9"/>
                <w:lang w:val="hy-AM" w:eastAsia="ru-RU"/>
              </w:rPr>
              <w:t>02</w:t>
            </w:r>
            <w:r w:rsidRPr="00D15A5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/16.32/10312-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D15A53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022</w:t>
            </w:r>
          </w:p>
        </w:tc>
      </w:tr>
      <w:tr w:rsidR="00474A1D" w:rsidRPr="00F77B31" w:rsidTr="00D15A53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446A2" w:rsidRPr="00D446A2" w:rsidRDefault="00D446A2" w:rsidP="00D446A2">
            <w:pPr>
              <w:ind w:firstLine="54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D446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Նախագծով նախատեսվում է գույք նվիրել </w:t>
            </w:r>
            <w:r w:rsidRPr="00D446A2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>ՀՀ Կոտայքի մարզի «Հրազդանի համայնքային գրադարան» համայնքային ոչ առևտրային կազմակերպությանը, և որպես լիազորող նորմ՝ հղում է արված ՀՀ քաղաքացիական օրենսգրքի 594-րդ հոդվածին: Մինչդեռ հարկ է նշել, որ պետական սեփականություն հանդիսացող գույքի շրջանառության հետ կապված հարաբերությունները կարգավորվում են Պետական գույքի կառավարման մասին ՀՀ օրենքով: Հետևաբար գտնում ենք՝ ՀՀ քաղաքացիական օրենսգրքին արված հղումը չի կարող լիազորող նորմ հանդիսանալ:</w:t>
            </w:r>
          </w:p>
          <w:p w:rsidR="00474A1D" w:rsidRPr="00DF79E4" w:rsidRDefault="00474A1D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7B31" w:rsidRDefault="00F77B31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474A1D" w:rsidRDefault="00F77B31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է։ Նախագծի նախաբանը խմբագրվել է։</w:t>
            </w:r>
          </w:p>
          <w:p w:rsidR="00F77B31" w:rsidRPr="00F77B31" w:rsidRDefault="00F77B31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sectPr w:rsidR="009A0CAB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66E35"/>
    <w:rsid w:val="000D7078"/>
    <w:rsid w:val="00127C54"/>
    <w:rsid w:val="001A5234"/>
    <w:rsid w:val="001E42E0"/>
    <w:rsid w:val="00232CEE"/>
    <w:rsid w:val="00285E51"/>
    <w:rsid w:val="002B30D0"/>
    <w:rsid w:val="002B6D08"/>
    <w:rsid w:val="002D0537"/>
    <w:rsid w:val="003235C4"/>
    <w:rsid w:val="00361FD1"/>
    <w:rsid w:val="00392785"/>
    <w:rsid w:val="003A60FB"/>
    <w:rsid w:val="003B75F4"/>
    <w:rsid w:val="003D2E65"/>
    <w:rsid w:val="003D6421"/>
    <w:rsid w:val="00410861"/>
    <w:rsid w:val="004413FD"/>
    <w:rsid w:val="004633D0"/>
    <w:rsid w:val="00474A1D"/>
    <w:rsid w:val="00493E90"/>
    <w:rsid w:val="004C3BC1"/>
    <w:rsid w:val="004E5F79"/>
    <w:rsid w:val="00520C4B"/>
    <w:rsid w:val="005330C7"/>
    <w:rsid w:val="00540677"/>
    <w:rsid w:val="00546B1B"/>
    <w:rsid w:val="00571940"/>
    <w:rsid w:val="00577E2B"/>
    <w:rsid w:val="005B4E4D"/>
    <w:rsid w:val="005B5506"/>
    <w:rsid w:val="005D2B67"/>
    <w:rsid w:val="005F3558"/>
    <w:rsid w:val="006220BF"/>
    <w:rsid w:val="006670B4"/>
    <w:rsid w:val="00667DF6"/>
    <w:rsid w:val="006939F5"/>
    <w:rsid w:val="006B663A"/>
    <w:rsid w:val="006C29D7"/>
    <w:rsid w:val="007C46F6"/>
    <w:rsid w:val="007E0820"/>
    <w:rsid w:val="007F3532"/>
    <w:rsid w:val="00804F63"/>
    <w:rsid w:val="00816E5E"/>
    <w:rsid w:val="008637BA"/>
    <w:rsid w:val="00867B6F"/>
    <w:rsid w:val="008D69F3"/>
    <w:rsid w:val="00913F07"/>
    <w:rsid w:val="009559DA"/>
    <w:rsid w:val="009A0CAB"/>
    <w:rsid w:val="009E7427"/>
    <w:rsid w:val="009F4D55"/>
    <w:rsid w:val="00A435CF"/>
    <w:rsid w:val="00AA2A14"/>
    <w:rsid w:val="00B1264E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4E73"/>
    <w:rsid w:val="00CE7B66"/>
    <w:rsid w:val="00CF1FF9"/>
    <w:rsid w:val="00CF7EA5"/>
    <w:rsid w:val="00D15A53"/>
    <w:rsid w:val="00D27B85"/>
    <w:rsid w:val="00D446A2"/>
    <w:rsid w:val="00D44DCF"/>
    <w:rsid w:val="00D563EA"/>
    <w:rsid w:val="00D74381"/>
    <w:rsid w:val="00DC10F4"/>
    <w:rsid w:val="00DD372B"/>
    <w:rsid w:val="00DF79E4"/>
    <w:rsid w:val="00E36AC3"/>
    <w:rsid w:val="00E43BCC"/>
    <w:rsid w:val="00E67A2F"/>
    <w:rsid w:val="00EF2BCE"/>
    <w:rsid w:val="00F0380E"/>
    <w:rsid w:val="00F05254"/>
    <w:rsid w:val="00F77B31"/>
    <w:rsid w:val="00F82F5B"/>
    <w:rsid w:val="00FC5E50"/>
    <w:rsid w:val="00FD160C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CA2BF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3E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9FF8F-246B-4B1D-8781-09C8D832D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https://mul2-spm.gov.am/tasks/311794/oneclick/ampopatert.docx?token=2952713226a7fe58bbbe5a5c8117c86f</cp:keywords>
  <dc:description/>
  <cp:lastModifiedBy>Windows User</cp:lastModifiedBy>
  <cp:revision>101</cp:revision>
  <cp:lastPrinted>2021-06-09T09:55:00Z</cp:lastPrinted>
  <dcterms:created xsi:type="dcterms:W3CDTF">2020-03-03T10:48:00Z</dcterms:created>
  <dcterms:modified xsi:type="dcterms:W3CDTF">2022-04-11T06:30:00Z</dcterms:modified>
</cp:coreProperties>
</file>