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BA" w:rsidRPr="003B2DBA" w:rsidRDefault="003B2DBA" w:rsidP="003E082A">
      <w:pPr>
        <w:spacing w:after="0" w:line="240" w:lineRule="auto"/>
        <w:ind w:firstLine="3330"/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</w:pPr>
      <w:r w:rsidRPr="003B2DBA">
        <w:rPr>
          <w:rFonts w:ascii="GHEA Grapalat" w:eastAsia="Times New Roman" w:hAnsi="GHEA Grapalat" w:cs="Sylfaen"/>
          <w:b/>
          <w:iCs/>
          <w:sz w:val="24"/>
          <w:szCs w:val="24"/>
          <w:lang w:val="hy-AM" w:eastAsia="ru-RU"/>
        </w:rPr>
        <w:t>ՏԵՂԵԿԱՆՔ-ՀԻՄՆԱՎՈՐՈՒՄ</w:t>
      </w:r>
    </w:p>
    <w:p w:rsidR="003B2DBA" w:rsidRPr="003B2DBA" w:rsidRDefault="003B2DBA" w:rsidP="003B2DBA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iCs/>
          <w:sz w:val="24"/>
          <w:szCs w:val="24"/>
          <w:lang w:val="hy-AM" w:eastAsia="ru-RU"/>
        </w:rPr>
      </w:pPr>
      <w:r w:rsidRPr="003B2DBA">
        <w:rPr>
          <w:rFonts w:ascii="GHEA Grapalat" w:eastAsia="Times New Roman" w:hAnsi="GHEA Grapalat" w:cs="Sylfaen"/>
          <w:b/>
          <w:bCs/>
          <w:iCs/>
          <w:sz w:val="24"/>
          <w:szCs w:val="24"/>
          <w:lang w:val="af-ZA" w:eastAsia="ru-RU"/>
        </w:rPr>
        <w:t xml:space="preserve"> </w:t>
      </w:r>
      <w:r w:rsidRPr="003B2DBA">
        <w:rPr>
          <w:rFonts w:ascii="GHEA Grapalat" w:eastAsia="Times New Roman" w:hAnsi="GHEA Grapalat" w:cs="Sylfaen"/>
          <w:b/>
          <w:iCs/>
          <w:sz w:val="24"/>
          <w:szCs w:val="24"/>
          <w:lang w:val="hy-AM" w:eastAsia="ru-RU"/>
        </w:rPr>
        <w:t>ԳՈՒՅՔԻ ՆՎԻՐԵԼՈՒ ՄԱՍԻՆ</w:t>
      </w:r>
    </w:p>
    <w:p w:rsidR="003B2DBA" w:rsidRPr="003B2DBA" w:rsidRDefault="003B2DBA" w:rsidP="003B2DBA">
      <w:pPr>
        <w:spacing w:after="0" w:line="240" w:lineRule="auto"/>
        <w:ind w:firstLine="720"/>
        <w:jc w:val="center"/>
        <w:rPr>
          <w:rFonts w:ascii="GHEA Grapalat" w:eastAsia="Times New Roman" w:hAnsi="GHEA Grapalat" w:cs="Sylfaen"/>
          <w:b/>
          <w:iCs/>
          <w:sz w:val="24"/>
          <w:szCs w:val="24"/>
          <w:lang w:val="af-ZA" w:eastAsia="ru-RU"/>
        </w:rPr>
      </w:pPr>
      <w:r w:rsidRPr="003B2DBA">
        <w:rPr>
          <w:rFonts w:ascii="GHEA Grapalat" w:eastAsia="Times New Roman" w:hAnsi="GHEA Grapalat" w:cs="Sylfaen"/>
          <w:b/>
          <w:iCs/>
          <w:sz w:val="24"/>
          <w:szCs w:val="24"/>
          <w:lang w:val="af-ZA" w:eastAsia="ru-RU"/>
        </w:rPr>
        <w:t xml:space="preserve">ՀՀ կառավարության որոշման նախագծի </w:t>
      </w:r>
    </w:p>
    <w:p w:rsidR="003B2DBA" w:rsidRPr="003B2DBA" w:rsidRDefault="003B2DBA" w:rsidP="003B2DBA">
      <w:pPr>
        <w:spacing w:after="0" w:line="240" w:lineRule="auto"/>
        <w:ind w:firstLine="72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360" w:lineRule="auto"/>
        <w:ind w:left="-709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Պետական գույքի կառավարման կոմիտե է դիմել ՀՀ Ազգային ժողովի «Քաղաքացիական պայմանագիր» խմբակցության պատգամավոր Լ. Ստեփանյանը հայտնելով</w:t>
      </w:r>
      <w:r w:rsidRPr="003B2DBA">
        <w:rPr>
          <w:rFonts w:ascii="Cambria Math" w:eastAsia="Times New Roman" w:hAnsi="Cambria Math" w:cs="Cambria Math"/>
          <w:sz w:val="24"/>
          <w:szCs w:val="24"/>
          <w:lang w:val="hy-AM" w:eastAsia="ru-RU"/>
        </w:rPr>
        <w:t xml:space="preserve">, </w:t>
      </w:r>
      <w:r w:rsidRPr="003B2DB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որ</w:t>
      </w: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իրեն է դիմել </w:t>
      </w:r>
      <w:r w:rsidRPr="003B2DB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B2DB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Կոտայքի</w:t>
      </w: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3B2DB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մարզի</w:t>
      </w: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«Հրազդանի համայնքային գրադարան» ՀՈԱԿ-ի տնօրենը խնդրանքով հնարավորության դեպքում </w:t>
      </w:r>
      <w:r w:rsidRPr="003B2DBA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ԱԺ-ի հաշվեկշռում առկա</w:t>
      </w: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բայց արդեն փոխարինված համակարգչայի տեխնիկաները հնարավորության դեպքում տրամադրել ՀՈԱԿ-ին, քանի որ համայնքի թվով յոթ գրադարաններում հնարավոր չի լինում իրականացնել գրքերի թվայնացումը՝ համակարգիչների բացակայության կամ առկա համակարգիչների տեխնիկական սահմանափակումների պատճառով։</w:t>
      </w:r>
    </w:p>
    <w:p w:rsidR="003B2DBA" w:rsidRPr="003B2DBA" w:rsidRDefault="003B2DBA" w:rsidP="003B2DBA">
      <w:pPr>
        <w:spacing w:after="0" w:line="360" w:lineRule="auto"/>
        <w:ind w:left="-709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Միաժամանակ տեղեկացնելով, որ սույն դիմումի խնդրանքով դիմել է ԱԺ աշխատակազմի ղեկավար-գլխավոր քարտուղարին, ով աշխատանքային ընթացակարգի համաձայն տրամադրել է տեղեկատվություն, որ փոխարինված համակարգիչներ առկա են և կարող են տրամադրվել ՀՈԱԿ-ին։</w:t>
      </w:r>
    </w:p>
    <w:p w:rsidR="003B2DBA" w:rsidRPr="003B2DBA" w:rsidRDefault="003B2DBA" w:rsidP="003B2DBA">
      <w:pPr>
        <w:spacing w:after="0" w:line="360" w:lineRule="auto"/>
        <w:ind w:left="-709"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ՏԿԵՆ պետական գույքի կառավարման կոմիտեի կողմից նախապատրաստվել և շրջանառության մեջ է դրվել «Գույք նվիրելու մասին» ՀՀ կառավարության որոշման նախագիծ, որով առաջարկվում է Ազգային ժողովի հաշվեկշռում հաշվառված 10 միավոր շարժական գույքը (համակարգչային տեխնիկա) հետ վերցնել և նվիրել Հայաստանի Հանրապետության Կոտայքի մարզի «Հրազդանի համայնքային գրադարան» ՀՈԱԿ-ին</w:t>
      </w:r>
      <w:r w:rsidR="008A3E1C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bookmarkStart w:id="0" w:name="_GoBack"/>
      <w:bookmarkEnd w:id="0"/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համաձայն հավելվածի։</w:t>
      </w:r>
    </w:p>
    <w:p w:rsidR="003B2DBA" w:rsidRPr="003B2DBA" w:rsidRDefault="003B2DBA" w:rsidP="003B2DBA">
      <w:pPr>
        <w:spacing w:after="0" w:line="360" w:lineRule="auto"/>
        <w:ind w:left="-709"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Կապը ռազմավարական փաստաթղթերի հետ. </w:t>
      </w:r>
      <w:r w:rsidRPr="003B2DB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արդյունավետության և գրավչության բարձրացմանը, միասնական բազայի հաշվառմանը, բնակչության սոցիալ-տնտեսական խնդիրների լուծմանն ուղղված մի շարք կատարման ենթակա միջոցառումներ։ Նախագծի ընդունման արդյունքում հնարավորություն կստեղծվի համայնքի թվով յոթ </w:t>
      </w:r>
      <w:r w:rsidRPr="003B2DB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lastRenderedPageBreak/>
        <w:t>գրադարաններ</w:t>
      </w:r>
      <w:r w:rsidR="008A3E1C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>ում գրքերի թվայնացման ապահովման</w:t>
      </w:r>
      <w:r w:rsidRPr="003B2DB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ու որակի բարձրացման նպատակով պետական սեփականություն հանդիսացող շարժական գույքը նվիրել համայնքին, ինչը բխում է ՀՀ կառավարության 2021-2026թթ. ծրագրի պահանջներից։</w:t>
      </w:r>
    </w:p>
    <w:p w:rsidR="003B2DBA" w:rsidRPr="003B2DBA" w:rsidRDefault="006518B3" w:rsidP="003B2DBA">
      <w:pPr>
        <w:spacing w:after="0" w:line="360" w:lineRule="auto"/>
        <w:ind w:left="-709" w:firstLine="72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8A3E1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«Գույք</w:t>
      </w:r>
      <w:r w:rsidR="003B2DBA" w:rsidRPr="008A3E1C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նվիրելու մասին»</w:t>
      </w:r>
      <w:r w:rsidR="003B2DBA" w:rsidRPr="003B2DB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ընդունումը Հայաստանի Հանրապետության պետական բյուջեում  եկամուտների էական ավելացում կամ ծախսերի նվազեցում չի առաջացնի:</w:t>
      </w:r>
      <w:r w:rsidR="003B2DBA" w:rsidRPr="003B2DBA"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  <w:t xml:space="preserve"> </w:t>
      </w:r>
    </w:p>
    <w:p w:rsidR="003B2DBA" w:rsidRPr="003B2DBA" w:rsidRDefault="003B2DBA" w:rsidP="003B2DBA">
      <w:pPr>
        <w:spacing w:after="0" w:line="276" w:lineRule="auto"/>
        <w:ind w:left="-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276" w:lineRule="auto"/>
        <w:ind w:left="-709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3B2DBA" w:rsidRPr="003B2DBA" w:rsidRDefault="003B2DBA" w:rsidP="003B2DBA">
      <w:pPr>
        <w:spacing w:after="0" w:line="276" w:lineRule="auto"/>
        <w:jc w:val="center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</w:p>
    <w:p w:rsidR="00AC701D" w:rsidRPr="003B2DBA" w:rsidRDefault="00AC701D">
      <w:pPr>
        <w:rPr>
          <w:lang w:val="hy-AM"/>
        </w:rPr>
      </w:pPr>
    </w:p>
    <w:sectPr w:rsidR="00AC701D" w:rsidRPr="003B2DBA" w:rsidSect="006518B3">
      <w:pgSz w:w="12240" w:h="15840"/>
      <w:pgMar w:top="5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BA"/>
    <w:rsid w:val="003B2DBA"/>
    <w:rsid w:val="003E082A"/>
    <w:rsid w:val="006518B3"/>
    <w:rsid w:val="008A3E1C"/>
    <w:rsid w:val="00AC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6A56A9"/>
  <w15:chartTrackingRefBased/>
  <w15:docId w15:val="{7216AA66-5092-440C-93F0-93704208A5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318</Words>
  <Characters>1813</Characters>
  <Application>Microsoft Office Word</Application>
  <DocSecurity>0</DocSecurity>
  <Lines>15</Lines>
  <Paragraphs>4</Paragraphs>
  <ScaleCrop>false</ScaleCrop>
  <Company/>
  <LinksUpToDate>false</LinksUpToDate>
  <CharactersWithSpaces>2127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https://mul2-spm.gov.am/tasks/311794/oneclick/himnavorum.docx?token=b7f11a96671679d797a177c8f527d446</cp:keywords>
  <dc:description/>
  <cp:lastModifiedBy>Windows User</cp:lastModifiedBy>
  <cp:revision>4</cp:revision>
  <dcterms:created xsi:type="dcterms:W3CDTF">2022-03-04T12:00:00Z</dcterms:created>
  <dcterms:modified xsi:type="dcterms:W3CDTF">2022-04-11T06:32:00Z</dcterms:modified>
</cp:coreProperties>
</file>