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E7B" w:rsidRPr="007E0AF2" w:rsidRDefault="00A23BCF" w:rsidP="007E0AF2">
      <w:pPr>
        <w:shd w:val="clear" w:color="auto" w:fill="FFFFFF"/>
        <w:spacing w:line="360" w:lineRule="auto"/>
        <w:ind w:firstLine="375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D3377C">
        <w:rPr>
          <w:rFonts w:ascii="GHEA Grapalat" w:eastAsia="GHEA Grapalat" w:hAnsi="GHEA Grapalat" w:cs="GHEA Grapalat"/>
          <w:b/>
          <w:color w:val="000000"/>
          <w:lang w:val="hy-AM"/>
        </w:rPr>
        <w:t>ՀԱՅԱՍՏԱՆԻ ՀԱՆՐԱՊԵՏՈՒԹՅԱՆ</w:t>
      </w:r>
      <w:r w:rsidR="007E0AF2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D3377C">
        <w:rPr>
          <w:rFonts w:ascii="GHEA Grapalat" w:eastAsia="GHEA Grapalat" w:hAnsi="GHEA Grapalat" w:cs="GHEA Grapalat"/>
          <w:b/>
          <w:color w:val="000000"/>
          <w:lang w:val="hy-AM"/>
        </w:rPr>
        <w:t>ՍԱՀՄԱՆԱԴՐԱԿԱՆ ՕՐԵՆՔԸ</w:t>
      </w:r>
    </w:p>
    <w:p w:rsidR="0069693B" w:rsidRPr="00D3377C" w:rsidRDefault="007D2E7B" w:rsidP="00196E3F">
      <w:pPr>
        <w:pStyle w:val="ListParagraph"/>
        <w:spacing w:after="0" w:line="360" w:lineRule="auto"/>
        <w:jc w:val="center"/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</w:pPr>
      <w:r w:rsidRPr="00D3377C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>«</w:t>
      </w:r>
      <w:r w:rsidR="0069693B" w:rsidRPr="00D3377C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>ՀԱՅԱՍՏԱՆԻ ՀԱՆՐԱՊԵՏՈՒԹՅԱՆ ԴԱՏԱԿԱՆ ՕՐԵՆՍԳԻՐՔ</w:t>
      </w:r>
      <w:r w:rsidRPr="00D3377C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>»</w:t>
      </w:r>
      <w:r w:rsidR="00776201" w:rsidRPr="00D3377C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 xml:space="preserve"> </w:t>
      </w:r>
      <w:r w:rsidR="0069693B" w:rsidRPr="00D3377C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 xml:space="preserve">ՍԱՀՄԱՆԱԴՐԱԿԱՆ ՕՐԵՆՔՈՒՄ </w:t>
      </w:r>
      <w:r w:rsidR="001C4503" w:rsidRPr="00D3377C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>ՓՈՓՈԽՈՒԹՅՈՒՆՆԵՐ</w:t>
      </w:r>
      <w:r w:rsidR="008C2ED1" w:rsidRPr="00D3377C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 xml:space="preserve"> ԵՎ </w:t>
      </w:r>
      <w:r w:rsidR="007B4ABC" w:rsidRPr="00D3377C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>ԼՐԱՑՈՒՄ</w:t>
      </w:r>
      <w:r w:rsidR="0069693B" w:rsidRPr="00D3377C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:rsidR="00776201" w:rsidRPr="00D3377C" w:rsidRDefault="00776201" w:rsidP="00196E3F">
      <w:pPr>
        <w:pStyle w:val="ListParagraph"/>
        <w:spacing w:line="360" w:lineRule="auto"/>
        <w:jc w:val="center"/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</w:pPr>
    </w:p>
    <w:p w:rsidR="00E43496" w:rsidRPr="00D3377C" w:rsidRDefault="00776201" w:rsidP="00196E3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3377C">
        <w:rPr>
          <w:rFonts w:ascii="GHEA Grapalat" w:hAnsi="GHEA Grapalat" w:cs="Arial"/>
          <w:b/>
          <w:bCs/>
          <w:color w:val="000000"/>
          <w:lang w:val="hy-AM" w:eastAsia="ru-RU"/>
        </w:rPr>
        <w:t>Հոդված 1.</w:t>
      </w:r>
      <w:r w:rsidRPr="00D3377C">
        <w:rPr>
          <w:rFonts w:ascii="GHEA Grapalat" w:eastAsia="GHEA Grapalat" w:hAnsi="GHEA Grapalat" w:cs="GHEA Grapalat"/>
          <w:color w:val="000000"/>
          <w:highlight w:val="white"/>
          <w:lang w:val="hy-AM"/>
        </w:rPr>
        <w:t xml:space="preserve"> </w:t>
      </w:r>
      <w:r w:rsidRPr="00D3377C">
        <w:rPr>
          <w:rFonts w:ascii="GHEA Grapalat" w:eastAsia="GHEA Grapalat" w:hAnsi="GHEA Grapalat" w:cs="GHEA Grapalat"/>
          <w:highlight w:val="white"/>
          <w:lang w:val="hy-AM"/>
        </w:rPr>
        <w:t>«Հայաստանի Հանրապետության դատական օրենսգիրք» 2018 թվականի փետրվարի 7-ի սահմանադրական օրենքի այսուհետ՝ Օրենք</w:t>
      </w:r>
      <w:r w:rsidR="00270D1C" w:rsidRPr="00D3377C">
        <w:rPr>
          <w:rFonts w:ascii="GHEA Grapalat" w:eastAsia="GHEA Grapalat" w:hAnsi="GHEA Grapalat" w:cs="GHEA Grapalat"/>
          <w:lang w:val="hy-AM"/>
        </w:rPr>
        <w:t xml:space="preserve"> </w:t>
      </w:r>
      <w:r w:rsidR="00A66C29" w:rsidRPr="00D3377C">
        <w:rPr>
          <w:rFonts w:ascii="GHEA Grapalat" w:hAnsi="GHEA Grapalat"/>
          <w:lang w:val="hy-AM"/>
        </w:rPr>
        <w:t>144</w:t>
      </w:r>
      <w:r w:rsidR="00270D1C" w:rsidRPr="00D3377C">
        <w:rPr>
          <w:rFonts w:ascii="GHEA Grapalat" w:hAnsi="GHEA Grapalat"/>
          <w:lang w:val="hy-AM"/>
        </w:rPr>
        <w:t xml:space="preserve">-րդ հոդվածի  </w:t>
      </w:r>
      <w:r w:rsidR="00A66C29" w:rsidRPr="00D3377C">
        <w:rPr>
          <w:rFonts w:ascii="GHEA Grapalat" w:hAnsi="GHEA Grapalat"/>
          <w:lang w:val="hy-AM"/>
        </w:rPr>
        <w:t>1-ին</w:t>
      </w:r>
      <w:r w:rsidR="00270D1C" w:rsidRPr="00D3377C">
        <w:rPr>
          <w:rFonts w:ascii="GHEA Grapalat" w:hAnsi="GHEA Grapalat"/>
          <w:lang w:val="hy-AM"/>
        </w:rPr>
        <w:t xml:space="preserve"> մաս</w:t>
      </w:r>
      <w:r w:rsidR="00E43496" w:rsidRPr="00D3377C">
        <w:rPr>
          <w:rFonts w:ascii="GHEA Grapalat" w:hAnsi="GHEA Grapalat"/>
          <w:lang w:val="hy-AM"/>
        </w:rPr>
        <w:t>ում՝</w:t>
      </w:r>
    </w:p>
    <w:p w:rsidR="00E43496" w:rsidRPr="00D3377C" w:rsidRDefault="00AA50A5" w:rsidP="00AA50A5">
      <w:pPr>
        <w:pStyle w:val="ListParagraph"/>
        <w:numPr>
          <w:ilvl w:val="0"/>
          <w:numId w:val="4"/>
        </w:numPr>
        <w:spacing w:line="360" w:lineRule="auto"/>
        <w:ind w:left="0" w:firstLine="720"/>
        <w:jc w:val="both"/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</w:pPr>
      <w:r w:rsidRPr="00D3377C">
        <w:rPr>
          <w:rFonts w:ascii="GHEA Grapalat" w:hAnsi="GHEA Grapalat" w:cs="Arial"/>
          <w:bCs/>
          <w:color w:val="000000"/>
          <w:sz w:val="24"/>
          <w:szCs w:val="24"/>
          <w:lang w:val="hy-AM" w:eastAsia="ru-RU"/>
        </w:rPr>
        <w:t xml:space="preserve">1-ին կետում </w:t>
      </w:r>
      <w:r w:rsidRPr="00D3377C">
        <w:rPr>
          <w:rFonts w:ascii="GHEA Grapalat" w:hAnsi="GHEA Grapalat"/>
          <w:sz w:val="24"/>
          <w:szCs w:val="24"/>
          <w:lang w:val="hy-AM"/>
        </w:rPr>
        <w:t>«</w:t>
      </w:r>
      <w:r w:rsidRPr="00D3377C">
        <w:rPr>
          <w:rFonts w:ascii="GHEA Grapalat" w:hAnsi="GHEA Grapalat" w:cs="Arial"/>
          <w:bCs/>
          <w:color w:val="000000"/>
          <w:sz w:val="24"/>
          <w:szCs w:val="24"/>
          <w:lang w:val="hy-AM" w:eastAsia="ru-RU"/>
        </w:rPr>
        <w:t>, բացառությամբ սույն օրենսգրքի 146-րդ հոդվածի 1-ին մասի 4-րդ կետով նախատեսված առիթով հարուցվող կարգապահական վարույթի</w:t>
      </w:r>
      <w:r w:rsidRPr="00D3377C">
        <w:rPr>
          <w:rFonts w:ascii="GHEA Grapalat" w:hAnsi="GHEA Grapalat"/>
          <w:sz w:val="24"/>
          <w:szCs w:val="24"/>
          <w:lang w:val="hy-AM"/>
        </w:rPr>
        <w:t>»</w:t>
      </w:r>
      <w:r w:rsidRPr="00D3377C">
        <w:rPr>
          <w:rFonts w:ascii="GHEA Grapalat" w:hAnsi="GHEA Grapalat" w:cs="Arial"/>
          <w:bCs/>
          <w:color w:val="000000"/>
          <w:sz w:val="24"/>
          <w:szCs w:val="24"/>
          <w:lang w:val="hy-AM" w:eastAsia="ru-RU"/>
        </w:rPr>
        <w:t xml:space="preserve"> բառերը փոխարինել </w:t>
      </w:r>
      <w:r w:rsidRPr="00D3377C">
        <w:rPr>
          <w:rFonts w:ascii="GHEA Grapalat" w:hAnsi="GHEA Grapalat"/>
          <w:sz w:val="24"/>
          <w:szCs w:val="24"/>
          <w:lang w:val="hy-AM"/>
        </w:rPr>
        <w:t>«</w:t>
      </w:r>
      <w:r w:rsidRPr="00D3377C">
        <w:rPr>
          <w:rFonts w:ascii="GHEA Grapalat" w:hAnsi="GHEA Grapalat" w:cs="Arial"/>
          <w:bCs/>
          <w:color w:val="000000"/>
          <w:sz w:val="24"/>
          <w:szCs w:val="24"/>
          <w:lang w:val="hy-AM" w:eastAsia="ru-RU"/>
        </w:rPr>
        <w:t>, բացառությամբ սույն մասի 1.1-ին կետով նախատեսված դեպքի</w:t>
      </w:r>
      <w:r w:rsidRPr="00D3377C">
        <w:rPr>
          <w:rFonts w:ascii="GHEA Grapalat" w:hAnsi="GHEA Grapalat"/>
          <w:sz w:val="24"/>
          <w:szCs w:val="24"/>
          <w:lang w:val="hy-AM"/>
        </w:rPr>
        <w:t>»</w:t>
      </w:r>
      <w:r w:rsidR="007E0AF2" w:rsidRPr="007E0AF2">
        <w:rPr>
          <w:rFonts w:ascii="GHEA Grapalat" w:hAnsi="GHEA Grapalat"/>
          <w:sz w:val="24"/>
          <w:szCs w:val="24"/>
          <w:lang w:val="hy-AM"/>
        </w:rPr>
        <w:t xml:space="preserve"> բառերով</w:t>
      </w:r>
      <w:r w:rsidRPr="00D3377C">
        <w:rPr>
          <w:rFonts w:ascii="GHEA Grapalat" w:hAnsi="GHEA Grapalat"/>
          <w:sz w:val="24"/>
          <w:szCs w:val="24"/>
          <w:lang w:val="hy-AM"/>
        </w:rPr>
        <w:t>.</w:t>
      </w:r>
    </w:p>
    <w:p w:rsidR="00C24D24" w:rsidRPr="00D3377C" w:rsidRDefault="00E43496" w:rsidP="007B4ABC">
      <w:pPr>
        <w:pStyle w:val="ListParagraph"/>
        <w:numPr>
          <w:ilvl w:val="0"/>
          <w:numId w:val="4"/>
        </w:numPr>
        <w:spacing w:after="0" w:line="360" w:lineRule="auto"/>
        <w:ind w:left="90"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3377C">
        <w:rPr>
          <w:rFonts w:ascii="GHEA Grapalat" w:hAnsi="GHEA Grapalat"/>
          <w:sz w:val="24"/>
          <w:szCs w:val="24"/>
        </w:rPr>
        <w:t>լ</w:t>
      </w:r>
      <w:r w:rsidR="00A42C62" w:rsidRPr="00D3377C">
        <w:rPr>
          <w:rFonts w:ascii="GHEA Grapalat" w:hAnsi="GHEA Grapalat"/>
          <w:sz w:val="24"/>
          <w:szCs w:val="24"/>
          <w:lang w:val="hy-AM"/>
        </w:rPr>
        <w:t>րացնել նոր՝ 1.1-ին կետով.</w:t>
      </w:r>
    </w:p>
    <w:p w:rsidR="00270D1C" w:rsidRPr="00D3377C" w:rsidRDefault="00233263" w:rsidP="007C476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3377C">
        <w:rPr>
          <w:rFonts w:ascii="GHEA Grapalat" w:hAnsi="GHEA Grapalat"/>
          <w:lang w:val="hy-AM"/>
        </w:rPr>
        <w:t xml:space="preserve"> «</w:t>
      </w:r>
      <w:r w:rsidR="00ED6C85" w:rsidRPr="00D3377C">
        <w:rPr>
          <w:rFonts w:ascii="GHEA Grapalat" w:hAnsi="GHEA Grapalat"/>
          <w:lang w:val="hy-AM"/>
        </w:rPr>
        <w:t>1.</w:t>
      </w:r>
      <w:r w:rsidR="00270D1C" w:rsidRPr="00D3377C">
        <w:rPr>
          <w:rFonts w:ascii="GHEA Grapalat" w:hAnsi="GHEA Grapalat"/>
          <w:lang w:val="hy-AM"/>
        </w:rPr>
        <w:t>1)</w:t>
      </w:r>
      <w:r w:rsidR="00A66C29" w:rsidRPr="00D3377C">
        <w:rPr>
          <w:rFonts w:ascii="GHEA Grapalat" w:hAnsi="GHEA Grapalat"/>
          <w:lang w:val="hy-AM"/>
        </w:rPr>
        <w:t xml:space="preserve"> </w:t>
      </w:r>
      <w:r w:rsidR="00BA44ED" w:rsidRPr="00D3377C">
        <w:rPr>
          <w:rFonts w:ascii="GHEA Grapalat" w:hAnsi="GHEA Grapalat"/>
          <w:lang w:val="hy-AM"/>
        </w:rPr>
        <w:t xml:space="preserve">արդարադատություն կամ որպես դատարան՝ օրենքով նախատեսված այլ լիազորություններ իրականացնելիս նյութական կամ դատավարական իրավունքի նորմի դիտավորությամբ կամ կոպիտ անփութությամբ խախտման </w:t>
      </w:r>
      <w:r w:rsidR="00A66C29" w:rsidRPr="00D3377C">
        <w:rPr>
          <w:rFonts w:ascii="GHEA Grapalat" w:hAnsi="GHEA Grapalat"/>
          <w:lang w:val="hy-AM"/>
        </w:rPr>
        <w:t>հիմքով՝ խախտումը վարույթ հարուցող մարմնի կողմից հայտնաբերվելուց հետո՝ մեկ տարվա ժամկետում, եթե խախտումը</w:t>
      </w:r>
      <w:r w:rsidR="009E7F13" w:rsidRPr="00D3377C">
        <w:rPr>
          <w:rFonts w:ascii="GHEA Grapalat" w:hAnsi="GHEA Grapalat"/>
          <w:lang w:val="hy-AM"/>
        </w:rPr>
        <w:t xml:space="preserve"> հայտնաբերվել է մարդու իրավունքների պաշտպանության ոլորտում Հայաստանի Հանրապետության ստանձնած միջազգային պարտավորությունների խախտում արձանագրող՝ Հայաստանի Հանրապետության մասնակցությամբ միջազգային դատարանի</w:t>
      </w:r>
      <w:r w:rsidR="00A66C29" w:rsidRPr="00D3377C">
        <w:rPr>
          <w:rFonts w:ascii="GHEA Grapalat" w:hAnsi="GHEA Grapalat"/>
          <w:lang w:val="hy-AM"/>
        </w:rPr>
        <w:t xml:space="preserve"> </w:t>
      </w:r>
      <w:r w:rsidR="009E7F13" w:rsidRPr="00D3377C">
        <w:rPr>
          <w:rFonts w:ascii="GHEA Grapalat" w:hAnsi="GHEA Grapalat"/>
          <w:lang w:val="hy-AM"/>
        </w:rPr>
        <w:t xml:space="preserve">ակտի ուսումնասիրության արդյունքում: </w:t>
      </w:r>
      <w:r w:rsidR="007C476C" w:rsidRPr="00D3377C">
        <w:rPr>
          <w:rFonts w:ascii="GHEA Grapalat" w:hAnsi="GHEA Grapalat"/>
          <w:lang w:val="hy-AM"/>
        </w:rPr>
        <w:t xml:space="preserve">Սույն կետով նախատեսված դեպքում կարգապահական վարույթ չի կարող հարուցվել, եթե մարդու իրավունքների պաշտպանության ոլորտում Հայաստանի Հանրապետության ստանձնած միջազգային պարտավորությունների խախտում արձանագրող՝ Հայաստանի </w:t>
      </w:r>
      <w:r w:rsidR="007C476C" w:rsidRPr="00D3377C">
        <w:rPr>
          <w:rFonts w:ascii="GHEA Grapalat" w:hAnsi="GHEA Grapalat"/>
          <w:lang w:val="hy-AM"/>
        </w:rPr>
        <w:lastRenderedPageBreak/>
        <w:t>Հանրապետության մասնակցությամբ միջազգային դատարանի</w:t>
      </w:r>
      <w:r w:rsidR="00276040" w:rsidRPr="00D3377C">
        <w:rPr>
          <w:rFonts w:ascii="GHEA Grapalat" w:hAnsi="GHEA Grapalat"/>
          <w:lang w:val="hy-AM"/>
        </w:rPr>
        <w:t xml:space="preserve"> կայացրած</w:t>
      </w:r>
      <w:r w:rsidR="007C476C" w:rsidRPr="00D3377C">
        <w:rPr>
          <w:rFonts w:ascii="GHEA Grapalat" w:hAnsi="GHEA Grapalat"/>
          <w:lang w:val="hy-AM"/>
        </w:rPr>
        <w:t xml:space="preserve"> ակտն ուժի մեջ մտնելուց հետո անցել է 15 տարի:</w:t>
      </w:r>
      <w:r w:rsidRPr="00D3377C">
        <w:rPr>
          <w:rFonts w:ascii="GHEA Grapalat" w:hAnsi="GHEA Grapalat"/>
          <w:lang w:val="hy-AM"/>
        </w:rPr>
        <w:t>»</w:t>
      </w:r>
      <w:r w:rsidR="00C24D24" w:rsidRPr="00D3377C">
        <w:rPr>
          <w:rFonts w:ascii="GHEA Grapalat" w:hAnsi="GHEA Grapalat"/>
          <w:lang w:val="hy-AM"/>
        </w:rPr>
        <w:t>:</w:t>
      </w:r>
    </w:p>
    <w:p w:rsidR="00C24D24" w:rsidRPr="00D3377C" w:rsidRDefault="00C24D24" w:rsidP="00196E3F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AA50A5" w:rsidRPr="00D3377C" w:rsidRDefault="00C24D24" w:rsidP="007B4ABC">
      <w:pPr>
        <w:spacing w:line="360" w:lineRule="auto"/>
        <w:ind w:firstLine="720"/>
        <w:jc w:val="both"/>
        <w:rPr>
          <w:rFonts w:ascii="GHEA Grapalat" w:hAnsi="GHEA Grapalat" w:cs="Arial"/>
          <w:bCs/>
          <w:color w:val="000000"/>
          <w:lang w:val="hy-AM" w:eastAsia="ru-RU"/>
        </w:rPr>
      </w:pPr>
      <w:r w:rsidRPr="00D3377C">
        <w:rPr>
          <w:rFonts w:ascii="GHEA Grapalat" w:hAnsi="GHEA Grapalat" w:cs="Arial"/>
          <w:b/>
          <w:bCs/>
          <w:color w:val="000000"/>
          <w:lang w:val="hy-AM" w:eastAsia="ru-RU"/>
        </w:rPr>
        <w:t xml:space="preserve">Հոդված 2. </w:t>
      </w:r>
      <w:r w:rsidRPr="00D3377C">
        <w:rPr>
          <w:rFonts w:ascii="GHEA Grapalat" w:hAnsi="GHEA Grapalat" w:cs="Arial"/>
          <w:bCs/>
          <w:color w:val="000000"/>
          <w:lang w:val="hy-AM" w:eastAsia="ru-RU"/>
        </w:rPr>
        <w:t xml:space="preserve">Օրենքի </w:t>
      </w:r>
      <w:r w:rsidR="007C476C" w:rsidRPr="00D3377C">
        <w:rPr>
          <w:rFonts w:ascii="GHEA Grapalat" w:hAnsi="GHEA Grapalat" w:cs="Arial"/>
          <w:bCs/>
          <w:color w:val="000000"/>
          <w:lang w:val="hy-AM" w:eastAsia="ru-RU"/>
        </w:rPr>
        <w:t>146</w:t>
      </w:r>
      <w:r w:rsidRPr="00D3377C">
        <w:rPr>
          <w:rFonts w:ascii="GHEA Grapalat" w:hAnsi="GHEA Grapalat" w:cs="Arial"/>
          <w:bCs/>
          <w:color w:val="000000"/>
          <w:lang w:val="hy-AM" w:eastAsia="ru-RU"/>
        </w:rPr>
        <w:t xml:space="preserve">-րդ հոդվածի </w:t>
      </w:r>
      <w:r w:rsidR="00A20A1E" w:rsidRPr="00D3377C">
        <w:rPr>
          <w:rFonts w:ascii="GHEA Grapalat" w:hAnsi="GHEA Grapalat" w:cs="Arial"/>
          <w:bCs/>
          <w:color w:val="000000"/>
          <w:lang w:val="hy-AM" w:eastAsia="ru-RU"/>
        </w:rPr>
        <w:t>1</w:t>
      </w:r>
      <w:r w:rsidRPr="00D3377C">
        <w:rPr>
          <w:rFonts w:ascii="GHEA Grapalat" w:hAnsi="GHEA Grapalat" w:cs="Arial"/>
          <w:bCs/>
          <w:color w:val="000000"/>
          <w:lang w:val="hy-AM" w:eastAsia="ru-RU"/>
        </w:rPr>
        <w:t>-</w:t>
      </w:r>
      <w:r w:rsidR="00A20A1E" w:rsidRPr="00D3377C">
        <w:rPr>
          <w:rFonts w:ascii="GHEA Grapalat" w:hAnsi="GHEA Grapalat" w:cs="Arial"/>
          <w:bCs/>
          <w:color w:val="000000"/>
          <w:lang w:val="hy-AM" w:eastAsia="ru-RU"/>
        </w:rPr>
        <w:t>ին</w:t>
      </w:r>
      <w:r w:rsidR="00CC1B1F" w:rsidRPr="00D3377C">
        <w:rPr>
          <w:rFonts w:ascii="GHEA Grapalat" w:hAnsi="GHEA Grapalat" w:cs="Arial"/>
          <w:bCs/>
          <w:color w:val="000000"/>
          <w:lang w:val="hy-AM" w:eastAsia="ru-RU"/>
        </w:rPr>
        <w:t xml:space="preserve"> մաս</w:t>
      </w:r>
      <w:r w:rsidR="007C476C" w:rsidRPr="00D3377C">
        <w:rPr>
          <w:rFonts w:ascii="GHEA Grapalat" w:hAnsi="GHEA Grapalat" w:cs="Arial"/>
          <w:bCs/>
          <w:color w:val="000000"/>
          <w:lang w:val="hy-AM" w:eastAsia="ru-RU"/>
        </w:rPr>
        <w:t>ի 4-րդ կետից հանել «կամ այլ միջազգային ատյանի» բառերը:</w:t>
      </w:r>
    </w:p>
    <w:p w:rsidR="00704D89" w:rsidRPr="00D3377C" w:rsidRDefault="00704D89" w:rsidP="007B4ABC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3E69FC" w:rsidRPr="00D3377C" w:rsidRDefault="007B4ABC" w:rsidP="00196E3F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D3377C">
        <w:rPr>
          <w:rFonts w:ascii="GHEA Grapalat" w:hAnsi="GHEA Grapalat"/>
          <w:b/>
          <w:lang w:val="hy-AM"/>
        </w:rPr>
        <w:t>Հոդված 3</w:t>
      </w:r>
      <w:r w:rsidR="00682555" w:rsidRPr="00D3377C">
        <w:rPr>
          <w:rFonts w:ascii="GHEA Grapalat" w:hAnsi="GHEA Grapalat"/>
          <w:b/>
          <w:lang w:val="hy-AM"/>
        </w:rPr>
        <w:t>.</w:t>
      </w:r>
      <w:r w:rsidR="00682555" w:rsidRPr="00D3377C">
        <w:rPr>
          <w:rFonts w:ascii="Cambria" w:hAnsi="Cambria" w:cs="Cambria"/>
          <w:b/>
          <w:lang w:val="hy-AM"/>
        </w:rPr>
        <w:t> </w:t>
      </w:r>
      <w:r w:rsidR="003E69FC" w:rsidRPr="00D3377C">
        <w:rPr>
          <w:rFonts w:ascii="GHEA Grapalat" w:hAnsi="GHEA Grapalat"/>
          <w:b/>
          <w:lang w:val="hy-AM"/>
        </w:rPr>
        <w:t>Եզրափակիչ մաս և անցումային դրույթ</w:t>
      </w:r>
    </w:p>
    <w:p w:rsidR="003E69FC" w:rsidRPr="00D3377C" w:rsidRDefault="003E69FC" w:rsidP="00196E3F">
      <w:pPr>
        <w:pStyle w:val="ListParagraph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3377C">
        <w:rPr>
          <w:rFonts w:ascii="GHEA Grapalat" w:eastAsia="Calibri" w:hAnsi="GHEA Grapalat" w:cs="Calibri Light"/>
          <w:color w:val="000000"/>
          <w:sz w:val="24"/>
          <w:szCs w:val="24"/>
          <w:shd w:val="clear" w:color="auto" w:fill="FFFFFF"/>
          <w:lang w:val="hy-AM"/>
        </w:rPr>
        <w:t xml:space="preserve">Սույն օրենքն ուժի մեջ է մտնում պաշտոնական հրապարակմանը հաջորդող </w:t>
      </w:r>
      <w:r w:rsidR="00D323C7" w:rsidRPr="00D3377C">
        <w:rPr>
          <w:rFonts w:ascii="GHEA Grapalat" w:eastAsia="Calibri" w:hAnsi="GHEA Grapalat" w:cs="Calibri Light"/>
          <w:color w:val="000000"/>
          <w:sz w:val="24"/>
          <w:szCs w:val="24"/>
          <w:shd w:val="clear" w:color="auto" w:fill="FFFFFF"/>
          <w:lang w:val="hy-AM"/>
        </w:rPr>
        <w:t>տասներորդ օրը</w:t>
      </w:r>
      <w:r w:rsidRPr="00D337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:rsidR="00C92E98" w:rsidRPr="00D3377C" w:rsidRDefault="00610039" w:rsidP="00196E3F">
      <w:pPr>
        <w:pStyle w:val="ListParagraph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37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օրենքի</w:t>
      </w:r>
      <w:r w:rsidR="00AA50A5" w:rsidRPr="00D337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1-ին հոդվածի 2-րդ կետով նախատեսված դեպքում կարգապահական վարույթ կարող է հարուցվել</w:t>
      </w:r>
      <w:r w:rsidRPr="00D337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A44ED" w:rsidRPr="00D337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նաև </w:t>
      </w:r>
      <w:r w:rsidRPr="00D337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մինչև սույն օրենքի ուժի մեջ մտնելը կայացված Հայաստանի Հանրապետության մասնակցությամբ միջազգային դատարանի ակտ</w:t>
      </w:r>
      <w:r w:rsidR="00AA50A5" w:rsidRPr="00D337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</w:t>
      </w:r>
      <w:r w:rsidR="00C625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ուսումնասիրության արդյունքում հայտնաբերված խախտումներով</w:t>
      </w:r>
      <w:r w:rsidR="00BA44ED" w:rsidRPr="00D3377C">
        <w:rPr>
          <w:rFonts w:ascii="GHEA Grapalat" w:hAnsi="GHEA Grapalat"/>
          <w:sz w:val="24"/>
          <w:szCs w:val="24"/>
          <w:lang w:val="hy-AM"/>
        </w:rPr>
        <w:t>, եթե մարդու իրավունքների պաշտպանության ոլորտում Հայաստանի Հանրապետության ստանձնած միջազգային պարտավորությունների խ</w:t>
      </w:r>
      <w:r w:rsidR="00BA44ED" w:rsidRPr="00D337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ախտում արձանագրող՝ Հայաստանի Հանրապետության մասնակցությամբ միջազգային դատարանի կայացրած ակտն ուժի մեջ մտնելուց հետո</w:t>
      </w:r>
      <w:r w:rsidR="002D00B3" w:rsidRPr="00D337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չի</w:t>
      </w:r>
      <w:r w:rsidR="00BA44ED" w:rsidRPr="00D337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անցել 15 տարի</w:t>
      </w:r>
      <w:r w:rsidR="002D00B3" w:rsidRPr="00D337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 Սույն մասով նախատեսված դեպքերում էական կարգապահական խախտման հիմքով լիազորությունների դադարեցում կարգապահական տույժը կարող է կիրառվել, եթե դա ակնհայտորեն պայմանավորված է դատական իշխանության անկախության և անաչառության ապահովման, դատական իշխանության հեղինակությունը բարձր պահելու, դատական իշխանության անկախության և անաչառության վերաբերյալ հանրության վստահության և իրավունքի գերակայության ապահովման հանրային շահերով:</w:t>
      </w:r>
    </w:p>
    <w:p w:rsidR="008A679F" w:rsidRPr="00871410" w:rsidRDefault="008A679F" w:rsidP="00317FBE">
      <w:pPr>
        <w:spacing w:line="360" w:lineRule="auto"/>
        <w:rPr>
          <w:rFonts w:ascii="GHEA Grapalat" w:hAnsi="GHEA Grapalat"/>
          <w:lang w:val="hy-AM"/>
        </w:rPr>
      </w:pPr>
    </w:p>
    <w:sectPr w:rsidR="008A679F" w:rsidRPr="00871410" w:rsidSect="006F5D3C">
      <w:headerReference w:type="default" r:id="rId8"/>
      <w:pgSz w:w="12240" w:h="15840"/>
      <w:pgMar w:top="1440" w:right="135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4CB2960" w15:done="0"/>
  <w15:commentEx w15:paraId="6A50BDC7" w15:paraIdParent="14CB2960" w15:done="0"/>
  <w15:commentEx w15:paraId="163EDD5F" w15:done="0"/>
  <w15:commentEx w15:paraId="78601BE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E871A0" w16cex:dateUtc="2022-03-25T12:18:00Z"/>
  <w16cex:commentExtensible w16cex:durableId="25E872B2" w16cex:dateUtc="2022-03-25T12:56:00Z"/>
  <w16cex:commentExtensible w16cex:durableId="25E87409" w16cex:dateUtc="2022-03-25T13:02:00Z"/>
  <w16cex:commentExtensible w16cex:durableId="25E8746E" w16cex:dateUtc="2022-03-25T13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4CB2960" w16cid:durableId="25E871A0"/>
  <w16cid:commentId w16cid:paraId="6A50BDC7" w16cid:durableId="25E872B2"/>
  <w16cid:commentId w16cid:paraId="163EDD5F" w16cid:durableId="25E87409"/>
  <w16cid:commentId w16cid:paraId="78601BED" w16cid:durableId="25E8746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688" w:rsidRDefault="007E5688" w:rsidP="00C7421D">
      <w:r>
        <w:separator/>
      </w:r>
    </w:p>
  </w:endnote>
  <w:endnote w:type="continuationSeparator" w:id="0">
    <w:p w:rsidR="007E5688" w:rsidRDefault="007E5688" w:rsidP="00C742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688" w:rsidRDefault="007E5688" w:rsidP="00C7421D">
      <w:r>
        <w:separator/>
      </w:r>
    </w:p>
  </w:footnote>
  <w:footnote w:type="continuationSeparator" w:id="0">
    <w:p w:rsidR="007E5688" w:rsidRDefault="007E5688" w:rsidP="00C742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564" w:rsidRPr="00C92E98" w:rsidRDefault="002A2564" w:rsidP="002A2564">
    <w:pPr>
      <w:pBdr>
        <w:left w:val="single" w:sz="18" w:space="4" w:color="FF0000"/>
      </w:pBdr>
      <w:tabs>
        <w:tab w:val="center" w:pos="4320"/>
        <w:tab w:val="right" w:pos="8640"/>
      </w:tabs>
      <w:ind w:left="-180"/>
      <w:rPr>
        <w:rFonts w:ascii="Sylfaen" w:eastAsia="SimSun" w:hAnsi="Sylfaen" w:cs="Arial"/>
        <w:color w:val="FF0000"/>
        <w:lang w:val="hy-AM"/>
      </w:rPr>
    </w:pPr>
    <w:r w:rsidRPr="00C92E98">
      <w:rPr>
        <w:rFonts w:ascii="Arial Armenian" w:eastAsia="SimSun" w:hAnsi="Arial Armenian" w:cs="Arial"/>
        <w:noProof/>
        <w:color w:val="FF0000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12700"/>
          <wp:wrapNone/>
          <wp:docPr id="3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92E98">
      <w:rPr>
        <w:rFonts w:ascii="GHEA Grapalat" w:eastAsia="SimSun" w:hAnsi="GHEA Grapalat" w:cs="Arial"/>
        <w:lang w:val="hy-AM"/>
      </w:rPr>
      <w:t>Արդարադատության                                                                                 ՆԱԽԱԳԻԾ</w:t>
    </w:r>
  </w:p>
  <w:p w:rsidR="002A2564" w:rsidRPr="00C92E98" w:rsidRDefault="002A2564" w:rsidP="002A2564">
    <w:pPr>
      <w:pBdr>
        <w:left w:val="single" w:sz="18" w:space="4" w:color="0000FF"/>
      </w:pBdr>
      <w:tabs>
        <w:tab w:val="center" w:pos="4320"/>
        <w:tab w:val="right" w:pos="8640"/>
      </w:tabs>
      <w:ind w:left="-180"/>
      <w:rPr>
        <w:rFonts w:ascii="GHEA Grapalat" w:eastAsia="SimSun" w:hAnsi="GHEA Grapalat" w:cs="Arial"/>
        <w:lang w:val="hy-AM"/>
      </w:rPr>
    </w:pPr>
    <w:r w:rsidRPr="00C92E98">
      <w:rPr>
        <w:rFonts w:ascii="GHEA Grapalat" w:eastAsia="SimSun" w:hAnsi="GHEA Grapalat" w:cs="Arial"/>
        <w:lang w:val="hy-AM"/>
      </w:rPr>
      <w:t>Նախարարություն</w:t>
    </w:r>
  </w:p>
  <w:p w:rsidR="00C7421D" w:rsidRDefault="00C7421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70FBA"/>
    <w:multiLevelType w:val="hybridMultilevel"/>
    <w:tmpl w:val="BDCA930A"/>
    <w:lvl w:ilvl="0" w:tplc="F814AE5E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>
    <w:nsid w:val="5D5125C0"/>
    <w:multiLevelType w:val="hybridMultilevel"/>
    <w:tmpl w:val="14B277EE"/>
    <w:lvl w:ilvl="0" w:tplc="E1CE21DA">
      <w:start w:val="1"/>
      <w:numFmt w:val="decimal"/>
      <w:lvlText w:val="%1)"/>
      <w:lvlJc w:val="left"/>
      <w:pPr>
        <w:ind w:left="1170" w:hanging="450"/>
      </w:pPr>
      <w:rPr>
        <w:rFonts w:eastAsia="Calibri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FC248A"/>
    <w:multiLevelType w:val="hybridMultilevel"/>
    <w:tmpl w:val="BF98C8D6"/>
    <w:lvl w:ilvl="0" w:tplc="01883F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D847FB7"/>
    <w:multiLevelType w:val="hybridMultilevel"/>
    <w:tmpl w:val="5F78DC0E"/>
    <w:lvl w:ilvl="0" w:tplc="1FFA2F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oNotTrackFormatting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0B29"/>
    <w:rsid w:val="000070B6"/>
    <w:rsid w:val="0001181C"/>
    <w:rsid w:val="00012E23"/>
    <w:rsid w:val="00020BFD"/>
    <w:rsid w:val="00025C36"/>
    <w:rsid w:val="00043ED4"/>
    <w:rsid w:val="00045600"/>
    <w:rsid w:val="0006096E"/>
    <w:rsid w:val="000871F7"/>
    <w:rsid w:val="000A3C8D"/>
    <w:rsid w:val="000A6D16"/>
    <w:rsid w:val="000B3895"/>
    <w:rsid w:val="000B4297"/>
    <w:rsid w:val="000C3307"/>
    <w:rsid w:val="000D7825"/>
    <w:rsid w:val="000F4AF8"/>
    <w:rsid w:val="000F71E7"/>
    <w:rsid w:val="00101019"/>
    <w:rsid w:val="00105DAC"/>
    <w:rsid w:val="00146B95"/>
    <w:rsid w:val="00147F57"/>
    <w:rsid w:val="0015258E"/>
    <w:rsid w:val="00155759"/>
    <w:rsid w:val="001778A9"/>
    <w:rsid w:val="00196E3F"/>
    <w:rsid w:val="001B0846"/>
    <w:rsid w:val="001B1C20"/>
    <w:rsid w:val="001B2383"/>
    <w:rsid w:val="001C4503"/>
    <w:rsid w:val="001C543B"/>
    <w:rsid w:val="001E0741"/>
    <w:rsid w:val="001E7004"/>
    <w:rsid w:val="001F2E1D"/>
    <w:rsid w:val="001F4429"/>
    <w:rsid w:val="002161E3"/>
    <w:rsid w:val="0022086E"/>
    <w:rsid w:val="00222996"/>
    <w:rsid w:val="002245A4"/>
    <w:rsid w:val="00233263"/>
    <w:rsid w:val="00270D1C"/>
    <w:rsid w:val="00276040"/>
    <w:rsid w:val="0029789A"/>
    <w:rsid w:val="002A2564"/>
    <w:rsid w:val="002A735C"/>
    <w:rsid w:val="002B7312"/>
    <w:rsid w:val="002C655F"/>
    <w:rsid w:val="002C71DC"/>
    <w:rsid w:val="002D00B3"/>
    <w:rsid w:val="002D24F6"/>
    <w:rsid w:val="002D7012"/>
    <w:rsid w:val="002E1A19"/>
    <w:rsid w:val="002E370F"/>
    <w:rsid w:val="00317E1D"/>
    <w:rsid w:val="00317FBE"/>
    <w:rsid w:val="00321D38"/>
    <w:rsid w:val="00322021"/>
    <w:rsid w:val="00325189"/>
    <w:rsid w:val="003253FC"/>
    <w:rsid w:val="003711C3"/>
    <w:rsid w:val="00377B76"/>
    <w:rsid w:val="003B637F"/>
    <w:rsid w:val="003C50F3"/>
    <w:rsid w:val="003C5771"/>
    <w:rsid w:val="003D1B28"/>
    <w:rsid w:val="003D2DF1"/>
    <w:rsid w:val="003E69FC"/>
    <w:rsid w:val="003F42A4"/>
    <w:rsid w:val="003F4817"/>
    <w:rsid w:val="0040199D"/>
    <w:rsid w:val="00413816"/>
    <w:rsid w:val="00424250"/>
    <w:rsid w:val="00437A18"/>
    <w:rsid w:val="00443A32"/>
    <w:rsid w:val="0045223F"/>
    <w:rsid w:val="00471D51"/>
    <w:rsid w:val="004B0833"/>
    <w:rsid w:val="004B08FD"/>
    <w:rsid w:val="004F31A1"/>
    <w:rsid w:val="004F4412"/>
    <w:rsid w:val="00500899"/>
    <w:rsid w:val="00510996"/>
    <w:rsid w:val="005556C7"/>
    <w:rsid w:val="00575C68"/>
    <w:rsid w:val="00581427"/>
    <w:rsid w:val="00592D78"/>
    <w:rsid w:val="005941C7"/>
    <w:rsid w:val="00595F03"/>
    <w:rsid w:val="005E31C0"/>
    <w:rsid w:val="005E3C40"/>
    <w:rsid w:val="00610039"/>
    <w:rsid w:val="006358E2"/>
    <w:rsid w:val="00682555"/>
    <w:rsid w:val="0069693B"/>
    <w:rsid w:val="006B0B29"/>
    <w:rsid w:val="006C15D6"/>
    <w:rsid w:val="006E7256"/>
    <w:rsid w:val="006F5D3C"/>
    <w:rsid w:val="006F6874"/>
    <w:rsid w:val="0070210B"/>
    <w:rsid w:val="00703740"/>
    <w:rsid w:val="00704D89"/>
    <w:rsid w:val="0073566C"/>
    <w:rsid w:val="00757CA2"/>
    <w:rsid w:val="0076029E"/>
    <w:rsid w:val="007642CB"/>
    <w:rsid w:val="00773D84"/>
    <w:rsid w:val="00776201"/>
    <w:rsid w:val="007B373D"/>
    <w:rsid w:val="007B4ABC"/>
    <w:rsid w:val="007B76CE"/>
    <w:rsid w:val="007C476C"/>
    <w:rsid w:val="007D2E7B"/>
    <w:rsid w:val="007E0AF2"/>
    <w:rsid w:val="007E5688"/>
    <w:rsid w:val="007F7439"/>
    <w:rsid w:val="00801600"/>
    <w:rsid w:val="0080311E"/>
    <w:rsid w:val="00826766"/>
    <w:rsid w:val="008346BC"/>
    <w:rsid w:val="008418B6"/>
    <w:rsid w:val="008577CF"/>
    <w:rsid w:val="00871410"/>
    <w:rsid w:val="008714AF"/>
    <w:rsid w:val="008A0C78"/>
    <w:rsid w:val="008A1FA4"/>
    <w:rsid w:val="008A25CB"/>
    <w:rsid w:val="008A679F"/>
    <w:rsid w:val="008A741D"/>
    <w:rsid w:val="008B3B81"/>
    <w:rsid w:val="008B78A7"/>
    <w:rsid w:val="008C2ED1"/>
    <w:rsid w:val="008D6CA3"/>
    <w:rsid w:val="0092481C"/>
    <w:rsid w:val="009274E8"/>
    <w:rsid w:val="00950E29"/>
    <w:rsid w:val="00965FC0"/>
    <w:rsid w:val="00972BF0"/>
    <w:rsid w:val="00974299"/>
    <w:rsid w:val="009816CC"/>
    <w:rsid w:val="009925E4"/>
    <w:rsid w:val="009A077F"/>
    <w:rsid w:val="009A3426"/>
    <w:rsid w:val="009A5896"/>
    <w:rsid w:val="009A67E4"/>
    <w:rsid w:val="009B2C4D"/>
    <w:rsid w:val="009D6932"/>
    <w:rsid w:val="009E29E6"/>
    <w:rsid w:val="009E3C70"/>
    <w:rsid w:val="009E7F13"/>
    <w:rsid w:val="00A06B73"/>
    <w:rsid w:val="00A11176"/>
    <w:rsid w:val="00A20A1E"/>
    <w:rsid w:val="00A222EF"/>
    <w:rsid w:val="00A23BCF"/>
    <w:rsid w:val="00A42C62"/>
    <w:rsid w:val="00A57854"/>
    <w:rsid w:val="00A66C29"/>
    <w:rsid w:val="00A9339C"/>
    <w:rsid w:val="00AA50A5"/>
    <w:rsid w:val="00AA6649"/>
    <w:rsid w:val="00AA79EC"/>
    <w:rsid w:val="00AC3563"/>
    <w:rsid w:val="00AC4F3B"/>
    <w:rsid w:val="00AD3E83"/>
    <w:rsid w:val="00AF174F"/>
    <w:rsid w:val="00B17A62"/>
    <w:rsid w:val="00B20E59"/>
    <w:rsid w:val="00B230B5"/>
    <w:rsid w:val="00B36E95"/>
    <w:rsid w:val="00B434E3"/>
    <w:rsid w:val="00B509C4"/>
    <w:rsid w:val="00B575A8"/>
    <w:rsid w:val="00B6619E"/>
    <w:rsid w:val="00B70FF6"/>
    <w:rsid w:val="00B92D81"/>
    <w:rsid w:val="00BA44ED"/>
    <w:rsid w:val="00BA72DF"/>
    <w:rsid w:val="00BA72E3"/>
    <w:rsid w:val="00BB165D"/>
    <w:rsid w:val="00BF1E44"/>
    <w:rsid w:val="00C04661"/>
    <w:rsid w:val="00C24D24"/>
    <w:rsid w:val="00C339E1"/>
    <w:rsid w:val="00C44DE6"/>
    <w:rsid w:val="00C508AA"/>
    <w:rsid w:val="00C578AD"/>
    <w:rsid w:val="00C62552"/>
    <w:rsid w:val="00C7421D"/>
    <w:rsid w:val="00C8125A"/>
    <w:rsid w:val="00C877B5"/>
    <w:rsid w:val="00C92E98"/>
    <w:rsid w:val="00CB2477"/>
    <w:rsid w:val="00CC1B1F"/>
    <w:rsid w:val="00CC3D9C"/>
    <w:rsid w:val="00CC5464"/>
    <w:rsid w:val="00CD0886"/>
    <w:rsid w:val="00CD7474"/>
    <w:rsid w:val="00CE62BA"/>
    <w:rsid w:val="00CF096A"/>
    <w:rsid w:val="00CF4716"/>
    <w:rsid w:val="00D2507F"/>
    <w:rsid w:val="00D323C7"/>
    <w:rsid w:val="00D3377C"/>
    <w:rsid w:val="00D56AD3"/>
    <w:rsid w:val="00D66D63"/>
    <w:rsid w:val="00D779F2"/>
    <w:rsid w:val="00D82FE7"/>
    <w:rsid w:val="00D919EC"/>
    <w:rsid w:val="00D922FE"/>
    <w:rsid w:val="00DA0B19"/>
    <w:rsid w:val="00DA21AF"/>
    <w:rsid w:val="00DB3156"/>
    <w:rsid w:val="00DB3EFD"/>
    <w:rsid w:val="00DE457B"/>
    <w:rsid w:val="00DF5487"/>
    <w:rsid w:val="00DF59B8"/>
    <w:rsid w:val="00E05C1C"/>
    <w:rsid w:val="00E30DDB"/>
    <w:rsid w:val="00E32897"/>
    <w:rsid w:val="00E43496"/>
    <w:rsid w:val="00E57747"/>
    <w:rsid w:val="00E902E8"/>
    <w:rsid w:val="00E96BCE"/>
    <w:rsid w:val="00EA0A6A"/>
    <w:rsid w:val="00EB45BB"/>
    <w:rsid w:val="00ED6C85"/>
    <w:rsid w:val="00F03AC4"/>
    <w:rsid w:val="00F1546C"/>
    <w:rsid w:val="00F36799"/>
    <w:rsid w:val="00F52510"/>
    <w:rsid w:val="00F87B38"/>
    <w:rsid w:val="00FA3C16"/>
    <w:rsid w:val="00FB0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DF548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6B0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0B29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B2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C7421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7421D"/>
  </w:style>
  <w:style w:type="paragraph" w:styleId="Footer">
    <w:name w:val="footer"/>
    <w:basedOn w:val="Normal"/>
    <w:link w:val="FooterChar"/>
    <w:uiPriority w:val="99"/>
    <w:semiHidden/>
    <w:unhideWhenUsed/>
    <w:rsid w:val="00C7421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C7421D"/>
  </w:style>
  <w:style w:type="paragraph" w:styleId="NormalWeb">
    <w:name w:val="Normal (Web)"/>
    <w:basedOn w:val="Normal"/>
    <w:uiPriority w:val="99"/>
    <w:semiHidden/>
    <w:unhideWhenUsed/>
    <w:rsid w:val="004F4412"/>
    <w:pPr>
      <w:spacing w:before="100" w:beforeAutospacing="1" w:after="100" w:afterAutospacing="1"/>
    </w:pPr>
    <w:rPr>
      <w:lang w:val="en-GB" w:eastAsia="en-GB"/>
    </w:rPr>
  </w:style>
  <w:style w:type="paragraph" w:styleId="FootnoteText">
    <w:name w:val="footnote text"/>
    <w:aliases w:val="Footnote Text Char Char Char,Footnote Text Char Char,Fußnote,fn"/>
    <w:basedOn w:val="Normal"/>
    <w:link w:val="FootnoteTextChar"/>
    <w:uiPriority w:val="99"/>
    <w:unhideWhenUsed/>
    <w:rsid w:val="00CB2477"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aliases w:val="Footnote Text Char Char Char Char,Footnote Text Char Char Char1,Fußnote Char,fn Char"/>
    <w:basedOn w:val="DefaultParagraphFont"/>
    <w:link w:val="FootnoteText"/>
    <w:uiPriority w:val="99"/>
    <w:rsid w:val="00CB2477"/>
    <w:rPr>
      <w:sz w:val="20"/>
      <w:szCs w:val="20"/>
    </w:rPr>
  </w:style>
  <w:style w:type="character" w:styleId="FootnoteReference">
    <w:name w:val="footnote reference"/>
    <w:aliases w:val="BVI fnr,Balloon Text Char1,Balloon Text Char2 Char1,Balloon Text Char1 Char Char1"/>
    <w:basedOn w:val="DefaultParagraphFont"/>
    <w:uiPriority w:val="99"/>
    <w:unhideWhenUsed/>
    <w:rsid w:val="00CB247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B2477"/>
    <w:rPr>
      <w:color w:val="0563C1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6358E2"/>
    <w:rPr>
      <w:lang w:val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8D6CA3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B4A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4AB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4ABC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4A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4ABC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DF548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Revision">
    <w:name w:val="Revision"/>
    <w:hidden/>
    <w:uiPriority w:val="99"/>
    <w:semiHidden/>
    <w:rsid w:val="00C62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0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289CD9-6149-4FA3-8D23-F64BD4EC8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Davit Khachaturyan</dc:creator>
  <cp:lastModifiedBy> User</cp:lastModifiedBy>
  <cp:revision>8</cp:revision>
  <cp:lastPrinted>2022-03-25T11:25:00Z</cp:lastPrinted>
  <dcterms:created xsi:type="dcterms:W3CDTF">2022-03-25T13:39:00Z</dcterms:created>
  <dcterms:modified xsi:type="dcterms:W3CDTF">2022-04-11T13:51:00Z</dcterms:modified>
</cp:coreProperties>
</file>