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92" w:rsidRPr="0083382D" w:rsidRDefault="002B0692" w:rsidP="0083382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83382D">
        <w:rPr>
          <w:rFonts w:ascii="Calibri" w:eastAsia="Times New Roman" w:hAnsi="Calibri" w:cs="Calibri"/>
          <w:color w:val="000000"/>
          <w:lang w:val="hy-AM"/>
        </w:rPr>
        <w:t>   </w:t>
      </w:r>
    </w:p>
    <w:p w:rsidR="002B0692" w:rsidRPr="004044E3" w:rsidRDefault="002B0692" w:rsidP="0083382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4044E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ԱՄՓՈՓԱԹԵՐԹ</w:t>
      </w:r>
    </w:p>
    <w:p w:rsidR="002B0692" w:rsidRPr="004044E3" w:rsidRDefault="002B0692" w:rsidP="0083382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2B0692" w:rsidRPr="004044E3" w:rsidRDefault="004044E3" w:rsidP="00F70E55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044E3">
        <w:rPr>
          <w:rFonts w:ascii="GHEA Grapalat" w:hAnsi="GHEA Grapalat"/>
          <w:b/>
          <w:sz w:val="24"/>
          <w:szCs w:val="24"/>
          <w:lang w:val="hy-AM"/>
        </w:rPr>
        <w:t xml:space="preserve">«ԳՈՒՅՔ ՀԵՏ ՎԵՐՑՆԵԼՈՒ ԵՎ ՆՎԻՐԵԼՈՒ ՄԱՍԻՆ» </w:t>
      </w:r>
      <w:r w:rsidRPr="004044E3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ԿԱՌԱՎԱՐՈՒԹՅԱՆ </w:t>
      </w:r>
      <w:r w:rsidR="00F70E55" w:rsidRPr="004044E3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="00F70E55" w:rsidRPr="004044E3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="00AB5377" w:rsidRPr="004044E3">
        <w:rPr>
          <w:rFonts w:ascii="GHEA Grapalat" w:hAnsi="GHEA Grapalat"/>
          <w:b/>
          <w:noProof/>
          <w:sz w:val="24"/>
          <w:szCs w:val="24"/>
          <w:lang w:val="hy-AM"/>
        </w:rPr>
        <w:t>ՆԱԽԱԳԾԻ</w:t>
      </w:r>
    </w:p>
    <w:p w:rsidR="002B0692" w:rsidRPr="0083382D" w:rsidRDefault="002B0692" w:rsidP="0083382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lang w:val="hy-AM"/>
        </w:rPr>
      </w:pPr>
    </w:p>
    <w:tbl>
      <w:tblPr>
        <w:tblW w:w="126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4677"/>
      </w:tblGrid>
      <w:tr w:rsidR="000C329D" w:rsidRPr="0083382D" w:rsidTr="005714F2">
        <w:trPr>
          <w:tblCellSpacing w:w="0" w:type="dxa"/>
          <w:jc w:val="center"/>
        </w:trPr>
        <w:tc>
          <w:tcPr>
            <w:tcW w:w="79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B0692" w:rsidRPr="0083382D" w:rsidRDefault="002B0692" w:rsidP="0083382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3382D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1. </w:t>
            </w:r>
            <w:r w:rsidR="00AB5377" w:rsidRPr="0083382D">
              <w:rPr>
                <w:rFonts w:ascii="GHEA Grapalat" w:eastAsia="Times New Roman" w:hAnsi="GHEA Grapalat" w:cs="Times New Roman"/>
                <w:color w:val="000000"/>
                <w:lang w:val="hy-AM"/>
              </w:rPr>
              <w:t>Տարածքային կառավարման և ենթակառուցվածքների նախարարություն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B0692" w:rsidRPr="0083382D" w:rsidRDefault="00C1466A" w:rsidP="0083382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23.03.2022</w:t>
            </w:r>
            <w:r w:rsidR="002B0692" w:rsidRPr="0083382D">
              <w:rPr>
                <w:rFonts w:ascii="GHEA Grapalat" w:eastAsia="Times New Roman" w:hAnsi="GHEA Grapalat" w:cs="Times New Roman"/>
                <w:color w:val="000000"/>
                <w:lang w:val="hy-AM"/>
              </w:rPr>
              <w:t>թ.</w:t>
            </w:r>
          </w:p>
        </w:tc>
      </w:tr>
      <w:tr w:rsidR="000C329D" w:rsidRPr="0083382D" w:rsidTr="005714F2">
        <w:trPr>
          <w:tblCellSpacing w:w="0" w:type="dxa"/>
          <w:jc w:val="center"/>
        </w:trPr>
        <w:tc>
          <w:tcPr>
            <w:tcW w:w="79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692" w:rsidRPr="0083382D" w:rsidRDefault="002B0692" w:rsidP="0083382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B0692" w:rsidRPr="0083382D" w:rsidRDefault="002B0692" w:rsidP="00F70E5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3382D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N </w:t>
            </w:r>
            <w:r w:rsidR="00C1466A" w:rsidRPr="00C1466A">
              <w:rPr>
                <w:rFonts w:ascii="GHEA Grapalat" w:eastAsia="Times New Roman" w:hAnsi="GHEA Grapalat" w:cs="Times New Roman"/>
                <w:color w:val="000000"/>
                <w:lang w:val="hy-AM"/>
              </w:rPr>
              <w:t>ԳՍ//7150-2022</w:t>
            </w:r>
          </w:p>
        </w:tc>
      </w:tr>
      <w:tr w:rsidR="000C329D" w:rsidRPr="00F70E55" w:rsidTr="005714F2">
        <w:trPr>
          <w:tblCellSpacing w:w="0" w:type="dxa"/>
          <w:jc w:val="center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692" w:rsidRPr="0083382D" w:rsidRDefault="00F70E55" w:rsidP="00F70E55">
            <w:pPr>
              <w:spacing w:line="360" w:lineRule="auto"/>
              <w:ind w:left="120"/>
              <w:jc w:val="both"/>
              <w:rPr>
                <w:rFonts w:ascii="GHEA Grapalat" w:hAnsi="GHEA Grapalat"/>
                <w:lang w:val="hy-AM"/>
              </w:rPr>
            </w:pPr>
            <w:r w:rsidRPr="00F70E55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1. </w:t>
            </w:r>
            <w:r w:rsidR="00C1466A" w:rsidRPr="00C1466A">
              <w:rPr>
                <w:rFonts w:ascii="GHEA Grapalat" w:eastAsia="Times New Roman" w:hAnsi="GHEA Grapalat" w:cs="Times New Roman"/>
                <w:color w:val="000000"/>
                <w:lang w:val="hy-AM"/>
              </w:rPr>
              <w:t>Նախագծի վերնագիրը վերախմբագրել հետևյալ կերպ. «Գույք հետ վերցնելու և նվիրելու մասին», քանի որ, ոչ թե նվիրատվության իրավունքով է գույքի նկատմամբ Հայաստանի Հանրապետության սեփականության իրավունքը փոխանցվում «Եղեգնաձորի բժշկական կենտրոն» փակ բաժնետիրական ընկերությանը, այլ սեփականության իրավունքով՝ նվիրատվության եղանակով (ձևով)։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5377" w:rsidRPr="0083382D" w:rsidRDefault="00F70E55" w:rsidP="0083382D">
            <w:pPr>
              <w:spacing w:after="0" w:line="360" w:lineRule="auto"/>
              <w:ind w:left="129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635889">
              <w:rPr>
                <w:rFonts w:ascii="GHEA Grapalat" w:hAnsi="GHEA Grapalat"/>
                <w:lang w:val="hy-AM"/>
              </w:rPr>
              <w:t>Ընդունվել է:</w:t>
            </w:r>
          </w:p>
        </w:tc>
      </w:tr>
      <w:tr w:rsidR="000C329D" w:rsidRPr="0083382D" w:rsidTr="005714F2">
        <w:trPr>
          <w:tblCellSpacing w:w="0" w:type="dxa"/>
          <w:jc w:val="center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692" w:rsidRPr="0083382D" w:rsidRDefault="00F70E55" w:rsidP="00C1466A">
            <w:pPr>
              <w:spacing w:after="0" w:line="360" w:lineRule="auto"/>
              <w:ind w:left="120" w:right="139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F70E55">
              <w:rPr>
                <w:rFonts w:ascii="GHEA Grapalat" w:eastAsia="Times New Roman" w:hAnsi="GHEA Grapalat" w:cs="Times New Roman"/>
                <w:color w:val="000000"/>
                <w:lang w:val="hy-AM"/>
              </w:rPr>
              <w:t>2.</w:t>
            </w:r>
            <w:r w:rsidRPr="00F70E55">
              <w:rPr>
                <w:rFonts w:ascii="GHEA Grapalat" w:eastAsia="Times New Roman" w:hAnsi="GHEA Grapalat" w:cs="Times New Roman"/>
                <w:color w:val="000000"/>
                <w:lang w:val="hy-AM"/>
              </w:rPr>
              <w:tab/>
            </w:r>
            <w:r w:rsidR="00C1466A" w:rsidRPr="00C1466A">
              <w:rPr>
                <w:rFonts w:ascii="GHEA Grapalat" w:eastAsia="Times New Roman" w:hAnsi="GHEA Grapalat" w:cs="Times New Roman"/>
                <w:color w:val="000000"/>
                <w:lang w:val="hy-AM"/>
              </w:rPr>
              <w:t>Նախագծի նախաբանում՝ «իրավահարաբերությունների» բառից հետո լրացնել «կարգավորման» բառը՝ հիմք ընդունելով տվյալ օրենքի վերնագիրը, իսկ «քաղաքացիական» բառից առաջ լրացնել «Հայաստանի Հանրապետության» բառերը։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692" w:rsidRPr="0083382D" w:rsidRDefault="002B0692" w:rsidP="0083382D">
            <w:pPr>
              <w:spacing w:after="0" w:line="360" w:lineRule="auto"/>
              <w:ind w:right="-153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3382D">
              <w:rPr>
                <w:rFonts w:ascii="Calibri" w:eastAsia="Times New Roman" w:hAnsi="Calibri" w:cs="Calibri"/>
                <w:color w:val="000000"/>
                <w:lang w:val="hy-AM"/>
              </w:rPr>
              <w:t> </w:t>
            </w:r>
            <w:r w:rsidR="001F5381" w:rsidRPr="0083382D">
              <w:rPr>
                <w:rFonts w:ascii="GHEA Grapalat" w:hAnsi="GHEA Grapalat"/>
                <w:lang w:val="hy-AM"/>
              </w:rPr>
              <w:t>Ընդունվել է:</w:t>
            </w:r>
          </w:p>
        </w:tc>
      </w:tr>
      <w:tr w:rsidR="000C329D" w:rsidRPr="004044E3" w:rsidTr="005714F2">
        <w:trPr>
          <w:trHeight w:val="3529"/>
          <w:tblCellSpacing w:w="0" w:type="dxa"/>
          <w:jc w:val="center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692" w:rsidRPr="0083382D" w:rsidRDefault="00F70E55" w:rsidP="0083382D">
            <w:pPr>
              <w:spacing w:after="0" w:line="360" w:lineRule="auto"/>
              <w:ind w:left="120" w:right="131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F70E55">
              <w:rPr>
                <w:rFonts w:ascii="GHEA Grapalat" w:eastAsia="Times New Roman" w:hAnsi="GHEA Grapalat" w:cs="Times New Roman"/>
                <w:color w:val="000000"/>
                <w:lang w:val="hy-AM"/>
              </w:rPr>
              <w:lastRenderedPageBreak/>
              <w:t>3.</w:t>
            </w:r>
            <w:r w:rsidRPr="00F70E55">
              <w:rPr>
                <w:rFonts w:ascii="GHEA Grapalat" w:eastAsia="Times New Roman" w:hAnsi="GHEA Grapalat" w:cs="Times New Roman"/>
                <w:color w:val="000000"/>
                <w:lang w:val="hy-AM"/>
              </w:rPr>
              <w:tab/>
            </w:r>
            <w:r w:rsidR="00C1466A" w:rsidRPr="00C1466A">
              <w:rPr>
                <w:rFonts w:ascii="GHEA Grapalat" w:eastAsia="Times New Roman" w:hAnsi="GHEA Grapalat" w:cs="Times New Roman"/>
                <w:color w:val="000000"/>
                <w:lang w:val="hy-AM"/>
              </w:rPr>
              <w:t>Նախագծի 1-ին կետը վերախմբագրել՝ շարադրելով հետևյալ կերպ. «Հայաստանի Հանրապետությանը սեփականության իրավունքով պատկանող, Հայաստանի Հանրապետության կառավարության 2019 թվականի փետրվարի 28-ի թիվ 167-Ա որոշման          5-րդ կետով Հայաստանի Հանրապետության առողջապահության նախարարությանն ամրացված՝ 2010 թվականի արտադրության «Ֆորդ Տրանզիտ» մակնիշի շտապ օգնության ռեանիմոբիլներից թվով մեկ ռեանիմոբիլը (նույնացման համարը` LJXBM2JD9BT011527) (այսուհետ՝ Գույք) հետ վերցնել և նվիրել «Եղեգնաձորի բժշկական կենտրոն» փակ բաժնետիրական ընկերությանը: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692" w:rsidRPr="00F70E55" w:rsidRDefault="00F70E55" w:rsidP="00C1466A">
            <w:pPr>
              <w:spacing w:line="360" w:lineRule="auto"/>
              <w:ind w:left="131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F70E55">
              <w:rPr>
                <w:rFonts w:ascii="GHEA Grapalat" w:hAnsi="GHEA Grapalat"/>
                <w:lang w:val="hy-AM"/>
              </w:rPr>
              <w:t>Ընդունվել է</w:t>
            </w:r>
            <w:r w:rsidRPr="00F70E55">
              <w:rPr>
                <w:rFonts w:ascii="GHEA Grapalat" w:eastAsia="Times New Roman" w:hAnsi="GHEA Grapalat" w:cs="Calibri"/>
                <w:color w:val="000000"/>
                <w:lang w:val="hy-AM"/>
              </w:rPr>
              <w:t>:</w:t>
            </w:r>
          </w:p>
        </w:tc>
      </w:tr>
      <w:tr w:rsidR="001F5381" w:rsidRPr="00F70E55" w:rsidTr="005714F2">
        <w:trPr>
          <w:tblCellSpacing w:w="0" w:type="dxa"/>
          <w:jc w:val="center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5381" w:rsidRPr="0083382D" w:rsidRDefault="00F70E55" w:rsidP="00F70E55">
            <w:pPr>
              <w:spacing w:after="0" w:line="360" w:lineRule="auto"/>
              <w:ind w:left="120" w:right="131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4. </w:t>
            </w:r>
            <w:r w:rsidR="00C1466A" w:rsidRPr="00C1466A">
              <w:rPr>
                <w:rFonts w:ascii="GHEA Grapalat" w:eastAsia="Times New Roman" w:hAnsi="GHEA Grapalat" w:cs="Times New Roman"/>
                <w:color w:val="000000"/>
                <w:lang w:val="hy-AM"/>
              </w:rPr>
              <w:t>Նախագծի 2-րդ կետում՝ «նվիրատվության» և «հանձնման» բառերից առաջ լրացնել «Գույքի» բառը։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5381" w:rsidRPr="0083382D" w:rsidRDefault="001F5381" w:rsidP="003A6860">
            <w:pPr>
              <w:spacing w:after="0" w:line="240" w:lineRule="auto"/>
              <w:ind w:left="131"/>
              <w:jc w:val="both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83382D">
              <w:rPr>
                <w:rFonts w:ascii="GHEA Grapalat" w:hAnsi="GHEA Grapalat"/>
                <w:lang w:val="hy-AM"/>
              </w:rPr>
              <w:t>Ընդունվել է:</w:t>
            </w:r>
          </w:p>
        </w:tc>
      </w:tr>
      <w:tr w:rsidR="00C1466A" w:rsidRPr="00F70E55" w:rsidTr="005714F2">
        <w:trPr>
          <w:tblCellSpacing w:w="0" w:type="dxa"/>
          <w:jc w:val="center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466A" w:rsidRDefault="00C1466A" w:rsidP="00F70E55">
            <w:pPr>
              <w:spacing w:after="0" w:line="360" w:lineRule="auto"/>
              <w:ind w:left="120" w:right="131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5.</w:t>
            </w:r>
            <w:r>
              <w:t xml:space="preserve"> </w:t>
            </w:r>
            <w:r w:rsidRPr="00C1466A">
              <w:rPr>
                <w:rFonts w:ascii="GHEA Grapalat" w:eastAsia="Times New Roman" w:hAnsi="GHEA Grapalat" w:cs="Times New Roman"/>
                <w:color w:val="000000"/>
                <w:lang w:val="hy-AM"/>
              </w:rPr>
              <w:t>Նախագծի 3-րդ կետում՝ «տրանսպորտային միջոցի» և  հաշվառումից «գրանցման» բառերը փոխարինել համապատասխանաբար «Գույքի» և «հաշվառման» բառերով։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466A" w:rsidRPr="0083382D" w:rsidRDefault="00C1466A" w:rsidP="003A6860">
            <w:pPr>
              <w:spacing w:after="0" w:line="240" w:lineRule="auto"/>
              <w:ind w:left="131"/>
              <w:jc w:val="both"/>
              <w:rPr>
                <w:rFonts w:ascii="GHEA Grapalat" w:hAnsi="GHEA Grapalat"/>
                <w:lang w:val="hy-AM"/>
              </w:rPr>
            </w:pPr>
            <w:r w:rsidRPr="0083382D">
              <w:rPr>
                <w:rFonts w:ascii="GHEA Grapalat" w:hAnsi="GHEA Grapalat"/>
                <w:lang w:val="hy-AM"/>
              </w:rPr>
              <w:t>Ընդունվել է:</w:t>
            </w:r>
          </w:p>
        </w:tc>
      </w:tr>
      <w:tr w:rsidR="00C1466A" w:rsidRPr="005714F2" w:rsidTr="005714F2">
        <w:trPr>
          <w:tblCellSpacing w:w="0" w:type="dxa"/>
          <w:jc w:val="center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466A" w:rsidRDefault="00C1466A" w:rsidP="00F70E55">
            <w:pPr>
              <w:spacing w:after="0" w:line="360" w:lineRule="auto"/>
              <w:ind w:left="120" w:right="131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6. </w:t>
            </w:r>
            <w:r w:rsidRPr="00C1466A">
              <w:rPr>
                <w:rFonts w:ascii="GHEA Grapalat" w:eastAsia="Times New Roman" w:hAnsi="GHEA Grapalat" w:cs="Times New Roman"/>
                <w:color w:val="000000"/>
                <w:lang w:val="hy-AM"/>
              </w:rPr>
              <w:t>Նկատի ունենալով, որ Նախագծով նախատեսվում է գույք նվիրել «Եղեգնաձորի բժշկական կենտրոն» փակ բաժնետիրական ընկերությանը, ուստի այս առումով առաջարկում եմ քննարկել «Բաժնետիրական ընկերությունների մասին» Հայաստանի Հանրապետության օրենքի 35-րդ հոդվածի հիմքով ընկերության կանոնադրական կապիտալն ավելացնելու հարցը։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466A" w:rsidRPr="0083382D" w:rsidRDefault="00C1466A" w:rsidP="00C1466A">
            <w:pPr>
              <w:spacing w:after="0" w:line="360" w:lineRule="auto"/>
              <w:ind w:left="131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Չի ընդունվել:</w:t>
            </w:r>
            <w:r w:rsidR="003312FE">
              <w:rPr>
                <w:rFonts w:ascii="GHEA Grapalat" w:hAnsi="GHEA Grapalat"/>
                <w:lang w:val="hy-AM"/>
              </w:rPr>
              <w:t xml:space="preserve"> Գույքը կարող է արտացոլվել ընկերության ակտիվներում:</w:t>
            </w:r>
            <w:r>
              <w:rPr>
                <w:rFonts w:ascii="GHEA Grapalat" w:hAnsi="GHEA Grapalat"/>
                <w:lang w:val="hy-AM"/>
              </w:rPr>
              <w:t xml:space="preserve">  </w:t>
            </w:r>
          </w:p>
        </w:tc>
      </w:tr>
      <w:tr w:rsidR="00C1466A" w:rsidRPr="005714F2" w:rsidTr="005714F2">
        <w:trPr>
          <w:tblCellSpacing w:w="0" w:type="dxa"/>
          <w:jc w:val="center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466A" w:rsidRDefault="00C1466A" w:rsidP="00F70E55">
            <w:pPr>
              <w:spacing w:after="0" w:line="360" w:lineRule="auto"/>
              <w:ind w:left="120" w:right="131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lastRenderedPageBreak/>
              <w:t xml:space="preserve">7. </w:t>
            </w:r>
            <w:r w:rsidRPr="00C1466A">
              <w:rPr>
                <w:rFonts w:ascii="GHEA Grapalat" w:eastAsia="Times New Roman" w:hAnsi="GHEA Grapalat" w:cs="Times New Roman"/>
                <w:color w:val="000000"/>
                <w:lang w:val="hy-AM"/>
              </w:rPr>
              <w:t>Վերը նշված առաջարկությունների հիմքով՝ համապատասխան փոփոխություններ կատարել նաև Նախագծի ընդունման հիմնավորման մեջ։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466A" w:rsidRPr="0083382D" w:rsidRDefault="00C1466A" w:rsidP="003A6860">
            <w:pPr>
              <w:spacing w:after="0" w:line="240" w:lineRule="auto"/>
              <w:ind w:left="131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Չի ընդունվել:</w:t>
            </w:r>
            <w:r w:rsidR="004A0351">
              <w:rPr>
                <w:rFonts w:ascii="GHEA Grapalat" w:hAnsi="GHEA Grapalat"/>
                <w:lang w:val="hy-AM"/>
              </w:rPr>
              <w:t xml:space="preserve"> Տես կետ 6-րդ:</w:t>
            </w:r>
          </w:p>
        </w:tc>
      </w:tr>
      <w:tr w:rsidR="00C1466A" w:rsidRPr="00F70E55" w:rsidTr="005714F2">
        <w:trPr>
          <w:tblCellSpacing w:w="0" w:type="dxa"/>
          <w:jc w:val="center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466A" w:rsidRDefault="00C1466A" w:rsidP="00F70E55">
            <w:pPr>
              <w:spacing w:after="0" w:line="360" w:lineRule="auto"/>
              <w:ind w:left="120" w:right="131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8. </w:t>
            </w:r>
            <w:r w:rsidRPr="00C1466A">
              <w:rPr>
                <w:rFonts w:ascii="GHEA Grapalat" w:eastAsia="Times New Roman" w:hAnsi="GHEA Grapalat" w:cs="Times New Roman"/>
                <w:color w:val="000000"/>
                <w:lang w:val="hy-AM"/>
              </w:rPr>
              <w:t>Որպես նորմատիվ իրավական ակտի վավերապայման, Նախագծի վերջում լրացնել իրավական ակտը ստորագրող պաշտոնատար անձի պաշտոնը, անվան սկզբնատառը և ազգանունը։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466A" w:rsidRPr="0083382D" w:rsidRDefault="00C1466A" w:rsidP="003A6860">
            <w:pPr>
              <w:spacing w:after="0" w:line="240" w:lineRule="auto"/>
              <w:ind w:left="131"/>
              <w:jc w:val="both"/>
              <w:rPr>
                <w:rFonts w:ascii="GHEA Grapalat" w:hAnsi="GHEA Grapalat"/>
                <w:lang w:val="hy-AM"/>
              </w:rPr>
            </w:pPr>
            <w:r w:rsidRPr="0083382D">
              <w:rPr>
                <w:rFonts w:ascii="GHEA Grapalat" w:hAnsi="GHEA Grapalat"/>
                <w:lang w:val="hy-AM"/>
              </w:rPr>
              <w:t>Ընդունվել է:</w:t>
            </w:r>
          </w:p>
        </w:tc>
      </w:tr>
      <w:tr w:rsidR="000C329D" w:rsidRPr="00F70E55" w:rsidTr="005714F2">
        <w:trPr>
          <w:tblCellSpacing w:w="0" w:type="dxa"/>
          <w:jc w:val="center"/>
        </w:trPr>
        <w:tc>
          <w:tcPr>
            <w:tcW w:w="79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B0692" w:rsidRPr="0083382D" w:rsidRDefault="002B0692" w:rsidP="0083382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3382D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2. </w:t>
            </w:r>
            <w:r w:rsidR="001F5381" w:rsidRPr="0083382D">
              <w:rPr>
                <w:rFonts w:ascii="GHEA Grapalat" w:hAnsi="GHEA Grapalat"/>
                <w:lang w:val="hy-AM"/>
              </w:rPr>
              <w:t>Ֆինանսների նախարարություն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B0692" w:rsidRPr="0083382D" w:rsidRDefault="00300F3B" w:rsidP="006E7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29.03.2022</w:t>
            </w:r>
            <w:r w:rsidR="00F70E55" w:rsidRPr="00635889">
              <w:rPr>
                <w:rFonts w:ascii="GHEA Grapalat" w:hAnsi="GHEA Grapalat"/>
                <w:lang w:val="hy-AM"/>
              </w:rPr>
              <w:t>թ.</w:t>
            </w:r>
          </w:p>
        </w:tc>
      </w:tr>
      <w:tr w:rsidR="000C329D" w:rsidRPr="00F70E55" w:rsidTr="005714F2">
        <w:trPr>
          <w:tblCellSpacing w:w="0" w:type="dxa"/>
          <w:jc w:val="center"/>
        </w:trPr>
        <w:tc>
          <w:tcPr>
            <w:tcW w:w="79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692" w:rsidRPr="0083382D" w:rsidRDefault="002B0692" w:rsidP="0083382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B0692" w:rsidRPr="0083382D" w:rsidRDefault="002B0692" w:rsidP="006E7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3382D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N </w:t>
            </w:r>
            <w:r w:rsidR="00300F3B" w:rsidRPr="00300F3B">
              <w:rPr>
                <w:rFonts w:ascii="GHEA Grapalat" w:hAnsi="GHEA Grapalat"/>
                <w:lang w:val="hy-AM"/>
              </w:rPr>
              <w:t>01/8-3/4985-2022</w:t>
            </w:r>
          </w:p>
        </w:tc>
      </w:tr>
      <w:tr w:rsidR="000C329D" w:rsidRPr="005714F2" w:rsidTr="005714F2">
        <w:trPr>
          <w:tblCellSpacing w:w="0" w:type="dxa"/>
          <w:jc w:val="center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104" w:rsidRPr="00D80104" w:rsidRDefault="00D80104" w:rsidP="00D80104">
            <w:pPr>
              <w:tabs>
                <w:tab w:val="left" w:pos="7916"/>
              </w:tabs>
              <w:spacing w:after="0" w:line="360" w:lineRule="auto"/>
              <w:ind w:left="120" w:right="131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     </w:t>
            </w:r>
            <w:r w:rsidRPr="00D80104">
              <w:rPr>
                <w:rFonts w:ascii="GHEA Grapalat" w:eastAsia="Times New Roman" w:hAnsi="GHEA Grapalat" w:cs="Times New Roman"/>
                <w:color w:val="000000"/>
                <w:lang w:val="hy-AM"/>
              </w:rPr>
              <w:t>Նախագծով նախատեսվում է «Եղեգնաձորի բժշկական կենտրոն» փակ բաժնետիրական ընկերությանը տրամադրել ՀՀ կառավարության 2019 թվականի փետրվարի 28-ի թիվ 167-Ա որոշման 5-րդ կետով ՀՀ առողջապահության նախարարությանն ամրացված շտապ օգնության մեքենաներից մեկը:</w:t>
            </w:r>
          </w:p>
          <w:p w:rsidR="00D80104" w:rsidRPr="00D80104" w:rsidRDefault="00D80104" w:rsidP="00D80104">
            <w:pPr>
              <w:tabs>
                <w:tab w:val="left" w:pos="7916"/>
              </w:tabs>
              <w:spacing w:after="0" w:line="360" w:lineRule="auto"/>
              <w:ind w:left="120" w:right="131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    </w:t>
            </w:r>
            <w:r w:rsidRPr="00D80104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«Պետական գույքի կառավարման մասին» ՀՀ օրենքի 9-րդ հոդվածի 1-ին մասի 3-րդ և 4-րդ կետերի համաձայն՝ պետական գույքի կառավարման նպատակ է պետական գույքի արդյունավետ կառավարման շնորհիվ Հայաստանի Հանրապետության պետական բյուջեի եկամուտների ավելացումն ու պետական գույքային շրջանառության բնագավառում միասնական քաղաքականության իրականացումը: Ներկայացված Նախագծով առաջարկվում է պետական գույքն օտարել նվիրատվության եղանակով: </w:t>
            </w:r>
          </w:p>
          <w:p w:rsidR="002B0692" w:rsidRPr="0083382D" w:rsidRDefault="00D80104" w:rsidP="00D80104">
            <w:pPr>
              <w:tabs>
                <w:tab w:val="left" w:pos="7916"/>
              </w:tabs>
              <w:spacing w:after="0" w:line="360" w:lineRule="auto"/>
              <w:ind w:left="120" w:right="131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lastRenderedPageBreak/>
              <w:t xml:space="preserve">        </w:t>
            </w:r>
            <w:r w:rsidRPr="00D80104">
              <w:rPr>
                <w:rFonts w:ascii="GHEA Grapalat" w:eastAsia="Times New Roman" w:hAnsi="GHEA Grapalat" w:cs="Times New Roman"/>
                <w:color w:val="000000"/>
                <w:lang w:val="hy-AM"/>
              </w:rPr>
              <w:t>Հետևաբար Նախագիծը խնդրահարույց է պետական գույքի կառավարման նպատակի իրացման տեսանկյունից: Ավելին՝ նվիրատվության պայմանագրերի հիման վրա խնդրո առարկա գույքի սեփականության իրավունքի փոխանցումը «Եղեգնաձորի բժշկական կենտրոն» փակ բաժնետիրական ընկերությանը որևէ օբյեկտիվ հիմնավորում չունի և անհրաժեշտ է քննարկել բացառապես գույքի անհատույց օգտագործման իրավունքի փոխանցման տարբերակը, ինչը հնարավորություն կտա անհրաժեշտության դեպքում գույքը հետ վերցնել կազմակերպություններից և ծառայեցնել առավել առաջնահերթ կարիքի բավարարմանը: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692" w:rsidRPr="00772977" w:rsidRDefault="002B0692" w:rsidP="0071542F">
            <w:pPr>
              <w:spacing w:after="0" w:line="360" w:lineRule="auto"/>
              <w:ind w:left="122" w:right="134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7729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lastRenderedPageBreak/>
              <w:t> </w:t>
            </w:r>
            <w:r w:rsidR="00772977" w:rsidRPr="00772977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Չի ընդունվել: </w:t>
            </w:r>
            <w:r w:rsidR="0071542F">
              <w:rPr>
                <w:rFonts w:ascii="GHEA Grapalat" w:eastAsia="Times New Roman" w:hAnsi="GHEA Grapalat" w:cs="Calibri"/>
                <w:color w:val="000000"/>
                <w:lang w:val="hy-AM"/>
              </w:rPr>
              <w:t>Տրամադրվող շ</w:t>
            </w:r>
            <w:r w:rsidR="00AA2334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տապ օգնության մեքենան գտնվում է </w:t>
            </w:r>
            <w:r w:rsidR="00AA2334" w:rsidRPr="00AA2334">
              <w:rPr>
                <w:rFonts w:ascii="GHEA Grapalat" w:eastAsia="Times New Roman" w:hAnsi="GHEA Grapalat" w:cs="Calibri"/>
                <w:color w:val="000000"/>
                <w:lang w:val="hy-AM"/>
              </w:rPr>
              <w:t>անսարք վիճակո</w:t>
            </w:r>
            <w:r w:rsidR="00AA2334">
              <w:rPr>
                <w:rFonts w:ascii="GHEA Grapalat" w:eastAsia="Times New Roman" w:hAnsi="GHEA Grapalat" w:cs="Calibri"/>
                <w:color w:val="000000"/>
                <w:lang w:val="hy-AM"/>
              </w:rPr>
              <w:t>ւմ, և դրանց հետագա շահագործումը</w:t>
            </w:r>
            <w:r w:rsidR="0071542F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անհնար կամ </w:t>
            </w:r>
            <w:r w:rsidR="00AA2334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</w:t>
            </w:r>
            <w:r w:rsidR="00AA2334" w:rsidRPr="00AA2334">
              <w:rPr>
                <w:rFonts w:ascii="GHEA Grapalat" w:eastAsia="Times New Roman" w:hAnsi="GHEA Grapalat" w:cs="Calibri"/>
                <w:color w:val="000000"/>
                <w:lang w:val="hy-AM"/>
              </w:rPr>
              <w:t>բավականին ծախսատար</w:t>
            </w:r>
            <w:r w:rsidR="0071542F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է: Բժշկական կենտրոնին պատկանող շտապ օգնության մեքենան վթարի հետևանքով վնասվել է, սակայն շարշիչը և ընթացամասերը պահպանվել են,  հետևաբար Բժշկական կենտրոնը խնդրել է տրամադրել այնպիսի շտապ օգնության մեքենա, որի թափքը վնասված չէ և հնարավոր է այն վերանորոգել և շահագործել: </w:t>
            </w:r>
          </w:p>
        </w:tc>
      </w:tr>
      <w:tr w:rsidR="005714F2" w:rsidRPr="005714F2" w:rsidTr="005714F2">
        <w:trPr>
          <w:trHeight w:val="234"/>
          <w:tblCellSpacing w:w="0" w:type="dxa"/>
          <w:jc w:val="center"/>
        </w:trPr>
        <w:tc>
          <w:tcPr>
            <w:tcW w:w="79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EAAAA" w:themeFill="background2" w:themeFillShade="BF"/>
          </w:tcPr>
          <w:p w:rsidR="005714F2" w:rsidRDefault="005714F2" w:rsidP="005714F2">
            <w:pPr>
              <w:tabs>
                <w:tab w:val="left" w:pos="7916"/>
              </w:tabs>
              <w:spacing w:after="0" w:line="360" w:lineRule="auto"/>
              <w:ind w:left="120" w:right="131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3. Վարչապետի աշխատակա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զ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մ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 w:themeFill="background2" w:themeFillShade="BF"/>
          </w:tcPr>
          <w:p w:rsidR="005714F2" w:rsidRPr="005714F2" w:rsidRDefault="005714F2" w:rsidP="005714F2">
            <w:pPr>
              <w:spacing w:after="0" w:line="360" w:lineRule="auto"/>
              <w:ind w:left="122" w:right="134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5714F2">
              <w:rPr>
                <w:rFonts w:ascii="GHEA Grapalat" w:eastAsia="Times New Roman" w:hAnsi="GHEA Grapalat" w:cs="Calibri"/>
                <w:color w:val="000000"/>
                <w:lang w:val="hy-AM"/>
              </w:rPr>
              <w:t>06.07.2022թ.</w:t>
            </w:r>
          </w:p>
        </w:tc>
      </w:tr>
      <w:tr w:rsidR="005714F2" w:rsidRPr="005714F2" w:rsidTr="005714F2">
        <w:trPr>
          <w:tblCellSpacing w:w="0" w:type="dxa"/>
          <w:jc w:val="center"/>
        </w:trPr>
        <w:tc>
          <w:tcPr>
            <w:tcW w:w="79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EAAAA" w:themeFill="background2" w:themeFillShade="BF"/>
          </w:tcPr>
          <w:p w:rsidR="005714F2" w:rsidRDefault="005714F2" w:rsidP="00D80104">
            <w:pPr>
              <w:tabs>
                <w:tab w:val="left" w:pos="7916"/>
              </w:tabs>
              <w:spacing w:after="0" w:line="360" w:lineRule="auto"/>
              <w:ind w:left="120" w:right="131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 w:themeFill="background2" w:themeFillShade="BF"/>
          </w:tcPr>
          <w:p w:rsidR="005714F2" w:rsidRPr="005714F2" w:rsidRDefault="005714F2" w:rsidP="005714F2">
            <w:pPr>
              <w:spacing w:after="0" w:line="360" w:lineRule="auto"/>
              <w:ind w:left="122" w:right="134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5714F2">
              <w:rPr>
                <w:rFonts w:ascii="GHEA Grapalat" w:eastAsia="Times New Roman" w:hAnsi="GHEA Grapalat" w:cs="Calibri"/>
                <w:color w:val="000000"/>
                <w:lang w:val="hy-AM"/>
              </w:rPr>
              <w:t>№ 02/16.32/10677-2022</w:t>
            </w:r>
          </w:p>
        </w:tc>
      </w:tr>
      <w:tr w:rsidR="005714F2" w:rsidRPr="005714F2" w:rsidTr="005714F2">
        <w:trPr>
          <w:tblCellSpacing w:w="0" w:type="dxa"/>
          <w:jc w:val="center"/>
        </w:trPr>
        <w:tc>
          <w:tcPr>
            <w:tcW w:w="793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4F2" w:rsidRPr="005714F2" w:rsidRDefault="005714F2" w:rsidP="005714F2">
            <w:pPr>
              <w:spacing w:line="360" w:lineRule="auto"/>
              <w:ind w:left="117" w:right="129" w:firstLine="423"/>
              <w:jc w:val="both"/>
              <w:rPr>
                <w:rFonts w:ascii="GHEA Grapalat" w:hAnsi="GHEA Grapalat"/>
                <w:lang w:val="hy-AM"/>
              </w:rPr>
            </w:pPr>
            <w:r w:rsidRPr="005714F2">
              <w:rPr>
                <w:rFonts w:ascii="GHEA Grapalat" w:hAnsi="GHEA Grapalat"/>
                <w:lang w:val="hy-AM"/>
              </w:rPr>
              <w:t xml:space="preserve">Նախագծով նախատեսվում է ՀՀ առողջապահության նախարարությանն ամրացված ռեանիմոբիլը նվիրել «Եղեգնաձորի բժշկական կենտրոն» փակ բաժնետիրական ընկերությանը, </w:t>
            </w:r>
            <w:r w:rsidRPr="005714F2">
              <w:rPr>
                <w:rFonts w:ascii="GHEA Grapalat" w:eastAsia="Times New Roman" w:hAnsi="GHEA Grapalat" w:cs="Times New Roman"/>
                <w:lang w:val="hy-AM" w:eastAsia="ru-RU"/>
              </w:rPr>
              <w:t xml:space="preserve">և որպես լիազորող նորմ՝ հղում է արված ՀՀ քաղաքացիական օրենսգրքի 594-րդ հոդվածին: Մինչդեռ հարկ է նշել, որ պետական սեփականություն հանդիսացող գույքի նվիրատվության հետ կապված հարաբերությունները կարգավորվում են Պետական գույքի կառավարման մասին ՀՀ օրենքով: </w:t>
            </w:r>
            <w:r w:rsidRPr="005714F2">
              <w:rPr>
                <w:rFonts w:ascii="GHEA Grapalat" w:eastAsia="Times New Roman" w:hAnsi="GHEA Grapalat" w:cs="Times New Roman"/>
                <w:lang w:val="hy-AM" w:eastAsia="ru-RU"/>
              </w:rPr>
              <w:lastRenderedPageBreak/>
              <w:t>Հետևաբար գտնում ենք՝ ՀՀ քաղաքացիական օրենսգրքին արված հղումը չի կարող լիազորող նորմ հանդիսանալ: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4F2" w:rsidRPr="005714F2" w:rsidRDefault="005714F2" w:rsidP="0071542F">
            <w:pPr>
              <w:spacing w:after="0" w:line="360" w:lineRule="auto"/>
              <w:ind w:left="122" w:right="134"/>
              <w:jc w:val="both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5714F2">
              <w:rPr>
                <w:rFonts w:ascii="GHEA Grapalat" w:eastAsia="Times New Roman" w:hAnsi="GHEA Grapalat" w:cs="Calibri"/>
                <w:color w:val="000000"/>
                <w:lang w:val="hy-AM"/>
              </w:rPr>
              <w:lastRenderedPageBreak/>
              <w:t>Ընդունվել է: Նախագծով կատարվել է համապատասխա</w:t>
            </w:r>
            <w:bookmarkStart w:id="0" w:name="_GoBack"/>
            <w:bookmarkEnd w:id="0"/>
            <w:r w:rsidRPr="005714F2">
              <w:rPr>
                <w:rFonts w:ascii="GHEA Grapalat" w:eastAsia="Times New Roman" w:hAnsi="GHEA Grapalat" w:cs="Calibri"/>
                <w:color w:val="000000"/>
                <w:lang w:val="hy-AM"/>
              </w:rPr>
              <w:t>ն փոփոխություն:</w:t>
            </w:r>
          </w:p>
        </w:tc>
      </w:tr>
    </w:tbl>
    <w:p w:rsidR="009903F7" w:rsidRPr="0083382D" w:rsidRDefault="009903F7" w:rsidP="003A6860">
      <w:pPr>
        <w:spacing w:line="360" w:lineRule="auto"/>
        <w:jc w:val="both"/>
        <w:rPr>
          <w:rFonts w:ascii="GHEA Grapalat" w:hAnsi="GHEA Grapalat"/>
          <w:lang w:val="hy-AM"/>
        </w:rPr>
      </w:pPr>
    </w:p>
    <w:sectPr w:rsidR="009903F7" w:rsidRPr="0083382D" w:rsidSect="001F538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52"/>
    <w:rsid w:val="000C329D"/>
    <w:rsid w:val="001F5381"/>
    <w:rsid w:val="002B0692"/>
    <w:rsid w:val="00300F3B"/>
    <w:rsid w:val="003312FE"/>
    <w:rsid w:val="003540EB"/>
    <w:rsid w:val="003A6860"/>
    <w:rsid w:val="004044E3"/>
    <w:rsid w:val="004A0351"/>
    <w:rsid w:val="005714F2"/>
    <w:rsid w:val="00580947"/>
    <w:rsid w:val="006B09B9"/>
    <w:rsid w:val="006E75E7"/>
    <w:rsid w:val="006F6F6B"/>
    <w:rsid w:val="0071542F"/>
    <w:rsid w:val="00772977"/>
    <w:rsid w:val="0083382D"/>
    <w:rsid w:val="009149F3"/>
    <w:rsid w:val="009903F7"/>
    <w:rsid w:val="00AA2334"/>
    <w:rsid w:val="00AB5377"/>
    <w:rsid w:val="00C1466A"/>
    <w:rsid w:val="00C2574B"/>
    <w:rsid w:val="00D80104"/>
    <w:rsid w:val="00DA0B3F"/>
    <w:rsid w:val="00DB1152"/>
    <w:rsid w:val="00F60360"/>
    <w:rsid w:val="00F7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6081"/>
  <w15:chartTrackingRefBased/>
  <w15:docId w15:val="{7E2CD274-8440-423A-B7F7-B4C17131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AB5377"/>
    <w:rPr>
      <w:b/>
      <w:bCs/>
    </w:rPr>
  </w:style>
  <w:style w:type="paragraph" w:styleId="ListParagraph">
    <w:name w:val="List Paragraph"/>
    <w:basedOn w:val="Normal"/>
    <w:uiPriority w:val="34"/>
    <w:qFormat/>
    <w:rsid w:val="00AB5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72C50-187E-47BA-B429-E45F3F8E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Ghukasyan</dc:creator>
  <cp:keywords>https://mul2-moh.gov.am/tasks/367179/oneclick/ampopatert_new.docx?token=e4d5f158cce686a75e7d747d5f9c9938</cp:keywords>
  <dc:description/>
  <cp:lastModifiedBy>Gohar Ghukasyan</cp:lastModifiedBy>
  <cp:revision>21</cp:revision>
  <dcterms:created xsi:type="dcterms:W3CDTF">2021-03-05T07:35:00Z</dcterms:created>
  <dcterms:modified xsi:type="dcterms:W3CDTF">2022-04-07T06:09:00Z</dcterms:modified>
</cp:coreProperties>
</file>