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3" w:type="dxa"/>
        <w:tblInd w:w="-318" w:type="dxa"/>
        <w:tblLook w:val="04A0" w:firstRow="1" w:lastRow="0" w:firstColumn="1" w:lastColumn="0" w:noHBand="0" w:noVBand="1"/>
      </w:tblPr>
      <w:tblGrid>
        <w:gridCol w:w="425"/>
        <w:gridCol w:w="10068"/>
      </w:tblGrid>
      <w:tr w:rsidR="00F44233" w:rsidRPr="007F74F3" w:rsidTr="004B3FC7">
        <w:tc>
          <w:tcPr>
            <w:tcW w:w="10493" w:type="dxa"/>
            <w:gridSpan w:val="2"/>
            <w:vAlign w:val="center"/>
          </w:tcPr>
          <w:p w:rsidR="00F44233" w:rsidRPr="007F74F3" w:rsidRDefault="00F44233" w:rsidP="007F74F3">
            <w:pPr>
              <w:spacing w:before="120" w:after="120" w:line="360" w:lineRule="auto"/>
              <w:jc w:val="center"/>
              <w:rPr>
                <w:rFonts w:ascii="GHEA Grapalat" w:hAnsi="GHEA Grapalat"/>
                <w:b/>
                <w:bCs/>
                <w:spacing w:val="40"/>
              </w:rPr>
            </w:pPr>
            <w:r w:rsidRPr="007F74F3">
              <w:rPr>
                <w:rFonts w:ascii="GHEA Grapalat" w:hAnsi="GHEA Grapalat"/>
                <w:b/>
                <w:bCs/>
                <w:spacing w:val="40"/>
              </w:rPr>
              <w:t>ՀԻՄՆԱՎՈՐՈՒՄ</w:t>
            </w:r>
          </w:p>
          <w:p w:rsidR="003A5EA6" w:rsidRDefault="0000407A" w:rsidP="00CB145B">
            <w:pPr>
              <w:spacing w:after="12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734B5">
              <w:rPr>
                <w:rFonts w:ascii="GHEA Grapalat" w:hAnsi="GHEA Grapalat" w:cs="Sylfaen"/>
                <w:b/>
                <w:lang w:val="af-ZA"/>
              </w:rPr>
              <w:t>«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ՀԱՅԱՍՏԱՆԻ ՀԱՆՐԱՊԵՏՈՒԹՅԱՆ 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202</w:t>
            </w:r>
            <w:r w:rsidR="001F1867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2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ԹՎԱԿԱՆԻ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ՊԵՏԱԿԱՆ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ԲՅՈՒՋԵԻ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ՄԱՍԻՆ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» 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ՕՐԵՆՔՈՒՄ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ՎԵՐԱԲԱՇԽՈՒՄ</w:t>
            </w:r>
            <w:r w:rsidR="001F1867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ԵՎ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ԼՐԱՑՈՒՄ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, 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ՀԱՅԱՍՏԱՆԻ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ՀԱՆՐԱՊԵՏՈՒԹՅԱՆ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ԿԱՌԱՎԱՐՈՒԹՅԱՆ 20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2</w:t>
            </w:r>
            <w:r w:rsidR="001F1867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1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ԹՎԱԿԱՆԻ ԴԵԿՏԵՄԲԵՐԻ </w:t>
            </w:r>
            <w:r w:rsidR="001F1867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2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3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-Ի N 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21</w:t>
            </w:r>
            <w:r w:rsidR="001F1867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21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-Ն ՈՐՈՇՄԱՆ ՄԵՋ ՓՈՓՈԽՈՒԹՅՈՒՆՆԵՐ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 w:rsidRPr="006F72D0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ԵՎ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 w:rsidRPr="00166A5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ԼՐ</w:t>
            </w:r>
            <w:bookmarkStart w:id="0" w:name="_GoBack"/>
            <w:bookmarkEnd w:id="0"/>
            <w:r w:rsidR="001F1867" w:rsidRPr="00166A5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ԱՑՈՒՄՆԵՐ ԿԱՏԱՐԵԼՈՒ</w:t>
            </w:r>
            <w:r w:rsidR="001F1867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ԵՎ ՀԱՅԱՍՏԱՆԻ ՀԱՆՐԱՊԵՏՈՒԹՅԱՆ ՏԱՐԱԾՔԱՅԻՆ ԿԱՌԱՎԱՐՄԱՆ ԵՎ ԵՆԹԱԿԱՌՈՒՑՎԱԾՔՆԵՐԻ ՆԱԽԱՐԱՐՈՒԹՅԱՆԸ ԳՈՒՄԱՐ ՀԱՏԿԱՑՆԵԼՈՒ</w:t>
            </w:r>
            <w:r w:rsidR="001F1867" w:rsidRPr="001C1F9E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1867" w:rsidRPr="002D3877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Մ</w:t>
            </w:r>
            <w:r w:rsidR="001F1867" w:rsidRPr="002D3877">
              <w:rPr>
                <w:rFonts w:ascii="GHEA Grapalat" w:hAnsi="GHEA Grapalat"/>
                <w:b/>
                <w:bCs/>
                <w:color w:val="000000"/>
                <w:shd w:val="clear" w:color="auto" w:fill="FFFFFF"/>
              </w:rPr>
              <w:t>ԱՍԻՆ</w:t>
            </w:r>
            <w:r w:rsidR="001F1867" w:rsidRPr="00E734B5">
              <w:rPr>
                <w:rFonts w:ascii="GHEA Grapalat" w:hAnsi="GHEA Grapalat" w:cs="Sylfaen"/>
                <w:b/>
                <w:lang w:val="af-ZA"/>
              </w:rPr>
              <w:t>» ՀԱՅԱՍՏԱՆԻ ՀԱՆՐԱՊԵՏՈՒԹՅԱՆ ԿԱՌԱՎԱՐՈՒԹՅԱՆ ՈՐՈՇՄԱՆ ՆԱԽԱԳԾԻ ԸՆԴՈՒՆՄԱՆ ԱՆՀՐԱԺԵՇՏՈՒԹՅԱՆ</w:t>
            </w:r>
            <w:r w:rsidR="001F1867">
              <w:rPr>
                <w:rFonts w:ascii="GHEA Grapalat" w:hAnsi="GHEA Grapalat" w:cs="Sylfaen"/>
                <w:b/>
                <w:lang w:val="hy-AM"/>
              </w:rPr>
              <w:t xml:space="preserve"> ՎԵՐԱԲԵՐՅԱԼ</w:t>
            </w:r>
          </w:p>
          <w:p w:rsidR="00B72E91" w:rsidRPr="00CB145B" w:rsidRDefault="00B72E91" w:rsidP="00CB145B">
            <w:pPr>
              <w:spacing w:after="12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F44233" w:rsidRPr="00B72E91" w:rsidTr="00CB145B">
        <w:tc>
          <w:tcPr>
            <w:tcW w:w="425" w:type="dxa"/>
            <w:vAlign w:val="center"/>
          </w:tcPr>
          <w:p w:rsidR="00F44233" w:rsidRPr="00B72E91" w:rsidRDefault="00F44233" w:rsidP="007F74F3">
            <w:pPr>
              <w:spacing w:after="120"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0068" w:type="dxa"/>
            <w:vAlign w:val="center"/>
          </w:tcPr>
          <w:p w:rsidR="00F44233" w:rsidRPr="00B72E91" w:rsidRDefault="00F44233" w:rsidP="00B72E91">
            <w:pPr>
              <w:pStyle w:val="a9"/>
              <w:numPr>
                <w:ilvl w:val="0"/>
                <w:numId w:val="24"/>
              </w:num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B72E9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Անհրաժեշտությունը</w:t>
            </w:r>
          </w:p>
        </w:tc>
      </w:tr>
      <w:tr w:rsidR="00F44233" w:rsidRPr="00A4568C" w:rsidTr="00CB145B">
        <w:tc>
          <w:tcPr>
            <w:tcW w:w="425" w:type="dxa"/>
          </w:tcPr>
          <w:p w:rsidR="00F44233" w:rsidRPr="007F74F3" w:rsidRDefault="00F44233" w:rsidP="007F74F3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0068" w:type="dxa"/>
            <w:vAlign w:val="center"/>
          </w:tcPr>
          <w:p w:rsidR="000C326D" w:rsidRPr="007E2F00" w:rsidRDefault="00E47F4D" w:rsidP="00FF62C4">
            <w:pPr>
              <w:shd w:val="clear" w:color="auto" w:fill="FFFFFF"/>
              <w:tabs>
                <w:tab w:val="left" w:pos="0"/>
                <w:tab w:val="left" w:pos="426"/>
              </w:tabs>
              <w:spacing w:line="360" w:lineRule="auto"/>
              <w:ind w:firstLine="744"/>
              <w:jc w:val="both"/>
              <w:rPr>
                <w:rFonts w:ascii="GHEA Grapalat" w:hAnsi="GHEA Grapalat" w:cs="Sylfaen"/>
                <w:lang w:val="hy-AM"/>
              </w:rPr>
            </w:pPr>
            <w:r w:rsidRPr="007F74F3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Որոշման ընդունման անհրաժեշտությունը պայմանավորված է</w:t>
            </w:r>
            <w:r w:rsidR="00FF62C4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 </w:t>
            </w:r>
            <w:r w:rsidR="007E2F00">
              <w:rPr>
                <w:rFonts w:ascii="GHEA Grapalat" w:hAnsi="GHEA Grapalat" w:cs="Sylfaen"/>
                <w:color w:val="000000"/>
                <w:lang w:val="hy-AM"/>
              </w:rPr>
              <w:t xml:space="preserve">ՀՀ տարածքային կառավարման և ենթակառուցվածքների նախարարության </w:t>
            </w:r>
            <w:r w:rsidR="000C326D" w:rsidRPr="007F74F3">
              <w:rPr>
                <w:rFonts w:ascii="GHEA Grapalat" w:hAnsi="GHEA Grapalat" w:cs="Sylfaen"/>
                <w:color w:val="000000"/>
                <w:lang w:val="en-US"/>
              </w:rPr>
              <w:t>տեխնիկական</w:t>
            </w:r>
            <w:r w:rsidR="000C326D" w:rsidRPr="007F74F3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0C326D" w:rsidRPr="007F74F3">
              <w:rPr>
                <w:rFonts w:ascii="GHEA Grapalat" w:hAnsi="GHEA Grapalat" w:cs="Sylfaen"/>
                <w:color w:val="000000"/>
                <w:lang w:val="en-US"/>
              </w:rPr>
              <w:t>հագեցվածության</w:t>
            </w:r>
            <w:proofErr w:type="spellEnd"/>
            <w:r w:rsidR="000C326D" w:rsidRPr="007F74F3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 w:rsidR="000C326D" w:rsidRPr="007F74F3">
              <w:rPr>
                <w:rFonts w:ascii="GHEA Grapalat" w:hAnsi="GHEA Grapalat" w:cs="Sylfaen"/>
                <w:color w:val="000000"/>
                <w:lang w:val="en-US"/>
              </w:rPr>
              <w:t>բարելավմա</w:t>
            </w:r>
            <w:proofErr w:type="spellEnd"/>
            <w:r w:rsidR="00FF62C4">
              <w:rPr>
                <w:rFonts w:ascii="GHEA Grapalat" w:hAnsi="GHEA Grapalat" w:cs="Sylfaen"/>
                <w:color w:val="000000"/>
                <w:lang w:val="hy-AM"/>
              </w:rPr>
              <w:t>մբ</w:t>
            </w:r>
            <w:r w:rsidR="007E2F00">
              <w:rPr>
                <w:rFonts w:ascii="GHEA Grapalat" w:hAnsi="GHEA Grapalat" w:cs="Sylfaen"/>
                <w:color w:val="000000"/>
                <w:lang w:val="hy-AM"/>
              </w:rPr>
              <w:t>։</w:t>
            </w:r>
          </w:p>
        </w:tc>
      </w:tr>
      <w:tr w:rsidR="00F44233" w:rsidRPr="007F74F3" w:rsidTr="00CB145B">
        <w:trPr>
          <w:trHeight w:val="295"/>
        </w:trPr>
        <w:tc>
          <w:tcPr>
            <w:tcW w:w="425" w:type="dxa"/>
            <w:vAlign w:val="center"/>
          </w:tcPr>
          <w:p w:rsidR="00F44233" w:rsidRPr="007F74F3" w:rsidRDefault="00F44233" w:rsidP="007F74F3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0068" w:type="dxa"/>
            <w:vAlign w:val="center"/>
          </w:tcPr>
          <w:p w:rsidR="00D8794E" w:rsidRPr="007F74F3" w:rsidRDefault="00AF7633" w:rsidP="007F74F3">
            <w:pPr>
              <w:spacing w:line="360" w:lineRule="auto"/>
              <w:rPr>
                <w:rFonts w:ascii="GHEA Grapalat" w:hAnsi="GHEA Grapalat" w:cs="Sylfaen"/>
                <w:b/>
                <w:lang w:val="af-ZA"/>
              </w:rPr>
            </w:pPr>
            <w:r w:rsidRPr="007F74F3">
              <w:rPr>
                <w:rFonts w:ascii="GHEA Grapalat" w:hAnsi="GHEA Grapalat" w:cs="Sylfaen"/>
                <w:b/>
                <w:lang w:val="af-ZA"/>
              </w:rPr>
              <w:t xml:space="preserve">       </w:t>
            </w:r>
            <w:r w:rsidR="004308F9" w:rsidRPr="007F74F3">
              <w:rPr>
                <w:rFonts w:ascii="GHEA Grapalat" w:hAnsi="GHEA Grapalat" w:cs="Sylfaen"/>
                <w:b/>
                <w:lang w:val="af-ZA"/>
              </w:rPr>
              <w:t>2.</w:t>
            </w:r>
            <w:r w:rsidR="00B72E9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F44233" w:rsidRPr="007F74F3">
              <w:rPr>
                <w:rFonts w:ascii="GHEA Grapalat" w:hAnsi="GHEA Grapalat" w:cs="Sylfaen"/>
                <w:b/>
                <w:lang w:val="af-ZA"/>
              </w:rPr>
              <w:t>Ընթացիկ իրավիճակը և խնդիրները</w:t>
            </w:r>
          </w:p>
        </w:tc>
      </w:tr>
      <w:tr w:rsidR="00CB145B" w:rsidRPr="00A4568C" w:rsidTr="00CB145B">
        <w:tc>
          <w:tcPr>
            <w:tcW w:w="425" w:type="dxa"/>
            <w:vAlign w:val="center"/>
          </w:tcPr>
          <w:p w:rsidR="00CB145B" w:rsidRPr="007F74F3" w:rsidRDefault="00CB145B" w:rsidP="007F74F3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68" w:type="dxa"/>
            <w:vMerge w:val="restart"/>
            <w:vAlign w:val="center"/>
          </w:tcPr>
          <w:p w:rsidR="00CB145B" w:rsidRPr="002715A4" w:rsidRDefault="00CB145B" w:rsidP="007F74F3">
            <w:pPr>
              <w:pStyle w:val="2"/>
              <w:ind w:firstLine="35"/>
              <w:jc w:val="both"/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</w:pP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       1001-11001 «Տարածքային կառավարման և ենթակառուցվածքների քաղաքականության մշակում և ծառայությունների մատուցում» 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միջոցառման </w:t>
            </w: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«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Կառավարչական ծառայություններ</w:t>
            </w: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»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հոդվածով աուդիտորական ծառայությունների ձեռքբերման գծով կայացած մրցույթի արդյունքներով հաղթող է ճանաչվել </w:t>
            </w: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«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ԲԻ-ԴԻ-Օ Արմենիա ՓԲԸ</w:t>
            </w: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»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-ն, որի հետ ս/թ փետրվարի 24-ին կնքվել է </w:t>
            </w: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34,788.0 հազ. դրամ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արժեքով պայմանագիր։ Արդյունքում, տնտեսվող գումարը կազմում է 15,612</w:t>
            </w:r>
            <w:r w:rsidRPr="002715A4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.0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հազ</w:t>
            </w:r>
            <w:r w:rsidRPr="002715A4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դրամ</w:t>
            </w:r>
            <w:r w:rsidRPr="002715A4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:</w:t>
            </w:r>
          </w:p>
          <w:p w:rsidR="00CB145B" w:rsidRDefault="00CB145B" w:rsidP="00CB145B">
            <w:pPr>
              <w:pStyle w:val="2"/>
              <w:ind w:firstLine="35"/>
              <w:jc w:val="both"/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</w:pP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      1101-31001 «ՀՀ տարածքային կառավարման և ենթակառուցվածքների նախարարության կարողությունների զարգացում և տեխնիկական հագեցվածության ապահովում»</w:t>
            </w:r>
            <w:r w:rsidRPr="00E674B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մի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ջոցառման շրջանակներում նախարարության</w:t>
            </w:r>
            <w:r w:rsidRPr="00E674B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տեխնիկական հագեցվածությունը բարելավելու</w:t>
            </w:r>
            <w:r w:rsidRPr="00CB145B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այդ թվում</w:t>
            </w:r>
            <w:r w:rsidRPr="00CB145B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՝ 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քաղծառայության </w:t>
            </w:r>
            <w:r w:rsidRPr="00CB145B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մրցույթներ անց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կացնելու</w:t>
            </w:r>
            <w:r w:rsidRPr="00E674B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նպատակով, ինչպես նաև աշխատակազմի գործառույթների իրականացման համար օգտագործվող տարբեր համակարգչային ծրագրերի, մասնավորապես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՝</w:t>
            </w:r>
            <w:r w:rsidRPr="00E674B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ընդերքի և ճանապարհային քարտեզների,</w:t>
            </w:r>
            <w:r w:rsidRPr="00E674B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պետական գույքի հաշվառման համակարգի ծրագրի և այլ ծրագրերի, անխափան կիրառման համար անհրաժեշտություն է առաջացել ձեռք բերել բավարար տեխնիկական պարամետրերով  համակարգչային նոր հավաքածու:</w:t>
            </w:r>
          </w:p>
          <w:p w:rsidR="00B72E91" w:rsidRDefault="00CB145B" w:rsidP="00CB145B">
            <w:pPr>
              <w:pStyle w:val="2"/>
              <w:ind w:firstLine="35"/>
              <w:jc w:val="both"/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</w:pP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   Միաժամանակ նախատեսվում է ձեռք բերել նաև ՀԾ-Ձեռնարկություն հաշվապահական համակարգչային ծրագրային փաթեթ, որը </w:t>
            </w: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հնարավորություն 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կ</w:t>
            </w: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տա </w:t>
            </w: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lastRenderedPageBreak/>
              <w:t>նաև կառավարել մարդկային ռեսուրսները, վարել բազմամասնաճյուղային հաշվառում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, ձ</w:t>
            </w:r>
            <w:r w:rsidR="00B74E90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և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ավորել և ստանալ </w:t>
            </w: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տարաբնույթ վերլուծ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ական հաշվետվություններ</w:t>
            </w:r>
            <w:r w:rsidRPr="004B3FC7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և այլն:</w:t>
            </w:r>
          </w:p>
          <w:p w:rsidR="00CB145B" w:rsidRPr="00295C06" w:rsidRDefault="00B72E91" w:rsidP="00295C06">
            <w:pPr>
              <w:pStyle w:val="2"/>
              <w:ind w:firstLine="35"/>
              <w:jc w:val="both"/>
              <w:rPr>
                <w:rFonts w:ascii="GHEA Grapalat" w:hAnsi="GHEA Grapalat" w:cs="Sylfaen"/>
                <w:bCs w:val="0"/>
                <w:sz w:val="24"/>
                <w:lang w:val="en-US"/>
              </w:rPr>
            </w:pP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  Բացի վերը նշվածը, նախատեսվում է ձեռք բերել նաև աթոռ, սեղան, օդորակիչ և սվիչ</w:t>
            </w:r>
            <w:r w:rsidR="00B74E90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, որոնցից ձեռք չի բերվել վերջին տարիներին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։</w:t>
            </w:r>
          </w:p>
        </w:tc>
      </w:tr>
      <w:tr w:rsidR="00CB145B" w:rsidRPr="00A4568C" w:rsidTr="00CB145B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CB145B" w:rsidRPr="007F74F3" w:rsidRDefault="00CB145B" w:rsidP="007F74F3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8" w:type="dxa"/>
            <w:vMerge/>
          </w:tcPr>
          <w:p w:rsidR="00CB145B" w:rsidRPr="007F74F3" w:rsidRDefault="00CB145B" w:rsidP="007F74F3">
            <w:pPr>
              <w:spacing w:line="360" w:lineRule="auto"/>
              <w:ind w:firstLine="810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44233" w:rsidRPr="00A4568C" w:rsidTr="00CB145B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25" w:type="dxa"/>
          </w:tcPr>
          <w:p w:rsidR="00F44233" w:rsidRPr="007F74F3" w:rsidRDefault="00F44233" w:rsidP="007F74F3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8" w:type="dxa"/>
          </w:tcPr>
          <w:p w:rsidR="00F44233" w:rsidRPr="007F74F3" w:rsidRDefault="00295C06" w:rsidP="007F74F3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3</w:t>
            </w:r>
            <w:r w:rsidR="004308F9" w:rsidRPr="007F74F3">
              <w:rPr>
                <w:rFonts w:ascii="GHEA Grapalat" w:hAnsi="GHEA Grapalat" w:cs="Sylfaen"/>
                <w:b/>
                <w:lang w:val="af-ZA"/>
              </w:rPr>
              <w:t>.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Կարգավորման</w:t>
            </w:r>
            <w:proofErr w:type="spellEnd"/>
            <w:r w:rsidR="00F44233" w:rsidRPr="007F74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նպատակը</w:t>
            </w:r>
            <w:proofErr w:type="spellEnd"/>
            <w:r w:rsidR="00F44233" w:rsidRPr="007F74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7F74F3">
              <w:rPr>
                <w:rFonts w:ascii="GHEA Grapalat" w:hAnsi="GHEA Grapalat" w:cs="Sylfaen"/>
                <w:b/>
              </w:rPr>
              <w:t>և</w:t>
            </w:r>
            <w:r w:rsidR="00F44233" w:rsidRPr="007F74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բնույթը</w:t>
            </w:r>
            <w:proofErr w:type="spellEnd"/>
          </w:p>
          <w:p w:rsidR="007D2612" w:rsidRPr="007F74F3" w:rsidRDefault="00CB145B" w:rsidP="007F74F3">
            <w:pPr>
              <w:spacing w:line="360" w:lineRule="auto"/>
              <w:ind w:firstLine="460"/>
              <w:jc w:val="both"/>
              <w:rPr>
                <w:rFonts w:ascii="GHEA Grapalat" w:hAnsi="GHEA Grapalat" w:cs="Sylfaen"/>
                <w:b/>
                <w:color w:val="FF000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ՀՀ տարածքային կառավարման և ենթակառուցվածքների նախարարության</w:t>
            </w:r>
            <w:r w:rsidRPr="007F74F3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 </w:t>
            </w:r>
            <w:r w:rsidR="000C326D" w:rsidRPr="007F74F3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տեխնիկական հագեցվածության բարելավում</w:t>
            </w:r>
            <w:r w:rsidR="0071372E" w:rsidRPr="007F74F3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:</w:t>
            </w:r>
          </w:p>
        </w:tc>
      </w:tr>
      <w:tr w:rsidR="00F44233" w:rsidRPr="00A4568C" w:rsidTr="00CB145B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7F74F3" w:rsidRDefault="00F44233" w:rsidP="007F74F3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8" w:type="dxa"/>
          </w:tcPr>
          <w:p w:rsidR="00F44233" w:rsidRPr="007F74F3" w:rsidRDefault="00295C06" w:rsidP="007F74F3">
            <w:pPr>
              <w:spacing w:line="360" w:lineRule="auto"/>
              <w:ind w:firstLine="172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4</w:t>
            </w:r>
            <w:r w:rsidR="004308F9" w:rsidRPr="007F74F3">
              <w:rPr>
                <w:rFonts w:ascii="GHEA Grapalat" w:hAnsi="GHEA Grapalat" w:cs="Sylfaen"/>
                <w:b/>
                <w:lang w:val="af-ZA"/>
              </w:rPr>
              <w:t xml:space="preserve">. 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Նախագծի</w:t>
            </w:r>
            <w:proofErr w:type="spellEnd"/>
            <w:r w:rsidR="00F44233" w:rsidRPr="007F74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մշակման</w:t>
            </w:r>
            <w:proofErr w:type="spellEnd"/>
            <w:r w:rsidR="00F44233" w:rsidRPr="007F74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գործընթացում</w:t>
            </w:r>
            <w:proofErr w:type="spellEnd"/>
            <w:r w:rsidR="00F44233" w:rsidRPr="007F74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ներգրավված</w:t>
            </w:r>
            <w:proofErr w:type="spellEnd"/>
            <w:r w:rsidR="00F44233" w:rsidRPr="007F74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ինստիտուտները</w:t>
            </w:r>
            <w:proofErr w:type="spellEnd"/>
            <w:r w:rsidR="00F44233" w:rsidRPr="007F74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7F74F3">
              <w:rPr>
                <w:rFonts w:ascii="GHEA Grapalat" w:hAnsi="GHEA Grapalat" w:cs="Sylfaen"/>
                <w:b/>
              </w:rPr>
              <w:t>և</w:t>
            </w:r>
            <w:r w:rsidR="00F44233" w:rsidRPr="007F74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անձինք</w:t>
            </w:r>
            <w:proofErr w:type="spellEnd"/>
          </w:p>
        </w:tc>
      </w:tr>
      <w:tr w:rsidR="00F44233" w:rsidRPr="00A4568C" w:rsidTr="00CB145B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7F74F3" w:rsidRDefault="00F44233" w:rsidP="007F74F3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8" w:type="dxa"/>
          </w:tcPr>
          <w:p w:rsidR="00F44233" w:rsidRPr="007F74F3" w:rsidRDefault="00F44233" w:rsidP="00CB145B">
            <w:pPr>
              <w:spacing w:line="360" w:lineRule="auto"/>
              <w:ind w:firstLine="601"/>
              <w:jc w:val="both"/>
              <w:rPr>
                <w:rFonts w:ascii="GHEA Grapalat" w:hAnsi="GHEA Grapalat" w:cs="Sylfaen"/>
                <w:lang w:val="af-ZA"/>
              </w:rPr>
            </w:pPr>
            <w:r w:rsidRPr="007F74F3">
              <w:rPr>
                <w:rFonts w:ascii="GHEA Grapalat" w:hAnsi="GHEA Grapalat" w:cs="Sylfaen"/>
              </w:rPr>
              <w:t>Որոշման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նախագիծը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7F74F3">
              <w:rPr>
                <w:rFonts w:ascii="GHEA Grapalat" w:hAnsi="GHEA Grapalat" w:cs="Sylfaen"/>
              </w:rPr>
              <w:t>մշակվել</w:t>
            </w:r>
            <w:proofErr w:type="spellEnd"/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է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CB145B">
              <w:rPr>
                <w:rFonts w:ascii="GHEA Grapalat" w:hAnsi="GHEA Grapalat" w:cs="Sylfaen"/>
                <w:color w:val="000000"/>
                <w:lang w:val="hy-AM"/>
              </w:rPr>
              <w:t>ՀՀ տարածքային կառավարման և ենթակառուցվածքների նախարարության</w:t>
            </w:r>
            <w:r w:rsidR="00CB145B" w:rsidRPr="00CB145B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կողմից</w:t>
            </w:r>
            <w:r w:rsidRPr="007F74F3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F44233" w:rsidRPr="00A4568C" w:rsidTr="00CB145B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7F74F3" w:rsidRDefault="00F44233" w:rsidP="007F74F3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10068" w:type="dxa"/>
          </w:tcPr>
          <w:p w:rsidR="00F44233" w:rsidRPr="007F74F3" w:rsidRDefault="00295C06" w:rsidP="007F74F3">
            <w:pPr>
              <w:spacing w:line="360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5</w:t>
            </w:r>
            <w:r w:rsidR="004308F9" w:rsidRPr="007F74F3">
              <w:rPr>
                <w:rFonts w:ascii="GHEA Grapalat" w:hAnsi="GHEA Grapalat" w:cs="Sylfaen"/>
                <w:b/>
                <w:lang w:val="af-ZA"/>
              </w:rPr>
              <w:t>.</w:t>
            </w:r>
            <w:r w:rsidR="00B72E9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Ակնկալվող</w:t>
            </w:r>
            <w:proofErr w:type="spellEnd"/>
            <w:r w:rsidR="00F44233" w:rsidRPr="007F74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="00F44233" w:rsidRPr="007F74F3">
              <w:rPr>
                <w:rFonts w:ascii="GHEA Grapalat" w:hAnsi="GHEA Grapalat" w:cs="Sylfaen"/>
                <w:b/>
              </w:rPr>
              <w:t>արդյունքը</w:t>
            </w:r>
            <w:proofErr w:type="spellEnd"/>
          </w:p>
          <w:p w:rsidR="000C326D" w:rsidRPr="007F74F3" w:rsidRDefault="00B72E91" w:rsidP="00B72E91">
            <w:pPr>
              <w:pStyle w:val="2"/>
              <w:ind w:firstLine="35"/>
              <w:jc w:val="both"/>
              <w:rPr>
                <w:rFonts w:ascii="GHEA Grapalat" w:hAnsi="GHEA Grapalat" w:cs="Sylfaen"/>
                <w:b w:val="0"/>
                <w:sz w:val="24"/>
                <w:lang w:val="af-ZA"/>
              </w:rPr>
            </w:pP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 xml:space="preserve"> 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ՀՀ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տարածքային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կառավարման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և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ենթակառուցվածքների</w:t>
            </w:r>
            <w:proofErr w:type="spellEnd"/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նախարարության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տեխնիկական</w:t>
            </w:r>
            <w:r w:rsidR="00275092"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հագեցվածության</w:t>
            </w:r>
            <w:proofErr w:type="spellEnd"/>
            <w:r w:rsidR="00275092"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բարելավման</w:t>
            </w:r>
            <w:proofErr w:type="spellEnd"/>
            <w:r w:rsidR="00275092"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արդյունքում</w:t>
            </w:r>
            <w:proofErr w:type="spellEnd"/>
            <w:r w:rsidR="00275092"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ձեռք</w:t>
            </w:r>
            <w:proofErr w:type="spellEnd"/>
            <w:r w:rsidR="00275092"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կբերվեն</w:t>
            </w:r>
            <w:proofErr w:type="spellEnd"/>
            <w:r w:rsidR="00275092"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համակարգչային</w:t>
            </w:r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նոր</w:t>
            </w:r>
            <w:proofErr w:type="spellEnd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հավաքածուներ</w:t>
            </w:r>
            <w:proofErr w:type="spellEnd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,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որոնց</w:t>
            </w:r>
            <w:proofErr w:type="spellEnd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տեխնիկական</w:t>
            </w:r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պարամետրերը</w:t>
            </w:r>
            <w:proofErr w:type="spellEnd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կբավարարեն</w:t>
            </w:r>
            <w:proofErr w:type="spellEnd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ներկայում</w:t>
            </w:r>
            <w:proofErr w:type="spellEnd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կիրառվող</w:t>
            </w:r>
            <w:proofErr w:type="spellEnd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համակարգչային</w:t>
            </w:r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en-US"/>
              </w:rPr>
              <w:t>ծրագրերին</w:t>
            </w:r>
            <w:proofErr w:type="spellEnd"/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ինչպես նաև</w:t>
            </w:r>
            <w:r w:rsidRPr="00B72E91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hy-AM"/>
              </w:rPr>
              <w:t>հաշվապահական համակարգչային ծրագրային փաթեթ, աթոռ, սեղան, օդորակիչ և սվիչ</w:t>
            </w:r>
            <w:r w:rsidR="00275092" w:rsidRPr="007F74F3">
              <w:rPr>
                <w:rFonts w:ascii="GHEA Grapalat" w:hAnsi="GHEA Grapalat"/>
                <w:b w:val="0"/>
                <w:bCs w:val="0"/>
                <w:iCs/>
                <w:color w:val="000000"/>
                <w:sz w:val="24"/>
                <w:lang w:val="af-ZA"/>
              </w:rPr>
              <w:t xml:space="preserve">: </w:t>
            </w:r>
          </w:p>
        </w:tc>
      </w:tr>
      <w:tr w:rsidR="00F44233" w:rsidRPr="00A4568C" w:rsidTr="00CB145B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7F74F3" w:rsidRDefault="00F44233" w:rsidP="007F74F3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10068" w:type="dxa"/>
          </w:tcPr>
          <w:p w:rsidR="002A589B" w:rsidRPr="007F74F3" w:rsidRDefault="006F5E30" w:rsidP="007F74F3">
            <w:pPr>
              <w:spacing w:line="360" w:lineRule="auto"/>
              <w:ind w:firstLine="177"/>
              <w:jc w:val="both"/>
              <w:rPr>
                <w:rFonts w:ascii="GHEA Grapalat" w:hAnsi="GHEA Grapalat" w:cs="Sylfaen"/>
                <w:lang w:val="af-ZA"/>
              </w:rPr>
            </w:pPr>
            <w:r w:rsidRPr="007F74F3"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  </w:t>
            </w:r>
            <w:r w:rsidR="00295C06">
              <w:rPr>
                <w:rFonts w:ascii="GHEA Grapalat" w:hAnsi="GHEA Grapalat"/>
                <w:b/>
                <w:iCs/>
                <w:color w:val="000000"/>
                <w:lang w:val="af-ZA"/>
              </w:rPr>
              <w:t>6</w:t>
            </w:r>
            <w:r w:rsidR="005B3CA5" w:rsidRPr="007F74F3"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. </w:t>
            </w:r>
            <w:proofErr w:type="spellStart"/>
            <w:r w:rsidR="002A589B" w:rsidRPr="007F74F3">
              <w:rPr>
                <w:rFonts w:ascii="GHEA Grapalat" w:hAnsi="GHEA Grapalat" w:cs="Sylfaen"/>
                <w:b/>
                <w:lang w:val="en-US"/>
              </w:rPr>
              <w:t>Տեղեկատվություն</w:t>
            </w:r>
            <w:proofErr w:type="spellEnd"/>
          </w:p>
          <w:p w:rsidR="005B3CA5" w:rsidRPr="007F74F3" w:rsidRDefault="002A589B" w:rsidP="007F74F3">
            <w:pPr>
              <w:spacing w:line="360" w:lineRule="auto"/>
              <w:ind w:firstLine="177"/>
              <w:jc w:val="both"/>
              <w:rPr>
                <w:rFonts w:ascii="GHEA Grapalat" w:eastAsia="Calibri" w:hAnsi="GHEA Grapalat"/>
                <w:lang w:val="af-ZA"/>
              </w:rPr>
            </w:pPr>
            <w:r w:rsidRPr="007F74F3">
              <w:rPr>
                <w:rFonts w:ascii="GHEA Grapalat" w:hAnsi="GHEA Grapalat" w:cs="Sylfaen"/>
                <w:lang w:val="pt-BR"/>
              </w:rPr>
              <w:t xml:space="preserve">      </w:t>
            </w:r>
            <w:r w:rsidR="005B3CA5" w:rsidRPr="007F74F3">
              <w:rPr>
                <w:rFonts w:ascii="GHEA Grapalat" w:hAnsi="GHEA Grapalat" w:cs="Sylfaen"/>
                <w:lang w:val="pt-BR"/>
              </w:rPr>
              <w:t>«</w:t>
            </w:r>
            <w:r w:rsidR="005B3CA5" w:rsidRPr="007F74F3">
              <w:rPr>
                <w:rFonts w:ascii="GHEA Grapalat" w:hAnsi="GHEA Grapalat" w:cs="Sylfaen"/>
              </w:rPr>
              <w:t>Հայաստանի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202</w:t>
            </w:r>
            <w:r w:rsidR="00B72E91">
              <w:rPr>
                <w:rFonts w:ascii="GHEA Grapalat" w:hAnsi="GHEA Grapalat" w:cs="Sylfaen"/>
                <w:lang w:val="hy-AM"/>
              </w:rPr>
              <w:t>2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թվականի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պետական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բյուջեի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մասին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»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օրենքում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վերաբաշխում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և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լրացում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, </w:t>
            </w:r>
            <w:r w:rsidR="005B3CA5" w:rsidRPr="007F74F3">
              <w:rPr>
                <w:rFonts w:ascii="GHEA Grapalat" w:hAnsi="GHEA Grapalat" w:cs="Sylfaen"/>
              </w:rPr>
              <w:t>Հայաստանի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կառավարության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202</w:t>
            </w:r>
            <w:r w:rsidR="00B72E91">
              <w:rPr>
                <w:rFonts w:ascii="GHEA Grapalat" w:hAnsi="GHEA Grapalat" w:cs="Sylfaen"/>
                <w:lang w:val="hy-AM"/>
              </w:rPr>
              <w:t>1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թվականի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դեկտեմբերի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B72E91">
              <w:rPr>
                <w:rFonts w:ascii="GHEA Grapalat" w:hAnsi="GHEA Grapalat" w:cs="Sylfaen"/>
                <w:lang w:val="hy-AM"/>
              </w:rPr>
              <w:t>2</w:t>
            </w:r>
            <w:r w:rsidR="005B3CA5" w:rsidRPr="007F74F3">
              <w:rPr>
                <w:rFonts w:ascii="GHEA Grapalat" w:hAnsi="GHEA Grapalat" w:cs="Sylfaen"/>
                <w:lang w:val="af-ZA"/>
              </w:rPr>
              <w:t>3-</w:t>
            </w:r>
            <w:r w:rsidR="005B3CA5" w:rsidRPr="007F74F3">
              <w:rPr>
                <w:rFonts w:ascii="GHEA Grapalat" w:hAnsi="GHEA Grapalat" w:cs="Sylfaen"/>
              </w:rPr>
              <w:t>ի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 N 2</w:t>
            </w:r>
            <w:r w:rsidR="00B72E91">
              <w:rPr>
                <w:rFonts w:ascii="GHEA Grapalat" w:hAnsi="GHEA Grapalat" w:cs="Sylfaen"/>
                <w:lang w:val="hy-AM"/>
              </w:rPr>
              <w:t>1</w:t>
            </w:r>
            <w:r w:rsidR="005B3CA5" w:rsidRPr="007F74F3">
              <w:rPr>
                <w:rFonts w:ascii="GHEA Grapalat" w:hAnsi="GHEA Grapalat" w:cs="Sylfaen"/>
                <w:lang w:val="af-ZA"/>
              </w:rPr>
              <w:t>21-</w:t>
            </w:r>
            <w:r w:rsidR="005B3CA5" w:rsidRPr="007F74F3">
              <w:rPr>
                <w:rFonts w:ascii="GHEA Grapalat" w:hAnsi="GHEA Grapalat" w:cs="Sylfaen"/>
              </w:rPr>
              <w:t>Ն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որոշման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մեջ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փոփոխություններ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և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լրացումներ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կատարելու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մասին</w:t>
            </w:r>
            <w:r w:rsidR="005B3CA5" w:rsidRPr="007F74F3">
              <w:rPr>
                <w:rFonts w:ascii="GHEA Grapalat" w:hAnsi="GHEA Grapalat" w:cs="Sylfaen"/>
                <w:lang w:val="pt-BR"/>
              </w:rPr>
              <w:t xml:space="preserve">» </w:t>
            </w:r>
            <w:r w:rsidR="005B3CA5" w:rsidRPr="007F74F3">
              <w:rPr>
                <w:rFonts w:ascii="GHEA Grapalat" w:eastAsia="Calibri" w:hAnsi="GHEA Grapalat"/>
              </w:rPr>
              <w:t>ՀՀ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կառավարության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որոշման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eastAsia="Calibri" w:hAnsi="GHEA Grapalat"/>
              </w:rPr>
              <w:t>նախագծի</w:t>
            </w:r>
            <w:proofErr w:type="spellEnd"/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eastAsia="Calibri" w:hAnsi="GHEA Grapalat"/>
              </w:rPr>
              <w:t>ընդունման</w:t>
            </w:r>
            <w:proofErr w:type="spellEnd"/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eastAsia="Calibri" w:hAnsi="GHEA Grapalat"/>
              </w:rPr>
              <w:t>կապակցությամբ</w:t>
            </w:r>
            <w:proofErr w:type="spellEnd"/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պետական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կամ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տեղական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eastAsia="Calibri" w:hAnsi="GHEA Grapalat"/>
              </w:rPr>
              <w:t>ինքնակառավարման</w:t>
            </w:r>
            <w:proofErr w:type="spellEnd"/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մարմնի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eastAsia="Calibri" w:hAnsi="GHEA Grapalat"/>
              </w:rPr>
              <w:t>բյուջեում</w:t>
            </w:r>
            <w:proofErr w:type="spellEnd"/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eastAsia="Calibri" w:hAnsi="GHEA Grapalat"/>
              </w:rPr>
              <w:t>եկամուտների</w:t>
            </w:r>
            <w:proofErr w:type="spellEnd"/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և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ծախսերի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eastAsia="Calibri" w:hAnsi="GHEA Grapalat"/>
              </w:rPr>
              <w:t>ավելացում</w:t>
            </w:r>
            <w:proofErr w:type="spellEnd"/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կամ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eastAsia="Calibri" w:hAnsi="GHEA Grapalat"/>
              </w:rPr>
              <w:t>նվազեցում</w:t>
            </w:r>
            <w:proofErr w:type="spellEnd"/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չի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7F74F3">
              <w:rPr>
                <w:rFonts w:ascii="GHEA Grapalat" w:eastAsia="Calibri" w:hAnsi="GHEA Grapalat"/>
              </w:rPr>
              <w:t>նախատեսվում</w:t>
            </w:r>
            <w:r w:rsidR="005B3CA5" w:rsidRPr="007F74F3">
              <w:rPr>
                <w:rFonts w:ascii="GHEA Grapalat" w:eastAsia="Calibri" w:hAnsi="GHEA Grapalat"/>
                <w:lang w:val="af-ZA"/>
              </w:rPr>
              <w:t>:</w:t>
            </w:r>
          </w:p>
          <w:p w:rsidR="005B3CA5" w:rsidRPr="007F74F3" w:rsidRDefault="00AE3A8F" w:rsidP="007F74F3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 w:rsidRPr="007F74F3">
              <w:rPr>
                <w:rFonts w:ascii="GHEA Grapalat" w:hAnsi="GHEA Grapalat" w:cs="Sylfaen"/>
                <w:lang w:val="pt-BR"/>
              </w:rPr>
              <w:t>«</w:t>
            </w:r>
            <w:r w:rsidRPr="007F74F3">
              <w:rPr>
                <w:rFonts w:ascii="GHEA Grapalat" w:hAnsi="GHEA Grapalat" w:cs="Sylfaen"/>
              </w:rPr>
              <w:t>Հայաստանի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7F74F3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7F74F3">
              <w:rPr>
                <w:rFonts w:ascii="GHEA Grapalat" w:hAnsi="GHEA Grapalat" w:cs="Sylfaen"/>
                <w:lang w:val="af-ZA"/>
              </w:rPr>
              <w:t xml:space="preserve"> 202</w:t>
            </w:r>
            <w:r w:rsidR="00B72E91">
              <w:rPr>
                <w:rFonts w:ascii="GHEA Grapalat" w:hAnsi="GHEA Grapalat" w:cs="Sylfaen"/>
                <w:lang w:val="hy-AM"/>
              </w:rPr>
              <w:t>2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թվականի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պետական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7F74F3">
              <w:rPr>
                <w:rFonts w:ascii="GHEA Grapalat" w:hAnsi="GHEA Grapalat" w:cs="Sylfaen"/>
              </w:rPr>
              <w:t>բյուջեի</w:t>
            </w:r>
            <w:proofErr w:type="spellEnd"/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մասին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» </w:t>
            </w:r>
            <w:proofErr w:type="spellStart"/>
            <w:r w:rsidRPr="007F74F3">
              <w:rPr>
                <w:rFonts w:ascii="GHEA Grapalat" w:hAnsi="GHEA Grapalat" w:cs="Sylfaen"/>
              </w:rPr>
              <w:t>օրենքում</w:t>
            </w:r>
            <w:proofErr w:type="spellEnd"/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7F74F3">
              <w:rPr>
                <w:rFonts w:ascii="GHEA Grapalat" w:hAnsi="GHEA Grapalat" w:cs="Sylfaen"/>
              </w:rPr>
              <w:t>վերաբաշխում</w:t>
            </w:r>
            <w:proofErr w:type="spellEnd"/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և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7F74F3">
              <w:rPr>
                <w:rFonts w:ascii="GHEA Grapalat" w:hAnsi="GHEA Grapalat" w:cs="Sylfaen"/>
              </w:rPr>
              <w:t>լրացում</w:t>
            </w:r>
            <w:proofErr w:type="spellEnd"/>
            <w:r w:rsidRPr="007F74F3">
              <w:rPr>
                <w:rFonts w:ascii="GHEA Grapalat" w:hAnsi="GHEA Grapalat" w:cs="Sylfaen"/>
                <w:lang w:val="af-ZA"/>
              </w:rPr>
              <w:t xml:space="preserve">, </w:t>
            </w:r>
            <w:r w:rsidRPr="007F74F3">
              <w:rPr>
                <w:rFonts w:ascii="GHEA Grapalat" w:hAnsi="GHEA Grapalat" w:cs="Sylfaen"/>
              </w:rPr>
              <w:t>Հայաստանի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7F74F3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կառավարության</w:t>
            </w:r>
            <w:r w:rsidR="00B72E91">
              <w:rPr>
                <w:rFonts w:ascii="GHEA Grapalat" w:hAnsi="GHEA Grapalat" w:cs="Sylfaen"/>
                <w:lang w:val="af-ZA"/>
              </w:rPr>
              <w:t xml:space="preserve"> 2021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թվականի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դեկտեմբերի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B72E91">
              <w:rPr>
                <w:rFonts w:ascii="GHEA Grapalat" w:hAnsi="GHEA Grapalat" w:cs="Sylfaen"/>
                <w:lang w:val="hy-AM"/>
              </w:rPr>
              <w:t>2</w:t>
            </w:r>
            <w:r w:rsidRPr="007F74F3">
              <w:rPr>
                <w:rFonts w:ascii="GHEA Grapalat" w:hAnsi="GHEA Grapalat" w:cs="Sylfaen"/>
                <w:lang w:val="af-ZA"/>
              </w:rPr>
              <w:t>3-</w:t>
            </w:r>
            <w:r w:rsidRPr="007F74F3">
              <w:rPr>
                <w:rFonts w:ascii="GHEA Grapalat" w:hAnsi="GHEA Grapalat" w:cs="Sylfaen"/>
              </w:rPr>
              <w:t>ի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 N 2</w:t>
            </w:r>
            <w:r w:rsidR="00B72E91">
              <w:rPr>
                <w:rFonts w:ascii="GHEA Grapalat" w:hAnsi="GHEA Grapalat" w:cs="Sylfaen"/>
                <w:lang w:val="hy-AM"/>
              </w:rPr>
              <w:t>1</w:t>
            </w:r>
            <w:r w:rsidRPr="007F74F3">
              <w:rPr>
                <w:rFonts w:ascii="GHEA Grapalat" w:hAnsi="GHEA Grapalat" w:cs="Sylfaen"/>
                <w:lang w:val="af-ZA"/>
              </w:rPr>
              <w:t>21-</w:t>
            </w:r>
            <w:r w:rsidRPr="007F74F3">
              <w:rPr>
                <w:rFonts w:ascii="GHEA Grapalat" w:hAnsi="GHEA Grapalat" w:cs="Sylfaen"/>
              </w:rPr>
              <w:t>Ն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որոշման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մեջ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7F74F3">
              <w:rPr>
                <w:rFonts w:ascii="GHEA Grapalat" w:hAnsi="GHEA Grapalat" w:cs="Sylfaen"/>
              </w:rPr>
              <w:t>փոփոխություններ</w:t>
            </w:r>
            <w:proofErr w:type="spellEnd"/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և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7F74F3">
              <w:rPr>
                <w:rFonts w:ascii="GHEA Grapalat" w:hAnsi="GHEA Grapalat" w:cs="Sylfaen"/>
              </w:rPr>
              <w:t>լրացումներ</w:t>
            </w:r>
            <w:proofErr w:type="spellEnd"/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կատարելու</w:t>
            </w:r>
            <w:r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Pr="007F74F3">
              <w:rPr>
                <w:rFonts w:ascii="GHEA Grapalat" w:hAnsi="GHEA Grapalat" w:cs="Sylfaen"/>
              </w:rPr>
              <w:t>մասին</w:t>
            </w:r>
            <w:r w:rsidRPr="007F74F3">
              <w:rPr>
                <w:rFonts w:ascii="GHEA Grapalat" w:hAnsi="GHEA Grapalat" w:cs="Sylfaen"/>
                <w:lang w:val="pt-BR"/>
              </w:rPr>
              <w:t>»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ՀՀ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կառավարության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որոշման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նախագծի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ընդունման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կապակցությամբ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այլ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նորմատիվ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իրավական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ակտեր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5B3CA5" w:rsidRPr="007F74F3">
              <w:rPr>
                <w:rFonts w:ascii="GHEA Grapalat" w:hAnsi="GHEA Grapalat" w:cs="Sylfaen"/>
              </w:rPr>
              <w:t>ընդունել</w:t>
            </w:r>
            <w:proofErr w:type="spellEnd"/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անհրաժեշտ</w:t>
            </w:r>
            <w:r w:rsidR="005B3CA5" w:rsidRPr="007F74F3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7F74F3">
              <w:rPr>
                <w:rFonts w:ascii="GHEA Grapalat" w:hAnsi="GHEA Grapalat" w:cs="Sylfaen"/>
              </w:rPr>
              <w:t>չէ</w:t>
            </w:r>
            <w:r w:rsidR="005B3CA5" w:rsidRPr="007F74F3">
              <w:rPr>
                <w:rFonts w:ascii="GHEA Grapalat" w:hAnsi="GHEA Grapalat" w:cs="Sylfaen"/>
                <w:lang w:val="af-ZA"/>
              </w:rPr>
              <w:t>:</w:t>
            </w:r>
          </w:p>
          <w:p w:rsidR="00914376" w:rsidRPr="00F86816" w:rsidRDefault="00914376" w:rsidP="007F74F3">
            <w:pPr>
              <w:spacing w:line="360" w:lineRule="auto"/>
              <w:jc w:val="both"/>
              <w:rPr>
                <w:rFonts w:ascii="Cambria Math" w:hAnsi="Cambria Math" w:cs="Sylfaen"/>
                <w:b/>
                <w:lang w:val="hy-AM"/>
              </w:rPr>
            </w:pPr>
            <w:r w:rsidRPr="007F74F3">
              <w:rPr>
                <w:rFonts w:ascii="GHEA Grapalat" w:hAnsi="GHEA Grapalat" w:cs="Sylfaen"/>
                <w:lang w:val="af-ZA"/>
              </w:rPr>
              <w:t xml:space="preserve">  </w:t>
            </w:r>
            <w:r w:rsidR="00295C06">
              <w:rPr>
                <w:rFonts w:ascii="GHEA Grapalat" w:hAnsi="GHEA Grapalat" w:cs="Sylfaen"/>
                <w:lang w:val="af-ZA"/>
              </w:rPr>
              <w:t>7</w:t>
            </w:r>
            <w:r w:rsidRPr="007F74F3">
              <w:rPr>
                <w:rFonts w:ascii="GHEA Grapalat" w:hAnsi="GHEA Grapalat" w:cs="Sylfaen"/>
                <w:b/>
                <w:lang w:val="af-ZA"/>
              </w:rPr>
              <w:t>. Կապը ռազմավարական փաստաթղթերի հետ, Հայաստանի վերափոխման ռազմավարություն 2050, Կառավարության 2021-2026թթ. ծրագիր, ոլորտային և/կամ այլ ռազմավարություններ</w:t>
            </w:r>
            <w:r w:rsidR="00F86816" w:rsidRPr="00F86816">
              <w:rPr>
                <w:rFonts w:ascii="Cambria Math" w:hAnsi="Cambria Math" w:cs="Sylfaen"/>
                <w:b/>
                <w:lang w:val="af-ZA"/>
              </w:rPr>
              <w:t>.</w:t>
            </w:r>
          </w:p>
          <w:p w:rsidR="005B3CA5" w:rsidRPr="00107B8A" w:rsidRDefault="00866031" w:rsidP="00F86816">
            <w:pPr>
              <w:spacing w:line="360" w:lineRule="auto"/>
              <w:ind w:firstLine="70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7F74F3">
              <w:rPr>
                <w:rFonts w:ascii="GHEA Grapalat" w:hAnsi="GHEA Grapalat"/>
                <w:lang w:val="af-ZA"/>
              </w:rPr>
              <w:lastRenderedPageBreak/>
              <w:t xml:space="preserve">Նախագիծը բխում է ՀՀ կառավարության 2021 թվականի օգոստոսի 18-ի «Հայաստանի Հանրապետության կառավարության 2021-2026 թվականների ծրագրի մասին» N </w:t>
            </w:r>
            <w:r w:rsidRPr="007F74F3">
              <w:rPr>
                <w:rFonts w:ascii="GHEA Grapalat" w:hAnsi="GHEA Grapalat"/>
                <w:b/>
                <w:lang w:val="af-ZA"/>
              </w:rPr>
              <w:t>1363-Ա</w:t>
            </w:r>
            <w:r w:rsidR="00107B8A">
              <w:rPr>
                <w:rFonts w:ascii="GHEA Grapalat" w:hAnsi="GHEA Grapalat"/>
                <w:lang w:val="af-ZA"/>
              </w:rPr>
              <w:t xml:space="preserve"> որոշմամբ հաստատված Հավելվածի «6</w:t>
            </w:r>
            <w:r w:rsidRPr="007F74F3">
              <w:rPr>
                <w:rFonts w:ascii="GHEA Grapalat" w:hAnsi="GHEA Grapalat"/>
                <w:lang w:val="af-ZA"/>
              </w:rPr>
              <w:t>.</w:t>
            </w:r>
            <w:r w:rsidR="00107B8A">
              <w:rPr>
                <w:rFonts w:ascii="GHEA Grapalat" w:hAnsi="GHEA Grapalat"/>
                <w:lang w:val="hy-AM"/>
              </w:rPr>
              <w:t xml:space="preserve"> Ինստիտուցիոնալ զարգացում</w:t>
            </w:r>
            <w:r w:rsidRPr="007F74F3">
              <w:rPr>
                <w:rFonts w:ascii="GHEA Grapalat" w:hAnsi="GHEA Grapalat"/>
                <w:lang w:val="af-ZA"/>
              </w:rPr>
              <w:t>» բաժնի «</w:t>
            </w:r>
            <w:r w:rsidR="00107B8A">
              <w:rPr>
                <w:rFonts w:ascii="GHEA Grapalat" w:hAnsi="GHEA Grapalat"/>
                <w:lang w:val="hy-AM"/>
              </w:rPr>
              <w:t>6</w:t>
            </w:r>
            <w:r w:rsidRPr="007F74F3">
              <w:rPr>
                <w:rFonts w:ascii="GHEA Grapalat" w:hAnsi="GHEA Grapalat"/>
                <w:lang w:val="af-ZA"/>
              </w:rPr>
              <w:t>.</w:t>
            </w:r>
            <w:r w:rsidR="00107B8A">
              <w:rPr>
                <w:rFonts w:ascii="GHEA Grapalat" w:hAnsi="GHEA Grapalat"/>
                <w:lang w:val="hy-AM"/>
              </w:rPr>
              <w:t>1</w:t>
            </w:r>
            <w:r w:rsidRPr="007F74F3">
              <w:rPr>
                <w:rFonts w:ascii="GHEA Grapalat" w:hAnsi="GHEA Grapalat"/>
                <w:lang w:val="af-ZA"/>
              </w:rPr>
              <w:t xml:space="preserve"> </w:t>
            </w:r>
            <w:r w:rsidR="00107B8A">
              <w:rPr>
                <w:rFonts w:ascii="GHEA Grapalat" w:hAnsi="GHEA Grapalat"/>
                <w:lang w:val="hy-AM"/>
              </w:rPr>
              <w:t>Ռազմավարական պլանավորում և քաղաքականությունների մշակում</w:t>
            </w:r>
            <w:r w:rsidR="00107B8A">
              <w:rPr>
                <w:rFonts w:ascii="GHEA Grapalat" w:hAnsi="GHEA Grapalat"/>
                <w:lang w:val="af-ZA"/>
              </w:rPr>
              <w:t xml:space="preserve">» ենթաբաժնի </w:t>
            </w:r>
            <w:r w:rsidR="00107B8A">
              <w:rPr>
                <w:rFonts w:ascii="GHEA Grapalat" w:hAnsi="GHEA Grapalat"/>
                <w:lang w:val="hy-AM"/>
              </w:rPr>
              <w:t>վերջին</w:t>
            </w:r>
            <w:r w:rsidRPr="007F74F3">
              <w:rPr>
                <w:rFonts w:ascii="GHEA Grapalat" w:hAnsi="GHEA Grapalat"/>
                <w:lang w:val="af-ZA"/>
              </w:rPr>
              <w:t>՝ «</w:t>
            </w:r>
            <w:r w:rsidR="00107B8A">
              <w:rPr>
                <w:rFonts w:ascii="GHEA Grapalat" w:hAnsi="GHEA Grapalat"/>
                <w:lang w:val="hy-AM"/>
              </w:rPr>
              <w:t>Նշանակալիորեն ուժեղացվելու են ռազմավարությունների ու քաղաքականությունների համակարգման ու ներդաշնակեցման կարողությունները, այդ թվում՝ պատշաճ մարդկային կարողությունների ներգրավման և տեղեկատվական կառավարման համակարգերի ներդրման միջոցով</w:t>
            </w:r>
            <w:r w:rsidR="00107B8A" w:rsidRPr="007F74F3">
              <w:rPr>
                <w:rFonts w:ascii="GHEA Grapalat" w:hAnsi="GHEA Grapalat"/>
                <w:lang w:val="af-ZA"/>
              </w:rPr>
              <w:t>»</w:t>
            </w:r>
            <w:r w:rsidRPr="007F74F3">
              <w:rPr>
                <w:rFonts w:ascii="GHEA Grapalat" w:hAnsi="GHEA Grapalat"/>
                <w:lang w:val="af-ZA"/>
              </w:rPr>
              <w:t xml:space="preserve"> </w:t>
            </w:r>
            <w:r w:rsidR="00107B8A" w:rsidRPr="007F74F3">
              <w:rPr>
                <w:rFonts w:ascii="GHEA Grapalat" w:hAnsi="GHEA Grapalat"/>
                <w:lang w:val="af-ZA"/>
              </w:rPr>
              <w:t>պարբերությ</w:t>
            </w:r>
            <w:r w:rsidR="00F86816">
              <w:rPr>
                <w:rFonts w:ascii="GHEA Grapalat" w:hAnsi="GHEA Grapalat"/>
                <w:lang w:val="hy-AM"/>
              </w:rPr>
              <w:t>ունից</w:t>
            </w:r>
            <w:r w:rsidR="00107B8A">
              <w:rPr>
                <w:rFonts w:ascii="GHEA Grapalat" w:hAnsi="GHEA Grapalat"/>
                <w:lang w:val="hy-AM"/>
              </w:rPr>
              <w:t>։</w:t>
            </w:r>
          </w:p>
        </w:tc>
      </w:tr>
    </w:tbl>
    <w:p w:rsidR="008E528C" w:rsidRPr="007F74F3" w:rsidRDefault="008E528C" w:rsidP="007F74F3">
      <w:pPr>
        <w:spacing w:line="360" w:lineRule="auto"/>
        <w:rPr>
          <w:rFonts w:ascii="GHEA Grapalat" w:hAnsi="GHEA Grapalat"/>
          <w:lang w:val="af-ZA"/>
        </w:rPr>
      </w:pPr>
    </w:p>
    <w:sectPr w:rsidR="008E528C" w:rsidRPr="007F74F3" w:rsidSect="00B72E91">
      <w:pgSz w:w="11906" w:h="16838" w:code="9"/>
      <w:pgMar w:top="851" w:right="851" w:bottom="45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02" w:rsidRDefault="00067202">
      <w:r>
        <w:separator/>
      </w:r>
    </w:p>
  </w:endnote>
  <w:endnote w:type="continuationSeparator" w:id="0">
    <w:p w:rsidR="00067202" w:rsidRDefault="0006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02" w:rsidRDefault="00067202">
      <w:r>
        <w:separator/>
      </w:r>
    </w:p>
  </w:footnote>
  <w:footnote w:type="continuationSeparator" w:id="0">
    <w:p w:rsidR="00067202" w:rsidRDefault="0006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424"/>
    <w:multiLevelType w:val="hybridMultilevel"/>
    <w:tmpl w:val="59DEF5AE"/>
    <w:lvl w:ilvl="0" w:tplc="92649944">
      <w:start w:val="1"/>
      <w:numFmt w:val="decimal"/>
      <w:lvlText w:val="%1)"/>
      <w:lvlJc w:val="left"/>
      <w:pPr>
        <w:ind w:left="92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E102B9"/>
    <w:multiLevelType w:val="hybridMultilevel"/>
    <w:tmpl w:val="B2DAC536"/>
    <w:lvl w:ilvl="0" w:tplc="121C0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AB1738"/>
    <w:multiLevelType w:val="hybridMultilevel"/>
    <w:tmpl w:val="E09EB13A"/>
    <w:lvl w:ilvl="0" w:tplc="833C104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>
    <w:nsid w:val="167F3AB7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9E809EB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D630311"/>
    <w:multiLevelType w:val="hybridMultilevel"/>
    <w:tmpl w:val="C6E82646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CF083E"/>
    <w:multiLevelType w:val="hybridMultilevel"/>
    <w:tmpl w:val="6348478E"/>
    <w:lvl w:ilvl="0" w:tplc="D96ED35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F081565"/>
    <w:multiLevelType w:val="hybridMultilevel"/>
    <w:tmpl w:val="EAC8A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656739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AF213A"/>
    <w:multiLevelType w:val="hybridMultilevel"/>
    <w:tmpl w:val="445AB2C4"/>
    <w:lvl w:ilvl="0" w:tplc="957E76C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754F53"/>
    <w:multiLevelType w:val="hybridMultilevel"/>
    <w:tmpl w:val="963CFF8C"/>
    <w:lvl w:ilvl="0" w:tplc="AB34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5C67CA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082077"/>
    <w:multiLevelType w:val="hybridMultilevel"/>
    <w:tmpl w:val="FB987BA8"/>
    <w:lvl w:ilvl="0" w:tplc="3D28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106E88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63BB50DC"/>
    <w:multiLevelType w:val="hybridMultilevel"/>
    <w:tmpl w:val="E9F86C0A"/>
    <w:lvl w:ilvl="0" w:tplc="765072CE">
      <w:start w:val="1"/>
      <w:numFmt w:val="decimal"/>
      <w:lvlText w:val="%1)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3CF429B"/>
    <w:multiLevelType w:val="hybridMultilevel"/>
    <w:tmpl w:val="AC56F40C"/>
    <w:lvl w:ilvl="0" w:tplc="36A00D32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01E7A"/>
    <w:multiLevelType w:val="hybridMultilevel"/>
    <w:tmpl w:val="B13CF3E2"/>
    <w:lvl w:ilvl="0" w:tplc="246A5928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7">
    <w:nsid w:val="6BC81680"/>
    <w:multiLevelType w:val="hybridMultilevel"/>
    <w:tmpl w:val="E4EA8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B6FD6"/>
    <w:multiLevelType w:val="hybridMultilevel"/>
    <w:tmpl w:val="42201CD6"/>
    <w:lvl w:ilvl="0" w:tplc="56C8B95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837F06"/>
    <w:multiLevelType w:val="hybridMultilevel"/>
    <w:tmpl w:val="42B4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E7CAA"/>
    <w:multiLevelType w:val="hybridMultilevel"/>
    <w:tmpl w:val="1046930C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A8DCA6B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BF11A33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632F64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4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21"/>
  </w:num>
  <w:num w:numId="11">
    <w:abstractNumId w:val="15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7"/>
  </w:num>
  <w:num w:numId="17">
    <w:abstractNumId w:val="22"/>
  </w:num>
  <w:num w:numId="18">
    <w:abstractNumId w:val="13"/>
  </w:num>
  <w:num w:numId="19">
    <w:abstractNumId w:val="3"/>
  </w:num>
  <w:num w:numId="20">
    <w:abstractNumId w:val="0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027C1"/>
    <w:rsid w:val="000039C5"/>
    <w:rsid w:val="00003FF8"/>
    <w:rsid w:val="0000407A"/>
    <w:rsid w:val="00007487"/>
    <w:rsid w:val="000114A8"/>
    <w:rsid w:val="0001411B"/>
    <w:rsid w:val="00017E54"/>
    <w:rsid w:val="000213D3"/>
    <w:rsid w:val="00024EC9"/>
    <w:rsid w:val="00030E3F"/>
    <w:rsid w:val="00032789"/>
    <w:rsid w:val="00032CDF"/>
    <w:rsid w:val="00033D57"/>
    <w:rsid w:val="00035AE7"/>
    <w:rsid w:val="00036664"/>
    <w:rsid w:val="00037F39"/>
    <w:rsid w:val="00040587"/>
    <w:rsid w:val="000444BA"/>
    <w:rsid w:val="00045F0D"/>
    <w:rsid w:val="00051872"/>
    <w:rsid w:val="00062322"/>
    <w:rsid w:val="00062DD9"/>
    <w:rsid w:val="00063BA6"/>
    <w:rsid w:val="00063FBD"/>
    <w:rsid w:val="00066EFD"/>
    <w:rsid w:val="00067202"/>
    <w:rsid w:val="000767B4"/>
    <w:rsid w:val="000827FB"/>
    <w:rsid w:val="00082C9F"/>
    <w:rsid w:val="000853D7"/>
    <w:rsid w:val="00090E05"/>
    <w:rsid w:val="00092A87"/>
    <w:rsid w:val="000938BD"/>
    <w:rsid w:val="00096282"/>
    <w:rsid w:val="00096795"/>
    <w:rsid w:val="000A2526"/>
    <w:rsid w:val="000A32E7"/>
    <w:rsid w:val="000A50F8"/>
    <w:rsid w:val="000A5C3B"/>
    <w:rsid w:val="000A5D6D"/>
    <w:rsid w:val="000A6B50"/>
    <w:rsid w:val="000A782B"/>
    <w:rsid w:val="000B00D7"/>
    <w:rsid w:val="000B06B6"/>
    <w:rsid w:val="000B2E83"/>
    <w:rsid w:val="000B5F6D"/>
    <w:rsid w:val="000B6A67"/>
    <w:rsid w:val="000C0513"/>
    <w:rsid w:val="000C1A38"/>
    <w:rsid w:val="000C1D32"/>
    <w:rsid w:val="000C1FEC"/>
    <w:rsid w:val="000C2070"/>
    <w:rsid w:val="000C326D"/>
    <w:rsid w:val="000D1AFE"/>
    <w:rsid w:val="000D1E0F"/>
    <w:rsid w:val="000D3073"/>
    <w:rsid w:val="000D3F44"/>
    <w:rsid w:val="000D4C86"/>
    <w:rsid w:val="000D5A79"/>
    <w:rsid w:val="000E054E"/>
    <w:rsid w:val="000E30AE"/>
    <w:rsid w:val="000E55E7"/>
    <w:rsid w:val="000E5E1B"/>
    <w:rsid w:val="000E70E6"/>
    <w:rsid w:val="000F3218"/>
    <w:rsid w:val="000F3666"/>
    <w:rsid w:val="000F5FB3"/>
    <w:rsid w:val="000F654F"/>
    <w:rsid w:val="000F7429"/>
    <w:rsid w:val="001003E1"/>
    <w:rsid w:val="001035EA"/>
    <w:rsid w:val="00103953"/>
    <w:rsid w:val="00105645"/>
    <w:rsid w:val="001056DC"/>
    <w:rsid w:val="00107B8A"/>
    <w:rsid w:val="00113002"/>
    <w:rsid w:val="0011565D"/>
    <w:rsid w:val="00121F9E"/>
    <w:rsid w:val="0012322D"/>
    <w:rsid w:val="00125456"/>
    <w:rsid w:val="00127605"/>
    <w:rsid w:val="0012796F"/>
    <w:rsid w:val="00127EC0"/>
    <w:rsid w:val="00130EB4"/>
    <w:rsid w:val="00131829"/>
    <w:rsid w:val="0013210F"/>
    <w:rsid w:val="001326DD"/>
    <w:rsid w:val="00132BA4"/>
    <w:rsid w:val="00132EE5"/>
    <w:rsid w:val="0013395D"/>
    <w:rsid w:val="00135502"/>
    <w:rsid w:val="00135AD8"/>
    <w:rsid w:val="00140946"/>
    <w:rsid w:val="001420E1"/>
    <w:rsid w:val="001450EF"/>
    <w:rsid w:val="00145FDB"/>
    <w:rsid w:val="00146245"/>
    <w:rsid w:val="0014633D"/>
    <w:rsid w:val="00146FB7"/>
    <w:rsid w:val="00147F84"/>
    <w:rsid w:val="00154315"/>
    <w:rsid w:val="00155293"/>
    <w:rsid w:val="001555A1"/>
    <w:rsid w:val="00155F9E"/>
    <w:rsid w:val="001603A8"/>
    <w:rsid w:val="001645FF"/>
    <w:rsid w:val="001646B5"/>
    <w:rsid w:val="0016689A"/>
    <w:rsid w:val="0017032B"/>
    <w:rsid w:val="001719C7"/>
    <w:rsid w:val="00172E06"/>
    <w:rsid w:val="00173CC9"/>
    <w:rsid w:val="00175FAD"/>
    <w:rsid w:val="00182212"/>
    <w:rsid w:val="001843BB"/>
    <w:rsid w:val="00184D43"/>
    <w:rsid w:val="00185675"/>
    <w:rsid w:val="0019176D"/>
    <w:rsid w:val="00194BF5"/>
    <w:rsid w:val="00194FD0"/>
    <w:rsid w:val="00195AB9"/>
    <w:rsid w:val="00197598"/>
    <w:rsid w:val="001A1A1A"/>
    <w:rsid w:val="001A1E4C"/>
    <w:rsid w:val="001A1EEF"/>
    <w:rsid w:val="001B0DB7"/>
    <w:rsid w:val="001B1271"/>
    <w:rsid w:val="001B3DEC"/>
    <w:rsid w:val="001C087F"/>
    <w:rsid w:val="001C1A64"/>
    <w:rsid w:val="001C1D6E"/>
    <w:rsid w:val="001C32A2"/>
    <w:rsid w:val="001C4233"/>
    <w:rsid w:val="001C48B4"/>
    <w:rsid w:val="001C5396"/>
    <w:rsid w:val="001C65ED"/>
    <w:rsid w:val="001D0E31"/>
    <w:rsid w:val="001D2C5C"/>
    <w:rsid w:val="001D4A67"/>
    <w:rsid w:val="001D6A96"/>
    <w:rsid w:val="001E17F0"/>
    <w:rsid w:val="001E5971"/>
    <w:rsid w:val="001F1867"/>
    <w:rsid w:val="001F1F67"/>
    <w:rsid w:val="001F20AB"/>
    <w:rsid w:val="001F35EC"/>
    <w:rsid w:val="001F3ACE"/>
    <w:rsid w:val="001F4B66"/>
    <w:rsid w:val="001F6523"/>
    <w:rsid w:val="001F66CD"/>
    <w:rsid w:val="00200AA7"/>
    <w:rsid w:val="002024CB"/>
    <w:rsid w:val="00202CD7"/>
    <w:rsid w:val="0020323A"/>
    <w:rsid w:val="00204385"/>
    <w:rsid w:val="0020547A"/>
    <w:rsid w:val="002058CA"/>
    <w:rsid w:val="002131DE"/>
    <w:rsid w:val="00215025"/>
    <w:rsid w:val="002163A1"/>
    <w:rsid w:val="00216789"/>
    <w:rsid w:val="002265DC"/>
    <w:rsid w:val="00226917"/>
    <w:rsid w:val="00230388"/>
    <w:rsid w:val="00234F44"/>
    <w:rsid w:val="002369B3"/>
    <w:rsid w:val="0024343F"/>
    <w:rsid w:val="00245D89"/>
    <w:rsid w:val="00251E5F"/>
    <w:rsid w:val="00251FC8"/>
    <w:rsid w:val="00252F2D"/>
    <w:rsid w:val="0025368D"/>
    <w:rsid w:val="002663B3"/>
    <w:rsid w:val="00266A02"/>
    <w:rsid w:val="00267A95"/>
    <w:rsid w:val="002715A4"/>
    <w:rsid w:val="00271B41"/>
    <w:rsid w:val="00272888"/>
    <w:rsid w:val="0027335F"/>
    <w:rsid w:val="00275092"/>
    <w:rsid w:val="00275B82"/>
    <w:rsid w:val="00282EE7"/>
    <w:rsid w:val="00283E68"/>
    <w:rsid w:val="00286FEE"/>
    <w:rsid w:val="00291135"/>
    <w:rsid w:val="00291E55"/>
    <w:rsid w:val="00291E7E"/>
    <w:rsid w:val="00292DC0"/>
    <w:rsid w:val="00293E42"/>
    <w:rsid w:val="00295004"/>
    <w:rsid w:val="00295B94"/>
    <w:rsid w:val="00295C06"/>
    <w:rsid w:val="002961B7"/>
    <w:rsid w:val="002964BF"/>
    <w:rsid w:val="00296AAB"/>
    <w:rsid w:val="00296F01"/>
    <w:rsid w:val="002A02FB"/>
    <w:rsid w:val="002A589B"/>
    <w:rsid w:val="002A6FCF"/>
    <w:rsid w:val="002B3596"/>
    <w:rsid w:val="002B3E9B"/>
    <w:rsid w:val="002B5F0D"/>
    <w:rsid w:val="002B65E6"/>
    <w:rsid w:val="002C0DAA"/>
    <w:rsid w:val="002C3AAE"/>
    <w:rsid w:val="002C5EBD"/>
    <w:rsid w:val="002D06F9"/>
    <w:rsid w:val="002D2595"/>
    <w:rsid w:val="002D4102"/>
    <w:rsid w:val="002E2AD7"/>
    <w:rsid w:val="002E3E32"/>
    <w:rsid w:val="002E440D"/>
    <w:rsid w:val="002E4C64"/>
    <w:rsid w:val="002E52B3"/>
    <w:rsid w:val="002E5C3D"/>
    <w:rsid w:val="002F4B55"/>
    <w:rsid w:val="002F53DA"/>
    <w:rsid w:val="002F7813"/>
    <w:rsid w:val="00301755"/>
    <w:rsid w:val="003035DB"/>
    <w:rsid w:val="00304898"/>
    <w:rsid w:val="00306687"/>
    <w:rsid w:val="00306AB2"/>
    <w:rsid w:val="003112F8"/>
    <w:rsid w:val="00313088"/>
    <w:rsid w:val="00313D2E"/>
    <w:rsid w:val="00314C86"/>
    <w:rsid w:val="00316EC0"/>
    <w:rsid w:val="003170A5"/>
    <w:rsid w:val="003202FF"/>
    <w:rsid w:val="00323566"/>
    <w:rsid w:val="003245C4"/>
    <w:rsid w:val="0033526E"/>
    <w:rsid w:val="00336041"/>
    <w:rsid w:val="003406AF"/>
    <w:rsid w:val="00341224"/>
    <w:rsid w:val="00342C39"/>
    <w:rsid w:val="00343B8A"/>
    <w:rsid w:val="00352A6A"/>
    <w:rsid w:val="0035320C"/>
    <w:rsid w:val="0035432C"/>
    <w:rsid w:val="0035494F"/>
    <w:rsid w:val="003611C6"/>
    <w:rsid w:val="00362B8F"/>
    <w:rsid w:val="00363774"/>
    <w:rsid w:val="00363E5F"/>
    <w:rsid w:val="00363FE5"/>
    <w:rsid w:val="00364B4C"/>
    <w:rsid w:val="00367611"/>
    <w:rsid w:val="00367788"/>
    <w:rsid w:val="003714CD"/>
    <w:rsid w:val="00374B23"/>
    <w:rsid w:val="00376053"/>
    <w:rsid w:val="00376C28"/>
    <w:rsid w:val="00377576"/>
    <w:rsid w:val="0038594A"/>
    <w:rsid w:val="00386BA5"/>
    <w:rsid w:val="00392ED2"/>
    <w:rsid w:val="0039304F"/>
    <w:rsid w:val="00395372"/>
    <w:rsid w:val="003965F9"/>
    <w:rsid w:val="00397AF6"/>
    <w:rsid w:val="003A432B"/>
    <w:rsid w:val="003A5EA6"/>
    <w:rsid w:val="003A6753"/>
    <w:rsid w:val="003B2450"/>
    <w:rsid w:val="003B384C"/>
    <w:rsid w:val="003C1639"/>
    <w:rsid w:val="003C6FAD"/>
    <w:rsid w:val="003C7C98"/>
    <w:rsid w:val="003D0E7F"/>
    <w:rsid w:val="003D39F1"/>
    <w:rsid w:val="003D63CA"/>
    <w:rsid w:val="003E23AC"/>
    <w:rsid w:val="003E6507"/>
    <w:rsid w:val="003E6767"/>
    <w:rsid w:val="003E6B5E"/>
    <w:rsid w:val="003E78E9"/>
    <w:rsid w:val="003E7BB8"/>
    <w:rsid w:val="003F1A39"/>
    <w:rsid w:val="003F383F"/>
    <w:rsid w:val="003F4073"/>
    <w:rsid w:val="003F60E4"/>
    <w:rsid w:val="004028F4"/>
    <w:rsid w:val="00402A6A"/>
    <w:rsid w:val="00403C5B"/>
    <w:rsid w:val="00403E98"/>
    <w:rsid w:val="004040DD"/>
    <w:rsid w:val="00405CA8"/>
    <w:rsid w:val="0041015A"/>
    <w:rsid w:val="004115C9"/>
    <w:rsid w:val="00412C2E"/>
    <w:rsid w:val="004161D4"/>
    <w:rsid w:val="004211E2"/>
    <w:rsid w:val="00427A28"/>
    <w:rsid w:val="004308F9"/>
    <w:rsid w:val="00435817"/>
    <w:rsid w:val="004377F5"/>
    <w:rsid w:val="00440622"/>
    <w:rsid w:val="0044065E"/>
    <w:rsid w:val="0044747E"/>
    <w:rsid w:val="00447748"/>
    <w:rsid w:val="00450434"/>
    <w:rsid w:val="0045110F"/>
    <w:rsid w:val="00454345"/>
    <w:rsid w:val="004638D5"/>
    <w:rsid w:val="00463F09"/>
    <w:rsid w:val="00472097"/>
    <w:rsid w:val="00476459"/>
    <w:rsid w:val="00476ABD"/>
    <w:rsid w:val="004772A5"/>
    <w:rsid w:val="004804DB"/>
    <w:rsid w:val="00480F08"/>
    <w:rsid w:val="00485619"/>
    <w:rsid w:val="004872A6"/>
    <w:rsid w:val="0048790D"/>
    <w:rsid w:val="004A2BAF"/>
    <w:rsid w:val="004A3AB4"/>
    <w:rsid w:val="004A41BC"/>
    <w:rsid w:val="004A4AEE"/>
    <w:rsid w:val="004A4C2C"/>
    <w:rsid w:val="004A52DE"/>
    <w:rsid w:val="004A7966"/>
    <w:rsid w:val="004B0EA0"/>
    <w:rsid w:val="004B2CC1"/>
    <w:rsid w:val="004B3E12"/>
    <w:rsid w:val="004B3FC7"/>
    <w:rsid w:val="004B4958"/>
    <w:rsid w:val="004B4DB0"/>
    <w:rsid w:val="004B4F7E"/>
    <w:rsid w:val="004C1E7C"/>
    <w:rsid w:val="004D05BF"/>
    <w:rsid w:val="004D0E73"/>
    <w:rsid w:val="004D1232"/>
    <w:rsid w:val="004E110C"/>
    <w:rsid w:val="004E51D2"/>
    <w:rsid w:val="004E7CBD"/>
    <w:rsid w:val="004E7DCD"/>
    <w:rsid w:val="004F2886"/>
    <w:rsid w:val="004F2BBF"/>
    <w:rsid w:val="004F3815"/>
    <w:rsid w:val="004F4E70"/>
    <w:rsid w:val="004F50A3"/>
    <w:rsid w:val="004F557E"/>
    <w:rsid w:val="004F7EDA"/>
    <w:rsid w:val="00501FC0"/>
    <w:rsid w:val="0050666C"/>
    <w:rsid w:val="00506FE3"/>
    <w:rsid w:val="0050701C"/>
    <w:rsid w:val="00511303"/>
    <w:rsid w:val="00512D79"/>
    <w:rsid w:val="00513F11"/>
    <w:rsid w:val="00516BC5"/>
    <w:rsid w:val="00520AEF"/>
    <w:rsid w:val="00521496"/>
    <w:rsid w:val="00521DD5"/>
    <w:rsid w:val="005244D5"/>
    <w:rsid w:val="00524B7E"/>
    <w:rsid w:val="00525809"/>
    <w:rsid w:val="0053036D"/>
    <w:rsid w:val="00532F63"/>
    <w:rsid w:val="0053376C"/>
    <w:rsid w:val="00542F0A"/>
    <w:rsid w:val="005466E2"/>
    <w:rsid w:val="00555564"/>
    <w:rsid w:val="00555BC0"/>
    <w:rsid w:val="0056773D"/>
    <w:rsid w:val="00570C22"/>
    <w:rsid w:val="00571540"/>
    <w:rsid w:val="0057770F"/>
    <w:rsid w:val="0058029F"/>
    <w:rsid w:val="005814E2"/>
    <w:rsid w:val="00582316"/>
    <w:rsid w:val="005844CE"/>
    <w:rsid w:val="00590392"/>
    <w:rsid w:val="005924F3"/>
    <w:rsid w:val="00595787"/>
    <w:rsid w:val="00597F98"/>
    <w:rsid w:val="005A3BCA"/>
    <w:rsid w:val="005A7A85"/>
    <w:rsid w:val="005B2785"/>
    <w:rsid w:val="005B3CA5"/>
    <w:rsid w:val="005B431C"/>
    <w:rsid w:val="005B7105"/>
    <w:rsid w:val="005C12B9"/>
    <w:rsid w:val="005C332C"/>
    <w:rsid w:val="005C5212"/>
    <w:rsid w:val="005C55FD"/>
    <w:rsid w:val="005C7848"/>
    <w:rsid w:val="005D19D9"/>
    <w:rsid w:val="005D4F70"/>
    <w:rsid w:val="005E06F2"/>
    <w:rsid w:val="005E748A"/>
    <w:rsid w:val="005F05EE"/>
    <w:rsid w:val="005F1C08"/>
    <w:rsid w:val="005F42D2"/>
    <w:rsid w:val="005F43CB"/>
    <w:rsid w:val="005F5030"/>
    <w:rsid w:val="005F5B5A"/>
    <w:rsid w:val="005F7FEF"/>
    <w:rsid w:val="00600471"/>
    <w:rsid w:val="00601A71"/>
    <w:rsid w:val="00605D0D"/>
    <w:rsid w:val="00611AE0"/>
    <w:rsid w:val="006150E4"/>
    <w:rsid w:val="0061594E"/>
    <w:rsid w:val="00616C60"/>
    <w:rsid w:val="006209A4"/>
    <w:rsid w:val="00620D1E"/>
    <w:rsid w:val="006227D6"/>
    <w:rsid w:val="0062554D"/>
    <w:rsid w:val="006255FA"/>
    <w:rsid w:val="006308C0"/>
    <w:rsid w:val="00630AC0"/>
    <w:rsid w:val="00631CCD"/>
    <w:rsid w:val="006325B3"/>
    <w:rsid w:val="006347E5"/>
    <w:rsid w:val="006363E7"/>
    <w:rsid w:val="006374E1"/>
    <w:rsid w:val="00640D29"/>
    <w:rsid w:val="00641A03"/>
    <w:rsid w:val="0064518B"/>
    <w:rsid w:val="00646145"/>
    <w:rsid w:val="00647B77"/>
    <w:rsid w:val="00651C04"/>
    <w:rsid w:val="006543AB"/>
    <w:rsid w:val="00661583"/>
    <w:rsid w:val="00673292"/>
    <w:rsid w:val="006753E8"/>
    <w:rsid w:val="006761AD"/>
    <w:rsid w:val="0067641C"/>
    <w:rsid w:val="00677966"/>
    <w:rsid w:val="006842DF"/>
    <w:rsid w:val="00684CB7"/>
    <w:rsid w:val="00692D67"/>
    <w:rsid w:val="00696D77"/>
    <w:rsid w:val="0069730E"/>
    <w:rsid w:val="006A08D4"/>
    <w:rsid w:val="006A6ECA"/>
    <w:rsid w:val="006B25E9"/>
    <w:rsid w:val="006B31C7"/>
    <w:rsid w:val="006C23C2"/>
    <w:rsid w:val="006C4DE3"/>
    <w:rsid w:val="006D02CC"/>
    <w:rsid w:val="006D2CF9"/>
    <w:rsid w:val="006D5357"/>
    <w:rsid w:val="006D7A8B"/>
    <w:rsid w:val="006E2CA4"/>
    <w:rsid w:val="006E3176"/>
    <w:rsid w:val="006E33BF"/>
    <w:rsid w:val="006E5D94"/>
    <w:rsid w:val="006E7668"/>
    <w:rsid w:val="006F10CA"/>
    <w:rsid w:val="006F10FF"/>
    <w:rsid w:val="006F330B"/>
    <w:rsid w:val="006F38BD"/>
    <w:rsid w:val="006F47F1"/>
    <w:rsid w:val="006F5E30"/>
    <w:rsid w:val="006F5F6D"/>
    <w:rsid w:val="00705CEB"/>
    <w:rsid w:val="0071372E"/>
    <w:rsid w:val="00717111"/>
    <w:rsid w:val="0072271C"/>
    <w:rsid w:val="00722C10"/>
    <w:rsid w:val="0072700E"/>
    <w:rsid w:val="00727FD9"/>
    <w:rsid w:val="00731766"/>
    <w:rsid w:val="00731B2D"/>
    <w:rsid w:val="00735F22"/>
    <w:rsid w:val="00736741"/>
    <w:rsid w:val="0073695B"/>
    <w:rsid w:val="007371E1"/>
    <w:rsid w:val="007406BB"/>
    <w:rsid w:val="00741371"/>
    <w:rsid w:val="00741CAA"/>
    <w:rsid w:val="0074231C"/>
    <w:rsid w:val="00742F54"/>
    <w:rsid w:val="00744ED7"/>
    <w:rsid w:val="00745418"/>
    <w:rsid w:val="007457C7"/>
    <w:rsid w:val="00752771"/>
    <w:rsid w:val="0075291D"/>
    <w:rsid w:val="007533FF"/>
    <w:rsid w:val="00753DBD"/>
    <w:rsid w:val="0075516E"/>
    <w:rsid w:val="00756904"/>
    <w:rsid w:val="0075794A"/>
    <w:rsid w:val="007602BC"/>
    <w:rsid w:val="00760908"/>
    <w:rsid w:val="00761784"/>
    <w:rsid w:val="00762A43"/>
    <w:rsid w:val="00766A6A"/>
    <w:rsid w:val="00767E46"/>
    <w:rsid w:val="00771516"/>
    <w:rsid w:val="00771EF6"/>
    <w:rsid w:val="007744E2"/>
    <w:rsid w:val="007777F5"/>
    <w:rsid w:val="007800C3"/>
    <w:rsid w:val="00782144"/>
    <w:rsid w:val="00783ADF"/>
    <w:rsid w:val="007857CD"/>
    <w:rsid w:val="00787A08"/>
    <w:rsid w:val="00794453"/>
    <w:rsid w:val="00796B51"/>
    <w:rsid w:val="00797149"/>
    <w:rsid w:val="007979E8"/>
    <w:rsid w:val="007A1589"/>
    <w:rsid w:val="007A4EC4"/>
    <w:rsid w:val="007A6E13"/>
    <w:rsid w:val="007A74DB"/>
    <w:rsid w:val="007B0230"/>
    <w:rsid w:val="007B0D66"/>
    <w:rsid w:val="007B49A5"/>
    <w:rsid w:val="007B53B2"/>
    <w:rsid w:val="007C5AFB"/>
    <w:rsid w:val="007C65A8"/>
    <w:rsid w:val="007C7A61"/>
    <w:rsid w:val="007C7C2F"/>
    <w:rsid w:val="007D2612"/>
    <w:rsid w:val="007D26AF"/>
    <w:rsid w:val="007D6DFE"/>
    <w:rsid w:val="007D7CC2"/>
    <w:rsid w:val="007D7CF9"/>
    <w:rsid w:val="007E0ECC"/>
    <w:rsid w:val="007E2F00"/>
    <w:rsid w:val="007E34AE"/>
    <w:rsid w:val="007E5AD7"/>
    <w:rsid w:val="007E64C4"/>
    <w:rsid w:val="007F4BD1"/>
    <w:rsid w:val="007F7111"/>
    <w:rsid w:val="007F74F3"/>
    <w:rsid w:val="007F76F0"/>
    <w:rsid w:val="007F7A22"/>
    <w:rsid w:val="00805109"/>
    <w:rsid w:val="00805A38"/>
    <w:rsid w:val="00805DD1"/>
    <w:rsid w:val="00811A93"/>
    <w:rsid w:val="00812472"/>
    <w:rsid w:val="00812EC9"/>
    <w:rsid w:val="008147F1"/>
    <w:rsid w:val="00814992"/>
    <w:rsid w:val="00817F18"/>
    <w:rsid w:val="008209B9"/>
    <w:rsid w:val="00824B7A"/>
    <w:rsid w:val="00826C92"/>
    <w:rsid w:val="008271B4"/>
    <w:rsid w:val="008328B0"/>
    <w:rsid w:val="008335A0"/>
    <w:rsid w:val="008449D5"/>
    <w:rsid w:val="00844DBF"/>
    <w:rsid w:val="008523CC"/>
    <w:rsid w:val="008535C6"/>
    <w:rsid w:val="00857550"/>
    <w:rsid w:val="00861AF7"/>
    <w:rsid w:val="00861D8C"/>
    <w:rsid w:val="0086416F"/>
    <w:rsid w:val="00864A29"/>
    <w:rsid w:val="00865B70"/>
    <w:rsid w:val="00866031"/>
    <w:rsid w:val="00870983"/>
    <w:rsid w:val="00880A3B"/>
    <w:rsid w:val="00890A8B"/>
    <w:rsid w:val="008935E2"/>
    <w:rsid w:val="00893D06"/>
    <w:rsid w:val="00897859"/>
    <w:rsid w:val="008A3BFE"/>
    <w:rsid w:val="008B219C"/>
    <w:rsid w:val="008B2319"/>
    <w:rsid w:val="008B28DE"/>
    <w:rsid w:val="008B37CB"/>
    <w:rsid w:val="008B77AB"/>
    <w:rsid w:val="008C5958"/>
    <w:rsid w:val="008C641F"/>
    <w:rsid w:val="008D0D24"/>
    <w:rsid w:val="008D43F5"/>
    <w:rsid w:val="008D483D"/>
    <w:rsid w:val="008D614E"/>
    <w:rsid w:val="008D750A"/>
    <w:rsid w:val="008E01CF"/>
    <w:rsid w:val="008E4E59"/>
    <w:rsid w:val="008E528C"/>
    <w:rsid w:val="008E7DD4"/>
    <w:rsid w:val="008F11C0"/>
    <w:rsid w:val="008F2448"/>
    <w:rsid w:val="008F4A20"/>
    <w:rsid w:val="008F5568"/>
    <w:rsid w:val="008F7719"/>
    <w:rsid w:val="009023EA"/>
    <w:rsid w:val="009039EB"/>
    <w:rsid w:val="00910DC6"/>
    <w:rsid w:val="00911568"/>
    <w:rsid w:val="00912165"/>
    <w:rsid w:val="009131A6"/>
    <w:rsid w:val="00913E0F"/>
    <w:rsid w:val="00914084"/>
    <w:rsid w:val="00914376"/>
    <w:rsid w:val="00914B05"/>
    <w:rsid w:val="00917DF2"/>
    <w:rsid w:val="009231A9"/>
    <w:rsid w:val="00927BEC"/>
    <w:rsid w:val="009302F6"/>
    <w:rsid w:val="00935959"/>
    <w:rsid w:val="009369D0"/>
    <w:rsid w:val="00941341"/>
    <w:rsid w:val="00941C65"/>
    <w:rsid w:val="00942167"/>
    <w:rsid w:val="009464C4"/>
    <w:rsid w:val="00950487"/>
    <w:rsid w:val="00956DB8"/>
    <w:rsid w:val="009647C7"/>
    <w:rsid w:val="00965540"/>
    <w:rsid w:val="00975AA7"/>
    <w:rsid w:val="00980DE8"/>
    <w:rsid w:val="00985B97"/>
    <w:rsid w:val="00986F78"/>
    <w:rsid w:val="0099108E"/>
    <w:rsid w:val="009A05F3"/>
    <w:rsid w:val="009A1A85"/>
    <w:rsid w:val="009A2673"/>
    <w:rsid w:val="009A2BBD"/>
    <w:rsid w:val="009A2E5A"/>
    <w:rsid w:val="009A3354"/>
    <w:rsid w:val="009B61E0"/>
    <w:rsid w:val="009C1804"/>
    <w:rsid w:val="009C22DE"/>
    <w:rsid w:val="009C2B0E"/>
    <w:rsid w:val="009C4442"/>
    <w:rsid w:val="009C4B2F"/>
    <w:rsid w:val="009C4F1E"/>
    <w:rsid w:val="009D004C"/>
    <w:rsid w:val="009D2EFD"/>
    <w:rsid w:val="009E1E2B"/>
    <w:rsid w:val="009E3E78"/>
    <w:rsid w:val="009E5716"/>
    <w:rsid w:val="009E5A87"/>
    <w:rsid w:val="009F3698"/>
    <w:rsid w:val="009F5696"/>
    <w:rsid w:val="009F5A21"/>
    <w:rsid w:val="00A00DFD"/>
    <w:rsid w:val="00A02F3E"/>
    <w:rsid w:val="00A06D06"/>
    <w:rsid w:val="00A075F9"/>
    <w:rsid w:val="00A12265"/>
    <w:rsid w:val="00A12A30"/>
    <w:rsid w:val="00A17E31"/>
    <w:rsid w:val="00A219DF"/>
    <w:rsid w:val="00A21FE0"/>
    <w:rsid w:val="00A25170"/>
    <w:rsid w:val="00A25A6E"/>
    <w:rsid w:val="00A26526"/>
    <w:rsid w:val="00A3581F"/>
    <w:rsid w:val="00A364D9"/>
    <w:rsid w:val="00A3675C"/>
    <w:rsid w:val="00A371D1"/>
    <w:rsid w:val="00A37752"/>
    <w:rsid w:val="00A40C55"/>
    <w:rsid w:val="00A40F4C"/>
    <w:rsid w:val="00A415CA"/>
    <w:rsid w:val="00A4568C"/>
    <w:rsid w:val="00A461DC"/>
    <w:rsid w:val="00A4693C"/>
    <w:rsid w:val="00A46EF8"/>
    <w:rsid w:val="00A505A4"/>
    <w:rsid w:val="00A51BAD"/>
    <w:rsid w:val="00A5228C"/>
    <w:rsid w:val="00A54429"/>
    <w:rsid w:val="00A54788"/>
    <w:rsid w:val="00A612F4"/>
    <w:rsid w:val="00A617EB"/>
    <w:rsid w:val="00A6202E"/>
    <w:rsid w:val="00A661F8"/>
    <w:rsid w:val="00A67467"/>
    <w:rsid w:val="00A67725"/>
    <w:rsid w:val="00A72620"/>
    <w:rsid w:val="00A774E6"/>
    <w:rsid w:val="00A77913"/>
    <w:rsid w:val="00A8000B"/>
    <w:rsid w:val="00A872C1"/>
    <w:rsid w:val="00A93B4C"/>
    <w:rsid w:val="00A9525F"/>
    <w:rsid w:val="00A9606D"/>
    <w:rsid w:val="00A978E5"/>
    <w:rsid w:val="00AA01FA"/>
    <w:rsid w:val="00AA2B7B"/>
    <w:rsid w:val="00AA7CE5"/>
    <w:rsid w:val="00AB4878"/>
    <w:rsid w:val="00AB521E"/>
    <w:rsid w:val="00AC4EA6"/>
    <w:rsid w:val="00AC52E7"/>
    <w:rsid w:val="00AC7409"/>
    <w:rsid w:val="00AD5B97"/>
    <w:rsid w:val="00AD603A"/>
    <w:rsid w:val="00AD67C2"/>
    <w:rsid w:val="00AD6E9F"/>
    <w:rsid w:val="00AE08E8"/>
    <w:rsid w:val="00AE3A8F"/>
    <w:rsid w:val="00AF2416"/>
    <w:rsid w:val="00AF29E5"/>
    <w:rsid w:val="00AF399B"/>
    <w:rsid w:val="00AF4BE7"/>
    <w:rsid w:val="00AF4E98"/>
    <w:rsid w:val="00AF515E"/>
    <w:rsid w:val="00AF61F1"/>
    <w:rsid w:val="00AF7633"/>
    <w:rsid w:val="00B000C7"/>
    <w:rsid w:val="00B002B9"/>
    <w:rsid w:val="00B02E98"/>
    <w:rsid w:val="00B02EAB"/>
    <w:rsid w:val="00B066EA"/>
    <w:rsid w:val="00B10496"/>
    <w:rsid w:val="00B11AF5"/>
    <w:rsid w:val="00B131A4"/>
    <w:rsid w:val="00B15D70"/>
    <w:rsid w:val="00B16FB5"/>
    <w:rsid w:val="00B226B5"/>
    <w:rsid w:val="00B25D57"/>
    <w:rsid w:val="00B27302"/>
    <w:rsid w:val="00B314E9"/>
    <w:rsid w:val="00B32098"/>
    <w:rsid w:val="00B32B9F"/>
    <w:rsid w:val="00B335FF"/>
    <w:rsid w:val="00B35694"/>
    <w:rsid w:val="00B44ACC"/>
    <w:rsid w:val="00B45EA0"/>
    <w:rsid w:val="00B4687F"/>
    <w:rsid w:val="00B5161C"/>
    <w:rsid w:val="00B51FFB"/>
    <w:rsid w:val="00B564C4"/>
    <w:rsid w:val="00B62142"/>
    <w:rsid w:val="00B67BFA"/>
    <w:rsid w:val="00B703FC"/>
    <w:rsid w:val="00B72E91"/>
    <w:rsid w:val="00B74E90"/>
    <w:rsid w:val="00B7609E"/>
    <w:rsid w:val="00B823EB"/>
    <w:rsid w:val="00B8349E"/>
    <w:rsid w:val="00B86089"/>
    <w:rsid w:val="00B90ED7"/>
    <w:rsid w:val="00B911D7"/>
    <w:rsid w:val="00B93B2B"/>
    <w:rsid w:val="00B95018"/>
    <w:rsid w:val="00BA0A69"/>
    <w:rsid w:val="00BA0E54"/>
    <w:rsid w:val="00BA24AF"/>
    <w:rsid w:val="00BA2531"/>
    <w:rsid w:val="00BA3D1B"/>
    <w:rsid w:val="00BA6D87"/>
    <w:rsid w:val="00BB2D27"/>
    <w:rsid w:val="00BB3A3E"/>
    <w:rsid w:val="00BB41AE"/>
    <w:rsid w:val="00BB5332"/>
    <w:rsid w:val="00BB639B"/>
    <w:rsid w:val="00BB7D09"/>
    <w:rsid w:val="00BC0C72"/>
    <w:rsid w:val="00BC2A75"/>
    <w:rsid w:val="00BC4B50"/>
    <w:rsid w:val="00BC4C1D"/>
    <w:rsid w:val="00BD0474"/>
    <w:rsid w:val="00BD4D0B"/>
    <w:rsid w:val="00BE0337"/>
    <w:rsid w:val="00BE0A86"/>
    <w:rsid w:val="00BE0F8D"/>
    <w:rsid w:val="00BE40C6"/>
    <w:rsid w:val="00BE480D"/>
    <w:rsid w:val="00BE5A53"/>
    <w:rsid w:val="00BF034F"/>
    <w:rsid w:val="00BF3D7B"/>
    <w:rsid w:val="00BF705D"/>
    <w:rsid w:val="00C005A3"/>
    <w:rsid w:val="00C00A05"/>
    <w:rsid w:val="00C03ED2"/>
    <w:rsid w:val="00C05E36"/>
    <w:rsid w:val="00C06FE8"/>
    <w:rsid w:val="00C112B7"/>
    <w:rsid w:val="00C138EF"/>
    <w:rsid w:val="00C14636"/>
    <w:rsid w:val="00C15D37"/>
    <w:rsid w:val="00C23109"/>
    <w:rsid w:val="00C23BD6"/>
    <w:rsid w:val="00C244A6"/>
    <w:rsid w:val="00C25CC2"/>
    <w:rsid w:val="00C26E26"/>
    <w:rsid w:val="00C3051A"/>
    <w:rsid w:val="00C318CE"/>
    <w:rsid w:val="00C34475"/>
    <w:rsid w:val="00C34678"/>
    <w:rsid w:val="00C36507"/>
    <w:rsid w:val="00C37008"/>
    <w:rsid w:val="00C41040"/>
    <w:rsid w:val="00C4183A"/>
    <w:rsid w:val="00C5153F"/>
    <w:rsid w:val="00C522C6"/>
    <w:rsid w:val="00C54E62"/>
    <w:rsid w:val="00C55DDB"/>
    <w:rsid w:val="00C56429"/>
    <w:rsid w:val="00C665E7"/>
    <w:rsid w:val="00C71697"/>
    <w:rsid w:val="00C71DE7"/>
    <w:rsid w:val="00C7307A"/>
    <w:rsid w:val="00C73AD7"/>
    <w:rsid w:val="00C80002"/>
    <w:rsid w:val="00C84FA0"/>
    <w:rsid w:val="00C85877"/>
    <w:rsid w:val="00C86044"/>
    <w:rsid w:val="00C8773E"/>
    <w:rsid w:val="00C915B6"/>
    <w:rsid w:val="00C96871"/>
    <w:rsid w:val="00CA1106"/>
    <w:rsid w:val="00CA2196"/>
    <w:rsid w:val="00CA2C18"/>
    <w:rsid w:val="00CA2FF3"/>
    <w:rsid w:val="00CA354C"/>
    <w:rsid w:val="00CA4BC6"/>
    <w:rsid w:val="00CA5087"/>
    <w:rsid w:val="00CA5AF1"/>
    <w:rsid w:val="00CA6CAA"/>
    <w:rsid w:val="00CB0013"/>
    <w:rsid w:val="00CB145B"/>
    <w:rsid w:val="00CB23A9"/>
    <w:rsid w:val="00CB2B74"/>
    <w:rsid w:val="00CB6BB7"/>
    <w:rsid w:val="00CB7924"/>
    <w:rsid w:val="00CC0BCB"/>
    <w:rsid w:val="00CC0CB7"/>
    <w:rsid w:val="00CC213E"/>
    <w:rsid w:val="00CC2355"/>
    <w:rsid w:val="00CC3F7F"/>
    <w:rsid w:val="00CC5AB7"/>
    <w:rsid w:val="00CC6985"/>
    <w:rsid w:val="00CC7226"/>
    <w:rsid w:val="00CC72CD"/>
    <w:rsid w:val="00CD2F9E"/>
    <w:rsid w:val="00CD4B53"/>
    <w:rsid w:val="00CD657E"/>
    <w:rsid w:val="00CE2C9A"/>
    <w:rsid w:val="00CF2340"/>
    <w:rsid w:val="00CF33F3"/>
    <w:rsid w:val="00CF3D50"/>
    <w:rsid w:val="00CF4815"/>
    <w:rsid w:val="00CF5889"/>
    <w:rsid w:val="00CF5A36"/>
    <w:rsid w:val="00CF67D8"/>
    <w:rsid w:val="00D01DC3"/>
    <w:rsid w:val="00D03398"/>
    <w:rsid w:val="00D132F7"/>
    <w:rsid w:val="00D17035"/>
    <w:rsid w:val="00D20864"/>
    <w:rsid w:val="00D2144D"/>
    <w:rsid w:val="00D21539"/>
    <w:rsid w:val="00D215D9"/>
    <w:rsid w:val="00D27481"/>
    <w:rsid w:val="00D27F55"/>
    <w:rsid w:val="00D311E5"/>
    <w:rsid w:val="00D31316"/>
    <w:rsid w:val="00D32209"/>
    <w:rsid w:val="00D327ED"/>
    <w:rsid w:val="00D33C15"/>
    <w:rsid w:val="00D42793"/>
    <w:rsid w:val="00D4383B"/>
    <w:rsid w:val="00D44403"/>
    <w:rsid w:val="00D44795"/>
    <w:rsid w:val="00D47D61"/>
    <w:rsid w:val="00D50962"/>
    <w:rsid w:val="00D513C3"/>
    <w:rsid w:val="00D75EC4"/>
    <w:rsid w:val="00D829D6"/>
    <w:rsid w:val="00D83D3C"/>
    <w:rsid w:val="00D8794E"/>
    <w:rsid w:val="00D916F5"/>
    <w:rsid w:val="00D93FCD"/>
    <w:rsid w:val="00D9634F"/>
    <w:rsid w:val="00DA40BE"/>
    <w:rsid w:val="00DA6D7A"/>
    <w:rsid w:val="00DA6FF0"/>
    <w:rsid w:val="00DB2869"/>
    <w:rsid w:val="00DB3294"/>
    <w:rsid w:val="00DB3B47"/>
    <w:rsid w:val="00DB7241"/>
    <w:rsid w:val="00DB7703"/>
    <w:rsid w:val="00DC1703"/>
    <w:rsid w:val="00DC23CC"/>
    <w:rsid w:val="00DD1DAC"/>
    <w:rsid w:val="00DD2FBC"/>
    <w:rsid w:val="00DD4C7B"/>
    <w:rsid w:val="00DE20F6"/>
    <w:rsid w:val="00DE248A"/>
    <w:rsid w:val="00DE3E2C"/>
    <w:rsid w:val="00DE3E65"/>
    <w:rsid w:val="00DF4BAC"/>
    <w:rsid w:val="00DF5762"/>
    <w:rsid w:val="00E03A9C"/>
    <w:rsid w:val="00E04927"/>
    <w:rsid w:val="00E050A0"/>
    <w:rsid w:val="00E05208"/>
    <w:rsid w:val="00E064E8"/>
    <w:rsid w:val="00E11A53"/>
    <w:rsid w:val="00E12701"/>
    <w:rsid w:val="00E2024B"/>
    <w:rsid w:val="00E2349A"/>
    <w:rsid w:val="00E25340"/>
    <w:rsid w:val="00E2763A"/>
    <w:rsid w:val="00E30E1D"/>
    <w:rsid w:val="00E31799"/>
    <w:rsid w:val="00E336CB"/>
    <w:rsid w:val="00E377DB"/>
    <w:rsid w:val="00E40F5B"/>
    <w:rsid w:val="00E42D19"/>
    <w:rsid w:val="00E44530"/>
    <w:rsid w:val="00E47738"/>
    <w:rsid w:val="00E47F4D"/>
    <w:rsid w:val="00E51062"/>
    <w:rsid w:val="00E522AA"/>
    <w:rsid w:val="00E52A38"/>
    <w:rsid w:val="00E54493"/>
    <w:rsid w:val="00E5591B"/>
    <w:rsid w:val="00E56264"/>
    <w:rsid w:val="00E56CB3"/>
    <w:rsid w:val="00E61A54"/>
    <w:rsid w:val="00E652DE"/>
    <w:rsid w:val="00E674B1"/>
    <w:rsid w:val="00E70FA2"/>
    <w:rsid w:val="00E715A2"/>
    <w:rsid w:val="00E734B5"/>
    <w:rsid w:val="00E739DB"/>
    <w:rsid w:val="00E7441D"/>
    <w:rsid w:val="00E85677"/>
    <w:rsid w:val="00E8604D"/>
    <w:rsid w:val="00E86A2D"/>
    <w:rsid w:val="00E916DC"/>
    <w:rsid w:val="00E91765"/>
    <w:rsid w:val="00E91DCF"/>
    <w:rsid w:val="00E94DE8"/>
    <w:rsid w:val="00E96D2B"/>
    <w:rsid w:val="00E97E66"/>
    <w:rsid w:val="00EA18CE"/>
    <w:rsid w:val="00EA3B2B"/>
    <w:rsid w:val="00EA442A"/>
    <w:rsid w:val="00EA7332"/>
    <w:rsid w:val="00EB28CD"/>
    <w:rsid w:val="00EB3F35"/>
    <w:rsid w:val="00EB44C8"/>
    <w:rsid w:val="00EB53B6"/>
    <w:rsid w:val="00EB69AF"/>
    <w:rsid w:val="00EB70A4"/>
    <w:rsid w:val="00EC1977"/>
    <w:rsid w:val="00EC52EF"/>
    <w:rsid w:val="00ED086D"/>
    <w:rsid w:val="00ED2B79"/>
    <w:rsid w:val="00ED3FC6"/>
    <w:rsid w:val="00EE21A9"/>
    <w:rsid w:val="00EE59D7"/>
    <w:rsid w:val="00EE6CF1"/>
    <w:rsid w:val="00EE7475"/>
    <w:rsid w:val="00EF093F"/>
    <w:rsid w:val="00EF0B9C"/>
    <w:rsid w:val="00EF3F84"/>
    <w:rsid w:val="00EF611B"/>
    <w:rsid w:val="00EF71F0"/>
    <w:rsid w:val="00F05AD5"/>
    <w:rsid w:val="00F0789E"/>
    <w:rsid w:val="00F14F3A"/>
    <w:rsid w:val="00F15C2D"/>
    <w:rsid w:val="00F162B3"/>
    <w:rsid w:val="00F311B8"/>
    <w:rsid w:val="00F32CF5"/>
    <w:rsid w:val="00F33743"/>
    <w:rsid w:val="00F350F2"/>
    <w:rsid w:val="00F3595D"/>
    <w:rsid w:val="00F36F17"/>
    <w:rsid w:val="00F37C60"/>
    <w:rsid w:val="00F40154"/>
    <w:rsid w:val="00F40E48"/>
    <w:rsid w:val="00F43A93"/>
    <w:rsid w:val="00F43B7F"/>
    <w:rsid w:val="00F44233"/>
    <w:rsid w:val="00F46925"/>
    <w:rsid w:val="00F472AA"/>
    <w:rsid w:val="00F50184"/>
    <w:rsid w:val="00F546A2"/>
    <w:rsid w:val="00F61857"/>
    <w:rsid w:val="00F618B0"/>
    <w:rsid w:val="00F618B2"/>
    <w:rsid w:val="00F62713"/>
    <w:rsid w:val="00F6342E"/>
    <w:rsid w:val="00F72F09"/>
    <w:rsid w:val="00F7340F"/>
    <w:rsid w:val="00F746EE"/>
    <w:rsid w:val="00F74D6C"/>
    <w:rsid w:val="00F75489"/>
    <w:rsid w:val="00F766D6"/>
    <w:rsid w:val="00F80FAE"/>
    <w:rsid w:val="00F8579E"/>
    <w:rsid w:val="00F86221"/>
    <w:rsid w:val="00F86434"/>
    <w:rsid w:val="00F86816"/>
    <w:rsid w:val="00F87C91"/>
    <w:rsid w:val="00F87DE8"/>
    <w:rsid w:val="00F917DD"/>
    <w:rsid w:val="00F92BFF"/>
    <w:rsid w:val="00FA44F4"/>
    <w:rsid w:val="00FA648F"/>
    <w:rsid w:val="00FA6CE1"/>
    <w:rsid w:val="00FB3EB7"/>
    <w:rsid w:val="00FB7CAB"/>
    <w:rsid w:val="00FC1B73"/>
    <w:rsid w:val="00FC52B2"/>
    <w:rsid w:val="00FC5500"/>
    <w:rsid w:val="00FC57A6"/>
    <w:rsid w:val="00FD052F"/>
    <w:rsid w:val="00FD0CCD"/>
    <w:rsid w:val="00FD5561"/>
    <w:rsid w:val="00FD564D"/>
    <w:rsid w:val="00FD71B7"/>
    <w:rsid w:val="00FD7601"/>
    <w:rsid w:val="00FE10AF"/>
    <w:rsid w:val="00FE1A64"/>
    <w:rsid w:val="00FE29A4"/>
    <w:rsid w:val="00FE5FD5"/>
    <w:rsid w:val="00FE6459"/>
    <w:rsid w:val="00FE6903"/>
    <w:rsid w:val="00FE7051"/>
    <w:rsid w:val="00FF03C3"/>
    <w:rsid w:val="00FF52E1"/>
    <w:rsid w:val="00FF62C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3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33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5332"/>
    <w:pPr>
      <w:tabs>
        <w:tab w:val="center" w:pos="4677"/>
        <w:tab w:val="right" w:pos="9355"/>
      </w:tabs>
    </w:pPr>
  </w:style>
  <w:style w:type="character" w:styleId="a5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a"/>
    <w:rsid w:val="00E7441D"/>
    <w:rPr>
      <w:rFonts w:ascii="Agg_Times1" w:hAnsi="Agg_Times1"/>
      <w:szCs w:val="20"/>
      <w:lang w:val="en-GB" w:eastAsia="en-US"/>
    </w:rPr>
  </w:style>
  <w:style w:type="paragraph" w:styleId="a6">
    <w:name w:val="Normal (Web)"/>
    <w:basedOn w:val="a"/>
    <w:uiPriority w:val="99"/>
    <w:rsid w:val="000213D3"/>
    <w:pPr>
      <w:spacing w:before="100" w:beforeAutospacing="1" w:after="100" w:afterAutospacing="1"/>
    </w:pPr>
  </w:style>
  <w:style w:type="paragraph" w:customStyle="1" w:styleId="mechtex">
    <w:name w:val="mechtex"/>
    <w:basedOn w:val="a"/>
    <w:link w:val="mechtexChar"/>
    <w:rsid w:val="00154315"/>
    <w:pPr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6">
    <w:name w:val="Style6"/>
    <w:basedOn w:val="mechtex"/>
    <w:rsid w:val="00154315"/>
  </w:style>
  <w:style w:type="character" w:customStyle="1" w:styleId="mechtexChar">
    <w:name w:val="mechtex Char"/>
    <w:link w:val="mechtex"/>
    <w:rsid w:val="00154315"/>
    <w:rPr>
      <w:rFonts w:ascii="Arial Armenian" w:hAnsi="Arial Armenian"/>
      <w:sz w:val="22"/>
      <w:lang w:val="en-US" w:eastAsia="ru-RU" w:bidi="ar-SA"/>
    </w:rPr>
  </w:style>
  <w:style w:type="character" w:styleId="a7">
    <w:name w:val="Strong"/>
    <w:qFormat/>
    <w:rsid w:val="00154315"/>
    <w:rPr>
      <w:b/>
      <w:bCs/>
    </w:rPr>
  </w:style>
  <w:style w:type="table" w:styleId="a8">
    <w:name w:val="Table Grid"/>
    <w:basedOn w:val="a1"/>
    <w:uiPriority w:val="59"/>
    <w:rsid w:val="000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Table no. List Paragraph,List Paragraph1,Numbered List Paragraph,Bullet paras,Liste 1,Colorful List - Accent 11,Bullet1,References,List Paragraph (numbered (a)),IBL List Paragraph,List Paragraph nowy,Akapit z listą BS,List Paragraph 1"/>
    <w:basedOn w:val="a"/>
    <w:link w:val="aa"/>
    <w:qFormat/>
    <w:rsid w:val="001843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aliases w:val="Table no. List Paragraph Знак,List Paragraph1 Знак,Numbered List Paragraph Знак,Bullet paras Знак,Liste 1 Знак,Colorful List - Accent 11 Знак,Bullet1 Знак,References Знак,List Paragraph (numbered (a)) Знак,IBL List Paragraph Знак"/>
    <w:link w:val="a9"/>
    <w:locked/>
    <w:rsid w:val="000027C1"/>
    <w:rPr>
      <w:rFonts w:ascii="Calibri" w:hAnsi="Calibri"/>
      <w:sz w:val="22"/>
      <w:szCs w:val="22"/>
      <w:lang w:val="ru-RU" w:eastAsia="ru-RU"/>
    </w:rPr>
  </w:style>
  <w:style w:type="paragraph" w:styleId="2">
    <w:name w:val="Body Text 2"/>
    <w:basedOn w:val="a"/>
    <w:link w:val="20"/>
    <w:rsid w:val="00E47F4D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20">
    <w:name w:val="Основной текст 2 Знак"/>
    <w:basedOn w:val="a0"/>
    <w:link w:val="2"/>
    <w:rsid w:val="00E47F4D"/>
    <w:rPr>
      <w:rFonts w:ascii="Times Armenian" w:hAnsi="Times Armenian"/>
      <w:b/>
      <w:bCs/>
      <w:sz w:val="32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3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33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5332"/>
    <w:pPr>
      <w:tabs>
        <w:tab w:val="center" w:pos="4677"/>
        <w:tab w:val="right" w:pos="9355"/>
      </w:tabs>
    </w:pPr>
  </w:style>
  <w:style w:type="character" w:styleId="a5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a"/>
    <w:rsid w:val="00E7441D"/>
    <w:rPr>
      <w:rFonts w:ascii="Agg_Times1" w:hAnsi="Agg_Times1"/>
      <w:szCs w:val="20"/>
      <w:lang w:val="en-GB" w:eastAsia="en-US"/>
    </w:rPr>
  </w:style>
  <w:style w:type="paragraph" w:styleId="a6">
    <w:name w:val="Normal (Web)"/>
    <w:basedOn w:val="a"/>
    <w:uiPriority w:val="99"/>
    <w:rsid w:val="000213D3"/>
    <w:pPr>
      <w:spacing w:before="100" w:beforeAutospacing="1" w:after="100" w:afterAutospacing="1"/>
    </w:pPr>
  </w:style>
  <w:style w:type="paragraph" w:customStyle="1" w:styleId="mechtex">
    <w:name w:val="mechtex"/>
    <w:basedOn w:val="a"/>
    <w:link w:val="mechtexChar"/>
    <w:rsid w:val="00154315"/>
    <w:pPr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6">
    <w:name w:val="Style6"/>
    <w:basedOn w:val="mechtex"/>
    <w:rsid w:val="00154315"/>
  </w:style>
  <w:style w:type="character" w:customStyle="1" w:styleId="mechtexChar">
    <w:name w:val="mechtex Char"/>
    <w:link w:val="mechtex"/>
    <w:rsid w:val="00154315"/>
    <w:rPr>
      <w:rFonts w:ascii="Arial Armenian" w:hAnsi="Arial Armenian"/>
      <w:sz w:val="22"/>
      <w:lang w:val="en-US" w:eastAsia="ru-RU" w:bidi="ar-SA"/>
    </w:rPr>
  </w:style>
  <w:style w:type="character" w:styleId="a7">
    <w:name w:val="Strong"/>
    <w:qFormat/>
    <w:rsid w:val="00154315"/>
    <w:rPr>
      <w:b/>
      <w:bCs/>
    </w:rPr>
  </w:style>
  <w:style w:type="table" w:styleId="a8">
    <w:name w:val="Table Grid"/>
    <w:basedOn w:val="a1"/>
    <w:uiPriority w:val="59"/>
    <w:rsid w:val="000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Table no. List Paragraph,List Paragraph1,Numbered List Paragraph,Bullet paras,Liste 1,Colorful List - Accent 11,Bullet1,References,List Paragraph (numbered (a)),IBL List Paragraph,List Paragraph nowy,Akapit z listą BS,List Paragraph 1"/>
    <w:basedOn w:val="a"/>
    <w:link w:val="aa"/>
    <w:qFormat/>
    <w:rsid w:val="001843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aliases w:val="Table no. List Paragraph Знак,List Paragraph1 Знак,Numbered List Paragraph Знак,Bullet paras Знак,Liste 1 Знак,Colorful List - Accent 11 Знак,Bullet1 Знак,References Знак,List Paragraph (numbered (a)) Знак,IBL List Paragraph Знак"/>
    <w:link w:val="a9"/>
    <w:locked/>
    <w:rsid w:val="000027C1"/>
    <w:rPr>
      <w:rFonts w:ascii="Calibri" w:hAnsi="Calibri"/>
      <w:sz w:val="22"/>
      <w:szCs w:val="22"/>
      <w:lang w:val="ru-RU" w:eastAsia="ru-RU"/>
    </w:rPr>
  </w:style>
  <w:style w:type="paragraph" w:styleId="2">
    <w:name w:val="Body Text 2"/>
    <w:basedOn w:val="a"/>
    <w:link w:val="20"/>
    <w:rsid w:val="00E47F4D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20">
    <w:name w:val="Основной текст 2 Знак"/>
    <w:basedOn w:val="a0"/>
    <w:link w:val="2"/>
    <w:rsid w:val="00E47F4D"/>
    <w:rPr>
      <w:rFonts w:ascii="Times Armenian" w:hAnsi="Times Armenian"/>
      <w:b/>
      <w:bCs/>
      <w:sz w:val="32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4A59-94FA-400B-AA48-96E124A2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454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cp:lastModifiedBy>h.aperyan</cp:lastModifiedBy>
  <cp:revision>11</cp:revision>
  <cp:lastPrinted>2021-03-22T07:48:00Z</cp:lastPrinted>
  <dcterms:created xsi:type="dcterms:W3CDTF">2022-02-28T08:28:00Z</dcterms:created>
  <dcterms:modified xsi:type="dcterms:W3CDTF">2022-03-30T07:53:00Z</dcterms:modified>
</cp:coreProperties>
</file>