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20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19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ՀՈՒԼԻՍԻ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1</w:t>
      </w:r>
      <w:r w:rsidR="003464A0">
        <w:rPr>
          <w:rFonts w:ascii="GHEA Grapalat" w:hAnsi="GHEA Grapalat" w:cs="Arial"/>
          <w:b/>
          <w:color w:val="000000"/>
          <w:lang w:val="hy-AM"/>
        </w:rPr>
        <w:t>9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-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="003464A0">
        <w:rPr>
          <w:rFonts w:ascii="GHEA Grapalat" w:hAnsi="GHEA Grapalat"/>
          <w:b/>
          <w:color w:val="000000"/>
          <w:lang w:val="hy-AM"/>
        </w:rPr>
        <w:t>796</w:t>
      </w:r>
      <w:r w:rsidR="0083193C" w:rsidRPr="00AE00F5">
        <w:rPr>
          <w:rFonts w:ascii="GHEA Grapalat" w:hAnsi="GHEA Grapalat"/>
          <w:b/>
          <w:color w:val="000000"/>
          <w:lang w:val="af-ZA"/>
        </w:rPr>
        <w:t>-</w:t>
      </w:r>
      <w:r w:rsidR="0083193C" w:rsidRPr="00AE00F5">
        <w:rPr>
          <w:rFonts w:ascii="GHEA Grapalat" w:hAnsi="GHEA Grapalat"/>
          <w:b/>
          <w:color w:val="000000"/>
          <w:lang w:val="hy-AM"/>
        </w:rPr>
        <w:t>Ա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Pr="00F7630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075" w:type="dxa"/>
        <w:tblInd w:w="180" w:type="dxa"/>
        <w:tblLook w:val="04A0" w:firstRow="1" w:lastRow="0" w:firstColumn="1" w:lastColumn="0" w:noHBand="0" w:noVBand="1"/>
      </w:tblPr>
      <w:tblGrid>
        <w:gridCol w:w="5998"/>
        <w:gridCol w:w="739"/>
        <w:gridCol w:w="3338"/>
      </w:tblGrid>
      <w:tr w:rsidR="00865808" w:rsidRPr="00F7630F" w:rsidTr="00865808">
        <w:trPr>
          <w:trHeight w:val="300"/>
        </w:trPr>
        <w:tc>
          <w:tcPr>
            <w:tcW w:w="6737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83193C" w:rsidRDefault="0083193C" w:rsidP="0083193C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865808">
        <w:trPr>
          <w:trHeight w:val="330"/>
        </w:trPr>
        <w:tc>
          <w:tcPr>
            <w:tcW w:w="6737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C66F69" w:rsidRDefault="0083193C" w:rsidP="00C66F69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27.2/12315-2022</w:t>
            </w:r>
          </w:p>
        </w:tc>
      </w:tr>
      <w:tr w:rsidR="0083193C" w:rsidRPr="0048059F" w:rsidTr="00865808">
        <w:tc>
          <w:tcPr>
            <w:tcW w:w="5998" w:type="dxa"/>
          </w:tcPr>
          <w:p w:rsidR="00C66F69" w:rsidRPr="00C66F69" w:rsidRDefault="00C66F69" w:rsidP="0048059F">
            <w:pPr>
              <w:tabs>
                <w:tab w:val="left" w:pos="337"/>
                <w:tab w:val="left" w:pos="427"/>
              </w:tabs>
              <w:spacing w:line="360" w:lineRule="auto"/>
              <w:ind w:hanging="23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2C3A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6F69">
              <w:rPr>
                <w:rFonts w:ascii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2018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հուլիսի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19-ի N 796-Ա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լրացումներ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փոփոխություն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կատարելու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C66F69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Դավիթ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Գևորգի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Գևորգյանին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՝ ՀՀ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2018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հուլիսի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19-ի N 796-Ա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որոշմամբ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մինչև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2022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ամառային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զորակոչը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տրված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տարկետման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ժամկետը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երկարաձգել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մինչև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2022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ձմեռային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զորակոչը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հիմնավորման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Դավիթ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Գևորգի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Գևորգյանին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տարկետումը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տրամադրվել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ՌԴ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Մոսկվայի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ֆիզիկատեխնիկական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ինստիտուտի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բակալավրիատում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ուսանելու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Վերոգրյալի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հայտնում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հետևյալը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>.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15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2018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12-ի N 451-Ն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7-րդ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համաձայն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Բակալավրի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դիպլոմավորված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մասնագետի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ինտեգրացված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կրթական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ծրագրով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սովորող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տարվա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դիմորդ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հանդիսացող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քաղաքացիների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նշանակալի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նվաճումներ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համարվում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հանձնաժողովին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դիմելու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օրվան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նախորդող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երեք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տարվա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ընթացքում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՝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1)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քաղաքացու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ստացած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մրցանակները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ոսկե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արծաթե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բրոնզե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մեդալներ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դպրոցականների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օլիմպիադաներում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՝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ա. «International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Mathematikal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Olympiad, IMO»`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մաթեմատիկա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բ. «International Physics Olympiad,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IPhO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ֆիզիկա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գ. «International Chemistry Olympiad,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IChO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քիմիա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դ. «International Olympiad in Informatics, IOI»`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ինֆորմատիկա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ե. «International Biology Olympiad, IBO»`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կենսաբանություն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զ. «International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Philosopy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Olympiad, IPO»`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փիլիսոփայություն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է. «International Astronomy Olympiad, IAO»`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աստղագիտություն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ը. «International Olympiad on Astronomy and Astrophysics, IOAA»`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աստղագիտություն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աստղաֆիզիկա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առարկաներից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թ. «International Geography Olympiad,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IGeO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աշխարհագրություն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ժ. «International Linguistics Olympiad, ILO»`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լեզվաբանություն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ժա</w:t>
            </w:r>
            <w:proofErr w:type="spellEnd"/>
            <w:proofErr w:type="gram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. «International Junior Science Olympiad, IJSO»`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բնագիտություն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ժբ</w:t>
            </w:r>
            <w:proofErr w:type="spellEnd"/>
            <w:proofErr w:type="gram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. «International Earth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Sciense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Olympiad, IESO»`</w:t>
            </w:r>
            <w:r w:rsidRPr="00C66F69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երկրի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առարկայից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2)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քաղաքացու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հայոց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լեզու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գրականություն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ժողովրդի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պատմություն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առարկաներից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դպրոցականների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օլիմպիադաներում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տեղը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գրաված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լինելու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2D1AE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9.1-ին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նշանակալի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նվաճում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համարվում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քաղաքացու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աշխարհի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լավագույն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բարձրագույն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հաստատությունների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ակադեմիական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վարկանիշավորման</w:t>
            </w:r>
            <w:proofErr w:type="spellEnd"/>
            <w:r w:rsidRPr="00C66F69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5" w:history="1">
              <w:r w:rsidRPr="00C66F69">
                <w:rPr>
                  <w:rStyle w:val="Hyperlink"/>
                  <w:rFonts w:ascii="GHEA Grapalat" w:hAnsi="GHEA Grapalat"/>
                  <w:bCs/>
                  <w:sz w:val="24"/>
                  <w:szCs w:val="24"/>
                  <w:shd w:val="clear" w:color="auto" w:fill="FFFFFF"/>
                </w:rPr>
                <w:t>http://www.shanghairanking.com/</w:t>
              </w:r>
            </w:hyperlink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կայքի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տարվա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ցանկերի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առաջին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հինգ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տասնյակում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ընդգրկված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հաստատություններում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բակալավրի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դիպլոմավորված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մասնագետի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ինտեգրացված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մագիստրատուրայի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ասպիրանտուրայի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կրթական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ծրագրերով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առկա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ուսուցմամբ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սովորելու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դիմորդ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հանդիսանալու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կրթաթոշակի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առնվազն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70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տոկոսի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փաստաթղթերի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առկայությամբ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բացառությամբ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անվճար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կրթական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ծրագրեր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իրականացնող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բարձրագույն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հաստատությունների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C66F69" w:rsidRPr="002D1AE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այնպես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էլ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հիմնավորումից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պարզ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թե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ինչ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նշանակալի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նվաճման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Դավիթ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Գևորգի</w:t>
            </w:r>
            <w:proofErr w:type="spellEnd"/>
            <w:r w:rsidRPr="00C66F6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66F69">
              <w:rPr>
                <w:rFonts w:ascii="GHEA Grapalat" w:hAnsi="GHEA Grapalat" w:cs="GHEA Grapalat"/>
                <w:sz w:val="24"/>
                <w:szCs w:val="24"/>
              </w:rPr>
              <w:t>Գևորգյանին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տրվել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տարկետումը</w:t>
            </w:r>
            <w:proofErr w:type="spellEnd"/>
            <w:r w:rsidRPr="00C66F6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ուստի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տեղեկությունների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բացակայության</w:t>
            </w:r>
            <w:proofErr w:type="spellEnd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պայմաններում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տարկետման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ժամկետի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երկարաձգումը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վերոնշյալ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իրավակարգավորումների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տեսանկյունից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լրացուցիչ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հիմնավորման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կարիք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C66F69" w:rsidRPr="00C66F69" w:rsidRDefault="00C66F69" w:rsidP="0048059F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66F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 լրացուցիչ հիմնավորման և պարզաբանման կարիք ունի, թե ինչով է պայմանավորված եղել </w:t>
            </w:r>
            <w:r w:rsidRPr="00C66F69">
              <w:rPr>
                <w:rFonts w:ascii="GHEA Grapalat" w:hAnsi="GHEA Grapalat" w:cs="GHEA Grapalat"/>
                <w:sz w:val="24"/>
                <w:szCs w:val="24"/>
                <w:lang w:val="hy-AM"/>
              </w:rPr>
              <w:t>Դավիթ Գևորգի Գևորգյանին 2018 թվականին մինչև 2022 թվականի ամառային զորակոչը տարկետում տրամադրումը՝ հաշվի առնելով վերջինիս ուսումնառության ժամկետը:</w:t>
            </w:r>
          </w:p>
          <w:p w:rsidR="0083193C" w:rsidRPr="00F7630F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C66F6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2019 թվականի հուլիսի 18-ի N 912-Ա որոշման մեջ փոփոխություն և լրացում կատարելու մասին»</w:t>
            </w:r>
            <w:r w:rsidRPr="00C66F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նախաբանում նշված «և 37-րդ </w:t>
            </w:r>
            <w:r w:rsidRPr="00C66F6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հոդվածների 1-ին»  բառերը  անհրաժեշտ է հանել, իսկ «մասերով» բառը  փոխարինել «մասով» բառով:</w:t>
            </w:r>
          </w:p>
        </w:tc>
        <w:tc>
          <w:tcPr>
            <w:tcW w:w="4077" w:type="dxa"/>
            <w:gridSpan w:val="2"/>
          </w:tcPr>
          <w:p w:rsidR="00865808" w:rsidRDefault="0086580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Մասամբ է 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865808" w:rsidRDefault="00865808" w:rsidP="0048059F">
            <w:pPr>
              <w:tabs>
                <w:tab w:val="left" w:pos="143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8658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8658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րդարադատության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</w:t>
            </w:r>
            <w:r w:rsidRPr="008658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ախարարության կողմից արված առաջարկի հիման վրա նախագծի հիմնավորումը լրացվել է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2018 թվականի հուլիսի 19-ի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N 796-Ա որոշման համաձայն մինչև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ամառային զորակոչ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քաղաքացուն տրվել է տարկետում՝ նվաճումը </w:t>
            </w:r>
            <w:r w:rsidRPr="00AC7E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2018 թվականի ապրիլի 12-ի N 451-Ն որոշման հավելվածի 7-րդ կետ: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Քաղաքացին սովորում է </w:t>
            </w:r>
            <w:r w:rsidRPr="006C21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«Մոսկվայի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</w:t>
            </w:r>
            <w:r w:rsidRPr="006C21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իզիկատեխնիկական» </w:t>
            </w:r>
            <w:r w:rsidRPr="006C21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համալսարանու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մ, որի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կողմից տրված տեղեկանքից պարզ է դառնում, որ իր ուսում ավարտվում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2022 թվականի օգոստոսի 19-ին</w:t>
            </w:r>
            <w:r w:rsidRPr="006C212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65808" w:rsidRPr="00865808" w:rsidRDefault="00865808" w:rsidP="0048059F">
            <w:pPr>
              <w:tabs>
                <w:tab w:val="left" w:pos="459"/>
              </w:tabs>
              <w:spacing w:line="360" w:lineRule="auto"/>
              <w:ind w:right="12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Նշված փոփոխության անհրաժեշտությունը պայմանավորված 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քաղաքացուն իր ուսումնառության ժամկետով տարկետում տրամադրելուն</w:t>
            </w:r>
            <w:r w:rsidRPr="006C212E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865808" w:rsidRDefault="00865808" w:rsidP="0048059F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en-US"/>
              </w:rPr>
              <w:t xml:space="preserve">«Հայաստանի  Հանրապետության կառավարության 2018 թվականի հուլիսի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US"/>
              </w:rPr>
              <w:t xml:space="preserve">19-ի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N 796-Ա որոշման մեջ լրացումներ և փոփոխություն կատարելու մասին»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af-ZA" w:eastAsia="en-US"/>
              </w:rPr>
              <w:t xml:space="preserve"> Հայաստանի</w:t>
            </w:r>
            <w:r>
              <w:rPr>
                <w:rFonts w:ascii="Calibri" w:eastAsiaTheme="minorHAnsi" w:hAnsi="Calibri" w:cs="Calibri"/>
                <w:sz w:val="24"/>
                <w:szCs w:val="24"/>
                <w:lang w:val="af-ZA" w:eastAsia="en-US"/>
              </w:rPr>
              <w:t> </w:t>
            </w:r>
            <w:r>
              <w:rPr>
                <w:rFonts w:ascii="Sylfaen" w:eastAsiaTheme="minorHAnsi" w:hAnsi="Sylfaen" w:cs="Calibri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af-ZA" w:eastAsia="en-US"/>
              </w:rPr>
              <w:t xml:space="preserve">Հանրապետության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af-ZA" w:eastAsia="en-US"/>
              </w:rPr>
              <w:t>կառավարության որոշման ընդունմամբ կվերացվ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տեղ գտած անճշտությունը, և Դ. Գևորգյանը հնարավորություն կունենա իր ուսումնառությունը ավարտելու սահմանված ժամկետներում:</w:t>
            </w:r>
          </w:p>
          <w:p w:rsidR="00865808" w:rsidRPr="00F7630F" w:rsidRDefault="0086580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865808" w:rsidRPr="00F7630F" w:rsidTr="00865808">
        <w:trPr>
          <w:trHeight w:val="345"/>
        </w:trPr>
        <w:tc>
          <w:tcPr>
            <w:tcW w:w="6737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2D1AE9" w:rsidP="00445A6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F7630F" w:rsidTr="00865808">
        <w:trPr>
          <w:trHeight w:val="315"/>
        </w:trPr>
        <w:tc>
          <w:tcPr>
            <w:tcW w:w="6737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445A6E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Ն/510/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1411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83193C" w:rsidRPr="00F7630F" w:rsidTr="00865808">
        <w:tc>
          <w:tcPr>
            <w:tcW w:w="5998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65808" w:rsidRPr="005C55F2" w:rsidRDefault="00865808" w:rsidP="00445A6E">
      <w:pPr>
        <w:tabs>
          <w:tab w:val="left" w:pos="1770"/>
        </w:tabs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568E9"/>
    <w:rsid w:val="001A0DA2"/>
    <w:rsid w:val="00255B1F"/>
    <w:rsid w:val="002B46E6"/>
    <w:rsid w:val="002C3A10"/>
    <w:rsid w:val="002D1AE9"/>
    <w:rsid w:val="003464A0"/>
    <w:rsid w:val="00396AC5"/>
    <w:rsid w:val="003C661E"/>
    <w:rsid w:val="00416F3D"/>
    <w:rsid w:val="00445A6E"/>
    <w:rsid w:val="00467BA4"/>
    <w:rsid w:val="0048059F"/>
    <w:rsid w:val="004C0EAD"/>
    <w:rsid w:val="004F7D4E"/>
    <w:rsid w:val="005C55F2"/>
    <w:rsid w:val="005E1AF7"/>
    <w:rsid w:val="005F3B3C"/>
    <w:rsid w:val="0074230A"/>
    <w:rsid w:val="00776978"/>
    <w:rsid w:val="00780754"/>
    <w:rsid w:val="007E3074"/>
    <w:rsid w:val="00810196"/>
    <w:rsid w:val="0083193C"/>
    <w:rsid w:val="00845205"/>
    <w:rsid w:val="00857005"/>
    <w:rsid w:val="00865808"/>
    <w:rsid w:val="008B4850"/>
    <w:rsid w:val="008E7248"/>
    <w:rsid w:val="009B265D"/>
    <w:rsid w:val="009B7FEF"/>
    <w:rsid w:val="00A56D47"/>
    <w:rsid w:val="00A97AFB"/>
    <w:rsid w:val="00AB5E6F"/>
    <w:rsid w:val="00AE1F3F"/>
    <w:rsid w:val="00B115F2"/>
    <w:rsid w:val="00B61B05"/>
    <w:rsid w:val="00C126D3"/>
    <w:rsid w:val="00C3759A"/>
    <w:rsid w:val="00C63EF7"/>
    <w:rsid w:val="00C66F69"/>
    <w:rsid w:val="00D12842"/>
    <w:rsid w:val="00D6213E"/>
    <w:rsid w:val="00DA532B"/>
    <w:rsid w:val="00EA3B0F"/>
    <w:rsid w:val="00ED244C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hanghairanking.com/rankings/arwu/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2022-04-08T06:37:00Z</cp:lastPrinted>
  <dcterms:created xsi:type="dcterms:W3CDTF">2022-04-07T12:18:00Z</dcterms:created>
  <dcterms:modified xsi:type="dcterms:W3CDTF">2022-04-08T10:27:00Z</dcterms:modified>
</cp:coreProperties>
</file>