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Default="008A1E67" w:rsidP="00A91317">
      <w:pPr>
        <w:spacing w:after="200" w:line="360" w:lineRule="auto"/>
        <w:ind w:left="18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Default="008A1E67" w:rsidP="008A1E67">
      <w:pPr>
        <w:shd w:val="clear" w:color="auto" w:fill="FFFFFF"/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18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9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796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ԼՐԱՑՈՒՄՆԵՐ 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ԵՎ ՓՈՓՈԽՈՒԹՅՈՒՆ ԿԱՏԱՐԵԼՈՒ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Default="008A1E67" w:rsidP="008A1E67">
      <w:pPr>
        <w:autoSpaceDE w:val="0"/>
        <w:autoSpaceDN w:val="0"/>
        <w:adjustRightInd w:val="0"/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Default="008A1E67" w:rsidP="00A91317">
      <w:pPr>
        <w:numPr>
          <w:ilvl w:val="0"/>
          <w:numId w:val="1"/>
        </w:numPr>
        <w:spacing w:after="200" w:line="360" w:lineRule="auto"/>
        <w:ind w:left="450" w:right="-90" w:firstLine="45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proofErr w:type="spellStart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8A1E67" w:rsidRDefault="008A1E67" w:rsidP="008A1E67">
      <w:pPr>
        <w:tabs>
          <w:tab w:val="left" w:pos="720"/>
          <w:tab w:val="left" w:pos="1350"/>
        </w:tabs>
        <w:spacing w:after="200" w:line="360" w:lineRule="auto"/>
        <w:ind w:left="180" w:right="-90" w:firstLine="270"/>
        <w:jc w:val="both"/>
        <w:rPr>
          <w:rFonts w:ascii="GHEA Grapalat" w:hAnsi="GHEA Grapalat"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կառավարության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18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հուլիսի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1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9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796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լրացումներ և  փոփոխություն կատարելու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>
        <w:rPr>
          <w:rFonts w:ascii="Sylfaen" w:eastAsiaTheme="minorHAnsi" w:hAnsi="Sylfaen" w:cs="Calibr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բխում է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Հայաստանի  Հանրապետության 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20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19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հուլիսի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1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8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 «Կրթության և գիտության բնագավառներում նշանակալի նվաճումներ ունեցող քաղաքացիներին շարքային կազմի պարտադիր զինվորական ծառայության 2018 թվականի ամառային զորակոչից տարկետում տալու մասին» 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796-Ա որոշուման մեջ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Դավիթ Գևորգի Գևորգյանի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>:</w:t>
      </w:r>
    </w:p>
    <w:p w:rsidR="008A1E67" w:rsidRDefault="008A1E67" w:rsidP="008A1E67">
      <w:pPr>
        <w:spacing w:after="200" w:line="360" w:lineRule="auto"/>
        <w:ind w:left="450" w:right="-9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8A1E67" w:rsidRDefault="008A1E67" w:rsidP="008A1E67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Դավիթ Գևորգի Գևորգյանն ընդունվել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ՌԴ Մոսկվայի ֆիզիկատեխնիկական ինստիտուտ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բակալավրիատում ուսանելու համար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և այդ կապակցությամբ Հայաստանի Հանրապետության կառավարության 2018 թվականի հուլիսի 19-ի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796-Ա որոշման համաձայն </w:t>
      </w:r>
      <w:r w:rsidR="00A5503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մինչև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 թվականի ամառային զորակոչ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7C105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քաղաքացուն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տրվել է </w:t>
      </w:r>
      <w:r w:rsidR="005F5DDD">
        <w:rPr>
          <w:rFonts w:ascii="GHEA Grapalat" w:hAnsi="GHEA Grapalat"/>
          <w:color w:val="000000"/>
          <w:sz w:val="24"/>
          <w:szCs w:val="24"/>
          <w:lang w:val="hy-AM" w:eastAsia="en-US"/>
        </w:rPr>
        <w:t>տ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արկետում</w:t>
      </w:r>
      <w:r w:rsidR="0050053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՝ </w:t>
      </w:r>
      <w:r w:rsidR="005F5DD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նվաճումը </w:t>
      </w:r>
      <w:r w:rsidR="0050053F" w:rsidRPr="00AC7E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2018 թվականի ապրիլի 12-ի N 451-Ն որոշման հավելվածի 7-րդ կետի</w:t>
      </w:r>
      <w:r w:rsidRPr="00AC7E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44F98" w:rsidRDefault="008A1E67" w:rsidP="008A1E67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Քաղաքաց</w:t>
      </w:r>
      <w:r w:rsidR="00121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սովորում է </w:t>
      </w:r>
      <w:r w:rsidR="005F5AA0" w:rsidRPr="006C21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«Մոսկվայի ֆիզիկատեխնիկական» համալսարան</w:t>
      </w:r>
      <w:r w:rsidRPr="006C21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7C10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21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որի </w:t>
      </w:r>
      <w:r w:rsidR="006C212E">
        <w:rPr>
          <w:rFonts w:ascii="GHEA Grapalat" w:hAnsi="GHEA Grapalat" w:cs="GHEA Grapalat"/>
          <w:sz w:val="24"/>
          <w:szCs w:val="24"/>
          <w:lang w:val="hy-AM"/>
        </w:rPr>
        <w:t>կողմից տրված տեղեկանքից պարզ է դառնում, որ իր ուսում</w:t>
      </w:r>
      <w:r w:rsidR="00044D28">
        <w:rPr>
          <w:rFonts w:ascii="GHEA Grapalat" w:hAnsi="GHEA Grapalat" w:cs="GHEA Grapalat"/>
          <w:sz w:val="24"/>
          <w:szCs w:val="24"/>
          <w:lang w:val="hy-AM"/>
        </w:rPr>
        <w:t>ը</w:t>
      </w:r>
      <w:r w:rsidR="006C212E">
        <w:rPr>
          <w:rFonts w:ascii="GHEA Grapalat" w:hAnsi="GHEA Grapalat" w:cs="GHEA Grapalat"/>
          <w:sz w:val="24"/>
          <w:szCs w:val="24"/>
          <w:lang w:val="hy-AM"/>
        </w:rPr>
        <w:t xml:space="preserve"> ավարտվում է </w:t>
      </w:r>
      <w:r w:rsidR="006C21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2022 թվականի օգոստոսի 19-ին</w:t>
      </w:r>
      <w:r w:rsidR="006C212E" w:rsidRPr="006C21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  <w:r w:rsidR="006C21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Նշված փոփոխության անհրաժեշտությունը պայմանավորված  է </w:t>
      </w:r>
      <w:r w:rsidR="006C212E">
        <w:rPr>
          <w:rFonts w:ascii="GHEA Grapalat" w:hAnsi="GHEA Grapalat" w:cs="GHEA Grapalat"/>
          <w:sz w:val="24"/>
          <w:szCs w:val="24"/>
          <w:lang w:val="hy-AM"/>
        </w:rPr>
        <w:t xml:space="preserve"> քաղաքացուն իր ուսումնառության ժամկետ</w:t>
      </w:r>
      <w:r w:rsidR="007C1055">
        <w:rPr>
          <w:rFonts w:ascii="GHEA Grapalat" w:hAnsi="GHEA Grapalat" w:cs="GHEA Grapalat"/>
          <w:sz w:val="24"/>
          <w:szCs w:val="24"/>
          <w:lang w:val="hy-AM"/>
        </w:rPr>
        <w:t>ով</w:t>
      </w:r>
      <w:r w:rsidR="006C212E">
        <w:rPr>
          <w:rFonts w:ascii="GHEA Grapalat" w:hAnsi="GHEA Grapalat" w:cs="GHEA Grapalat"/>
          <w:sz w:val="24"/>
          <w:szCs w:val="24"/>
          <w:lang w:val="hy-AM"/>
        </w:rPr>
        <w:t xml:space="preserve"> տարկետում տրամադրելու</w:t>
      </w:r>
      <w:r w:rsidR="007C1055">
        <w:rPr>
          <w:rFonts w:ascii="GHEA Grapalat" w:hAnsi="GHEA Grapalat" w:cs="GHEA Grapalat"/>
          <w:sz w:val="24"/>
          <w:szCs w:val="24"/>
          <w:lang w:val="hy-AM"/>
        </w:rPr>
        <w:t>ն</w:t>
      </w:r>
      <w:r w:rsidR="006C212E" w:rsidRPr="006C212E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8A1E67" w:rsidRDefault="008A1E67" w:rsidP="008A1E67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«Հայաստանի Հանրապետության կառավարության 2018 թվականի հուլիսի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19-ի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N 796-Ա որոշման մեջ լրացումներ և փոփոխություն կատարելու մասին»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>
        <w:rPr>
          <w:rFonts w:ascii="Sylfaen" w:eastAsiaTheme="minorHAnsi" w:hAnsi="Sylfaen" w:cs="Calibr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կառավարության որոշման ընդունմամբ կվերացվ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տեղ գտ</w:t>
      </w:r>
      <w:r w:rsidR="00A55036">
        <w:rPr>
          <w:rFonts w:ascii="GHEA Grapalat" w:hAnsi="GHEA Grapalat"/>
          <w:color w:val="000000"/>
          <w:sz w:val="24"/>
          <w:szCs w:val="24"/>
          <w:lang w:val="hy-AM" w:eastAsia="en-US"/>
        </w:rPr>
        <w:t>ած անճշտությունը, և Դ. Գևորգյանը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հնարավորություն կունենա իր ուսումնառությունը ավարտելու</w:t>
      </w:r>
      <w:r w:rsidR="00996A03" w:rsidRPr="00044D28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8A1E67" w:rsidRDefault="008A1E67" w:rsidP="008A1E67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630" w:firstLine="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Default="008A1E67" w:rsidP="008A1E67">
      <w:pPr>
        <w:spacing w:after="200" w:line="360" w:lineRule="auto"/>
        <w:ind w:left="18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8A1E67" w:rsidRDefault="008A1E67" w:rsidP="008A1E67">
      <w:pPr>
        <w:numPr>
          <w:ilvl w:val="0"/>
          <w:numId w:val="1"/>
        </w:numPr>
        <w:tabs>
          <w:tab w:val="left" w:pos="900"/>
        </w:tabs>
        <w:spacing w:after="200" w:line="360" w:lineRule="auto"/>
        <w:ind w:left="360" w:firstLine="27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8A1E67" w:rsidRDefault="008A1E67" w:rsidP="008A1E67">
      <w:pPr>
        <w:spacing w:after="200" w:line="360" w:lineRule="auto"/>
        <w:ind w:left="36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«Հայաստանի Հանրապետության կառավարության 2018 թվականի հուլիսի 19-ի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N    796-Ա որոշման մեջ և լրացումներ և  փոփոխություն կատարելու մասին» Հայաստանի Հանրապետության կառավարության որոշման ընդունմամբ հնարավորություն կընձեռվի քաղաքացի Դ. Գևորգյանի ավարտելու ուսումնառությունը:</w:t>
      </w:r>
    </w:p>
    <w:p w:rsidR="008A1E67" w:rsidRDefault="008A1E67" w:rsidP="008A1E67">
      <w:pPr>
        <w:spacing w:after="200" w:line="360" w:lineRule="auto"/>
        <w:ind w:left="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«Հայաստանի Հանրապետության կառավարության 2018 թվականի  հուլիսի 19-ի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N 796-Ա որոշման մեջ փոփոխություն և լրացում կատարելու մասին»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>
        <w:rPr>
          <w:rFonts w:ascii="Calibri" w:eastAsiaTheme="minorHAnsi" w:hAnsi="Calibri" w:cs="Calibr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էական ավելացում կամ նվազեցում </w:t>
      </w:r>
      <w:r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Default="008A1E67" w:rsidP="008A1E67">
      <w:pPr>
        <w:tabs>
          <w:tab w:val="left" w:pos="900"/>
        </w:tabs>
        <w:spacing w:after="200" w:line="360" w:lineRule="auto"/>
        <w:ind w:left="72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8A1E67" w:rsidRDefault="008A1E67" w:rsidP="008A1E67">
      <w:pPr>
        <w:tabs>
          <w:tab w:val="left" w:pos="900"/>
        </w:tabs>
        <w:spacing w:after="200" w:line="360" w:lineRule="auto"/>
        <w:ind w:left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4.</w:t>
      </w: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Նախագիծը չի բխում ռազմավարական փաստաթղթերից:</w:t>
      </w:r>
    </w:p>
    <w:p w:rsidR="00B76899" w:rsidRPr="00A91317" w:rsidRDefault="00A55036">
      <w:pPr>
        <w:rPr>
          <w:lang w:val="hy-AM"/>
        </w:rPr>
      </w:pPr>
    </w:p>
    <w:sectPr w:rsidR="00B76899" w:rsidRPr="00A913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44D28"/>
    <w:rsid w:val="0005481C"/>
    <w:rsid w:val="000D7F27"/>
    <w:rsid w:val="0012152E"/>
    <w:rsid w:val="00164769"/>
    <w:rsid w:val="0016654D"/>
    <w:rsid w:val="001A0DA2"/>
    <w:rsid w:val="003255FC"/>
    <w:rsid w:val="00396AC5"/>
    <w:rsid w:val="003C661E"/>
    <w:rsid w:val="00462330"/>
    <w:rsid w:val="004C0EAD"/>
    <w:rsid w:val="0050053F"/>
    <w:rsid w:val="005E1AF7"/>
    <w:rsid w:val="005F3B3C"/>
    <w:rsid w:val="005F5AA0"/>
    <w:rsid w:val="005F5DDD"/>
    <w:rsid w:val="006C212E"/>
    <w:rsid w:val="00776978"/>
    <w:rsid w:val="007B7B82"/>
    <w:rsid w:val="007C1055"/>
    <w:rsid w:val="007F3263"/>
    <w:rsid w:val="00810196"/>
    <w:rsid w:val="00844F98"/>
    <w:rsid w:val="008A1E67"/>
    <w:rsid w:val="008B4850"/>
    <w:rsid w:val="00996A03"/>
    <w:rsid w:val="00A11FF1"/>
    <w:rsid w:val="00A55036"/>
    <w:rsid w:val="00A91317"/>
    <w:rsid w:val="00A97AFB"/>
    <w:rsid w:val="00AC7EDD"/>
    <w:rsid w:val="00B61B05"/>
    <w:rsid w:val="00C3759A"/>
    <w:rsid w:val="00D3134C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2022-04-08T06:38:00Z</cp:lastPrinted>
  <dcterms:created xsi:type="dcterms:W3CDTF">2022-03-17T14:02:00Z</dcterms:created>
  <dcterms:modified xsi:type="dcterms:W3CDTF">2022-04-08T10:27:00Z</dcterms:modified>
</cp:coreProperties>
</file>