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5CDDD" w14:textId="77777777" w:rsidR="006B2C7C" w:rsidRPr="00895646" w:rsidRDefault="006B2C7C" w:rsidP="0002330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895646">
        <w:rPr>
          <w:rFonts w:ascii="GHEA Grapalat" w:eastAsia="Times New Roman" w:hAnsi="GHEA Grapalat" w:cs="Times New Roman"/>
          <w:b/>
          <w:bCs/>
          <w:color w:val="000000"/>
        </w:rPr>
        <w:t>ԱՄՓՈՓԱԹԵՐԹ</w:t>
      </w:r>
    </w:p>
    <w:p w14:paraId="05976151" w14:textId="1E8925FD" w:rsidR="006B2C7C" w:rsidRPr="00895646" w:rsidRDefault="00A076BF" w:rsidP="006B2C7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89564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«Հայաստանի Հանրապետության կառավարության 2007 թվականի հուլիսի 19-ի №843-Ն և №962-Ն որոշումներն ուժը կորցրած ճանաչելու մասին» </w:t>
      </w:r>
      <w:r w:rsidR="003D3424" w:rsidRPr="00895646">
        <w:rPr>
          <w:rFonts w:ascii="GHEA Grapalat" w:eastAsia="Times New Roman" w:hAnsi="GHEA Grapalat" w:cs="Courier New"/>
          <w:b/>
          <w:color w:val="000000"/>
          <w:lang w:val="hy-AM"/>
        </w:rPr>
        <w:t xml:space="preserve">Կառավարության որոշման </w:t>
      </w:r>
      <w:r w:rsidR="00BD392A" w:rsidRPr="00895646">
        <w:rPr>
          <w:rFonts w:ascii="GHEA Grapalat" w:eastAsia="Times New Roman" w:hAnsi="GHEA Grapalat" w:cs="Courier New"/>
          <w:b/>
          <w:color w:val="000000"/>
          <w:lang w:val="hy-AM"/>
        </w:rPr>
        <w:t>նախագծի</w:t>
      </w:r>
      <w:r w:rsidR="003D3424" w:rsidRPr="00895646">
        <w:rPr>
          <w:rFonts w:ascii="GHEA Grapalat" w:eastAsia="Times New Roman" w:hAnsi="GHEA Grapalat" w:cs="Courier New"/>
          <w:b/>
          <w:color w:val="000000"/>
          <w:lang w:val="hy-AM"/>
        </w:rPr>
        <w:t xml:space="preserve"> վերաբերյալ ստացված առաջարկություններ</w:t>
      </w:r>
    </w:p>
    <w:p w14:paraId="1B7D2596" w14:textId="77777777" w:rsidR="00F27372" w:rsidRPr="00895646" w:rsidRDefault="00F27372" w:rsidP="004E0A3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tbl>
      <w:tblPr>
        <w:tblW w:w="138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1"/>
        <w:gridCol w:w="3260"/>
        <w:gridCol w:w="2318"/>
      </w:tblGrid>
      <w:tr w:rsidR="00BA1ADF" w:rsidRPr="00895646" w14:paraId="5CEA06F7" w14:textId="77777777" w:rsidTr="003946AB">
        <w:trPr>
          <w:tblCellSpacing w:w="0" w:type="dxa"/>
          <w:jc w:val="center"/>
        </w:trPr>
        <w:tc>
          <w:tcPr>
            <w:tcW w:w="115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2B17B812" w14:textId="77777777" w:rsidR="00BA1ADF" w:rsidRPr="00895646" w:rsidRDefault="00BD392A" w:rsidP="003A070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 xml:space="preserve">1. </w:t>
            </w:r>
            <w:r w:rsidR="00BA1ADF"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 xml:space="preserve"> </w:t>
            </w:r>
            <w:r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 xml:space="preserve">ՀՀ </w:t>
            </w:r>
            <w:r w:rsidR="003A0700"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էկոնոմիկայի նախարարություն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7FD5671" w14:textId="5C33B190" w:rsidR="00BA1ADF" w:rsidRPr="00895646" w:rsidRDefault="00A076BF" w:rsidP="00AC3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23.03.</w:t>
            </w:r>
            <w:r w:rsidR="00BA1ADF"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202</w:t>
            </w:r>
            <w:r w:rsidR="00851D33"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>2</w:t>
            </w:r>
            <w:r w:rsidR="00BA1ADF"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թ.</w:t>
            </w:r>
          </w:p>
        </w:tc>
      </w:tr>
      <w:tr w:rsidR="00BA1ADF" w:rsidRPr="00895646" w14:paraId="5D59CE41" w14:textId="77777777" w:rsidTr="003946AB">
        <w:trPr>
          <w:tblCellSpacing w:w="0" w:type="dxa"/>
          <w:jc w:val="center"/>
        </w:trPr>
        <w:tc>
          <w:tcPr>
            <w:tcW w:w="115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A0A60" w14:textId="77777777" w:rsidR="00BA1ADF" w:rsidRPr="00895646" w:rsidRDefault="00BA1ADF" w:rsidP="003946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70CB3C8" w14:textId="758DBF78" w:rsidR="00BA1ADF" w:rsidRPr="00895646" w:rsidRDefault="00BA1ADF" w:rsidP="00AC3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№ </w:t>
            </w:r>
            <w:r w:rsidR="00A076BF"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01/3522-2022</w:t>
            </w:r>
          </w:p>
        </w:tc>
      </w:tr>
      <w:tr w:rsidR="00BA1ADF" w:rsidRPr="00895646" w14:paraId="23CFB4AB" w14:textId="77777777" w:rsidTr="003946AB">
        <w:trPr>
          <w:tblCellSpacing w:w="0" w:type="dxa"/>
          <w:jc w:val="center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4A8235" w14:textId="3E3A3263" w:rsidR="007C0FDC" w:rsidRPr="00895646" w:rsidRDefault="00A076BF" w:rsidP="00AC340B">
            <w:pPr>
              <w:spacing w:before="60" w:after="60" w:line="240" w:lineRule="auto"/>
              <w:ind w:firstLine="709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95646">
              <w:rPr>
                <w:rFonts w:ascii="GHEA Grapalat" w:eastAsia="Times New Roman" w:hAnsi="GHEA Grapalat" w:cs="Times New Roman"/>
                <w:color w:val="000000"/>
                <w:lang w:val="hy-AM"/>
              </w:rPr>
              <w:t>«Հայաստանի Հանրապետության կառավարության 2007 թվականի հուլիսի 19-ի N 843-Ն և N 962-Ն որոշումներն ուժը կորցրած ճանաչելու մասին» Հայաստանի Հանրապետության կառավարության որոշման նախագծի փաթեթի վերաբերյալ առարկություններ և առաջարկություններ չկան։</w:t>
            </w:r>
          </w:p>
        </w:tc>
        <w:tc>
          <w:tcPr>
            <w:tcW w:w="5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208FE" w14:textId="77777777" w:rsidR="00AC340B" w:rsidRPr="00895646" w:rsidRDefault="003A0700" w:rsidP="00AC34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895646">
              <w:rPr>
                <w:rFonts w:ascii="GHEA Grapalat" w:eastAsia="Times New Roman" w:hAnsi="GHEA Grapalat" w:cs="Times New Roman"/>
                <w:b/>
                <w:color w:val="000000"/>
              </w:rPr>
              <w:t>Ընդունվել է ի գիտություն</w:t>
            </w:r>
          </w:p>
        </w:tc>
      </w:tr>
      <w:tr w:rsidR="00AE76BD" w:rsidRPr="00895646" w14:paraId="5F22DE7A" w14:textId="77777777" w:rsidTr="003D3424">
        <w:trPr>
          <w:tblCellSpacing w:w="0" w:type="dxa"/>
          <w:jc w:val="center"/>
        </w:trPr>
        <w:tc>
          <w:tcPr>
            <w:tcW w:w="115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7252C708" w14:textId="77777777" w:rsidR="00AE76BD" w:rsidRPr="00895646" w:rsidRDefault="00AE76BD" w:rsidP="000D2D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2. ՀՀ ֆինանսների նախարարություն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6CAA5F9C" w14:textId="617CCC96" w:rsidR="00AE76BD" w:rsidRPr="00895646" w:rsidRDefault="00A076BF" w:rsidP="00BD392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16</w:t>
            </w:r>
            <w:r w:rsidR="00AE76BD"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>.03.2022թ.</w:t>
            </w:r>
          </w:p>
        </w:tc>
      </w:tr>
      <w:tr w:rsidR="00AE76BD" w:rsidRPr="00895646" w14:paraId="46528A44" w14:textId="77777777" w:rsidTr="003D3424">
        <w:trPr>
          <w:tblCellSpacing w:w="0" w:type="dxa"/>
          <w:jc w:val="center"/>
        </w:trPr>
        <w:tc>
          <w:tcPr>
            <w:tcW w:w="115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DE36F" w14:textId="77777777" w:rsidR="00AE76BD" w:rsidRPr="00895646" w:rsidRDefault="00AE76BD" w:rsidP="003946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2ACAEF7E" w14:textId="11C34465" w:rsidR="00AE76BD" w:rsidRPr="00895646" w:rsidRDefault="00AE76BD" w:rsidP="003946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>№</w:t>
            </w:r>
            <w:r w:rsidR="00A076BF"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>01/28/4376-2022</w:t>
            </w:r>
          </w:p>
        </w:tc>
      </w:tr>
      <w:tr w:rsidR="00BA1ADF" w:rsidRPr="00895646" w14:paraId="7D15DF84" w14:textId="77777777" w:rsidTr="003946AB">
        <w:trPr>
          <w:tblCellSpacing w:w="0" w:type="dxa"/>
          <w:jc w:val="center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180E8" w14:textId="39FF316A" w:rsidR="003A0700" w:rsidRPr="00895646" w:rsidRDefault="00A076BF" w:rsidP="00A076BF">
            <w:pPr>
              <w:spacing w:after="0" w:line="240" w:lineRule="auto"/>
              <w:ind w:firstLine="64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895646">
              <w:rPr>
                <w:rFonts w:ascii="GHEA Grapalat" w:eastAsia="Times New Roman" w:hAnsi="GHEA Grapalat" w:cs="Times New Roman"/>
                <w:color w:val="000000"/>
              </w:rPr>
              <w:t>Ուսումնասիրելով Ձեր 2022 թվականի մարտի 3-ի թիվ ԳՍ/14.1/5007-2022 գրությամբ ներկայացված՝ «Հայաստանի Հանրապետության կառավարության 2007 թվականի հուլիսի 19-ի N843-Ն և N962-Ն որոշումներն ուժը կորցրած ճանաչելու մասին» ՀՀ կառավարության որոշման նախագիծը, հայտնում ենք, որ մեր իրավասությունների շրջանակում առաջարկություններ և դիտողություններ չունենք:</w:t>
            </w:r>
          </w:p>
        </w:tc>
        <w:tc>
          <w:tcPr>
            <w:tcW w:w="5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CB1CA0" w14:textId="5378CBEA" w:rsidR="00BA1ADF" w:rsidRPr="00895646" w:rsidRDefault="00A076BF" w:rsidP="00AE76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95646">
              <w:rPr>
                <w:rFonts w:ascii="GHEA Grapalat" w:eastAsia="Times New Roman" w:hAnsi="GHEA Grapalat" w:cs="Times New Roman"/>
                <w:b/>
                <w:color w:val="000000"/>
              </w:rPr>
              <w:t>Ընդունվել է ի գիտություն</w:t>
            </w:r>
          </w:p>
        </w:tc>
      </w:tr>
      <w:tr w:rsidR="00BA1ADF" w:rsidRPr="00895646" w14:paraId="70186B7F" w14:textId="77777777" w:rsidTr="00A076BF">
        <w:trPr>
          <w:tblCellSpacing w:w="0" w:type="dxa"/>
          <w:jc w:val="center"/>
        </w:trPr>
        <w:tc>
          <w:tcPr>
            <w:tcW w:w="115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</w:tcPr>
          <w:p w14:paraId="4B2CD066" w14:textId="2F65C64E" w:rsidR="00BA1ADF" w:rsidRPr="00895646" w:rsidRDefault="00895646" w:rsidP="003A070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89564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3. ՀՀ արդարադատության նախարարություն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1143C63A" w14:textId="759245A4" w:rsidR="00BA1ADF" w:rsidRPr="00895646" w:rsidRDefault="00895646" w:rsidP="000D2D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895646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30.03.2022թ.</w:t>
            </w:r>
          </w:p>
        </w:tc>
      </w:tr>
      <w:tr w:rsidR="00BA1ADF" w:rsidRPr="00895646" w14:paraId="6ACF6BCD" w14:textId="77777777" w:rsidTr="00A076BF">
        <w:trPr>
          <w:tblCellSpacing w:w="0" w:type="dxa"/>
          <w:jc w:val="center"/>
        </w:trPr>
        <w:tc>
          <w:tcPr>
            <w:tcW w:w="115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E0CB76" w14:textId="77777777" w:rsidR="00BA1ADF" w:rsidRPr="00895646" w:rsidRDefault="00BA1ADF" w:rsidP="004E0A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11EA7677" w14:textId="1727BE86" w:rsidR="00BA1ADF" w:rsidRPr="00895646" w:rsidRDefault="00895646" w:rsidP="000D2D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895646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№</w:t>
            </w:r>
            <w:r w:rsidRPr="00895646">
              <w:rPr>
                <w:rFonts w:ascii="GHEA Grapalat" w:hAnsi="GHEA Grapalat"/>
              </w:rPr>
              <w:t xml:space="preserve"> </w:t>
            </w:r>
            <w:r w:rsidRPr="00895646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N//13300-2022</w:t>
            </w:r>
          </w:p>
        </w:tc>
      </w:tr>
      <w:tr w:rsidR="00895646" w:rsidRPr="00895646" w14:paraId="5EF77EBE" w14:textId="77777777" w:rsidTr="002C0E7C">
        <w:trPr>
          <w:trHeight w:val="23"/>
          <w:tblCellSpacing w:w="0" w:type="dxa"/>
          <w:jc w:val="center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B3495B" w14:textId="53C88136" w:rsidR="00895646" w:rsidRPr="00895646" w:rsidRDefault="00895646" w:rsidP="00895646">
            <w:pPr>
              <w:spacing w:after="0" w:line="240" w:lineRule="auto"/>
              <w:ind w:firstLine="64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895646">
              <w:rPr>
                <w:rFonts w:ascii="GHEA Grapalat" w:eastAsia="Times New Roman" w:hAnsi="GHEA Grapalat" w:cs="Times New Roman"/>
                <w:color w:val="000000"/>
              </w:rPr>
              <w:t>«Հայաստանի Հանրապետության կառավարության 2007 թվականի հուլիսի 19-ի թիվ 843-Ն և 962-Ն որոշումներն ուժը կորցրած ճանաչելու մասին» Հայաստանի Հանրապետության կառավարության որոշման նախագծի վերաբերյալ դիտողություններ և առարկություններ չունենք:</w:t>
            </w:r>
          </w:p>
        </w:tc>
        <w:tc>
          <w:tcPr>
            <w:tcW w:w="557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E11E128" w14:textId="1EFD79B8" w:rsidR="00895646" w:rsidRPr="00895646" w:rsidRDefault="00895646" w:rsidP="000D2D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895646">
              <w:rPr>
                <w:rFonts w:ascii="GHEA Grapalat" w:eastAsia="Times New Roman" w:hAnsi="GHEA Grapalat" w:cs="Times New Roman"/>
                <w:b/>
                <w:color w:val="000000"/>
              </w:rPr>
              <w:t>Ընդունվ</w:t>
            </w:r>
            <w:bookmarkStart w:id="0" w:name="_GoBack"/>
            <w:bookmarkEnd w:id="0"/>
            <w:r w:rsidRPr="00895646">
              <w:rPr>
                <w:rFonts w:ascii="GHEA Grapalat" w:eastAsia="Times New Roman" w:hAnsi="GHEA Grapalat" w:cs="Times New Roman"/>
                <w:b/>
                <w:color w:val="000000"/>
              </w:rPr>
              <w:t>ել է ի գիտություն</w:t>
            </w:r>
          </w:p>
        </w:tc>
      </w:tr>
    </w:tbl>
    <w:p w14:paraId="77C6A2D6" w14:textId="77777777" w:rsidR="005A2681" w:rsidRPr="00895646" w:rsidRDefault="005A2681">
      <w:pPr>
        <w:rPr>
          <w:rFonts w:ascii="GHEA Grapalat" w:hAnsi="GHEA Grapalat"/>
          <w:lang w:val="hy-AM"/>
        </w:rPr>
      </w:pPr>
    </w:p>
    <w:sectPr w:rsidR="005A2681" w:rsidRPr="00895646" w:rsidSect="007C0FDC">
      <w:pgSz w:w="15840" w:h="12240" w:orient="landscape"/>
      <w:pgMar w:top="709" w:right="85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26"/>
    <w:rsid w:val="00023302"/>
    <w:rsid w:val="0008294E"/>
    <w:rsid w:val="00093F9E"/>
    <w:rsid w:val="000D2D0D"/>
    <w:rsid w:val="00120F26"/>
    <w:rsid w:val="00130100"/>
    <w:rsid w:val="001A2CC0"/>
    <w:rsid w:val="00270C89"/>
    <w:rsid w:val="002847BB"/>
    <w:rsid w:val="00332ABE"/>
    <w:rsid w:val="003946AB"/>
    <w:rsid w:val="003A0700"/>
    <w:rsid w:val="003D3424"/>
    <w:rsid w:val="00432B94"/>
    <w:rsid w:val="00463F54"/>
    <w:rsid w:val="00484D66"/>
    <w:rsid w:val="004A3B13"/>
    <w:rsid w:val="004E0A33"/>
    <w:rsid w:val="005A2681"/>
    <w:rsid w:val="005A57E7"/>
    <w:rsid w:val="005D43A0"/>
    <w:rsid w:val="006208E1"/>
    <w:rsid w:val="006B2C7C"/>
    <w:rsid w:val="007424B9"/>
    <w:rsid w:val="007B125A"/>
    <w:rsid w:val="007C0FDC"/>
    <w:rsid w:val="00803A7C"/>
    <w:rsid w:val="00851D33"/>
    <w:rsid w:val="00895646"/>
    <w:rsid w:val="008C1C66"/>
    <w:rsid w:val="008D2718"/>
    <w:rsid w:val="00902C2A"/>
    <w:rsid w:val="009E6DCD"/>
    <w:rsid w:val="00A076BF"/>
    <w:rsid w:val="00A42DEF"/>
    <w:rsid w:val="00AC340B"/>
    <w:rsid w:val="00AE76BD"/>
    <w:rsid w:val="00B30C5B"/>
    <w:rsid w:val="00B5347A"/>
    <w:rsid w:val="00BA1ADF"/>
    <w:rsid w:val="00BC1DA0"/>
    <w:rsid w:val="00BD392A"/>
    <w:rsid w:val="00C5136D"/>
    <w:rsid w:val="00CC512A"/>
    <w:rsid w:val="00DA2D04"/>
    <w:rsid w:val="00E242CC"/>
    <w:rsid w:val="00E34BAE"/>
    <w:rsid w:val="00E655D0"/>
    <w:rsid w:val="00EA03A8"/>
    <w:rsid w:val="00EB4B1F"/>
    <w:rsid w:val="00F27372"/>
    <w:rsid w:val="00F542CD"/>
    <w:rsid w:val="00F5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7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A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1A11-B8F7-4DB1-AAB8-656F3EB5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6</cp:revision>
  <dcterms:created xsi:type="dcterms:W3CDTF">2022-03-18T11:12:00Z</dcterms:created>
  <dcterms:modified xsi:type="dcterms:W3CDTF">2022-03-30T12:53:00Z</dcterms:modified>
</cp:coreProperties>
</file>