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360" w:rsidRPr="00BD59FE" w:rsidRDefault="00E60360" w:rsidP="00E60360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sz w:val="24"/>
          <w:szCs w:val="24"/>
          <w:lang w:val="hy-AM"/>
        </w:rPr>
      </w:pPr>
      <w:r w:rsidRPr="00BD59FE">
        <w:rPr>
          <w:rFonts w:ascii="GHEA Grapalat" w:hAnsi="GHEA Grapalat" w:cs="Times New Roman"/>
          <w:sz w:val="24"/>
          <w:szCs w:val="24"/>
          <w:lang w:val="hy-AM"/>
        </w:rPr>
        <w:t>ՆԱԽԱԳԻԾ</w:t>
      </w:r>
    </w:p>
    <w:p w:rsidR="00E60360" w:rsidRPr="00BD59FE" w:rsidRDefault="00E60360" w:rsidP="00E6036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BD59FE">
        <w:rPr>
          <w:rFonts w:ascii="GHEA Grapalat" w:hAnsi="GHEA Grapalat" w:cs="Times New Roman"/>
          <w:b/>
          <w:sz w:val="24"/>
          <w:szCs w:val="24"/>
          <w:lang w:val="hy-AM"/>
        </w:rPr>
        <w:t>ՀԱՅԱՍՏԱՆԻ ՀԱՆՐԱՊԵՏՈՒԹՅԱՆ ԿԱՌԱՎԱՐՈՒԹՅԱՆ</w:t>
      </w:r>
    </w:p>
    <w:p w:rsidR="00E60360" w:rsidRPr="00BD59FE" w:rsidRDefault="00E60360" w:rsidP="00E6036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BD59FE">
        <w:rPr>
          <w:rFonts w:ascii="GHEA Grapalat" w:hAnsi="GHEA Grapalat" w:cs="Times New Roman"/>
          <w:b/>
          <w:sz w:val="24"/>
          <w:szCs w:val="24"/>
          <w:lang w:val="hy-AM"/>
        </w:rPr>
        <w:t>ՈՐՈՇՈՒՄ</w:t>
      </w:r>
    </w:p>
    <w:p w:rsidR="00E60360" w:rsidRPr="00BD59FE" w:rsidRDefault="00E60360" w:rsidP="00E6036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BD59FE">
        <w:rPr>
          <w:rFonts w:ascii="GHEA Grapalat" w:hAnsi="GHEA Grapalat" w:cs="Times New Roman"/>
          <w:b/>
          <w:sz w:val="24"/>
          <w:szCs w:val="24"/>
          <w:lang w:val="hy-AM"/>
        </w:rPr>
        <w:t>«____» _____________ 202</w:t>
      </w:r>
      <w:r w:rsidR="00907F85" w:rsidRPr="00BD59FE">
        <w:rPr>
          <w:rFonts w:ascii="GHEA Grapalat" w:hAnsi="GHEA Grapalat" w:cs="Times New Roman"/>
          <w:b/>
          <w:sz w:val="24"/>
          <w:szCs w:val="24"/>
          <w:lang w:val="hy-AM"/>
        </w:rPr>
        <w:t>2</w:t>
      </w:r>
      <w:r w:rsidRPr="00BD59FE">
        <w:rPr>
          <w:rFonts w:ascii="GHEA Grapalat" w:hAnsi="GHEA Grapalat" w:cs="Times New Roman"/>
          <w:b/>
          <w:sz w:val="24"/>
          <w:szCs w:val="24"/>
          <w:lang w:val="hy-AM"/>
        </w:rPr>
        <w:t xml:space="preserve"> թվականի N ____-Ն</w:t>
      </w:r>
    </w:p>
    <w:p w:rsidR="00E60360" w:rsidRPr="00BD59FE" w:rsidRDefault="00212910" w:rsidP="00E60360">
      <w:pPr>
        <w:tabs>
          <w:tab w:val="center" w:pos="-6480"/>
          <w:tab w:val="right" w:pos="8640"/>
        </w:tabs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D59FE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907F85" w:rsidRPr="00BD59FE">
        <w:rPr>
          <w:rFonts w:ascii="GHEA Grapalat" w:hAnsi="GHEA Grapalat" w:cs="Sylfaen"/>
          <w:b/>
          <w:bCs/>
          <w:sz w:val="24"/>
          <w:szCs w:val="24"/>
          <w:lang w:val="hy-AM"/>
        </w:rPr>
        <w:t>ՔՆՆՉԱԿԱՆ ԳՈՐԾՈՂՈՒԹՅԱՆ ԸՆԹԱՑՔՈՒՄ ԿԻՐԱՌՎՈՂ ՏԵԽՆԻԿԱԿԱՆ ՄԻՋՈՑՆԵՐԻ ԲՆՈՒԹԱԳԻՐԸ ԵՎ ՉԱՓԱՆԻՇՆԵՐԸ, ՏԵԽՆԻԿԱԿԱՆ ՄԻՋՈՑՆԵՐԻ ՕԳՏԱԳՈՐԾՄԱՆ ԿԱՐԳԸ ՍԱՀՄԱՆԵԼՈՒ ԵՎ ՀԱՅԱՍՏԱՆԻ ՀԱՆՐԱՊԵՏՈՒԹՅԱՆ ԿԱՌԱՎԱՐՈՒԹՅԱՆ 2019 ԹՎԱԿԱՆԻ ԱՊՐԻԼԻ 11-Ի N 401-Ն ՈՐՈՇՈՒՄՆ ՈՒԺԸ ԿՈՐՑՐԱԾ ՃԱՆԱՉԵԼՈՒ</w:t>
      </w:r>
      <w:r w:rsidR="004C4844" w:rsidRPr="00BD59F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ՄԱՍԻՆ</w:t>
      </w:r>
      <w:r w:rsidRPr="00BD59FE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</w:p>
    <w:p w:rsidR="00E60360" w:rsidRPr="00BD59FE" w:rsidRDefault="00E60360" w:rsidP="00E60360">
      <w:pPr>
        <w:tabs>
          <w:tab w:val="center" w:pos="-6480"/>
          <w:tab w:val="right" w:pos="8640"/>
        </w:tabs>
        <w:spacing w:after="0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790478" w:rsidRPr="00BD59FE" w:rsidRDefault="00790478" w:rsidP="00B32C8D">
      <w:pPr>
        <w:shd w:val="clear" w:color="auto" w:fill="FFFFFF"/>
        <w:spacing w:after="0" w:line="360" w:lineRule="auto"/>
        <w:ind w:firstLine="1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Հիմք ընդունելով </w:t>
      </w:r>
      <w:r w:rsidR="00F95B58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քրեական դատավարության օրենսգրքի</w:t>
      </w: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95B58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214-</w:t>
      </w: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րդ</w:t>
      </w:r>
      <w:r w:rsidR="00F95B58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հոդվածի 11-րդ մաս</w:t>
      </w: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3022A6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«Նորմատիվ իրավական ակտերի մասին» օրենքի 37-րդ հոդվածի 1-ին մասը</w:t>
      </w: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Հայաստանի Հանրապետության կառավարությունը</w:t>
      </w:r>
      <w:r w:rsidRPr="00BD59FE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BD59F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:rsidR="003D440D" w:rsidRPr="00BD59FE" w:rsidRDefault="003D440D" w:rsidP="00350BD7">
      <w:pPr>
        <w:pStyle w:val="ListParagraph"/>
        <w:numPr>
          <w:ilvl w:val="0"/>
          <w:numId w:val="3"/>
        </w:numPr>
        <w:tabs>
          <w:tab w:val="center" w:pos="-6480"/>
          <w:tab w:val="left" w:pos="0"/>
          <w:tab w:val="left" w:pos="1134"/>
          <w:tab w:val="right" w:pos="8640"/>
        </w:tabs>
        <w:spacing w:after="0" w:line="360" w:lineRule="auto"/>
        <w:ind w:left="0" w:firstLine="851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D59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 քննչական գործողությունների ընթացքում կիրառվող տեխնիկական միջոցների բնութագ</w:t>
      </w:r>
      <w:r w:rsidR="00BA4534" w:rsidRPr="00BD59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BD59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րը և չափանիշները, տեխնիկական միջոցների օգտագործման կարգը՝ համաձայն հավելվածի:</w:t>
      </w:r>
      <w:r w:rsidR="00112347" w:rsidRPr="00BD59FE">
        <w:rPr>
          <w:rFonts w:ascii="GHEA Grapalat" w:hAnsi="GHEA Grapalat" w:cs="Tahoma"/>
          <w:sz w:val="24"/>
          <w:szCs w:val="24"/>
          <w:lang w:val="hy-AM"/>
        </w:rPr>
        <w:t xml:space="preserve">  </w:t>
      </w:r>
    </w:p>
    <w:p w:rsidR="003D440D" w:rsidRPr="00BD59FE" w:rsidRDefault="003D440D" w:rsidP="00350BD7">
      <w:pPr>
        <w:pStyle w:val="ListParagraph"/>
        <w:numPr>
          <w:ilvl w:val="0"/>
          <w:numId w:val="3"/>
        </w:numPr>
        <w:tabs>
          <w:tab w:val="center" w:pos="-6480"/>
          <w:tab w:val="left" w:pos="0"/>
          <w:tab w:val="left" w:pos="1134"/>
          <w:tab w:val="right" w:pos="8640"/>
        </w:tabs>
        <w:spacing w:after="0" w:line="360" w:lineRule="auto"/>
        <w:ind w:left="0" w:firstLine="851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D59FE">
        <w:rPr>
          <w:rFonts w:ascii="GHEA Grapalat" w:hAnsi="GHEA Grapalat" w:cs="Tahoma"/>
          <w:sz w:val="24"/>
          <w:szCs w:val="24"/>
          <w:lang w:val="hy-AM"/>
        </w:rPr>
        <w:t xml:space="preserve">Ուժը կորցրած ճանաչել Հայաստանի Հանրապետության կառավարության </w:t>
      </w:r>
      <w:r w:rsidR="00350BD7" w:rsidRPr="00BD59FE">
        <w:rPr>
          <w:rFonts w:ascii="GHEA Grapalat" w:hAnsi="GHEA Grapalat" w:cs="Tahoma"/>
          <w:sz w:val="24"/>
          <w:szCs w:val="24"/>
          <w:lang w:val="hy-AM"/>
        </w:rPr>
        <w:t>2019 թվականի ապրիլի 11-ի «Դատավարական գործողությունների ընթացքում կիրառվող տեխնիկական միջոցների օգտագործման կարգը սահմանելու մասին»</w:t>
      </w:r>
      <w:r w:rsidR="00112347" w:rsidRPr="00BD59F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350BD7" w:rsidRPr="00BD59FE">
        <w:rPr>
          <w:rFonts w:ascii="GHEA Grapalat" w:hAnsi="GHEA Grapalat" w:cs="Tahoma"/>
          <w:sz w:val="24"/>
          <w:szCs w:val="24"/>
          <w:lang w:val="hy-AM"/>
        </w:rPr>
        <w:t>N 401-Ն որոշումը:</w:t>
      </w:r>
    </w:p>
    <w:p w:rsidR="00112347" w:rsidRPr="00BD59FE" w:rsidRDefault="00350BD7" w:rsidP="00350BD7">
      <w:pPr>
        <w:tabs>
          <w:tab w:val="center" w:pos="-6480"/>
          <w:tab w:val="left" w:pos="0"/>
          <w:tab w:val="left" w:pos="1134"/>
          <w:tab w:val="right" w:pos="8640"/>
        </w:tabs>
        <w:spacing w:after="0" w:line="360" w:lineRule="auto"/>
        <w:ind w:firstLine="851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BD59FE">
        <w:rPr>
          <w:rFonts w:ascii="GHEA Grapalat" w:hAnsi="GHEA Grapalat" w:cs="Tahoma"/>
          <w:sz w:val="24"/>
          <w:szCs w:val="24"/>
          <w:lang w:val="hy-AM"/>
        </w:rPr>
        <w:t>3.</w:t>
      </w:r>
      <w:r w:rsidR="00112347" w:rsidRPr="00BD59FE">
        <w:rPr>
          <w:rFonts w:ascii="GHEA Grapalat" w:hAnsi="GHEA Grapalat" w:cs="Tahoma"/>
          <w:sz w:val="24"/>
          <w:szCs w:val="24"/>
          <w:lang w:val="hy-AM"/>
        </w:rPr>
        <w:t xml:space="preserve"> Սույն որոշումն ուժի մեջ է մտնում </w:t>
      </w:r>
      <w:r w:rsidR="00E04633" w:rsidRPr="00BD59FE">
        <w:rPr>
          <w:rFonts w:ascii="GHEA Grapalat" w:hAnsi="GHEA Grapalat"/>
          <w:sz w:val="24"/>
          <w:szCs w:val="24"/>
          <w:lang w:val="hy-AM"/>
        </w:rPr>
        <w:t>«Հայաստանի Հանրապետության քրեական դատավարության օրենսգիրք» 2021 թվականի հունիսի 30-ի ՀՕ-306-Ն օրենքի ուժի մեջ մտնելու օրը</w:t>
      </w:r>
      <w:r w:rsidR="00212910" w:rsidRPr="00BD59FE">
        <w:rPr>
          <w:rFonts w:ascii="GHEA Grapalat" w:hAnsi="GHEA Grapalat" w:cs="Tahoma"/>
          <w:sz w:val="24"/>
          <w:szCs w:val="24"/>
          <w:lang w:val="hy-AM"/>
        </w:rPr>
        <w:t>:</w:t>
      </w:r>
      <w:r w:rsidR="00112347" w:rsidRPr="00BD59FE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:rsidR="000E5885" w:rsidRPr="00BD59FE" w:rsidRDefault="000E5885" w:rsidP="000E5885">
      <w:pPr>
        <w:shd w:val="clear" w:color="auto" w:fill="FFFFFF"/>
        <w:spacing w:after="0" w:line="240" w:lineRule="auto"/>
        <w:rPr>
          <w:rFonts w:ascii="GHEA Grapalat" w:hAnsi="GHEA Grapalat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5176"/>
      </w:tblGrid>
      <w:tr w:rsidR="00934CEA" w:rsidRPr="00BD59FE" w:rsidTr="000E5885">
        <w:trPr>
          <w:trHeight w:val="234"/>
          <w:tblCellSpacing w:w="7" w:type="dxa"/>
        </w:trPr>
        <w:tc>
          <w:tcPr>
            <w:tcW w:w="4500" w:type="dxa"/>
            <w:vAlign w:val="center"/>
            <w:hideMark/>
          </w:tcPr>
          <w:p w:rsidR="00934CEA" w:rsidRPr="00BD59FE" w:rsidRDefault="00934CEA" w:rsidP="004A3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59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</w:t>
            </w:r>
            <w:r w:rsidR="005F44AF" w:rsidRPr="00BD59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D59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Հանրապետության</w:t>
            </w:r>
            <w:r w:rsidRPr="00BD59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:rsidR="00934CEA" w:rsidRPr="00BD59FE" w:rsidRDefault="00934CEA" w:rsidP="004A3B1E">
            <w:pPr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59FE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Ն. Փաշինյա</w:t>
            </w:r>
            <w:r w:rsidRPr="00BD59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</w:t>
            </w:r>
          </w:p>
        </w:tc>
      </w:tr>
    </w:tbl>
    <w:p w:rsidR="008A5879" w:rsidRPr="00BD59FE" w:rsidRDefault="008A5879" w:rsidP="000E5885">
      <w:pPr>
        <w:shd w:val="clear" w:color="auto" w:fill="FFFFFF"/>
        <w:spacing w:after="0" w:line="240" w:lineRule="auto"/>
        <w:ind w:firstLine="375"/>
        <w:rPr>
          <w:rFonts w:ascii="GHEA Grapalat" w:hAnsi="GHEA Grapalat"/>
          <w:lang w:val="hy-AM"/>
        </w:rPr>
      </w:pPr>
    </w:p>
    <w:p w:rsidR="008A5879" w:rsidRPr="00BD59FE" w:rsidRDefault="008A5879" w:rsidP="00CC7B31">
      <w:pPr>
        <w:jc w:val="both"/>
        <w:rPr>
          <w:rFonts w:ascii="GHEA Grapalat" w:hAnsi="GHEA Grapalat"/>
          <w:b/>
          <w:color w:val="000000"/>
          <w:lang w:val="hy-AM"/>
        </w:rPr>
      </w:pPr>
      <w:r w:rsidRPr="00BD59FE">
        <w:rPr>
          <w:rFonts w:ascii="GHEA Grapalat" w:hAnsi="GHEA Grapalat"/>
          <w:b/>
          <w:color w:val="000000"/>
          <w:lang w:val="hy-AM"/>
        </w:rPr>
        <w:t>202</w:t>
      </w:r>
      <w:r w:rsidR="00EA5324" w:rsidRPr="00BD59FE">
        <w:rPr>
          <w:rFonts w:ascii="GHEA Grapalat" w:hAnsi="GHEA Grapalat"/>
          <w:b/>
          <w:color w:val="000000"/>
          <w:lang w:val="hy-AM"/>
        </w:rPr>
        <w:t>2</w:t>
      </w:r>
      <w:r w:rsidR="000350B4" w:rsidRPr="00BD59FE">
        <w:rPr>
          <w:rFonts w:ascii="GHEA Grapalat" w:hAnsi="GHEA Grapalat"/>
          <w:b/>
          <w:color w:val="000000"/>
          <w:lang w:val="hy-AM"/>
        </w:rPr>
        <w:t xml:space="preserve"> </w:t>
      </w:r>
      <w:r w:rsidRPr="00BD59FE">
        <w:rPr>
          <w:rFonts w:ascii="GHEA Grapalat" w:hAnsi="GHEA Grapalat" w:cs="Sylfaen"/>
          <w:b/>
          <w:color w:val="000000"/>
          <w:lang w:val="hy-AM"/>
        </w:rPr>
        <w:t>թ</w:t>
      </w:r>
      <w:r w:rsidRPr="00BD59FE">
        <w:rPr>
          <w:rFonts w:ascii="GHEA Grapalat" w:hAnsi="GHEA Grapalat" w:cs="Times Armenian"/>
          <w:b/>
          <w:color w:val="000000"/>
          <w:lang w:val="hy-AM"/>
        </w:rPr>
        <w:t>. ......................</w:t>
      </w:r>
      <w:r w:rsidR="008A6564" w:rsidRPr="00BD59FE">
        <w:rPr>
          <w:rFonts w:ascii="GHEA Grapalat" w:hAnsi="GHEA Grapalat" w:cs="Times Armenian"/>
          <w:b/>
          <w:color w:val="000000"/>
          <w:lang w:val="hy-AM"/>
        </w:rPr>
        <w:t>...</w:t>
      </w:r>
      <w:r w:rsidRPr="00BD59FE">
        <w:rPr>
          <w:rFonts w:ascii="GHEA Grapalat" w:hAnsi="GHEA Grapalat" w:cs="Times Armenian"/>
          <w:b/>
          <w:color w:val="000000"/>
          <w:lang w:val="hy-AM"/>
        </w:rPr>
        <w:t>......</w:t>
      </w:r>
      <w:r w:rsidRPr="00BD59FE">
        <w:rPr>
          <w:rFonts w:ascii="GHEA Grapalat" w:hAnsi="GHEA Grapalat"/>
          <w:b/>
          <w:color w:val="000000"/>
          <w:lang w:val="hy-AM"/>
        </w:rPr>
        <w:t>.</w:t>
      </w:r>
    </w:p>
    <w:p w:rsidR="00934CEA" w:rsidRPr="00BD59FE" w:rsidRDefault="008A6564" w:rsidP="00CC7B31">
      <w:pPr>
        <w:jc w:val="both"/>
        <w:rPr>
          <w:rFonts w:ascii="GHEA Grapalat" w:hAnsi="GHEA Grapalat" w:cs="Sylfaen"/>
          <w:b/>
          <w:color w:val="000000"/>
          <w:lang w:val="hy-AM"/>
        </w:rPr>
      </w:pPr>
      <w:r w:rsidRPr="00BD59FE">
        <w:rPr>
          <w:rFonts w:ascii="GHEA Grapalat" w:hAnsi="GHEA Grapalat" w:cs="Sylfaen"/>
          <w:b/>
          <w:color w:val="000000"/>
          <w:lang w:val="hy-AM"/>
        </w:rPr>
        <w:t xml:space="preserve">            </w:t>
      </w:r>
      <w:r w:rsidR="008A5879" w:rsidRPr="00BD59FE">
        <w:rPr>
          <w:rFonts w:ascii="GHEA Grapalat" w:hAnsi="GHEA Grapalat" w:cs="Sylfaen"/>
          <w:b/>
          <w:color w:val="000000"/>
          <w:lang w:val="hy-AM"/>
        </w:rPr>
        <w:t>Երևան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97"/>
      </w:tblGrid>
      <w:tr w:rsidR="00EA5324" w:rsidRPr="00BD59FE" w:rsidTr="00EA5324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:rsidR="00EA5324" w:rsidRPr="00BD59FE" w:rsidRDefault="00EA5324" w:rsidP="00EA5324">
            <w:pPr>
              <w:tabs>
                <w:tab w:val="left" w:pos="9639"/>
              </w:tabs>
              <w:spacing w:before="100" w:beforeAutospacing="1" w:after="100" w:afterAutospacing="1" w:line="360" w:lineRule="auto"/>
              <w:ind w:left="538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D59F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Հավելված</w:t>
            </w:r>
            <w:r w:rsidRPr="00BD59F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br/>
              <w:t>ՀՀ</w:t>
            </w:r>
            <w:r w:rsidRPr="00BD59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BD59F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 w:eastAsia="ru-RU"/>
              </w:rPr>
              <w:t>կառավարության</w:t>
            </w:r>
            <w:r w:rsidRPr="00BD59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BD59F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 w:eastAsia="ru-RU"/>
              </w:rPr>
              <w:t>2022</w:t>
            </w:r>
            <w:r w:rsidRPr="00BD59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BD59F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 w:eastAsia="ru-RU"/>
              </w:rPr>
              <w:t>թվականի</w:t>
            </w:r>
            <w:r w:rsidRPr="00BD59F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 w:eastAsia="ru-RU"/>
              </w:rPr>
              <w:br/>
              <w:t>------------</w:t>
            </w:r>
            <w:r w:rsidRPr="00BD59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BD59FE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 w:eastAsia="ru-RU"/>
              </w:rPr>
              <w:t>--</w:t>
            </w:r>
            <w:r w:rsidRPr="00BD59F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 w:eastAsia="ru-RU"/>
              </w:rPr>
              <w:t>-ի</w:t>
            </w:r>
            <w:r w:rsidRPr="00BD59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BD59F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 w:eastAsia="ru-RU"/>
              </w:rPr>
              <w:t>N -----Ն</w:t>
            </w:r>
            <w:r w:rsidRPr="00BD59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BD59FE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 w:eastAsia="ru-RU"/>
              </w:rPr>
              <w:t>որոշման</w:t>
            </w:r>
          </w:p>
        </w:tc>
      </w:tr>
    </w:tbl>
    <w:p w:rsidR="00EA5324" w:rsidRPr="00BD59FE" w:rsidRDefault="00EA5324" w:rsidP="00EA532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Arial" w:eastAsia="Times New Roman" w:hAnsi="Arial" w:cs="Arial"/>
          <w:color w:val="000000"/>
          <w:sz w:val="24"/>
          <w:szCs w:val="24"/>
          <w:lang w:val="hy-AM" w:eastAsia="ru-RU"/>
        </w:rPr>
        <w:t> </w:t>
      </w:r>
    </w:p>
    <w:p w:rsidR="00ED6622" w:rsidRPr="00BD59FE" w:rsidRDefault="00ED6622" w:rsidP="00EA5324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D59FE">
        <w:rPr>
          <w:rFonts w:ascii="GHEA Grapalat" w:hAnsi="GHEA Grapalat" w:cs="Sylfaen"/>
          <w:b/>
          <w:bCs/>
          <w:sz w:val="24"/>
          <w:szCs w:val="24"/>
          <w:lang w:val="hy-AM"/>
        </w:rPr>
        <w:t>ՔՆՆՉԱԿԱՆ ԳՈՐԾՈՂՈՒԹՅԱՆ ԸՆԹԱՑՔՈՒՄ ԿԻՐԱՌՎՈՂ ՏԵԽՆԻԿԱԿԱՆ ՄԻՋՈՑՆԵՐԻ ԲՆՈՒԹԱԳԻՐԸ</w:t>
      </w:r>
      <w:r w:rsidR="00BD0DA1" w:rsidRPr="00BD59FE">
        <w:rPr>
          <w:rFonts w:ascii="GHEA Grapalat" w:hAnsi="GHEA Grapalat" w:cs="Sylfaen"/>
          <w:b/>
          <w:bCs/>
          <w:sz w:val="24"/>
          <w:szCs w:val="24"/>
          <w:lang w:val="hy-AM"/>
        </w:rPr>
        <w:t>,</w:t>
      </w:r>
      <w:r w:rsidRPr="00BD59F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ՉԱՓԱՆԻՇՆԵՐԸ</w:t>
      </w:r>
      <w:r w:rsidR="00BD0DA1" w:rsidRPr="00BD59F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</w:t>
      </w:r>
      <w:r w:rsidRPr="00BD59F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ՏԵԽՆԻԿԱԿԱՆ ՄԻՋՈՑՆԵՐԻ ՕԳՏԱԳՈՐԾՄԱՆ</w:t>
      </w:r>
      <w:r w:rsidR="00B8164C" w:rsidRPr="00BD59F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ԿԱՐԳԸ</w:t>
      </w:r>
    </w:p>
    <w:p w:rsidR="00EA5324" w:rsidRPr="00BD59FE" w:rsidRDefault="00EA5324" w:rsidP="00EA532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Arial" w:eastAsia="Times New Roman" w:hAnsi="Arial" w:cs="Arial"/>
          <w:color w:val="000000"/>
          <w:sz w:val="24"/>
          <w:szCs w:val="24"/>
          <w:lang w:val="hy-AM" w:eastAsia="ru-RU"/>
        </w:rPr>
        <w:t> </w:t>
      </w:r>
    </w:p>
    <w:p w:rsidR="00EA5324" w:rsidRPr="00BD59FE" w:rsidRDefault="00EA5324" w:rsidP="00EA532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I.</w:t>
      </w:r>
      <w:r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Pr="00BD59F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ԸՆԴՀԱՆՈՒՐ</w:t>
      </w:r>
      <w:r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Pr="00BD59F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ԴՐՈՒՅԹՆԵՐ</w:t>
      </w:r>
    </w:p>
    <w:p w:rsidR="00EA5324" w:rsidRPr="00BD59FE" w:rsidRDefault="00EA532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Arial" w:eastAsia="Times New Roman" w:hAnsi="Arial" w:cs="Arial"/>
          <w:color w:val="000000"/>
          <w:sz w:val="24"/>
          <w:szCs w:val="24"/>
          <w:lang w:val="hy-AM" w:eastAsia="ru-RU"/>
        </w:rPr>
        <w:t> </w:t>
      </w:r>
    </w:p>
    <w:p w:rsidR="00EA5324" w:rsidRPr="00BD59FE" w:rsidRDefault="00EA532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 Սույն կարգով կարգավորվում են Հայաստանի Հանրապետության քրեական դատավարության օրենսգրքով սահմանված </w:t>
      </w:r>
      <w:r w:rsidR="00BD0DA1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քննչական</w:t>
      </w: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գործողությունների ընթացքում կիրառվող տեխնիկական միջոցների</w:t>
      </w:r>
      <w:r w:rsidR="00CC7B31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բնութագիրն ու չափանիշները</w:t>
      </w:r>
      <w:r w:rsidR="00BD0DA1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դրանց</w:t>
      </w: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օգտագործման հետ կապված հարաբերությունները:</w:t>
      </w:r>
    </w:p>
    <w:p w:rsidR="00EA5324" w:rsidRPr="00BD59FE" w:rsidRDefault="00EA532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Սույն կարգի իմաստով՝ տեխնիկական միջոցներ են ցանկացած գործիքներ, սարքեր, համակարգեր, տարբեր տեսակի հարմարանքներ, որոնց միջոցով հնարավոր է հայտնաբերել, ամրագրել, վերցնել, հետազոտել գործի համար նշանակություն ունեցող տեղեկությունները, ամրագրել </w:t>
      </w:r>
      <w:r w:rsidR="006E0D1A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քննչական</w:t>
      </w: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գործողությունների ընթացքը և արդյունքները:</w:t>
      </w:r>
    </w:p>
    <w:p w:rsidR="00EA5324" w:rsidRPr="00BD59FE" w:rsidRDefault="00EA532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Arial" w:eastAsia="Times New Roman" w:hAnsi="Arial" w:cs="Arial"/>
          <w:color w:val="000000"/>
          <w:sz w:val="24"/>
          <w:szCs w:val="24"/>
          <w:lang w:val="hy-AM" w:eastAsia="ru-RU"/>
        </w:rPr>
        <w:t> </w:t>
      </w:r>
    </w:p>
    <w:p w:rsidR="00EA5324" w:rsidRPr="00BD59FE" w:rsidRDefault="00EA5324" w:rsidP="005A2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II.</w:t>
      </w:r>
      <w:r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Pr="00BD59F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ՏԵԽՆԻԿԱԿԱՆ</w:t>
      </w:r>
      <w:r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Pr="00BD59F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ՄԻՋՈՑՆԵՐԻ</w:t>
      </w:r>
      <w:r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Pr="00BD59F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ՕԳՏԱԳՈՐԾՄԱՆ</w:t>
      </w:r>
      <w:r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Pr="00BD59F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ՍԿԶԲՈՒՆՔՆԵՐԸ</w:t>
      </w:r>
    </w:p>
    <w:p w:rsidR="00EA5324" w:rsidRPr="00BD59FE" w:rsidRDefault="00EA532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Arial" w:eastAsia="Times New Roman" w:hAnsi="Arial" w:cs="Arial"/>
          <w:color w:val="000000"/>
          <w:sz w:val="24"/>
          <w:szCs w:val="24"/>
          <w:lang w:val="hy-AM" w:eastAsia="ru-RU"/>
        </w:rPr>
        <w:t> </w:t>
      </w:r>
    </w:p>
    <w:p w:rsidR="00EA5324" w:rsidRPr="00BD59FE" w:rsidRDefault="000350B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Տեխնիկական միջոցներն օգտագործելիս՝ պահպանվում են օրինականության, հավաստիության, համաչափության և անվտանգության սկզբունքները։</w:t>
      </w:r>
    </w:p>
    <w:p w:rsidR="00EA5324" w:rsidRPr="00BD59FE" w:rsidRDefault="000350B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Տեխնիկական միջոցների օգտագործումը պետք է հետապնդի իրավաչափ նպատակ, իսկ դրանց կիրառման արդյունքում ստացված նյութերը կարող են օգտագործվել դատավարական, հանցագործությունների բացահայտման կամ կանխման, խափանման նպատակներով (օրինականության սկզբունք):</w:t>
      </w:r>
    </w:p>
    <w:p w:rsidR="00EA5324" w:rsidRPr="00BD59FE" w:rsidRDefault="000350B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Տեխնիկական միջոցների օգտագործման արդյունքում ստացված տվյալները պետք է լինեն ամբողջական և ճշգրիտ (հավաստիության սկզբունք):</w:t>
      </w:r>
    </w:p>
    <w:p w:rsidR="00EA5324" w:rsidRPr="00BD59FE" w:rsidRDefault="000350B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6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Տեսաձայնագրումն </w:t>
      </w:r>
      <w:r w:rsidR="0051686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իրականացվում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 այնպես, որ դրա տեսադաշտը ճշգրտորեն ընդգրկի միայն այն պատկերները, որոնք համապատասխանում են դրա կիրառման նպատակին: Տեսադաշտում պարտադիր ընդգրկվում են քննչական գործողության բոլոր մասնակիցները՝ հնարավորինս բացառելով դրանում կողմնակի անձանց հայտնվելը (համաչափության սկզբունք):</w:t>
      </w:r>
    </w:p>
    <w:p w:rsidR="00EA5324" w:rsidRPr="00BD59FE" w:rsidRDefault="000350B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Տեխնիկական միջոցներ կիրառողը պետք է գնահատի տեխնիկական միջոցների հնարավոր բացասական ազդեցությունը: </w:t>
      </w:r>
      <w:r w:rsidR="00943AD2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Քննչական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գործողությունների ընթացքում տեխնիկական միջոցների օգտագործումը չպետք է վտանգի մարդու կյանքը և առողջությունը (անվտանգության սկզբունք):</w:t>
      </w:r>
    </w:p>
    <w:p w:rsidR="00EA5324" w:rsidRPr="00BD59FE" w:rsidRDefault="00EA532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Arial" w:eastAsia="Times New Roman" w:hAnsi="Arial" w:cs="Arial"/>
          <w:color w:val="000000"/>
          <w:sz w:val="24"/>
          <w:szCs w:val="24"/>
          <w:lang w:val="hy-AM" w:eastAsia="ru-RU"/>
        </w:rPr>
        <w:t> </w:t>
      </w:r>
    </w:p>
    <w:p w:rsidR="00EA5324" w:rsidRPr="00BD59FE" w:rsidRDefault="000350B4" w:rsidP="005A2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II</w:t>
      </w:r>
      <w:r w:rsidR="00EA5324" w:rsidRPr="00BD59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I.</w:t>
      </w:r>
      <w:r w:rsidR="00EA5324"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="00EA5324" w:rsidRPr="00BD59F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ՏԵԽՆԻԿԱԿԱՆ</w:t>
      </w:r>
      <w:r w:rsidR="00EA5324"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="00EA5324" w:rsidRPr="00BD59F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ՄԻՋՈՑՆԵՐԻ</w:t>
      </w:r>
      <w:r w:rsidR="00EA5324"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="00EA5324" w:rsidRPr="00BD59F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ԲՆՈՒԹԱԳԻՐԸ</w:t>
      </w:r>
      <w:r w:rsidR="00EA5324"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="00EA5324" w:rsidRPr="00BD59F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ԵՎ</w:t>
      </w:r>
      <w:r w:rsidR="00EA5324"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="00EA5324" w:rsidRPr="00BD59F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ՉԱՓԱՆԻՇՆԵՐԸ</w:t>
      </w:r>
    </w:p>
    <w:p w:rsidR="00EA5324" w:rsidRPr="00BD59FE" w:rsidRDefault="00EA532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Arial" w:eastAsia="Times New Roman" w:hAnsi="Arial" w:cs="Arial"/>
          <w:color w:val="000000"/>
          <w:sz w:val="24"/>
          <w:szCs w:val="24"/>
          <w:lang w:val="hy-AM" w:eastAsia="ru-RU"/>
        </w:rPr>
        <w:t> </w:t>
      </w:r>
    </w:p>
    <w:p w:rsidR="00EA5324" w:rsidRDefault="000350B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Տեխնիկական միջոցների տեսակը, քանակը և կետայնությունը (resolution) պետք է համապատասխանի տեխնիկական միջոցի կիրառման նպատակին, վայրի, տարածքի ընդհանուր մակերեսին, սենյակի կառուցվածքին և այլ պայմանների:</w:t>
      </w:r>
    </w:p>
    <w:p w:rsidR="00577C9C" w:rsidRPr="00C803BA" w:rsidRDefault="00577C9C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9. </w:t>
      </w:r>
      <w:proofErr w:type="spell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Տեսաձայնագրում</w:t>
      </w:r>
      <w:proofErr w:type="spell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և </w:t>
      </w:r>
      <w:proofErr w:type="spell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լուսանկարահանում</w:t>
      </w:r>
      <w:proofErr w:type="spell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իրականացնող</w:t>
      </w:r>
      <w:proofErr w:type="spell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տեխնիկական</w:t>
      </w:r>
      <w:proofErr w:type="spell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միջոցը</w:t>
      </w:r>
      <w:proofErr w:type="spell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պետք</w:t>
      </w:r>
      <w:proofErr w:type="spell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է </w:t>
      </w:r>
      <w:proofErr w:type="spell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համապատասխանի</w:t>
      </w:r>
      <w:proofErr w:type="spell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առնվազն</w:t>
      </w:r>
      <w:proofErr w:type="spell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հետևյալ</w:t>
      </w:r>
      <w:proofErr w:type="spell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չափանիշներին</w:t>
      </w:r>
      <w:proofErr w:type="spell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՝</w:t>
      </w:r>
    </w:p>
    <w:p w:rsidR="00577C9C" w:rsidRPr="00C803BA" w:rsidRDefault="00577C9C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ա) </w:t>
      </w:r>
      <w:proofErr w:type="spellStart"/>
      <w:proofErr w:type="gram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մատրիցայի</w:t>
      </w:r>
      <w:proofErr w:type="spellEnd"/>
      <w:proofErr w:type="gram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կետայնություն</w:t>
      </w:r>
      <w:proofErr w:type="spell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՝ 18MP,</w:t>
      </w:r>
    </w:p>
    <w:p w:rsidR="00577C9C" w:rsidRPr="00C803BA" w:rsidRDefault="00577C9C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բ) </w:t>
      </w:r>
      <w:proofErr w:type="spellStart"/>
      <w:proofErr w:type="gram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ֆոկուսային</w:t>
      </w:r>
      <w:proofErr w:type="spellEnd"/>
      <w:proofErr w:type="gram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հեռավորություն</w:t>
      </w:r>
      <w:proofErr w:type="spell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՝ 18-55,</w:t>
      </w:r>
    </w:p>
    <w:p w:rsidR="00577C9C" w:rsidRPr="00C803BA" w:rsidRDefault="00577C9C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գ) </w:t>
      </w:r>
      <w:proofErr w:type="spellStart"/>
      <w:proofErr w:type="gram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լուսազգայնություն</w:t>
      </w:r>
      <w:proofErr w:type="spellEnd"/>
      <w:proofErr w:type="gram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՝ ISO 100-3200,</w:t>
      </w:r>
    </w:p>
    <w:p w:rsidR="00577C9C" w:rsidRPr="00C803BA" w:rsidRDefault="00577C9C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դ) </w:t>
      </w:r>
      <w:proofErr w:type="spellStart"/>
      <w:proofErr w:type="gram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լուսաուժ</w:t>
      </w:r>
      <w:proofErr w:type="spellEnd"/>
      <w:proofErr w:type="gram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՝ 3.5-5.6,</w:t>
      </w:r>
    </w:p>
    <w:p w:rsidR="00577C9C" w:rsidRPr="00C803BA" w:rsidRDefault="00577C9C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ե) </w:t>
      </w:r>
      <w:proofErr w:type="spellStart"/>
      <w:proofErr w:type="gram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էկրանի</w:t>
      </w:r>
      <w:proofErr w:type="spellEnd"/>
      <w:proofErr w:type="gram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անկյունագիծ</w:t>
      </w:r>
      <w:proofErr w:type="spellEnd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՝ 2.7,</w:t>
      </w:r>
    </w:p>
    <w:p w:rsidR="00577C9C" w:rsidRDefault="00577C9C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զ) </w:t>
      </w:r>
      <w:proofErr w:type="spellStart"/>
      <w:proofErr w:type="gramStart"/>
      <w:r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տեսանկ</w:t>
      </w:r>
      <w:r w:rsidR="00C803BA"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արահանման</w:t>
      </w:r>
      <w:proofErr w:type="spellEnd"/>
      <w:proofErr w:type="gramEnd"/>
      <w:r w:rsidR="00C803BA"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C803BA"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որակ</w:t>
      </w:r>
      <w:proofErr w:type="spellEnd"/>
      <w:r w:rsidR="00C803BA"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՝ 1920x1080 </w:t>
      </w:r>
      <w:proofErr w:type="spellStart"/>
      <w:r w:rsidR="00C803BA"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պիքսել</w:t>
      </w:r>
      <w:proofErr w:type="spellEnd"/>
      <w:r w:rsidR="00C803BA" w:rsidRPr="00C803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:</w:t>
      </w:r>
    </w:p>
    <w:p w:rsidR="00EA5324" w:rsidRPr="00BD59FE" w:rsidRDefault="00577C9C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10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Տեսաձայնագրումը և լուսանկարահանումն իրականացվում են գունավոր եղանակով` համապատասխանաբար տեսաձայնագրման և լուսանկարահանման հնարավորություն ունեցող թվային սարքով:</w:t>
      </w:r>
    </w:p>
    <w:p w:rsidR="00EA5324" w:rsidRPr="00BD59FE" w:rsidRDefault="000350B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577C9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1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Թվային տեխնիկական սարքում ամրագրված ամսաթիվը և ժամը պետք է համապատասխանեն </w:t>
      </w:r>
      <w:r w:rsidR="006E0D1A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քննչական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գործողության իրականացման իրական ամսաթվին և ժամին: Տեսաձայնագրման ֆայլից պետք է հնարավոր լինի պարզել տեսաձայնագրման իրականացման ժամը և օրը:</w:t>
      </w:r>
    </w:p>
    <w:p w:rsidR="00EA5324" w:rsidRPr="00BD59FE" w:rsidRDefault="00EA532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Arial" w:eastAsia="Times New Roman" w:hAnsi="Arial" w:cs="Arial"/>
          <w:color w:val="000000"/>
          <w:sz w:val="24"/>
          <w:szCs w:val="24"/>
          <w:lang w:val="hy-AM" w:eastAsia="ru-RU"/>
        </w:rPr>
        <w:lastRenderedPageBreak/>
        <w:t> </w:t>
      </w:r>
    </w:p>
    <w:p w:rsidR="00EA5324" w:rsidRPr="00BD59FE" w:rsidRDefault="000350B4" w:rsidP="005A2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IV</w:t>
      </w:r>
      <w:r w:rsidR="00EA5324" w:rsidRPr="00BD59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.</w:t>
      </w:r>
      <w:r w:rsidR="00EA5324"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="00EA5324" w:rsidRPr="00BD59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ՏԵԽՆԻԿԱԿԱՆ</w:t>
      </w:r>
      <w:r w:rsidR="00EA5324"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="00EA5324" w:rsidRPr="00BD59F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ՄԻՋՈՑՆԵՐԻ</w:t>
      </w:r>
      <w:r w:rsidR="00EA5324"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="00EA5324" w:rsidRPr="00BD59F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ՕԳՏԱԳՈՐԾՄԱՆ</w:t>
      </w:r>
      <w:r w:rsidR="00EA5324" w:rsidRPr="00BD59FE">
        <w:rPr>
          <w:rFonts w:ascii="Arial" w:eastAsia="Times New Roman" w:hAnsi="Arial" w:cs="Arial"/>
          <w:b/>
          <w:bCs/>
          <w:color w:val="000000"/>
          <w:sz w:val="24"/>
          <w:szCs w:val="24"/>
          <w:lang w:val="hy-AM" w:eastAsia="ru-RU"/>
        </w:rPr>
        <w:t> </w:t>
      </w:r>
      <w:r w:rsidR="00EA5324" w:rsidRPr="00BD59F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ՊԱՅՄԱՆՆԵՐԸ</w:t>
      </w:r>
    </w:p>
    <w:p w:rsidR="00EA5324" w:rsidRPr="00BD59FE" w:rsidRDefault="00EA5324" w:rsidP="005A272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A5324" w:rsidRPr="00BD59FE" w:rsidRDefault="000350B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577C9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2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0E268F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Քննչական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գործողություններ կատարելիս տեխնիկական միջոցներ կիրառելու դեպքում նախապես պետք է ստուգել տվյալ տեխնիկական միջոցի սարքինությունը, այդ թվում՝ մարտկոցի, հիշողության կրիչի և դրանում բավարար ծավալի առկայությունը:</w:t>
      </w:r>
    </w:p>
    <w:p w:rsidR="00EA5324" w:rsidRPr="00BD59FE" w:rsidRDefault="000350B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577C9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3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Անհրաժեշտության դեպքում </w:t>
      </w:r>
      <w:r w:rsidR="000E268F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քննչական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գործողությունն իրականացվում է երկու կամ ավելի տեխնիկական միջոցներով, ինչի մասին նշվում է </w:t>
      </w:r>
      <w:r w:rsidR="003C13BA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քննչական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գործողության արձանագրության մեջ:</w:t>
      </w:r>
    </w:p>
    <w:p w:rsidR="00EA5324" w:rsidRPr="00BD59FE" w:rsidRDefault="000350B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577C9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4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Տեխնիկական միջոցների կիրառման ընդհատման տևողությունը և պատճառները նշվում են համապատասխան արձանագրության մեջ:</w:t>
      </w:r>
    </w:p>
    <w:p w:rsidR="00EA5324" w:rsidRPr="00BD59FE" w:rsidRDefault="000350B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577C9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5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Եթե </w:t>
      </w:r>
      <w:r w:rsidR="006E0D1A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քննչական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գործողությունն իրականացվելու է մեծ տարածություն ընդգրկող հատվածում կամ գործողության ընթացքում կատարվելու են տեղաշարժեր, ապա վարույթն իրականացնող մարմինը տեսաձայնագրող անձին նախօրոք տեղեկացնում է գործողության ընթացքում կատարվող տեղաշարժերի հաջորդականության մասին:</w:t>
      </w:r>
    </w:p>
    <w:p w:rsidR="00EA5324" w:rsidRPr="00BD59FE" w:rsidRDefault="000350B4" w:rsidP="005A27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577C9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6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Ամրագրման արդյունքում ստացված տեսաձայնագրությունը, տեսագրությունը, տեսաերիզները, համակարգչային տեղեկատվության կրիչները և այլ նյութեր</w:t>
      </w:r>
      <w:r w:rsidR="00F30709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պահպանվում են առանձին լազերային սկավառակների կամ այլ </w:t>
      </w:r>
      <w:r w:rsidR="006C46BE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էլեկտրոնային</w:t>
      </w:r>
      <w:r w:rsidR="00EA5324" w:rsidRPr="00BD59F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կրիչների վրա, որոնք կցվում են արձանագրությանը:</w:t>
      </w:r>
    </w:p>
    <w:p w:rsidR="00EA5324" w:rsidRPr="00BD59FE" w:rsidRDefault="00EA5324" w:rsidP="00EA532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D59FE">
        <w:rPr>
          <w:rFonts w:ascii="Arial" w:eastAsia="Times New Roman" w:hAnsi="Arial" w:cs="Arial"/>
          <w:color w:val="000000"/>
          <w:sz w:val="24"/>
          <w:szCs w:val="24"/>
          <w:lang w:val="hy-AM"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5176"/>
      </w:tblGrid>
      <w:tr w:rsidR="00EA5324" w:rsidRPr="00BD59FE" w:rsidTr="00EA5324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A5324" w:rsidRPr="00BD59FE" w:rsidRDefault="00EA5324" w:rsidP="00EA532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A5324" w:rsidRPr="00BD59FE" w:rsidRDefault="00EA5324" w:rsidP="00EA5324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EA5324" w:rsidRPr="00BD59FE" w:rsidRDefault="00EA5324" w:rsidP="00EA532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A2723" w:rsidRPr="00BD59FE" w:rsidRDefault="005A272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A2723" w:rsidRPr="00BD59FE" w:rsidSect="00A77CFA">
      <w:pgSz w:w="11906" w:h="16838"/>
      <w:pgMar w:top="1418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1E42BE"/>
    <w:multiLevelType w:val="hybridMultilevel"/>
    <w:tmpl w:val="7924E7B8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5FED4AFA"/>
    <w:multiLevelType w:val="hybridMultilevel"/>
    <w:tmpl w:val="B54A8616"/>
    <w:lvl w:ilvl="0" w:tplc="215C3996">
      <w:start w:val="1"/>
      <w:numFmt w:val="decimal"/>
      <w:lvlText w:val="%1."/>
      <w:lvlJc w:val="left"/>
      <w:pPr>
        <w:ind w:left="1131" w:hanging="705"/>
      </w:pPr>
      <w:rPr>
        <w:rFonts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2BD1381"/>
    <w:multiLevelType w:val="hybridMultilevel"/>
    <w:tmpl w:val="3E9EB6AE"/>
    <w:lvl w:ilvl="0" w:tplc="7FDEF1B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50094"/>
    <w:rsid w:val="000008F5"/>
    <w:rsid w:val="00002F6E"/>
    <w:rsid w:val="0000311D"/>
    <w:rsid w:val="00003C04"/>
    <w:rsid w:val="00004CA8"/>
    <w:rsid w:val="00005734"/>
    <w:rsid w:val="00007D16"/>
    <w:rsid w:val="000104D2"/>
    <w:rsid w:val="00011993"/>
    <w:rsid w:val="000120F1"/>
    <w:rsid w:val="000131C0"/>
    <w:rsid w:val="00014469"/>
    <w:rsid w:val="00020D93"/>
    <w:rsid w:val="00020E86"/>
    <w:rsid w:val="00022B86"/>
    <w:rsid w:val="00024577"/>
    <w:rsid w:val="00025C12"/>
    <w:rsid w:val="000262A5"/>
    <w:rsid w:val="00027E64"/>
    <w:rsid w:val="00027F2A"/>
    <w:rsid w:val="00031883"/>
    <w:rsid w:val="00031EEB"/>
    <w:rsid w:val="00033D56"/>
    <w:rsid w:val="00034E61"/>
    <w:rsid w:val="000350B4"/>
    <w:rsid w:val="000352A8"/>
    <w:rsid w:val="00035E12"/>
    <w:rsid w:val="00036B2C"/>
    <w:rsid w:val="00036D3E"/>
    <w:rsid w:val="00040362"/>
    <w:rsid w:val="000406D5"/>
    <w:rsid w:val="00040734"/>
    <w:rsid w:val="00042F30"/>
    <w:rsid w:val="00044DD3"/>
    <w:rsid w:val="00054709"/>
    <w:rsid w:val="00054E77"/>
    <w:rsid w:val="00057A45"/>
    <w:rsid w:val="00061DF2"/>
    <w:rsid w:val="00062244"/>
    <w:rsid w:val="00062FA3"/>
    <w:rsid w:val="00063D93"/>
    <w:rsid w:val="000645ED"/>
    <w:rsid w:val="00065C5D"/>
    <w:rsid w:val="00071E70"/>
    <w:rsid w:val="00072CD4"/>
    <w:rsid w:val="00073EEB"/>
    <w:rsid w:val="0007624C"/>
    <w:rsid w:val="000821DA"/>
    <w:rsid w:val="00083023"/>
    <w:rsid w:val="000846AD"/>
    <w:rsid w:val="00090272"/>
    <w:rsid w:val="0009068D"/>
    <w:rsid w:val="00091EBF"/>
    <w:rsid w:val="00093192"/>
    <w:rsid w:val="0009343E"/>
    <w:rsid w:val="000939EF"/>
    <w:rsid w:val="000944FE"/>
    <w:rsid w:val="00097B24"/>
    <w:rsid w:val="000A34B7"/>
    <w:rsid w:val="000A3D87"/>
    <w:rsid w:val="000A499B"/>
    <w:rsid w:val="000A6838"/>
    <w:rsid w:val="000A740D"/>
    <w:rsid w:val="000A7B88"/>
    <w:rsid w:val="000B121E"/>
    <w:rsid w:val="000B15D6"/>
    <w:rsid w:val="000B26C3"/>
    <w:rsid w:val="000B2B34"/>
    <w:rsid w:val="000B2D4A"/>
    <w:rsid w:val="000B55B2"/>
    <w:rsid w:val="000B6952"/>
    <w:rsid w:val="000B6B6A"/>
    <w:rsid w:val="000C1C2F"/>
    <w:rsid w:val="000C6184"/>
    <w:rsid w:val="000C6E1B"/>
    <w:rsid w:val="000D147E"/>
    <w:rsid w:val="000D1DAF"/>
    <w:rsid w:val="000D2373"/>
    <w:rsid w:val="000D6D3D"/>
    <w:rsid w:val="000D6E5E"/>
    <w:rsid w:val="000D7485"/>
    <w:rsid w:val="000E251A"/>
    <w:rsid w:val="000E268F"/>
    <w:rsid w:val="000E2C70"/>
    <w:rsid w:val="000E3B07"/>
    <w:rsid w:val="000E3D19"/>
    <w:rsid w:val="000E3D44"/>
    <w:rsid w:val="000E42D6"/>
    <w:rsid w:val="000E5885"/>
    <w:rsid w:val="000F0507"/>
    <w:rsid w:val="000F085B"/>
    <w:rsid w:val="000F11C8"/>
    <w:rsid w:val="000F17AF"/>
    <w:rsid w:val="000F199D"/>
    <w:rsid w:val="000F4E20"/>
    <w:rsid w:val="000F5F6D"/>
    <w:rsid w:val="000F6101"/>
    <w:rsid w:val="000F7DFB"/>
    <w:rsid w:val="0010505F"/>
    <w:rsid w:val="00105A05"/>
    <w:rsid w:val="001062D7"/>
    <w:rsid w:val="001066FA"/>
    <w:rsid w:val="00106983"/>
    <w:rsid w:val="001101BC"/>
    <w:rsid w:val="00110920"/>
    <w:rsid w:val="00111CF8"/>
    <w:rsid w:val="00112347"/>
    <w:rsid w:val="00114294"/>
    <w:rsid w:val="001146D5"/>
    <w:rsid w:val="001154C5"/>
    <w:rsid w:val="001157DF"/>
    <w:rsid w:val="001158FD"/>
    <w:rsid w:val="00115A8D"/>
    <w:rsid w:val="001208CA"/>
    <w:rsid w:val="00121817"/>
    <w:rsid w:val="001219C0"/>
    <w:rsid w:val="00121C42"/>
    <w:rsid w:val="001222B2"/>
    <w:rsid w:val="00125F9C"/>
    <w:rsid w:val="00127D33"/>
    <w:rsid w:val="00132F5A"/>
    <w:rsid w:val="00132FBE"/>
    <w:rsid w:val="00132FCF"/>
    <w:rsid w:val="00140966"/>
    <w:rsid w:val="001418EF"/>
    <w:rsid w:val="00143C3A"/>
    <w:rsid w:val="001514B5"/>
    <w:rsid w:val="00153C4C"/>
    <w:rsid w:val="00154492"/>
    <w:rsid w:val="001544A6"/>
    <w:rsid w:val="001555DE"/>
    <w:rsid w:val="001562E0"/>
    <w:rsid w:val="0015673B"/>
    <w:rsid w:val="00162D83"/>
    <w:rsid w:val="00163B6B"/>
    <w:rsid w:val="001658BF"/>
    <w:rsid w:val="00165D3E"/>
    <w:rsid w:val="001664AB"/>
    <w:rsid w:val="00167199"/>
    <w:rsid w:val="00167581"/>
    <w:rsid w:val="00170907"/>
    <w:rsid w:val="00171EA1"/>
    <w:rsid w:val="00171F30"/>
    <w:rsid w:val="0017254E"/>
    <w:rsid w:val="00172D22"/>
    <w:rsid w:val="0017502D"/>
    <w:rsid w:val="00180245"/>
    <w:rsid w:val="00181C02"/>
    <w:rsid w:val="00182FB7"/>
    <w:rsid w:val="00184A28"/>
    <w:rsid w:val="00185393"/>
    <w:rsid w:val="001866C6"/>
    <w:rsid w:val="00186EED"/>
    <w:rsid w:val="0018732A"/>
    <w:rsid w:val="001900B4"/>
    <w:rsid w:val="00192DE3"/>
    <w:rsid w:val="00193EEF"/>
    <w:rsid w:val="00194641"/>
    <w:rsid w:val="001948C8"/>
    <w:rsid w:val="00195B0B"/>
    <w:rsid w:val="001961FA"/>
    <w:rsid w:val="001A0D76"/>
    <w:rsid w:val="001A37B2"/>
    <w:rsid w:val="001A6233"/>
    <w:rsid w:val="001B2839"/>
    <w:rsid w:val="001B2AFC"/>
    <w:rsid w:val="001B370A"/>
    <w:rsid w:val="001B378F"/>
    <w:rsid w:val="001B6A81"/>
    <w:rsid w:val="001B779D"/>
    <w:rsid w:val="001C0964"/>
    <w:rsid w:val="001C0C2B"/>
    <w:rsid w:val="001C1529"/>
    <w:rsid w:val="001C2EC6"/>
    <w:rsid w:val="001C3121"/>
    <w:rsid w:val="001C4D6F"/>
    <w:rsid w:val="001C5411"/>
    <w:rsid w:val="001C79FB"/>
    <w:rsid w:val="001D11E1"/>
    <w:rsid w:val="001D2AF1"/>
    <w:rsid w:val="001D2E11"/>
    <w:rsid w:val="001D5417"/>
    <w:rsid w:val="001D7A07"/>
    <w:rsid w:val="001E02CE"/>
    <w:rsid w:val="001E0617"/>
    <w:rsid w:val="001E1270"/>
    <w:rsid w:val="001E1C6D"/>
    <w:rsid w:val="001E2965"/>
    <w:rsid w:val="001E2F35"/>
    <w:rsid w:val="001E391D"/>
    <w:rsid w:val="001E7C2F"/>
    <w:rsid w:val="001F334E"/>
    <w:rsid w:val="001F3397"/>
    <w:rsid w:val="001F47FF"/>
    <w:rsid w:val="001F542A"/>
    <w:rsid w:val="001F60F8"/>
    <w:rsid w:val="0020084B"/>
    <w:rsid w:val="00205130"/>
    <w:rsid w:val="00205E5D"/>
    <w:rsid w:val="00205F5E"/>
    <w:rsid w:val="00207794"/>
    <w:rsid w:val="00212224"/>
    <w:rsid w:val="00212910"/>
    <w:rsid w:val="00212FE3"/>
    <w:rsid w:val="002130AA"/>
    <w:rsid w:val="002153EB"/>
    <w:rsid w:val="002156EE"/>
    <w:rsid w:val="00215C07"/>
    <w:rsid w:val="002230E8"/>
    <w:rsid w:val="00223D5F"/>
    <w:rsid w:val="00225B45"/>
    <w:rsid w:val="00226E9A"/>
    <w:rsid w:val="0022733B"/>
    <w:rsid w:val="00227354"/>
    <w:rsid w:val="0023006F"/>
    <w:rsid w:val="00231E82"/>
    <w:rsid w:val="0023501C"/>
    <w:rsid w:val="00236A6B"/>
    <w:rsid w:val="00236CF1"/>
    <w:rsid w:val="00237B0D"/>
    <w:rsid w:val="00241B96"/>
    <w:rsid w:val="00241C2E"/>
    <w:rsid w:val="002446DB"/>
    <w:rsid w:val="002452F5"/>
    <w:rsid w:val="00246CA2"/>
    <w:rsid w:val="002470A7"/>
    <w:rsid w:val="00247725"/>
    <w:rsid w:val="00252047"/>
    <w:rsid w:val="00252515"/>
    <w:rsid w:val="00253ED5"/>
    <w:rsid w:val="00257840"/>
    <w:rsid w:val="00257B77"/>
    <w:rsid w:val="002600F2"/>
    <w:rsid w:val="00261E0C"/>
    <w:rsid w:val="00263F5B"/>
    <w:rsid w:val="00267B4C"/>
    <w:rsid w:val="00271873"/>
    <w:rsid w:val="002742D3"/>
    <w:rsid w:val="0027506A"/>
    <w:rsid w:val="0027619D"/>
    <w:rsid w:val="00276BD8"/>
    <w:rsid w:val="00277518"/>
    <w:rsid w:val="0028153A"/>
    <w:rsid w:val="00281C0F"/>
    <w:rsid w:val="00282C19"/>
    <w:rsid w:val="00283FA6"/>
    <w:rsid w:val="00284A16"/>
    <w:rsid w:val="0028500B"/>
    <w:rsid w:val="0028670F"/>
    <w:rsid w:val="00287CF7"/>
    <w:rsid w:val="00287ED5"/>
    <w:rsid w:val="00293BC7"/>
    <w:rsid w:val="00294EF3"/>
    <w:rsid w:val="002951E1"/>
    <w:rsid w:val="002964D9"/>
    <w:rsid w:val="002974B2"/>
    <w:rsid w:val="002A1417"/>
    <w:rsid w:val="002A2EEB"/>
    <w:rsid w:val="002A3E81"/>
    <w:rsid w:val="002A5599"/>
    <w:rsid w:val="002A5C84"/>
    <w:rsid w:val="002A62FD"/>
    <w:rsid w:val="002A7E3F"/>
    <w:rsid w:val="002B231F"/>
    <w:rsid w:val="002B24A5"/>
    <w:rsid w:val="002B36ED"/>
    <w:rsid w:val="002B3FCA"/>
    <w:rsid w:val="002B4952"/>
    <w:rsid w:val="002B5E7E"/>
    <w:rsid w:val="002B7CB8"/>
    <w:rsid w:val="002C119E"/>
    <w:rsid w:val="002C15A7"/>
    <w:rsid w:val="002C2E97"/>
    <w:rsid w:val="002C2FA2"/>
    <w:rsid w:val="002C39E2"/>
    <w:rsid w:val="002C4865"/>
    <w:rsid w:val="002C4C2D"/>
    <w:rsid w:val="002C5437"/>
    <w:rsid w:val="002C603D"/>
    <w:rsid w:val="002C6D8B"/>
    <w:rsid w:val="002C75B5"/>
    <w:rsid w:val="002C7EA6"/>
    <w:rsid w:val="002D16E2"/>
    <w:rsid w:val="002D17F8"/>
    <w:rsid w:val="002D1A24"/>
    <w:rsid w:val="002D2D54"/>
    <w:rsid w:val="002D3613"/>
    <w:rsid w:val="002D3BC3"/>
    <w:rsid w:val="002D44B6"/>
    <w:rsid w:val="002D57B1"/>
    <w:rsid w:val="002E172D"/>
    <w:rsid w:val="002E180A"/>
    <w:rsid w:val="002E3CF9"/>
    <w:rsid w:val="002E3D69"/>
    <w:rsid w:val="002E4A71"/>
    <w:rsid w:val="002E5B62"/>
    <w:rsid w:val="002E7B5E"/>
    <w:rsid w:val="002F1C41"/>
    <w:rsid w:val="002F1FC1"/>
    <w:rsid w:val="002F510F"/>
    <w:rsid w:val="002F6825"/>
    <w:rsid w:val="002F7C3B"/>
    <w:rsid w:val="00300B54"/>
    <w:rsid w:val="003022A6"/>
    <w:rsid w:val="00302A76"/>
    <w:rsid w:val="003031C2"/>
    <w:rsid w:val="0030419F"/>
    <w:rsid w:val="00305315"/>
    <w:rsid w:val="003070F1"/>
    <w:rsid w:val="00307DC7"/>
    <w:rsid w:val="00310CCA"/>
    <w:rsid w:val="00310E62"/>
    <w:rsid w:val="00310F07"/>
    <w:rsid w:val="00312330"/>
    <w:rsid w:val="00313946"/>
    <w:rsid w:val="00314C0E"/>
    <w:rsid w:val="003171C5"/>
    <w:rsid w:val="00320E21"/>
    <w:rsid w:val="0032356D"/>
    <w:rsid w:val="00323C4C"/>
    <w:rsid w:val="00324C33"/>
    <w:rsid w:val="00324DE5"/>
    <w:rsid w:val="00327B2B"/>
    <w:rsid w:val="00327C0C"/>
    <w:rsid w:val="0033067E"/>
    <w:rsid w:val="0033141B"/>
    <w:rsid w:val="00333105"/>
    <w:rsid w:val="00333A2F"/>
    <w:rsid w:val="0033433D"/>
    <w:rsid w:val="00334A23"/>
    <w:rsid w:val="0033600D"/>
    <w:rsid w:val="00337709"/>
    <w:rsid w:val="003406F4"/>
    <w:rsid w:val="00345765"/>
    <w:rsid w:val="00346BF6"/>
    <w:rsid w:val="00350BD7"/>
    <w:rsid w:val="00351A96"/>
    <w:rsid w:val="00351D99"/>
    <w:rsid w:val="00352725"/>
    <w:rsid w:val="003533EB"/>
    <w:rsid w:val="00353DC5"/>
    <w:rsid w:val="003546F7"/>
    <w:rsid w:val="00355404"/>
    <w:rsid w:val="0035774E"/>
    <w:rsid w:val="003600EF"/>
    <w:rsid w:val="0036077D"/>
    <w:rsid w:val="003621B3"/>
    <w:rsid w:val="00362479"/>
    <w:rsid w:val="00363AAB"/>
    <w:rsid w:val="0036492B"/>
    <w:rsid w:val="003657DF"/>
    <w:rsid w:val="00365A20"/>
    <w:rsid w:val="003663FB"/>
    <w:rsid w:val="00367FAB"/>
    <w:rsid w:val="00370738"/>
    <w:rsid w:val="0037220F"/>
    <w:rsid w:val="00372A0D"/>
    <w:rsid w:val="00372F11"/>
    <w:rsid w:val="0037554E"/>
    <w:rsid w:val="00375CFC"/>
    <w:rsid w:val="00375D3C"/>
    <w:rsid w:val="00377273"/>
    <w:rsid w:val="00380D58"/>
    <w:rsid w:val="0038332E"/>
    <w:rsid w:val="00393050"/>
    <w:rsid w:val="00393657"/>
    <w:rsid w:val="00393A2C"/>
    <w:rsid w:val="003940E5"/>
    <w:rsid w:val="003945F5"/>
    <w:rsid w:val="003975FD"/>
    <w:rsid w:val="003A0FFB"/>
    <w:rsid w:val="003A2099"/>
    <w:rsid w:val="003A22D4"/>
    <w:rsid w:val="003A34DF"/>
    <w:rsid w:val="003A4CFC"/>
    <w:rsid w:val="003A6B44"/>
    <w:rsid w:val="003A793F"/>
    <w:rsid w:val="003A7C23"/>
    <w:rsid w:val="003B04B4"/>
    <w:rsid w:val="003B0D9A"/>
    <w:rsid w:val="003B2311"/>
    <w:rsid w:val="003B6F05"/>
    <w:rsid w:val="003C0DB9"/>
    <w:rsid w:val="003C10E2"/>
    <w:rsid w:val="003C1285"/>
    <w:rsid w:val="003C13BA"/>
    <w:rsid w:val="003C17A0"/>
    <w:rsid w:val="003C1DFF"/>
    <w:rsid w:val="003C239D"/>
    <w:rsid w:val="003C35C9"/>
    <w:rsid w:val="003C7483"/>
    <w:rsid w:val="003C7BEB"/>
    <w:rsid w:val="003D2942"/>
    <w:rsid w:val="003D36E4"/>
    <w:rsid w:val="003D3FC2"/>
    <w:rsid w:val="003D440D"/>
    <w:rsid w:val="003D4D1F"/>
    <w:rsid w:val="003D761F"/>
    <w:rsid w:val="003E0347"/>
    <w:rsid w:val="003E335D"/>
    <w:rsid w:val="003E3436"/>
    <w:rsid w:val="003F02BD"/>
    <w:rsid w:val="003F04F6"/>
    <w:rsid w:val="003F0F85"/>
    <w:rsid w:val="003F43ED"/>
    <w:rsid w:val="003F6E24"/>
    <w:rsid w:val="0040124A"/>
    <w:rsid w:val="00403C95"/>
    <w:rsid w:val="0040458D"/>
    <w:rsid w:val="004076F7"/>
    <w:rsid w:val="00410293"/>
    <w:rsid w:val="004106D6"/>
    <w:rsid w:val="004126CF"/>
    <w:rsid w:val="004143B7"/>
    <w:rsid w:val="00416047"/>
    <w:rsid w:val="004177CD"/>
    <w:rsid w:val="00417ABB"/>
    <w:rsid w:val="004202F6"/>
    <w:rsid w:val="00421077"/>
    <w:rsid w:val="00422773"/>
    <w:rsid w:val="0042428E"/>
    <w:rsid w:val="00426C27"/>
    <w:rsid w:val="00426F01"/>
    <w:rsid w:val="004317D4"/>
    <w:rsid w:val="004325A1"/>
    <w:rsid w:val="004346A7"/>
    <w:rsid w:val="00436EDD"/>
    <w:rsid w:val="00437131"/>
    <w:rsid w:val="004410E0"/>
    <w:rsid w:val="00442EFB"/>
    <w:rsid w:val="00445D47"/>
    <w:rsid w:val="00447007"/>
    <w:rsid w:val="00450094"/>
    <w:rsid w:val="00450151"/>
    <w:rsid w:val="004515C1"/>
    <w:rsid w:val="00451637"/>
    <w:rsid w:val="00452610"/>
    <w:rsid w:val="00454667"/>
    <w:rsid w:val="00455511"/>
    <w:rsid w:val="00467CB8"/>
    <w:rsid w:val="004701FE"/>
    <w:rsid w:val="0047074A"/>
    <w:rsid w:val="00470C13"/>
    <w:rsid w:val="004729BD"/>
    <w:rsid w:val="00472C80"/>
    <w:rsid w:val="0047477E"/>
    <w:rsid w:val="0047593B"/>
    <w:rsid w:val="004771AD"/>
    <w:rsid w:val="004805E9"/>
    <w:rsid w:val="00480D89"/>
    <w:rsid w:val="004835B8"/>
    <w:rsid w:val="0048482A"/>
    <w:rsid w:val="00485B81"/>
    <w:rsid w:val="00485C67"/>
    <w:rsid w:val="004872FC"/>
    <w:rsid w:val="00492DD4"/>
    <w:rsid w:val="0049345A"/>
    <w:rsid w:val="00497C63"/>
    <w:rsid w:val="004A0A6C"/>
    <w:rsid w:val="004A1533"/>
    <w:rsid w:val="004A192C"/>
    <w:rsid w:val="004A2A94"/>
    <w:rsid w:val="004A2B90"/>
    <w:rsid w:val="004A3BB3"/>
    <w:rsid w:val="004A4125"/>
    <w:rsid w:val="004A62E8"/>
    <w:rsid w:val="004B05EA"/>
    <w:rsid w:val="004B1388"/>
    <w:rsid w:val="004B3A0A"/>
    <w:rsid w:val="004B6866"/>
    <w:rsid w:val="004B7D12"/>
    <w:rsid w:val="004C013F"/>
    <w:rsid w:val="004C17AC"/>
    <w:rsid w:val="004C29AF"/>
    <w:rsid w:val="004C3429"/>
    <w:rsid w:val="004C3C6C"/>
    <w:rsid w:val="004C3D45"/>
    <w:rsid w:val="004C46DC"/>
    <w:rsid w:val="004C4844"/>
    <w:rsid w:val="004C54E5"/>
    <w:rsid w:val="004C757F"/>
    <w:rsid w:val="004C7EC2"/>
    <w:rsid w:val="004D433D"/>
    <w:rsid w:val="004D7153"/>
    <w:rsid w:val="004D7277"/>
    <w:rsid w:val="004E2F53"/>
    <w:rsid w:val="004E3701"/>
    <w:rsid w:val="004E42EC"/>
    <w:rsid w:val="004E5212"/>
    <w:rsid w:val="004F0F99"/>
    <w:rsid w:val="004F36C9"/>
    <w:rsid w:val="004F3CE1"/>
    <w:rsid w:val="004F5786"/>
    <w:rsid w:val="004F6602"/>
    <w:rsid w:val="004F7E50"/>
    <w:rsid w:val="005004C1"/>
    <w:rsid w:val="00500CD9"/>
    <w:rsid w:val="0050207F"/>
    <w:rsid w:val="00504955"/>
    <w:rsid w:val="00505D43"/>
    <w:rsid w:val="00506F62"/>
    <w:rsid w:val="005135D6"/>
    <w:rsid w:val="00516864"/>
    <w:rsid w:val="00517EEF"/>
    <w:rsid w:val="00520D79"/>
    <w:rsid w:val="00524FBC"/>
    <w:rsid w:val="00526120"/>
    <w:rsid w:val="00534892"/>
    <w:rsid w:val="00534C99"/>
    <w:rsid w:val="00543514"/>
    <w:rsid w:val="005456BC"/>
    <w:rsid w:val="00545734"/>
    <w:rsid w:val="00545826"/>
    <w:rsid w:val="00545D1A"/>
    <w:rsid w:val="0054665F"/>
    <w:rsid w:val="00550686"/>
    <w:rsid w:val="00551E64"/>
    <w:rsid w:val="00553093"/>
    <w:rsid w:val="005553D1"/>
    <w:rsid w:val="00556DCA"/>
    <w:rsid w:val="0055729A"/>
    <w:rsid w:val="00560196"/>
    <w:rsid w:val="00560B6D"/>
    <w:rsid w:val="00563A3E"/>
    <w:rsid w:val="00564EE0"/>
    <w:rsid w:val="0056632F"/>
    <w:rsid w:val="0057009B"/>
    <w:rsid w:val="00570DF5"/>
    <w:rsid w:val="00571777"/>
    <w:rsid w:val="00572121"/>
    <w:rsid w:val="00574A09"/>
    <w:rsid w:val="00574D2C"/>
    <w:rsid w:val="005751CC"/>
    <w:rsid w:val="00576C40"/>
    <w:rsid w:val="00577C9C"/>
    <w:rsid w:val="005814EE"/>
    <w:rsid w:val="00581CCF"/>
    <w:rsid w:val="00583C94"/>
    <w:rsid w:val="00583DEA"/>
    <w:rsid w:val="005861F1"/>
    <w:rsid w:val="00587DAB"/>
    <w:rsid w:val="00591C05"/>
    <w:rsid w:val="00592BD2"/>
    <w:rsid w:val="00595EA0"/>
    <w:rsid w:val="00595F9A"/>
    <w:rsid w:val="005960E4"/>
    <w:rsid w:val="005A2723"/>
    <w:rsid w:val="005A37AB"/>
    <w:rsid w:val="005A40DB"/>
    <w:rsid w:val="005A740D"/>
    <w:rsid w:val="005B45C3"/>
    <w:rsid w:val="005B4FBC"/>
    <w:rsid w:val="005B685A"/>
    <w:rsid w:val="005B69C7"/>
    <w:rsid w:val="005B69F5"/>
    <w:rsid w:val="005B7267"/>
    <w:rsid w:val="005C1210"/>
    <w:rsid w:val="005C3A7E"/>
    <w:rsid w:val="005C5C24"/>
    <w:rsid w:val="005C7294"/>
    <w:rsid w:val="005D1178"/>
    <w:rsid w:val="005D1CF9"/>
    <w:rsid w:val="005D2FF4"/>
    <w:rsid w:val="005D40A9"/>
    <w:rsid w:val="005E1230"/>
    <w:rsid w:val="005E21C3"/>
    <w:rsid w:val="005E25D4"/>
    <w:rsid w:val="005E2AD2"/>
    <w:rsid w:val="005E482F"/>
    <w:rsid w:val="005E57DC"/>
    <w:rsid w:val="005E5CCA"/>
    <w:rsid w:val="005E74DE"/>
    <w:rsid w:val="005E775F"/>
    <w:rsid w:val="005F0344"/>
    <w:rsid w:val="005F0A6A"/>
    <w:rsid w:val="005F1B1D"/>
    <w:rsid w:val="005F333A"/>
    <w:rsid w:val="005F365F"/>
    <w:rsid w:val="005F3965"/>
    <w:rsid w:val="005F44AF"/>
    <w:rsid w:val="005F50C7"/>
    <w:rsid w:val="005F51CC"/>
    <w:rsid w:val="005F6592"/>
    <w:rsid w:val="005F6702"/>
    <w:rsid w:val="005F6EAB"/>
    <w:rsid w:val="005F7479"/>
    <w:rsid w:val="005F7664"/>
    <w:rsid w:val="0060078C"/>
    <w:rsid w:val="006042B3"/>
    <w:rsid w:val="006051C6"/>
    <w:rsid w:val="0060721F"/>
    <w:rsid w:val="006168E6"/>
    <w:rsid w:val="0062098E"/>
    <w:rsid w:val="006221A3"/>
    <w:rsid w:val="00623E2D"/>
    <w:rsid w:val="006251A1"/>
    <w:rsid w:val="00626C33"/>
    <w:rsid w:val="006272CB"/>
    <w:rsid w:val="00627E17"/>
    <w:rsid w:val="00627F7C"/>
    <w:rsid w:val="006300C0"/>
    <w:rsid w:val="00636610"/>
    <w:rsid w:val="00640D68"/>
    <w:rsid w:val="0064302C"/>
    <w:rsid w:val="006479D4"/>
    <w:rsid w:val="006520B8"/>
    <w:rsid w:val="006521F6"/>
    <w:rsid w:val="0065334F"/>
    <w:rsid w:val="00654138"/>
    <w:rsid w:val="00654A65"/>
    <w:rsid w:val="00655D61"/>
    <w:rsid w:val="00656829"/>
    <w:rsid w:val="006627E8"/>
    <w:rsid w:val="0066674D"/>
    <w:rsid w:val="0066767A"/>
    <w:rsid w:val="00667CFD"/>
    <w:rsid w:val="0067077C"/>
    <w:rsid w:val="006779B3"/>
    <w:rsid w:val="006816EA"/>
    <w:rsid w:val="00682E87"/>
    <w:rsid w:val="00684143"/>
    <w:rsid w:val="00684EE0"/>
    <w:rsid w:val="00685EF7"/>
    <w:rsid w:val="00685F6C"/>
    <w:rsid w:val="00687B7D"/>
    <w:rsid w:val="00687BEC"/>
    <w:rsid w:val="00690495"/>
    <w:rsid w:val="00690646"/>
    <w:rsid w:val="006909DA"/>
    <w:rsid w:val="0069171A"/>
    <w:rsid w:val="00691A03"/>
    <w:rsid w:val="0069201A"/>
    <w:rsid w:val="0069306C"/>
    <w:rsid w:val="0069418F"/>
    <w:rsid w:val="00695C99"/>
    <w:rsid w:val="006A012E"/>
    <w:rsid w:val="006A353F"/>
    <w:rsid w:val="006A4CFE"/>
    <w:rsid w:val="006A6BC0"/>
    <w:rsid w:val="006B1732"/>
    <w:rsid w:val="006B22F5"/>
    <w:rsid w:val="006B3685"/>
    <w:rsid w:val="006B5A02"/>
    <w:rsid w:val="006B5D39"/>
    <w:rsid w:val="006B7909"/>
    <w:rsid w:val="006C060F"/>
    <w:rsid w:val="006C0655"/>
    <w:rsid w:val="006C1149"/>
    <w:rsid w:val="006C183C"/>
    <w:rsid w:val="006C26C3"/>
    <w:rsid w:val="006C3A20"/>
    <w:rsid w:val="006C41FF"/>
    <w:rsid w:val="006C46BE"/>
    <w:rsid w:val="006C74BC"/>
    <w:rsid w:val="006D0F34"/>
    <w:rsid w:val="006D6EB5"/>
    <w:rsid w:val="006E0D1A"/>
    <w:rsid w:val="006E124C"/>
    <w:rsid w:val="006E35F7"/>
    <w:rsid w:val="006E53F5"/>
    <w:rsid w:val="006E70B8"/>
    <w:rsid w:val="006F106C"/>
    <w:rsid w:val="006F1B55"/>
    <w:rsid w:val="006F1CB7"/>
    <w:rsid w:val="006F306A"/>
    <w:rsid w:val="006F465D"/>
    <w:rsid w:val="006F46C0"/>
    <w:rsid w:val="006F57FD"/>
    <w:rsid w:val="00700E28"/>
    <w:rsid w:val="00703F02"/>
    <w:rsid w:val="007059AD"/>
    <w:rsid w:val="00705E61"/>
    <w:rsid w:val="007121E7"/>
    <w:rsid w:val="007138A3"/>
    <w:rsid w:val="00714332"/>
    <w:rsid w:val="007153D1"/>
    <w:rsid w:val="00717EFF"/>
    <w:rsid w:val="00720141"/>
    <w:rsid w:val="00730511"/>
    <w:rsid w:val="007309A2"/>
    <w:rsid w:val="007330DB"/>
    <w:rsid w:val="00743F40"/>
    <w:rsid w:val="0075441B"/>
    <w:rsid w:val="007550AF"/>
    <w:rsid w:val="00755C3B"/>
    <w:rsid w:val="0075678D"/>
    <w:rsid w:val="00756CE6"/>
    <w:rsid w:val="007611C1"/>
    <w:rsid w:val="00762241"/>
    <w:rsid w:val="0076317E"/>
    <w:rsid w:val="00763988"/>
    <w:rsid w:val="00764990"/>
    <w:rsid w:val="0076692C"/>
    <w:rsid w:val="007717FC"/>
    <w:rsid w:val="00771AB2"/>
    <w:rsid w:val="00772235"/>
    <w:rsid w:val="0077234C"/>
    <w:rsid w:val="0077277F"/>
    <w:rsid w:val="00776C0D"/>
    <w:rsid w:val="0078072C"/>
    <w:rsid w:val="00782A6E"/>
    <w:rsid w:val="00786284"/>
    <w:rsid w:val="00786956"/>
    <w:rsid w:val="007879A5"/>
    <w:rsid w:val="00790478"/>
    <w:rsid w:val="0079086A"/>
    <w:rsid w:val="00792545"/>
    <w:rsid w:val="007948AD"/>
    <w:rsid w:val="00794D2A"/>
    <w:rsid w:val="007956F6"/>
    <w:rsid w:val="00797995"/>
    <w:rsid w:val="00797EA9"/>
    <w:rsid w:val="007A0670"/>
    <w:rsid w:val="007A1B2C"/>
    <w:rsid w:val="007A4B70"/>
    <w:rsid w:val="007A55DA"/>
    <w:rsid w:val="007A63B2"/>
    <w:rsid w:val="007B217E"/>
    <w:rsid w:val="007B465E"/>
    <w:rsid w:val="007B79C8"/>
    <w:rsid w:val="007B7E73"/>
    <w:rsid w:val="007C0684"/>
    <w:rsid w:val="007C2140"/>
    <w:rsid w:val="007C2CCF"/>
    <w:rsid w:val="007C44B1"/>
    <w:rsid w:val="007C5B17"/>
    <w:rsid w:val="007C7B2E"/>
    <w:rsid w:val="007C7C20"/>
    <w:rsid w:val="007D03E7"/>
    <w:rsid w:val="007D0F61"/>
    <w:rsid w:val="007D1029"/>
    <w:rsid w:val="007D3FE0"/>
    <w:rsid w:val="007D49A1"/>
    <w:rsid w:val="007D5ABC"/>
    <w:rsid w:val="007E1512"/>
    <w:rsid w:val="007E1CF0"/>
    <w:rsid w:val="007E234A"/>
    <w:rsid w:val="007E5CF8"/>
    <w:rsid w:val="007E6F58"/>
    <w:rsid w:val="007F04B6"/>
    <w:rsid w:val="007F19CE"/>
    <w:rsid w:val="007F30C3"/>
    <w:rsid w:val="007F4918"/>
    <w:rsid w:val="007F5E8B"/>
    <w:rsid w:val="007F74B5"/>
    <w:rsid w:val="0080020C"/>
    <w:rsid w:val="00803E40"/>
    <w:rsid w:val="0080754E"/>
    <w:rsid w:val="00810BD5"/>
    <w:rsid w:val="00811DE9"/>
    <w:rsid w:val="00812761"/>
    <w:rsid w:val="00812CD5"/>
    <w:rsid w:val="00822C9F"/>
    <w:rsid w:val="008234EB"/>
    <w:rsid w:val="00827E2E"/>
    <w:rsid w:val="00831E40"/>
    <w:rsid w:val="00831FEC"/>
    <w:rsid w:val="00835CE0"/>
    <w:rsid w:val="00840035"/>
    <w:rsid w:val="00840A55"/>
    <w:rsid w:val="00841008"/>
    <w:rsid w:val="00841F01"/>
    <w:rsid w:val="00842B2E"/>
    <w:rsid w:val="00842C78"/>
    <w:rsid w:val="00843B21"/>
    <w:rsid w:val="00843F48"/>
    <w:rsid w:val="00847935"/>
    <w:rsid w:val="00847B6B"/>
    <w:rsid w:val="008535A0"/>
    <w:rsid w:val="008549E0"/>
    <w:rsid w:val="00854F41"/>
    <w:rsid w:val="00857D07"/>
    <w:rsid w:val="00860F4B"/>
    <w:rsid w:val="008640DD"/>
    <w:rsid w:val="00865113"/>
    <w:rsid w:val="00865E21"/>
    <w:rsid w:val="0087233A"/>
    <w:rsid w:val="008723C3"/>
    <w:rsid w:val="0087270D"/>
    <w:rsid w:val="00872D59"/>
    <w:rsid w:val="008807F6"/>
    <w:rsid w:val="0088518D"/>
    <w:rsid w:val="0089238B"/>
    <w:rsid w:val="008958B4"/>
    <w:rsid w:val="00896BDD"/>
    <w:rsid w:val="008A1FAB"/>
    <w:rsid w:val="008A4BE5"/>
    <w:rsid w:val="008A53B4"/>
    <w:rsid w:val="008A5879"/>
    <w:rsid w:val="008A6564"/>
    <w:rsid w:val="008A7729"/>
    <w:rsid w:val="008B6E6C"/>
    <w:rsid w:val="008C262C"/>
    <w:rsid w:val="008C528B"/>
    <w:rsid w:val="008C6EBF"/>
    <w:rsid w:val="008C7F1C"/>
    <w:rsid w:val="008D388B"/>
    <w:rsid w:val="008D3DA5"/>
    <w:rsid w:val="008D4720"/>
    <w:rsid w:val="008D559E"/>
    <w:rsid w:val="008D5819"/>
    <w:rsid w:val="008D72DD"/>
    <w:rsid w:val="008E091E"/>
    <w:rsid w:val="008E1CA1"/>
    <w:rsid w:val="008E28F5"/>
    <w:rsid w:val="008E2EA8"/>
    <w:rsid w:val="008E419D"/>
    <w:rsid w:val="008E45A2"/>
    <w:rsid w:val="008E62B4"/>
    <w:rsid w:val="008F1C09"/>
    <w:rsid w:val="008F2783"/>
    <w:rsid w:val="008F6AB0"/>
    <w:rsid w:val="008F7287"/>
    <w:rsid w:val="0090024E"/>
    <w:rsid w:val="00900448"/>
    <w:rsid w:val="0090073C"/>
    <w:rsid w:val="00901A38"/>
    <w:rsid w:val="009024B7"/>
    <w:rsid w:val="00903590"/>
    <w:rsid w:val="009036FF"/>
    <w:rsid w:val="009063B1"/>
    <w:rsid w:val="009064FB"/>
    <w:rsid w:val="00907F85"/>
    <w:rsid w:val="0091046B"/>
    <w:rsid w:val="00910AD3"/>
    <w:rsid w:val="0091177C"/>
    <w:rsid w:val="0091560B"/>
    <w:rsid w:val="00915633"/>
    <w:rsid w:val="009171C2"/>
    <w:rsid w:val="009179FE"/>
    <w:rsid w:val="009267C8"/>
    <w:rsid w:val="00930F3A"/>
    <w:rsid w:val="00932FDC"/>
    <w:rsid w:val="009339B1"/>
    <w:rsid w:val="00934BE1"/>
    <w:rsid w:val="00934CEA"/>
    <w:rsid w:val="009426A6"/>
    <w:rsid w:val="0094285F"/>
    <w:rsid w:val="00943AD2"/>
    <w:rsid w:val="009455D8"/>
    <w:rsid w:val="00945646"/>
    <w:rsid w:val="00951971"/>
    <w:rsid w:val="009519C9"/>
    <w:rsid w:val="009538ED"/>
    <w:rsid w:val="0095597E"/>
    <w:rsid w:val="009608E3"/>
    <w:rsid w:val="0096307A"/>
    <w:rsid w:val="00964F24"/>
    <w:rsid w:val="00967128"/>
    <w:rsid w:val="0097056B"/>
    <w:rsid w:val="00970FBA"/>
    <w:rsid w:val="00971048"/>
    <w:rsid w:val="00972068"/>
    <w:rsid w:val="00972AFC"/>
    <w:rsid w:val="00972CF0"/>
    <w:rsid w:val="00973954"/>
    <w:rsid w:val="00976F12"/>
    <w:rsid w:val="00980249"/>
    <w:rsid w:val="009809FD"/>
    <w:rsid w:val="00981B36"/>
    <w:rsid w:val="009852BF"/>
    <w:rsid w:val="00992F82"/>
    <w:rsid w:val="00994405"/>
    <w:rsid w:val="00996559"/>
    <w:rsid w:val="009A0221"/>
    <w:rsid w:val="009A3573"/>
    <w:rsid w:val="009A46B2"/>
    <w:rsid w:val="009B0845"/>
    <w:rsid w:val="009B1E03"/>
    <w:rsid w:val="009B2932"/>
    <w:rsid w:val="009B3A54"/>
    <w:rsid w:val="009C03D3"/>
    <w:rsid w:val="009C420C"/>
    <w:rsid w:val="009C62C1"/>
    <w:rsid w:val="009C6987"/>
    <w:rsid w:val="009C6FA0"/>
    <w:rsid w:val="009C7EF3"/>
    <w:rsid w:val="009D0E58"/>
    <w:rsid w:val="009D4F6A"/>
    <w:rsid w:val="009D5111"/>
    <w:rsid w:val="009D5B27"/>
    <w:rsid w:val="009D6143"/>
    <w:rsid w:val="009D61F2"/>
    <w:rsid w:val="009D7EB5"/>
    <w:rsid w:val="009E0664"/>
    <w:rsid w:val="009E39AD"/>
    <w:rsid w:val="009E5264"/>
    <w:rsid w:val="009E57ED"/>
    <w:rsid w:val="009F259E"/>
    <w:rsid w:val="009F2634"/>
    <w:rsid w:val="009F4548"/>
    <w:rsid w:val="009F6047"/>
    <w:rsid w:val="00A033B6"/>
    <w:rsid w:val="00A05759"/>
    <w:rsid w:val="00A0620A"/>
    <w:rsid w:val="00A07752"/>
    <w:rsid w:val="00A12A0F"/>
    <w:rsid w:val="00A1419F"/>
    <w:rsid w:val="00A1438F"/>
    <w:rsid w:val="00A16E33"/>
    <w:rsid w:val="00A173D3"/>
    <w:rsid w:val="00A174C2"/>
    <w:rsid w:val="00A20551"/>
    <w:rsid w:val="00A22AB7"/>
    <w:rsid w:val="00A242F5"/>
    <w:rsid w:val="00A24D15"/>
    <w:rsid w:val="00A25044"/>
    <w:rsid w:val="00A254C9"/>
    <w:rsid w:val="00A26957"/>
    <w:rsid w:val="00A26A97"/>
    <w:rsid w:val="00A3112E"/>
    <w:rsid w:val="00A34064"/>
    <w:rsid w:val="00A34353"/>
    <w:rsid w:val="00A36177"/>
    <w:rsid w:val="00A40D4B"/>
    <w:rsid w:val="00A412C2"/>
    <w:rsid w:val="00A4275B"/>
    <w:rsid w:val="00A432A4"/>
    <w:rsid w:val="00A466D7"/>
    <w:rsid w:val="00A47A2F"/>
    <w:rsid w:val="00A47CD4"/>
    <w:rsid w:val="00A50080"/>
    <w:rsid w:val="00A51EB4"/>
    <w:rsid w:val="00A51F51"/>
    <w:rsid w:val="00A5465C"/>
    <w:rsid w:val="00A55741"/>
    <w:rsid w:val="00A56D13"/>
    <w:rsid w:val="00A60B86"/>
    <w:rsid w:val="00A62E02"/>
    <w:rsid w:val="00A64405"/>
    <w:rsid w:val="00A652A3"/>
    <w:rsid w:val="00A72C3F"/>
    <w:rsid w:val="00A73E7A"/>
    <w:rsid w:val="00A74E5D"/>
    <w:rsid w:val="00A75F4F"/>
    <w:rsid w:val="00A769A4"/>
    <w:rsid w:val="00A77CFA"/>
    <w:rsid w:val="00A83B43"/>
    <w:rsid w:val="00A84E27"/>
    <w:rsid w:val="00A87867"/>
    <w:rsid w:val="00A935A1"/>
    <w:rsid w:val="00A963A7"/>
    <w:rsid w:val="00A9756C"/>
    <w:rsid w:val="00AA01E9"/>
    <w:rsid w:val="00AA1403"/>
    <w:rsid w:val="00AA40E5"/>
    <w:rsid w:val="00AA4452"/>
    <w:rsid w:val="00AA6A43"/>
    <w:rsid w:val="00AB268D"/>
    <w:rsid w:val="00AB3A5E"/>
    <w:rsid w:val="00AB6BCB"/>
    <w:rsid w:val="00AC0CC5"/>
    <w:rsid w:val="00AC4FD1"/>
    <w:rsid w:val="00AC52D4"/>
    <w:rsid w:val="00AC5804"/>
    <w:rsid w:val="00AD0AF3"/>
    <w:rsid w:val="00AD0B29"/>
    <w:rsid w:val="00AD3BC6"/>
    <w:rsid w:val="00AD7BB7"/>
    <w:rsid w:val="00AE2468"/>
    <w:rsid w:val="00AE2E56"/>
    <w:rsid w:val="00AE36C2"/>
    <w:rsid w:val="00AE457F"/>
    <w:rsid w:val="00AE4B1E"/>
    <w:rsid w:val="00AE6851"/>
    <w:rsid w:val="00AF11A3"/>
    <w:rsid w:val="00AF2535"/>
    <w:rsid w:val="00AF3754"/>
    <w:rsid w:val="00B00B8E"/>
    <w:rsid w:val="00B10B60"/>
    <w:rsid w:val="00B1200B"/>
    <w:rsid w:val="00B12827"/>
    <w:rsid w:val="00B13BB1"/>
    <w:rsid w:val="00B143F1"/>
    <w:rsid w:val="00B143FC"/>
    <w:rsid w:val="00B204B5"/>
    <w:rsid w:val="00B21767"/>
    <w:rsid w:val="00B22E46"/>
    <w:rsid w:val="00B237B1"/>
    <w:rsid w:val="00B243D6"/>
    <w:rsid w:val="00B24D66"/>
    <w:rsid w:val="00B262E2"/>
    <w:rsid w:val="00B26B8D"/>
    <w:rsid w:val="00B27ACE"/>
    <w:rsid w:val="00B3056E"/>
    <w:rsid w:val="00B314D9"/>
    <w:rsid w:val="00B32C8D"/>
    <w:rsid w:val="00B34FAE"/>
    <w:rsid w:val="00B37260"/>
    <w:rsid w:val="00B40927"/>
    <w:rsid w:val="00B42FB8"/>
    <w:rsid w:val="00B43361"/>
    <w:rsid w:val="00B46323"/>
    <w:rsid w:val="00B47A84"/>
    <w:rsid w:val="00B522ED"/>
    <w:rsid w:val="00B5269C"/>
    <w:rsid w:val="00B5272C"/>
    <w:rsid w:val="00B5667E"/>
    <w:rsid w:val="00B56D2C"/>
    <w:rsid w:val="00B57228"/>
    <w:rsid w:val="00B60595"/>
    <w:rsid w:val="00B61280"/>
    <w:rsid w:val="00B61B23"/>
    <w:rsid w:val="00B659B9"/>
    <w:rsid w:val="00B67DBE"/>
    <w:rsid w:val="00B72AB5"/>
    <w:rsid w:val="00B73178"/>
    <w:rsid w:val="00B750B6"/>
    <w:rsid w:val="00B754D2"/>
    <w:rsid w:val="00B763D8"/>
    <w:rsid w:val="00B771F3"/>
    <w:rsid w:val="00B8141C"/>
    <w:rsid w:val="00B8159C"/>
    <w:rsid w:val="00B8164C"/>
    <w:rsid w:val="00B82397"/>
    <w:rsid w:val="00B830FA"/>
    <w:rsid w:val="00B83C7F"/>
    <w:rsid w:val="00B8538D"/>
    <w:rsid w:val="00B86128"/>
    <w:rsid w:val="00B8688E"/>
    <w:rsid w:val="00B906D0"/>
    <w:rsid w:val="00B92464"/>
    <w:rsid w:val="00B96AFD"/>
    <w:rsid w:val="00BA3657"/>
    <w:rsid w:val="00BA4534"/>
    <w:rsid w:val="00BA62F8"/>
    <w:rsid w:val="00BB1954"/>
    <w:rsid w:val="00BB2BDE"/>
    <w:rsid w:val="00BB38B3"/>
    <w:rsid w:val="00BB4BC1"/>
    <w:rsid w:val="00BB58F5"/>
    <w:rsid w:val="00BB6A61"/>
    <w:rsid w:val="00BB7FD1"/>
    <w:rsid w:val="00BC07CA"/>
    <w:rsid w:val="00BC164F"/>
    <w:rsid w:val="00BC2370"/>
    <w:rsid w:val="00BC48CF"/>
    <w:rsid w:val="00BC4BBA"/>
    <w:rsid w:val="00BC62CE"/>
    <w:rsid w:val="00BD0DA1"/>
    <w:rsid w:val="00BD2532"/>
    <w:rsid w:val="00BD2FDF"/>
    <w:rsid w:val="00BD4F1A"/>
    <w:rsid w:val="00BD5290"/>
    <w:rsid w:val="00BD59FE"/>
    <w:rsid w:val="00BD6FE2"/>
    <w:rsid w:val="00BD7A3E"/>
    <w:rsid w:val="00BE18F2"/>
    <w:rsid w:val="00BE23D5"/>
    <w:rsid w:val="00BE4079"/>
    <w:rsid w:val="00BE4B30"/>
    <w:rsid w:val="00BF6B2B"/>
    <w:rsid w:val="00BF73BE"/>
    <w:rsid w:val="00C01F63"/>
    <w:rsid w:val="00C02B61"/>
    <w:rsid w:val="00C02EA0"/>
    <w:rsid w:val="00C042C6"/>
    <w:rsid w:val="00C04C7F"/>
    <w:rsid w:val="00C051C4"/>
    <w:rsid w:val="00C05E3F"/>
    <w:rsid w:val="00C07E9A"/>
    <w:rsid w:val="00C101C0"/>
    <w:rsid w:val="00C142A5"/>
    <w:rsid w:val="00C16ABD"/>
    <w:rsid w:val="00C20046"/>
    <w:rsid w:val="00C21DAF"/>
    <w:rsid w:val="00C22BFD"/>
    <w:rsid w:val="00C232F3"/>
    <w:rsid w:val="00C25C3B"/>
    <w:rsid w:val="00C26E09"/>
    <w:rsid w:val="00C3164F"/>
    <w:rsid w:val="00C31798"/>
    <w:rsid w:val="00C33135"/>
    <w:rsid w:val="00C3361C"/>
    <w:rsid w:val="00C352FC"/>
    <w:rsid w:val="00C3532F"/>
    <w:rsid w:val="00C37403"/>
    <w:rsid w:val="00C413F9"/>
    <w:rsid w:val="00C41C88"/>
    <w:rsid w:val="00C4368E"/>
    <w:rsid w:val="00C46E64"/>
    <w:rsid w:val="00C50AE7"/>
    <w:rsid w:val="00C5215F"/>
    <w:rsid w:val="00C539A0"/>
    <w:rsid w:val="00C55926"/>
    <w:rsid w:val="00C603B4"/>
    <w:rsid w:val="00C6133F"/>
    <w:rsid w:val="00C620B3"/>
    <w:rsid w:val="00C62EF2"/>
    <w:rsid w:val="00C63931"/>
    <w:rsid w:val="00C63F34"/>
    <w:rsid w:val="00C64C6E"/>
    <w:rsid w:val="00C651D5"/>
    <w:rsid w:val="00C665D5"/>
    <w:rsid w:val="00C70CF5"/>
    <w:rsid w:val="00C71D7D"/>
    <w:rsid w:val="00C7204E"/>
    <w:rsid w:val="00C739EF"/>
    <w:rsid w:val="00C7473C"/>
    <w:rsid w:val="00C7741D"/>
    <w:rsid w:val="00C803BA"/>
    <w:rsid w:val="00C824C2"/>
    <w:rsid w:val="00C8376B"/>
    <w:rsid w:val="00C844DB"/>
    <w:rsid w:val="00C90665"/>
    <w:rsid w:val="00C937B2"/>
    <w:rsid w:val="00C96180"/>
    <w:rsid w:val="00C97C7D"/>
    <w:rsid w:val="00CA0E08"/>
    <w:rsid w:val="00CA6DA4"/>
    <w:rsid w:val="00CA74A9"/>
    <w:rsid w:val="00CA796C"/>
    <w:rsid w:val="00CB08E6"/>
    <w:rsid w:val="00CB53B3"/>
    <w:rsid w:val="00CB5F76"/>
    <w:rsid w:val="00CB68E6"/>
    <w:rsid w:val="00CC2B4B"/>
    <w:rsid w:val="00CC5B70"/>
    <w:rsid w:val="00CC7084"/>
    <w:rsid w:val="00CC73BC"/>
    <w:rsid w:val="00CC74CA"/>
    <w:rsid w:val="00CC7B31"/>
    <w:rsid w:val="00CD1EAA"/>
    <w:rsid w:val="00CD2FC4"/>
    <w:rsid w:val="00CD69A1"/>
    <w:rsid w:val="00CD6AE2"/>
    <w:rsid w:val="00CD7CB0"/>
    <w:rsid w:val="00CD7D4B"/>
    <w:rsid w:val="00CE0D3D"/>
    <w:rsid w:val="00CE2D2B"/>
    <w:rsid w:val="00CE443B"/>
    <w:rsid w:val="00CE4AE1"/>
    <w:rsid w:val="00CE6A0C"/>
    <w:rsid w:val="00CE711D"/>
    <w:rsid w:val="00CE71A2"/>
    <w:rsid w:val="00CF005C"/>
    <w:rsid w:val="00CF0808"/>
    <w:rsid w:val="00CF205C"/>
    <w:rsid w:val="00CF33EA"/>
    <w:rsid w:val="00CF5483"/>
    <w:rsid w:val="00CF5C84"/>
    <w:rsid w:val="00CF6AA4"/>
    <w:rsid w:val="00D01764"/>
    <w:rsid w:val="00D01A54"/>
    <w:rsid w:val="00D04EA0"/>
    <w:rsid w:val="00D05252"/>
    <w:rsid w:val="00D07A1C"/>
    <w:rsid w:val="00D10B65"/>
    <w:rsid w:val="00D111E5"/>
    <w:rsid w:val="00D11880"/>
    <w:rsid w:val="00D17CD9"/>
    <w:rsid w:val="00D212C3"/>
    <w:rsid w:val="00D21907"/>
    <w:rsid w:val="00D21973"/>
    <w:rsid w:val="00D22D11"/>
    <w:rsid w:val="00D266D6"/>
    <w:rsid w:val="00D31020"/>
    <w:rsid w:val="00D31AF2"/>
    <w:rsid w:val="00D31C48"/>
    <w:rsid w:val="00D32140"/>
    <w:rsid w:val="00D339A6"/>
    <w:rsid w:val="00D3510F"/>
    <w:rsid w:val="00D371D8"/>
    <w:rsid w:val="00D3795F"/>
    <w:rsid w:val="00D40DED"/>
    <w:rsid w:val="00D4273C"/>
    <w:rsid w:val="00D42D5E"/>
    <w:rsid w:val="00D43374"/>
    <w:rsid w:val="00D46097"/>
    <w:rsid w:val="00D46AB1"/>
    <w:rsid w:val="00D47DA4"/>
    <w:rsid w:val="00D50B42"/>
    <w:rsid w:val="00D50B85"/>
    <w:rsid w:val="00D51075"/>
    <w:rsid w:val="00D51F63"/>
    <w:rsid w:val="00D55C61"/>
    <w:rsid w:val="00D5638A"/>
    <w:rsid w:val="00D578A4"/>
    <w:rsid w:val="00D608DA"/>
    <w:rsid w:val="00D64515"/>
    <w:rsid w:val="00D727CC"/>
    <w:rsid w:val="00D778D2"/>
    <w:rsid w:val="00D80680"/>
    <w:rsid w:val="00D81E2F"/>
    <w:rsid w:val="00D82250"/>
    <w:rsid w:val="00D828C5"/>
    <w:rsid w:val="00D84CBB"/>
    <w:rsid w:val="00D858EA"/>
    <w:rsid w:val="00D87C01"/>
    <w:rsid w:val="00D87C5A"/>
    <w:rsid w:val="00D87F89"/>
    <w:rsid w:val="00D90DE8"/>
    <w:rsid w:val="00D91705"/>
    <w:rsid w:val="00D92458"/>
    <w:rsid w:val="00D9309E"/>
    <w:rsid w:val="00D9633F"/>
    <w:rsid w:val="00D97C06"/>
    <w:rsid w:val="00D97C9E"/>
    <w:rsid w:val="00DA0ADD"/>
    <w:rsid w:val="00DA250E"/>
    <w:rsid w:val="00DA2ED8"/>
    <w:rsid w:val="00DA33EC"/>
    <w:rsid w:val="00DB2C74"/>
    <w:rsid w:val="00DB46F8"/>
    <w:rsid w:val="00DC3ACE"/>
    <w:rsid w:val="00DC3C5E"/>
    <w:rsid w:val="00DC4D4A"/>
    <w:rsid w:val="00DC5785"/>
    <w:rsid w:val="00DC5ED6"/>
    <w:rsid w:val="00DC7FCE"/>
    <w:rsid w:val="00DD182B"/>
    <w:rsid w:val="00DD1B1F"/>
    <w:rsid w:val="00DD235E"/>
    <w:rsid w:val="00DD3B73"/>
    <w:rsid w:val="00DD4984"/>
    <w:rsid w:val="00DD608E"/>
    <w:rsid w:val="00DE1542"/>
    <w:rsid w:val="00DE2261"/>
    <w:rsid w:val="00DE229D"/>
    <w:rsid w:val="00DE3266"/>
    <w:rsid w:val="00DE480C"/>
    <w:rsid w:val="00DE6259"/>
    <w:rsid w:val="00DE6CED"/>
    <w:rsid w:val="00DE78AE"/>
    <w:rsid w:val="00DF3949"/>
    <w:rsid w:val="00DF513A"/>
    <w:rsid w:val="00DF6647"/>
    <w:rsid w:val="00E02CC5"/>
    <w:rsid w:val="00E0350C"/>
    <w:rsid w:val="00E04633"/>
    <w:rsid w:val="00E06405"/>
    <w:rsid w:val="00E102F8"/>
    <w:rsid w:val="00E111D8"/>
    <w:rsid w:val="00E113D3"/>
    <w:rsid w:val="00E13A10"/>
    <w:rsid w:val="00E13A2D"/>
    <w:rsid w:val="00E1406C"/>
    <w:rsid w:val="00E149DD"/>
    <w:rsid w:val="00E17AA5"/>
    <w:rsid w:val="00E201A2"/>
    <w:rsid w:val="00E2165B"/>
    <w:rsid w:val="00E2208D"/>
    <w:rsid w:val="00E22803"/>
    <w:rsid w:val="00E229AD"/>
    <w:rsid w:val="00E23536"/>
    <w:rsid w:val="00E23CF2"/>
    <w:rsid w:val="00E263F8"/>
    <w:rsid w:val="00E26DB3"/>
    <w:rsid w:val="00E27521"/>
    <w:rsid w:val="00E31527"/>
    <w:rsid w:val="00E41ADE"/>
    <w:rsid w:val="00E41E43"/>
    <w:rsid w:val="00E4240D"/>
    <w:rsid w:val="00E4373C"/>
    <w:rsid w:val="00E456F2"/>
    <w:rsid w:val="00E46C81"/>
    <w:rsid w:val="00E51A3B"/>
    <w:rsid w:val="00E528E0"/>
    <w:rsid w:val="00E53E5F"/>
    <w:rsid w:val="00E548C0"/>
    <w:rsid w:val="00E558EC"/>
    <w:rsid w:val="00E60360"/>
    <w:rsid w:val="00E61AFF"/>
    <w:rsid w:val="00E6272C"/>
    <w:rsid w:val="00E655DA"/>
    <w:rsid w:val="00E7220E"/>
    <w:rsid w:val="00E75756"/>
    <w:rsid w:val="00E75847"/>
    <w:rsid w:val="00E75904"/>
    <w:rsid w:val="00E75C49"/>
    <w:rsid w:val="00E769D6"/>
    <w:rsid w:val="00E80400"/>
    <w:rsid w:val="00E817EB"/>
    <w:rsid w:val="00E83F28"/>
    <w:rsid w:val="00E86F06"/>
    <w:rsid w:val="00E920CC"/>
    <w:rsid w:val="00E92459"/>
    <w:rsid w:val="00E958C1"/>
    <w:rsid w:val="00E95FF7"/>
    <w:rsid w:val="00E960E6"/>
    <w:rsid w:val="00E96B71"/>
    <w:rsid w:val="00E96DC7"/>
    <w:rsid w:val="00E974CB"/>
    <w:rsid w:val="00EA0105"/>
    <w:rsid w:val="00EA13C1"/>
    <w:rsid w:val="00EA5324"/>
    <w:rsid w:val="00EA56B0"/>
    <w:rsid w:val="00EB0548"/>
    <w:rsid w:val="00EB0782"/>
    <w:rsid w:val="00EB10EA"/>
    <w:rsid w:val="00EB1554"/>
    <w:rsid w:val="00EB1FC5"/>
    <w:rsid w:val="00EB2EA2"/>
    <w:rsid w:val="00EB5DF8"/>
    <w:rsid w:val="00EB7635"/>
    <w:rsid w:val="00EC22A0"/>
    <w:rsid w:val="00EC456B"/>
    <w:rsid w:val="00EC712B"/>
    <w:rsid w:val="00EC72D9"/>
    <w:rsid w:val="00ED0877"/>
    <w:rsid w:val="00ED13ED"/>
    <w:rsid w:val="00ED1A49"/>
    <w:rsid w:val="00ED1ABB"/>
    <w:rsid w:val="00ED1B35"/>
    <w:rsid w:val="00ED3EA2"/>
    <w:rsid w:val="00ED48DD"/>
    <w:rsid w:val="00ED5F3F"/>
    <w:rsid w:val="00ED6622"/>
    <w:rsid w:val="00EE0FB3"/>
    <w:rsid w:val="00EE19E0"/>
    <w:rsid w:val="00EE1E35"/>
    <w:rsid w:val="00EE256A"/>
    <w:rsid w:val="00EE31F5"/>
    <w:rsid w:val="00EE3E5A"/>
    <w:rsid w:val="00EE536C"/>
    <w:rsid w:val="00EE5672"/>
    <w:rsid w:val="00EE64A7"/>
    <w:rsid w:val="00EE7DE7"/>
    <w:rsid w:val="00EF1E23"/>
    <w:rsid w:val="00EF3F06"/>
    <w:rsid w:val="00EF51BE"/>
    <w:rsid w:val="00EF5B79"/>
    <w:rsid w:val="00EF7B1B"/>
    <w:rsid w:val="00EF7CF8"/>
    <w:rsid w:val="00F041C1"/>
    <w:rsid w:val="00F04553"/>
    <w:rsid w:val="00F05302"/>
    <w:rsid w:val="00F068BA"/>
    <w:rsid w:val="00F07366"/>
    <w:rsid w:val="00F104FD"/>
    <w:rsid w:val="00F10791"/>
    <w:rsid w:val="00F11A96"/>
    <w:rsid w:val="00F12512"/>
    <w:rsid w:val="00F17BBD"/>
    <w:rsid w:val="00F20134"/>
    <w:rsid w:val="00F20464"/>
    <w:rsid w:val="00F20DE7"/>
    <w:rsid w:val="00F21ACE"/>
    <w:rsid w:val="00F23E56"/>
    <w:rsid w:val="00F25D31"/>
    <w:rsid w:val="00F30447"/>
    <w:rsid w:val="00F30709"/>
    <w:rsid w:val="00F315DE"/>
    <w:rsid w:val="00F34AEB"/>
    <w:rsid w:val="00F37C56"/>
    <w:rsid w:val="00F46B8D"/>
    <w:rsid w:val="00F507AA"/>
    <w:rsid w:val="00F51E6B"/>
    <w:rsid w:val="00F5454E"/>
    <w:rsid w:val="00F55F1C"/>
    <w:rsid w:val="00F63BA4"/>
    <w:rsid w:val="00F665CF"/>
    <w:rsid w:val="00F67002"/>
    <w:rsid w:val="00F67C6D"/>
    <w:rsid w:val="00F7000E"/>
    <w:rsid w:val="00F71037"/>
    <w:rsid w:val="00F72314"/>
    <w:rsid w:val="00F72389"/>
    <w:rsid w:val="00F74D30"/>
    <w:rsid w:val="00F75833"/>
    <w:rsid w:val="00F77681"/>
    <w:rsid w:val="00F77E26"/>
    <w:rsid w:val="00F80502"/>
    <w:rsid w:val="00F81586"/>
    <w:rsid w:val="00F81F84"/>
    <w:rsid w:val="00F86492"/>
    <w:rsid w:val="00F86D4B"/>
    <w:rsid w:val="00F87E2A"/>
    <w:rsid w:val="00F90AB0"/>
    <w:rsid w:val="00F91059"/>
    <w:rsid w:val="00F9307E"/>
    <w:rsid w:val="00F953E4"/>
    <w:rsid w:val="00F95B58"/>
    <w:rsid w:val="00F95F6A"/>
    <w:rsid w:val="00F970A7"/>
    <w:rsid w:val="00FA2ADD"/>
    <w:rsid w:val="00FA3DE3"/>
    <w:rsid w:val="00FA3F53"/>
    <w:rsid w:val="00FA51A5"/>
    <w:rsid w:val="00FA7C64"/>
    <w:rsid w:val="00FB0B2B"/>
    <w:rsid w:val="00FB1600"/>
    <w:rsid w:val="00FB276E"/>
    <w:rsid w:val="00FB4A81"/>
    <w:rsid w:val="00FB7368"/>
    <w:rsid w:val="00FC0A9B"/>
    <w:rsid w:val="00FC0FF1"/>
    <w:rsid w:val="00FC13E7"/>
    <w:rsid w:val="00FC269C"/>
    <w:rsid w:val="00FC2DC5"/>
    <w:rsid w:val="00FC5AFB"/>
    <w:rsid w:val="00FC6534"/>
    <w:rsid w:val="00FC7C84"/>
    <w:rsid w:val="00FD1685"/>
    <w:rsid w:val="00FD33E3"/>
    <w:rsid w:val="00FD7387"/>
    <w:rsid w:val="00FD7936"/>
    <w:rsid w:val="00FE062F"/>
    <w:rsid w:val="00FE1488"/>
    <w:rsid w:val="00FE1555"/>
    <w:rsid w:val="00FE2399"/>
    <w:rsid w:val="00FE3B9D"/>
    <w:rsid w:val="00FF0AF1"/>
    <w:rsid w:val="00FF259C"/>
    <w:rsid w:val="00FF347B"/>
    <w:rsid w:val="00FF3A8B"/>
    <w:rsid w:val="00FF4E83"/>
    <w:rsid w:val="00FF5000"/>
    <w:rsid w:val="00FF566B"/>
    <w:rsid w:val="00FF6152"/>
    <w:rsid w:val="00FF720E"/>
    <w:rsid w:val="00FF77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C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0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90478"/>
    <w:rPr>
      <w:b/>
      <w:bCs/>
    </w:rPr>
  </w:style>
  <w:style w:type="character" w:styleId="Emphasis">
    <w:name w:val="Emphasis"/>
    <w:basedOn w:val="DefaultParagraphFont"/>
    <w:uiPriority w:val="20"/>
    <w:qFormat/>
    <w:rsid w:val="00790478"/>
    <w:rPr>
      <w:i/>
      <w:iCs/>
    </w:rPr>
  </w:style>
  <w:style w:type="paragraph" w:styleId="ListParagraph">
    <w:name w:val="List Paragraph"/>
    <w:basedOn w:val="Normal"/>
    <w:uiPriority w:val="34"/>
    <w:qFormat/>
    <w:rsid w:val="00C63F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2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B9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D0D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0DA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0DA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0D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0D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0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0478"/>
    <w:rPr>
      <w:b/>
      <w:bCs/>
    </w:rPr>
  </w:style>
  <w:style w:type="character" w:styleId="a5">
    <w:name w:val="Emphasis"/>
    <w:basedOn w:val="a0"/>
    <w:uiPriority w:val="20"/>
    <w:qFormat/>
    <w:rsid w:val="00790478"/>
    <w:rPr>
      <w:i/>
      <w:iCs/>
    </w:rPr>
  </w:style>
  <w:style w:type="paragraph" w:styleId="a6">
    <w:name w:val="List Paragraph"/>
    <w:basedOn w:val="a"/>
    <w:uiPriority w:val="34"/>
    <w:qFormat/>
    <w:rsid w:val="00C63F3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A2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A2B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7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767</Words>
  <Characters>4376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https://mul2.gov.am/tasks/594918/oneclick/2ba88e6ad4db88396caf930b4f7cb38dee6956154517d7bba7dffa4fa96f0a69.docx?token=6a6c3e2b9286423fa8fab2ec58dde7db</cp:keywords>
  <cp:lastModifiedBy>H-Baghyan</cp:lastModifiedBy>
  <cp:revision>5</cp:revision>
  <cp:lastPrinted>2021-09-03T13:56:00Z</cp:lastPrinted>
  <dcterms:created xsi:type="dcterms:W3CDTF">2022-03-31T14:27:00Z</dcterms:created>
  <dcterms:modified xsi:type="dcterms:W3CDTF">2022-04-06T13:07:00Z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-1730074761</vt:i4>
  </property>
</Properties>
</file>