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5C637CA6" w:rsidR="00340B6B" w:rsidRPr="00E54715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«ՀԱՅԱՍՏԱՆԻ ՀԱՆՐԱՊԵՏՈՒԹՅԱՆ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ԴԵԿՏԵՄԲԵՐԻ 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>3-Ի N 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21-Ն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</w:t>
      </w:r>
      <w:r w:rsidR="00521F67" w:rsidRPr="00521F67">
        <w:rPr>
          <w:rFonts w:ascii="GHEA Grapalat" w:hAnsi="GHEA Grapalat" w:cs="Sylfaen"/>
          <w:b/>
          <w:sz w:val="24"/>
          <w:szCs w:val="24"/>
        </w:rPr>
        <w:t xml:space="preserve">ԱՐԱԳԱԾՈՏՆԻ, ԱՐԱՐԱՏԻ, </w:t>
      </w:r>
      <w:r w:rsidR="00EC282E">
        <w:rPr>
          <w:rFonts w:ascii="GHEA Grapalat" w:hAnsi="GHEA Grapalat" w:cs="Sylfaen"/>
          <w:b/>
          <w:sz w:val="24"/>
          <w:szCs w:val="24"/>
          <w:lang w:val="hy-AM"/>
        </w:rPr>
        <w:t xml:space="preserve">ԱՐՄԱՎԻՐԻ, </w:t>
      </w:r>
      <w:r w:rsidR="00521F67" w:rsidRPr="00521F67">
        <w:rPr>
          <w:rFonts w:ascii="GHEA Grapalat" w:hAnsi="GHEA Grapalat" w:cs="Sylfaen"/>
          <w:b/>
          <w:sz w:val="24"/>
          <w:szCs w:val="24"/>
        </w:rPr>
        <w:t xml:space="preserve">ԳԵՂԱՐՔՈՒՆԻՔԻ, ԼՈՌՈՒ, </w:t>
      </w:r>
      <w:r w:rsidR="00EC282E">
        <w:rPr>
          <w:rFonts w:ascii="GHEA Grapalat" w:hAnsi="GHEA Grapalat" w:cs="Sylfaen"/>
          <w:b/>
          <w:sz w:val="24"/>
          <w:szCs w:val="24"/>
          <w:lang w:val="hy-AM"/>
        </w:rPr>
        <w:t xml:space="preserve">ԿՈՏԱՅՔԻ, </w:t>
      </w:r>
      <w:r w:rsidR="00521F67" w:rsidRPr="00521F67">
        <w:rPr>
          <w:rFonts w:ascii="GHEA Grapalat" w:hAnsi="GHEA Grapalat" w:cs="Sylfaen"/>
          <w:b/>
          <w:sz w:val="24"/>
          <w:szCs w:val="24"/>
        </w:rPr>
        <w:t>ՇԻՐԱԿԻ</w:t>
      </w:r>
      <w:r w:rsidR="00EC282E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521F67" w:rsidRPr="00521F67">
        <w:rPr>
          <w:rFonts w:ascii="GHEA Grapalat" w:hAnsi="GHEA Grapalat" w:cs="Sylfaen"/>
          <w:b/>
          <w:sz w:val="24"/>
          <w:szCs w:val="24"/>
        </w:rPr>
        <w:t xml:space="preserve">  ՍՅՈՒՆԻՔԻ</w:t>
      </w:r>
      <w:r w:rsidR="00EC282E">
        <w:rPr>
          <w:rFonts w:ascii="GHEA Grapalat" w:hAnsi="GHEA Grapalat" w:cs="Sylfaen"/>
          <w:b/>
          <w:sz w:val="24"/>
          <w:szCs w:val="24"/>
          <w:lang w:val="hy-AM"/>
        </w:rPr>
        <w:t xml:space="preserve"> ԵՎ ՏԱՎՈՒՇԻ</w:t>
      </w:r>
      <w:r w:rsidR="00521F67" w:rsidRPr="00521F67">
        <w:rPr>
          <w:rFonts w:ascii="GHEA Grapalat" w:hAnsi="GHEA Grapalat" w:cs="Sylfaen"/>
          <w:b/>
          <w:sz w:val="24"/>
          <w:szCs w:val="24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ՄԱՐԶՊԵՏԱՐԱՆՆԵՐԻՆ ԳՈՒՄԱՐ ՀԱՏԿԱՑՆԵԼՈՒ ՄԱՍԻՆ» ՀԱՅԱՍՏԱՆԻ ՀԱՆՐԱՊԵՏՈՒԹՅԱՆ ԿԱՌԱՎԱՐՈՒԹՅԱՆ </w:t>
      </w:r>
      <w:r w:rsidRPr="00E54715">
        <w:rPr>
          <w:rFonts w:ascii="GHEA Grapalat" w:hAnsi="GHEA Grapalat" w:cs="Sylfaen"/>
          <w:b/>
          <w:sz w:val="24"/>
          <w:szCs w:val="24"/>
        </w:rPr>
        <w:t>ՈՐՈՇՄԱՆ ՆԱԽԱԳԾԻ</w:t>
      </w:r>
    </w:p>
    <w:p w14:paraId="020FFF50" w14:textId="77777777" w:rsidR="00444D91" w:rsidRPr="00E54715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E54715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E54715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5752BA79" w:rsidR="00444D91" w:rsidRPr="00E54715" w:rsidRDefault="00857D7E" w:rsidP="00C0117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  <w:r w:rsidR="005D0F24" w:rsidRPr="00E54715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C0117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44D91" w:rsidRPr="00E54715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E54715" w14:paraId="61B5E08F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FA9C1F" w14:textId="77777777" w:rsidR="00857D7E" w:rsidRPr="00857D7E" w:rsidRDefault="00E54715" w:rsidP="00857D7E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01173">
              <w:rPr>
                <w:rFonts w:ascii="GHEA Grapalat" w:hAnsi="GHEA Grapalat"/>
                <w:sz w:val="24"/>
                <w:szCs w:val="24"/>
                <w:lang w:val="en-US"/>
              </w:rPr>
              <w:t>թիվ</w:t>
            </w:r>
            <w:proofErr w:type="spellEnd"/>
            <w:r w:rsidRPr="00C01173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57D7E" w:rsidRPr="00857D7E">
              <w:rPr>
                <w:rFonts w:ascii="GHEA Grapalat" w:hAnsi="GHEA Grapalat"/>
                <w:sz w:val="24"/>
                <w:szCs w:val="24"/>
                <w:lang w:val="hy-AM"/>
              </w:rPr>
              <w:t>№ 01/8-4/4824-2022</w:t>
            </w:r>
          </w:p>
          <w:p w14:paraId="603EBBC2" w14:textId="1833B02E" w:rsidR="00444D91" w:rsidRPr="00C01173" w:rsidRDefault="00444D91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8118C" w:rsidRPr="00087EDC" w14:paraId="1D88CDF8" w14:textId="77777777" w:rsidTr="00E54715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614D9" w14:textId="14C21D24" w:rsidR="00857D7E" w:rsidRPr="0021643F" w:rsidRDefault="00857D7E" w:rsidP="00857D7E">
            <w:pPr>
              <w:ind w:firstLine="720"/>
              <w:jc w:val="both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t>Նախագծով ներկայացված՝ ՀՀ Տավուշի մարզի «Գանձաքար համայնքի ջրամատա</w:t>
            </w: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կարարման համակարգի անհատական 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t>ցումներում ջրաչափական հանգույցների կառուցում» ծրագրի արժեքը կազմում է 39,618.9 հազար դրամ: Փորձագիտական դրական եզրակացությունը տրվել է 56,819.7 հազար դրամ արժեք ունեցող նախագծանախա-հաշվային փաստաթղթերին, որոնց մասով 12.08.2021թ. կնքված կապալային աշխատանքների կատարման պետական գնման N ՀՀՏՄԳՀ-ԳՀԱՇՁԲ-21/01 պայմանագրի արժեքը կազմել է 43,560.0 հազար դրամ: Սույն թվականի փետրվարի 7-ին կնքված N 1 համաձայնագրով վերը նշված պայմանագրում կատարվել են որոշակի փոփոխու</w:t>
            </w: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թյուններ՝ նվազեցվել են աշխատանքների ծավալներն ու աշխատանքների արժեքը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Pr="0021643F">
              <w:rPr>
                <w:rFonts w:ascii="GHEA Grapalat" w:hAnsi="GHEA Grapalat"/>
                <w:sz w:val="24"/>
                <w:szCs w:val="24"/>
                <w:lang w:val="hy-AM"/>
              </w:rPr>
              <w:t>Հետևաբար անհրաժեշտ է Նախագծին կից ներկայացնել փոփոխությունների վերաբերյալ փորձագիտական դրական եզրակացություն:</w:t>
            </w:r>
          </w:p>
          <w:p w14:paraId="1974BB0C" w14:textId="39CE9B27" w:rsidR="005D0F24" w:rsidRPr="00E54715" w:rsidRDefault="005D0F24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04E4BBF3" w:rsidR="00C9052E" w:rsidRPr="00857D7E" w:rsidRDefault="00E54715" w:rsidP="0063408B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</w:t>
            </w:r>
          </w:p>
          <w:p w14:paraId="3A78C86F" w14:textId="51A34211" w:rsidR="00857D7E" w:rsidRPr="00857D7E" w:rsidRDefault="00857D7E" w:rsidP="00857D7E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t>«Գանձաքար համայնքի ջրամատա</w:t>
            </w: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կարարման համակարգի անհատական 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40FA6">
              <w:rPr>
                <w:rFonts w:ascii="GHEA Grapalat" w:hAnsi="GHEA Grapalat"/>
                <w:sz w:val="24"/>
                <w:szCs w:val="24"/>
                <w:lang w:val="hy-AM"/>
              </w:rPr>
              <w:t>ցումներում ջրաչափական հանգույցների կառուցում» ծրագրի արժեքը</w:t>
            </w:r>
            <w:r w:rsidRPr="00857D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նախագծից հանվել է</w:t>
            </w:r>
            <w:r w:rsidR="00FD2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FD21AD" w:rsidRPr="0021643F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փոփոխությունների վերաբերյալ փորձագիտական դրական եզրակացություն</w:t>
            </w:r>
            <w:r w:rsidR="00FD2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ստանալուց հետո  հաջորդ  նախագծում ընդգրկելու նպատակով: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46E2E64" w14:textId="77777777" w:rsidR="006743AB" w:rsidRPr="00E54715" w:rsidRDefault="006743AB" w:rsidP="00857D7E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CBC671" w14:textId="2FEE28A9" w:rsidR="008647E5" w:rsidRPr="00E54715" w:rsidRDefault="005D0F24" w:rsidP="00B03AD3">
            <w:pPr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</w:tbl>
    <w:p w14:paraId="1CBB020E" w14:textId="77777777" w:rsidR="00857D7E" w:rsidRPr="00E07108" w:rsidRDefault="00857D7E" w:rsidP="00857D7E">
      <w:pPr>
        <w:rPr>
          <w:rFonts w:ascii="GHEA Grapalat" w:hAnsi="GHEA Grapalat"/>
          <w:sz w:val="24"/>
          <w:szCs w:val="24"/>
          <w:lang w:val="hy-AM"/>
        </w:rPr>
      </w:pPr>
    </w:p>
    <w:sectPr w:rsidR="00857D7E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87ED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57D7E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117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CF41B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C282E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D21AD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93CE66E0-32C8-4061-850A-87D771A5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A5A74-9F59-4AD9-B696-E881D7C2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https://mul2.gov.am/tasks/590626/oneclick/5ampopatert.docx?token=b737c661754cfb193adbdfd629c3ef31</cp:keywords>
  <cp:lastModifiedBy>Arpine Martirosyan</cp:lastModifiedBy>
  <cp:revision>517</cp:revision>
  <cp:lastPrinted>2017-11-13T05:46:00Z</cp:lastPrinted>
  <dcterms:created xsi:type="dcterms:W3CDTF">2020-04-17T07:35:00Z</dcterms:created>
  <dcterms:modified xsi:type="dcterms:W3CDTF">2022-04-06T06:50:00Z</dcterms:modified>
</cp:coreProperties>
</file>