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50C" w:rsidRPr="00DB70AC" w:rsidRDefault="00AD450C" w:rsidP="00DB70AC">
      <w:pPr>
        <w:spacing w:after="0" w:line="360" w:lineRule="auto"/>
        <w:rPr>
          <w:b/>
          <w:lang w:val="hy-AM"/>
        </w:rPr>
      </w:pPr>
    </w:p>
    <w:p w:rsidR="00AD450C" w:rsidRPr="00DB70AC" w:rsidRDefault="00AD450C" w:rsidP="00DB70AC">
      <w:pPr>
        <w:spacing w:after="0" w:line="360" w:lineRule="auto"/>
        <w:rPr>
          <w:b/>
          <w:lang w:val="hy-AM"/>
        </w:rPr>
      </w:pPr>
    </w:p>
    <w:p w:rsidR="00D503D9" w:rsidRPr="00D503D9" w:rsidRDefault="00D503D9" w:rsidP="00D503D9">
      <w:pPr>
        <w:tabs>
          <w:tab w:val="left" w:pos="5253"/>
        </w:tabs>
        <w:spacing w:after="0" w:line="360" w:lineRule="auto"/>
        <w:jc w:val="center"/>
        <w:rPr>
          <w:b/>
          <w:lang w:val="hy-AM"/>
        </w:rPr>
      </w:pPr>
      <w:r w:rsidRPr="00D503D9">
        <w:rPr>
          <w:b/>
          <w:lang w:val="hy-AM"/>
        </w:rPr>
        <w:t>Ա Մ Փ Ո Փ Ա Թ Ե Ր Թ</w:t>
      </w:r>
    </w:p>
    <w:p w:rsidR="00AD450C" w:rsidRPr="00BD5C15" w:rsidRDefault="00D503D9" w:rsidP="00D503D9">
      <w:pPr>
        <w:tabs>
          <w:tab w:val="left" w:pos="5253"/>
        </w:tabs>
        <w:spacing w:after="0" w:line="360" w:lineRule="auto"/>
        <w:jc w:val="center"/>
        <w:rPr>
          <w:b/>
          <w:bCs/>
          <w:lang w:val="hy-AM"/>
        </w:rPr>
      </w:pPr>
      <w:r w:rsidRPr="00D503D9">
        <w:rPr>
          <w:b/>
          <w:lang w:val="hy-AM"/>
        </w:rPr>
        <w:t>«ՀԱՅԱՍՏԱՆԻ ՀԱՆՐԱՊԵՏՈՒԹՅԱՆ ԿԱՌԱՎԱՐՈՒԹՅԱՆ 2011 ԹՎԱԿԱՆԻ ՀՈԿՏԵՄԲԵՐԻ 20-Ի N 1510-Ն ՈՐՈՇՄԱՆ ՄԵՋ ԼՐԱՑՈՒՄՆԵՐ ԵՎ ՓՈՓՈԽՈՒԹՅՈՒՆՆԵՐ ԿԱՏԱՐԵԼՈՒ ՄԱՍԻՆ» ԿԱՌԱՎԱՐՈՒԹՅԱՆ ՈՐՈՇՄԱՆ ՆԱԽԱԳԾԻ (ԱՅՍՈՒՀԵՏ՝ ՆԱԽԱԳԻԾ)</w:t>
      </w:r>
    </w:p>
    <w:tbl>
      <w:tblPr>
        <w:tblW w:w="5000"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42"/>
        <w:gridCol w:w="318"/>
        <w:gridCol w:w="3283"/>
        <w:gridCol w:w="512"/>
        <w:gridCol w:w="2954"/>
        <w:gridCol w:w="745"/>
      </w:tblGrid>
      <w:tr w:rsidR="001B5BFD" w:rsidRPr="00DB70AC" w:rsidTr="00D503D9">
        <w:trPr>
          <w:tblCellSpacing w:w="0" w:type="dxa"/>
          <w:jc w:val="center"/>
        </w:trPr>
        <w:tc>
          <w:tcPr>
            <w:tcW w:w="3729"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1B5BFD" w:rsidRPr="00DB70AC" w:rsidRDefault="006E7CA0" w:rsidP="004F37AA">
            <w:pPr>
              <w:tabs>
                <w:tab w:val="left" w:pos="5253"/>
              </w:tabs>
              <w:spacing w:after="0" w:line="360" w:lineRule="auto"/>
              <w:jc w:val="center"/>
              <w:rPr>
                <w:b/>
                <w:bCs/>
                <w:lang w:val="hy-AM"/>
              </w:rPr>
            </w:pPr>
            <w:r>
              <w:rPr>
                <w:rFonts w:cs="GHEA Grapalat"/>
                <w:b/>
                <w:bCs/>
              </w:rPr>
              <w:t>1</w:t>
            </w:r>
            <w:r w:rsidR="001B5BFD" w:rsidRPr="00DB70AC">
              <w:rPr>
                <w:rFonts w:cs="GHEA Grapalat"/>
                <w:b/>
                <w:bCs/>
                <w:lang w:val="hy-AM"/>
              </w:rPr>
              <w:t xml:space="preserve">. </w:t>
            </w:r>
            <w:r w:rsidR="001B5BFD" w:rsidRPr="005B39F6">
              <w:rPr>
                <w:rFonts w:cs="GHEA Grapalat"/>
                <w:b/>
                <w:bCs/>
                <w:lang w:val="hy-AM"/>
              </w:rPr>
              <w:t>Ֆինանսների նախարարություն</w:t>
            </w:r>
          </w:p>
        </w:tc>
        <w:tc>
          <w:tcPr>
            <w:tcW w:w="1271" w:type="pct"/>
            <w:gridSpan w:val="2"/>
            <w:tcBorders>
              <w:top w:val="outset" w:sz="6" w:space="0" w:color="auto"/>
              <w:left w:val="outset" w:sz="6" w:space="0" w:color="auto"/>
              <w:bottom w:val="outset" w:sz="6" w:space="0" w:color="auto"/>
              <w:right w:val="outset" w:sz="6" w:space="0" w:color="auto"/>
            </w:tcBorders>
            <w:shd w:val="clear" w:color="auto" w:fill="D0D0D0"/>
            <w:hideMark/>
          </w:tcPr>
          <w:p w:rsidR="001B5BFD" w:rsidRPr="00DB70AC" w:rsidRDefault="00C3272D" w:rsidP="004F37AA">
            <w:pPr>
              <w:tabs>
                <w:tab w:val="left" w:pos="5253"/>
              </w:tabs>
              <w:spacing w:after="0" w:line="360" w:lineRule="auto"/>
              <w:rPr>
                <w:b/>
                <w:bCs/>
                <w:i/>
                <w:lang w:val="hy-AM"/>
              </w:rPr>
            </w:pPr>
            <w:r>
              <w:rPr>
                <w:b/>
                <w:bCs/>
                <w:lang w:val="hy-AM"/>
              </w:rPr>
              <w:t>30</w:t>
            </w:r>
            <w:r w:rsidR="001B5BFD" w:rsidRPr="001B5BFD">
              <w:rPr>
                <w:b/>
                <w:bCs/>
                <w:lang w:val="hy-AM"/>
              </w:rPr>
              <w:t>.</w:t>
            </w:r>
            <w:r>
              <w:rPr>
                <w:b/>
                <w:bCs/>
                <w:lang w:val="hy-AM"/>
              </w:rPr>
              <w:t>12</w:t>
            </w:r>
            <w:r w:rsidR="001B5BFD" w:rsidRPr="001B5BFD">
              <w:rPr>
                <w:b/>
                <w:bCs/>
                <w:lang w:val="hy-AM"/>
              </w:rPr>
              <w:t>.2021</w:t>
            </w:r>
          </w:p>
        </w:tc>
      </w:tr>
      <w:tr w:rsidR="001B5BFD" w:rsidRPr="001B5BFD" w:rsidTr="00D503D9">
        <w:trPr>
          <w:trHeight w:val="853"/>
          <w:tblCellSpacing w:w="0" w:type="dxa"/>
          <w:jc w:val="center"/>
        </w:trPr>
        <w:tc>
          <w:tcPr>
            <w:tcW w:w="3729"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B5BFD" w:rsidRPr="001B5BFD" w:rsidRDefault="001B5BFD" w:rsidP="004F37AA">
            <w:pPr>
              <w:tabs>
                <w:tab w:val="left" w:pos="5253"/>
              </w:tabs>
              <w:spacing w:after="0" w:line="360" w:lineRule="auto"/>
              <w:rPr>
                <w:b/>
                <w:bCs/>
                <w:lang w:val="hy-AM"/>
              </w:rPr>
            </w:pPr>
          </w:p>
        </w:tc>
        <w:tc>
          <w:tcPr>
            <w:tcW w:w="1271" w:type="pct"/>
            <w:gridSpan w:val="2"/>
            <w:tcBorders>
              <w:top w:val="outset" w:sz="6" w:space="0" w:color="auto"/>
              <w:left w:val="outset" w:sz="6" w:space="0" w:color="auto"/>
              <w:bottom w:val="outset" w:sz="6" w:space="0" w:color="auto"/>
              <w:right w:val="outset" w:sz="6" w:space="0" w:color="auto"/>
            </w:tcBorders>
            <w:shd w:val="clear" w:color="auto" w:fill="D0D0D0"/>
            <w:hideMark/>
          </w:tcPr>
          <w:p w:rsidR="001B5BFD" w:rsidRPr="001B5BFD" w:rsidRDefault="001B5BFD" w:rsidP="004F37AA">
            <w:pPr>
              <w:tabs>
                <w:tab w:val="left" w:pos="5253"/>
              </w:tabs>
              <w:spacing w:after="0" w:line="360" w:lineRule="auto"/>
              <w:rPr>
                <w:b/>
                <w:bCs/>
                <w:lang w:val="hy-AM"/>
              </w:rPr>
            </w:pPr>
            <w:r w:rsidRPr="001B5BFD">
              <w:rPr>
                <w:b/>
                <w:bCs/>
                <w:lang w:val="hy-AM"/>
              </w:rPr>
              <w:t xml:space="preserve">N </w:t>
            </w:r>
            <w:r w:rsidR="00C3272D" w:rsidRPr="00C3272D">
              <w:rPr>
                <w:b/>
                <w:bCs/>
                <w:lang w:val="hy-AM"/>
              </w:rPr>
              <w:t>01/11-4/21674-2021</w:t>
            </w:r>
          </w:p>
        </w:tc>
      </w:tr>
      <w:tr w:rsidR="00CB43CC" w:rsidRPr="005B39F6" w:rsidTr="00D503D9">
        <w:trPr>
          <w:tblCellSpacing w:w="0" w:type="dxa"/>
          <w:jc w:val="center"/>
        </w:trPr>
        <w:tc>
          <w:tcPr>
            <w:tcW w:w="2425"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B43CC" w:rsidRPr="00DB70AC" w:rsidRDefault="00CB43CC" w:rsidP="008750BB">
            <w:pPr>
              <w:tabs>
                <w:tab w:val="left" w:pos="5253"/>
                <w:tab w:val="left" w:pos="6810"/>
              </w:tabs>
              <w:spacing w:after="0" w:line="360" w:lineRule="auto"/>
              <w:ind w:left="150" w:right="120"/>
              <w:jc w:val="both"/>
              <w:rPr>
                <w:bCs/>
                <w:lang w:val="hy-AM"/>
              </w:rPr>
            </w:pPr>
            <w:r w:rsidRPr="005B39F6">
              <w:rPr>
                <w:bCs/>
                <w:lang w:val="hy-AM"/>
              </w:rPr>
              <w:t xml:space="preserve">Նախագծի վերաբերյալ </w:t>
            </w:r>
            <w:r>
              <w:rPr>
                <w:bCs/>
                <w:lang w:val="hy-AM"/>
              </w:rPr>
              <w:t xml:space="preserve">դիտողություններ և </w:t>
            </w:r>
            <w:r w:rsidRPr="005B39F6">
              <w:rPr>
                <w:bCs/>
                <w:lang w:val="hy-AM"/>
              </w:rPr>
              <w:t xml:space="preserve">առաջարկություններ </w:t>
            </w:r>
            <w:r>
              <w:rPr>
                <w:bCs/>
                <w:lang w:val="hy-AM"/>
              </w:rPr>
              <w:t>չկան</w:t>
            </w:r>
            <w:r w:rsidRPr="005B39F6">
              <w:rPr>
                <w:bCs/>
                <w:lang w:val="hy-AM"/>
              </w:rPr>
              <w:t>:</w:t>
            </w:r>
          </w:p>
        </w:tc>
        <w:tc>
          <w:tcPr>
            <w:tcW w:w="2575" w:type="pct"/>
            <w:gridSpan w:val="4"/>
            <w:tcBorders>
              <w:top w:val="outset" w:sz="6" w:space="0" w:color="auto"/>
              <w:left w:val="outset" w:sz="6" w:space="0" w:color="auto"/>
              <w:bottom w:val="outset" w:sz="6" w:space="0" w:color="auto"/>
              <w:right w:val="outset" w:sz="6" w:space="0" w:color="auto"/>
            </w:tcBorders>
            <w:shd w:val="clear" w:color="auto" w:fill="FFFFFF"/>
            <w:hideMark/>
          </w:tcPr>
          <w:p w:rsidR="00CB43CC" w:rsidRPr="005B39F6" w:rsidRDefault="00CB43CC" w:rsidP="004F37AA">
            <w:pPr>
              <w:tabs>
                <w:tab w:val="left" w:pos="5253"/>
              </w:tabs>
              <w:spacing w:after="0" w:line="360" w:lineRule="auto"/>
              <w:jc w:val="center"/>
              <w:rPr>
                <w:bCs/>
                <w:lang w:val="hy-AM"/>
              </w:rPr>
            </w:pPr>
            <w:r w:rsidRPr="005B39F6">
              <w:rPr>
                <w:rFonts w:cs="Courier New"/>
                <w:bCs/>
                <w:lang w:val="hy-AM"/>
              </w:rPr>
              <w:t>Ընդունվել է ի գիտություն:</w:t>
            </w:r>
          </w:p>
        </w:tc>
      </w:tr>
      <w:tr w:rsidR="00CB43CC" w:rsidRPr="00DB70AC" w:rsidTr="00D503D9">
        <w:trPr>
          <w:tblCellSpacing w:w="0" w:type="dxa"/>
          <w:jc w:val="center"/>
        </w:trPr>
        <w:tc>
          <w:tcPr>
            <w:tcW w:w="3729"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CB43CC" w:rsidRPr="00DB70AC" w:rsidRDefault="006E7CA0" w:rsidP="008750BB">
            <w:pPr>
              <w:tabs>
                <w:tab w:val="left" w:pos="5253"/>
                <w:tab w:val="left" w:pos="6810"/>
              </w:tabs>
              <w:spacing w:after="0" w:line="360" w:lineRule="auto"/>
              <w:jc w:val="center"/>
              <w:rPr>
                <w:b/>
                <w:bCs/>
                <w:lang w:val="hy-AM"/>
              </w:rPr>
            </w:pPr>
            <w:r>
              <w:rPr>
                <w:rFonts w:cs="GHEA Grapalat"/>
                <w:b/>
                <w:bCs/>
                <w:lang w:val="hy-AM"/>
              </w:rPr>
              <w:t>2</w:t>
            </w:r>
            <w:r w:rsidR="00CB43CC">
              <w:rPr>
                <w:rFonts w:cs="GHEA Grapalat"/>
                <w:b/>
                <w:bCs/>
                <w:lang w:val="hy-AM"/>
              </w:rPr>
              <w:t xml:space="preserve">․ </w:t>
            </w:r>
            <w:r w:rsidR="00C3272D">
              <w:rPr>
                <w:rFonts w:cs="GHEA Grapalat"/>
                <w:b/>
                <w:bCs/>
                <w:lang w:val="hy-AM"/>
              </w:rPr>
              <w:t>Փրկարար ծառայություն</w:t>
            </w:r>
          </w:p>
        </w:tc>
        <w:tc>
          <w:tcPr>
            <w:tcW w:w="1271"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B43CC" w:rsidRPr="00DB70AC" w:rsidRDefault="00C3272D" w:rsidP="004F37AA">
            <w:pPr>
              <w:tabs>
                <w:tab w:val="left" w:pos="5253"/>
              </w:tabs>
              <w:spacing w:after="0" w:line="360" w:lineRule="auto"/>
              <w:rPr>
                <w:b/>
                <w:bCs/>
                <w:i/>
                <w:lang w:val="hy-AM"/>
              </w:rPr>
            </w:pPr>
            <w:r>
              <w:rPr>
                <w:b/>
                <w:bCs/>
                <w:lang w:val="hy-AM"/>
              </w:rPr>
              <w:t>30</w:t>
            </w:r>
            <w:r w:rsidR="00CB43CC" w:rsidRPr="001B5BFD">
              <w:rPr>
                <w:b/>
                <w:bCs/>
                <w:lang w:val="hy-AM"/>
              </w:rPr>
              <w:t>.</w:t>
            </w:r>
            <w:r>
              <w:rPr>
                <w:b/>
                <w:bCs/>
                <w:lang w:val="hy-AM"/>
              </w:rPr>
              <w:t>12</w:t>
            </w:r>
            <w:r w:rsidR="00CB43CC" w:rsidRPr="001B5BFD">
              <w:rPr>
                <w:b/>
                <w:bCs/>
                <w:lang w:val="hy-AM"/>
              </w:rPr>
              <w:t>.2021</w:t>
            </w:r>
          </w:p>
        </w:tc>
      </w:tr>
      <w:tr w:rsidR="00CB43CC" w:rsidRPr="001B5BFD" w:rsidTr="00D503D9">
        <w:trPr>
          <w:trHeight w:val="853"/>
          <w:tblCellSpacing w:w="0" w:type="dxa"/>
          <w:jc w:val="center"/>
        </w:trPr>
        <w:tc>
          <w:tcPr>
            <w:tcW w:w="3729"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B43CC" w:rsidRPr="001B5BFD" w:rsidRDefault="00CB43CC" w:rsidP="008750BB">
            <w:pPr>
              <w:tabs>
                <w:tab w:val="left" w:pos="5253"/>
                <w:tab w:val="left" w:pos="6810"/>
              </w:tabs>
              <w:spacing w:after="0" w:line="360" w:lineRule="auto"/>
              <w:rPr>
                <w:b/>
                <w:bCs/>
                <w:lang w:val="hy-AM"/>
              </w:rPr>
            </w:pPr>
          </w:p>
        </w:tc>
        <w:tc>
          <w:tcPr>
            <w:tcW w:w="1271" w:type="pct"/>
            <w:gridSpan w:val="2"/>
            <w:tcBorders>
              <w:top w:val="outset" w:sz="6" w:space="0" w:color="auto"/>
              <w:left w:val="outset" w:sz="6" w:space="0" w:color="auto"/>
              <w:bottom w:val="outset" w:sz="6" w:space="0" w:color="auto"/>
              <w:right w:val="outset" w:sz="6" w:space="0" w:color="auto"/>
            </w:tcBorders>
            <w:shd w:val="clear" w:color="auto" w:fill="D0D0D0"/>
            <w:hideMark/>
          </w:tcPr>
          <w:p w:rsidR="00CB43CC" w:rsidRPr="001B5BFD" w:rsidRDefault="00CB43CC" w:rsidP="004F37AA">
            <w:pPr>
              <w:tabs>
                <w:tab w:val="left" w:pos="5253"/>
              </w:tabs>
              <w:spacing w:after="0" w:line="360" w:lineRule="auto"/>
              <w:rPr>
                <w:b/>
                <w:bCs/>
                <w:lang w:val="hy-AM"/>
              </w:rPr>
            </w:pPr>
            <w:r w:rsidRPr="001B5BFD">
              <w:rPr>
                <w:b/>
                <w:bCs/>
                <w:lang w:val="hy-AM"/>
              </w:rPr>
              <w:t xml:space="preserve">N </w:t>
            </w:r>
            <w:r w:rsidR="00C3272D" w:rsidRPr="00C3272D">
              <w:rPr>
                <w:b/>
                <w:bCs/>
                <w:lang w:val="hy-AM"/>
              </w:rPr>
              <w:t>02/11.5.3/7360-2021</w:t>
            </w:r>
          </w:p>
        </w:tc>
      </w:tr>
      <w:tr w:rsidR="00CB43CC" w:rsidRPr="00D503D9" w:rsidTr="00D503D9">
        <w:trPr>
          <w:tblCellSpacing w:w="0" w:type="dxa"/>
          <w:jc w:val="center"/>
        </w:trPr>
        <w:tc>
          <w:tcPr>
            <w:tcW w:w="2425"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B43CC" w:rsidRDefault="00414956" w:rsidP="008750BB">
            <w:pPr>
              <w:tabs>
                <w:tab w:val="left" w:pos="5253"/>
                <w:tab w:val="left" w:pos="6720"/>
              </w:tabs>
              <w:spacing w:after="0" w:line="360" w:lineRule="auto"/>
              <w:ind w:left="150" w:right="210" w:hanging="60"/>
              <w:jc w:val="both"/>
              <w:rPr>
                <w:bCs/>
                <w:lang w:val="hy-AM"/>
              </w:rPr>
            </w:pPr>
            <w:r w:rsidRPr="00414956">
              <w:rPr>
                <w:bCs/>
                <w:lang w:val="hy-AM"/>
              </w:rPr>
              <w:t>2021 թվականի դեկտեմբերի 15-ի թիվ 02/04.1/6958-2021 ելից գրությամբ Վարչապետի աշխատակազմի քաղաքացիական ծառայության գրասենյակ արդեն իսկ ներկայացվել է Արտակարգ իրավիճակների նախարարության փրկարար ծառայության դիրքորոշումը՝ փրկարարական ծառայողների կատարողականի գնահատման վերաբերյալ</w:t>
            </w:r>
          </w:p>
          <w:p w:rsidR="00414956" w:rsidRDefault="00414956" w:rsidP="008750BB">
            <w:pPr>
              <w:tabs>
                <w:tab w:val="left" w:pos="5253"/>
                <w:tab w:val="left" w:pos="6810"/>
              </w:tabs>
              <w:spacing w:after="0" w:line="360" w:lineRule="auto"/>
              <w:ind w:left="150" w:right="210" w:hanging="60"/>
              <w:jc w:val="both"/>
              <w:rPr>
                <w:bCs/>
                <w:lang w:val="hy-AM"/>
              </w:rPr>
            </w:pPr>
            <w:r w:rsidRPr="00414956">
              <w:rPr>
                <w:bCs/>
                <w:lang w:val="hy-AM"/>
              </w:rPr>
              <w:lastRenderedPageBreak/>
              <w:t>2021 թվականի դեկտեմբերի 15-ի թիվ 02/04.1/6958-2021</w:t>
            </w:r>
            <w:r>
              <w:rPr>
                <w:bCs/>
                <w:lang w:val="hy-AM"/>
              </w:rPr>
              <w:t xml:space="preserve"> գրության մեջ նշվում է հետևյալը․</w:t>
            </w:r>
          </w:p>
          <w:p w:rsidR="00414956" w:rsidRPr="00414956" w:rsidRDefault="00414956" w:rsidP="008750BB">
            <w:pPr>
              <w:tabs>
                <w:tab w:val="left" w:pos="5253"/>
                <w:tab w:val="left" w:pos="6810"/>
              </w:tabs>
              <w:spacing w:after="0" w:line="360" w:lineRule="auto"/>
              <w:ind w:left="150" w:right="210" w:hanging="60"/>
              <w:jc w:val="both"/>
              <w:rPr>
                <w:bCs/>
                <w:lang w:val="hy-AM"/>
              </w:rPr>
            </w:pPr>
            <w:r>
              <w:rPr>
                <w:bCs/>
                <w:lang w:val="hy-AM"/>
              </w:rPr>
              <w:t>Ը</w:t>
            </w:r>
            <w:r w:rsidRPr="00414956">
              <w:rPr>
                <w:bCs/>
                <w:lang w:val="hy-AM"/>
              </w:rPr>
              <w:t>ստ Հայաստանի Հանրապետության կառավարության 2011 թվականի հոկտեմբերի 20-ի N 1510-Ն որոշման, կատարողականների գնահատումն իրականացվում է աշխատանքային ծրագրերի կազմման և կատարողականների գնահատման էլեկտրոնային փաստաթղթաշրջանառության համակարգով:</w:t>
            </w:r>
          </w:p>
          <w:p w:rsidR="00414956" w:rsidRPr="00414956" w:rsidRDefault="00414956" w:rsidP="008750BB">
            <w:pPr>
              <w:tabs>
                <w:tab w:val="left" w:pos="5253"/>
                <w:tab w:val="left" w:pos="6810"/>
              </w:tabs>
              <w:spacing w:after="0" w:line="360" w:lineRule="auto"/>
              <w:ind w:left="150" w:right="210" w:hanging="60"/>
              <w:jc w:val="both"/>
              <w:rPr>
                <w:bCs/>
                <w:lang w:val="hy-AM"/>
              </w:rPr>
            </w:pPr>
            <w:r w:rsidRPr="00414956">
              <w:rPr>
                <w:bCs/>
                <w:lang w:val="hy-AM"/>
              </w:rPr>
              <w:t xml:space="preserve">Այս համատեքստում, որպես առկա խնդիր, հարկ է արձանագրել, որ փրկարարական ծառայության, որպես պետական ծառայության առանձին տեսակի, կատարողականի գնահատումը գործնականում կարող է հանգեցնել դժվարությունների, նույնիսկ՝ անհնարինության: Ընդ որում, գրասենյակային գործառույթներ իրականացնում են փրկարարական ծառայողների շուրջ 10-20 տոկոսը: Ինչ սկզբունքով պետք է իրականացվի հրշեջ-փրկարարների և քաղաքացիական պաշտպանության ստորաբաժանումների ծառայողների կատարողականի գնահատումը, որոնց գործառույթներն են՝ քաղաքացիական պաշտպանության միջոցառումների իրականացումը, հրդեհաշիջումը, </w:t>
            </w:r>
            <w:r w:rsidRPr="00414956">
              <w:rPr>
                <w:bCs/>
                <w:lang w:val="hy-AM"/>
              </w:rPr>
              <w:lastRenderedPageBreak/>
              <w:t>վթարափրկարարական, ջրափրկարարական, անհետաձգելի վթարավերականգնողական աշխատանքները և այլն: Նշված գործառույթները հնարավոր չէ ընդգրկել աշխատանքային ծրագրերում, այնուհետև՝ մուտքագրել էլեկտրոնային համակարգ և դրանց արդյունքներով գնահատել կատարողականը:</w:t>
            </w:r>
          </w:p>
          <w:p w:rsidR="00414956" w:rsidRPr="00414956" w:rsidRDefault="00414956" w:rsidP="008750BB">
            <w:pPr>
              <w:tabs>
                <w:tab w:val="left" w:pos="5253"/>
                <w:tab w:val="left" w:pos="6810"/>
              </w:tabs>
              <w:spacing w:after="0" w:line="360" w:lineRule="auto"/>
              <w:ind w:left="150" w:right="210" w:hanging="60"/>
              <w:jc w:val="both"/>
              <w:rPr>
                <w:bCs/>
                <w:lang w:val="hy-AM"/>
              </w:rPr>
            </w:pPr>
            <w:r w:rsidRPr="00414956">
              <w:rPr>
                <w:bCs/>
                <w:lang w:val="hy-AM"/>
              </w:rPr>
              <w:t>Բացի այդ, գործնականում հնարավոր են դեպքեր, երբ հրշեջ-փրկարարները, ելնելով հանրապետության տարբեր մարզերի (բնակավայրերի) բնակլիմայական պայմաններից, ամսվա կամ տարվա կտրվածքով արձագանքեն շատ ավելի արտակարգ դեպքերի, իսկ մեկ այլ բնակավայրում տեղակայված հրշեջ-փրկարարական ստորաբաժանումները նույն ամսվա կամ տարվա կտրվածքով արձագանքեն ավելի քիչ արտակարգ դեպքերի կամ ընդհանրապես տվյալ բնակավայրում արտակարգ իրավիճակներ չարձանագրվեն:</w:t>
            </w:r>
          </w:p>
          <w:p w:rsidR="00414956" w:rsidRPr="00414956" w:rsidRDefault="00414956" w:rsidP="008750BB">
            <w:pPr>
              <w:tabs>
                <w:tab w:val="left" w:pos="5253"/>
                <w:tab w:val="left" w:pos="6810"/>
              </w:tabs>
              <w:spacing w:after="0" w:line="360" w:lineRule="auto"/>
              <w:ind w:left="150" w:right="210" w:hanging="60"/>
              <w:jc w:val="both"/>
              <w:rPr>
                <w:bCs/>
                <w:lang w:val="hy-AM"/>
              </w:rPr>
            </w:pPr>
            <w:r w:rsidRPr="00414956">
              <w:rPr>
                <w:bCs/>
                <w:lang w:val="hy-AM"/>
              </w:rPr>
              <w:t>Կարելի է ներկայացնել նմանատիպ բազմաբնույթ և բազմաթիվ օրինակներ, ինչը խոչընդոտում և, դեռ ավելին, անհնարին է դարձնում փրկարարական ծառայողների կատարողականի գնահատումը:</w:t>
            </w:r>
          </w:p>
          <w:p w:rsidR="00414956" w:rsidRPr="00414956" w:rsidRDefault="00414956" w:rsidP="008750BB">
            <w:pPr>
              <w:tabs>
                <w:tab w:val="left" w:pos="5253"/>
                <w:tab w:val="left" w:pos="6810"/>
              </w:tabs>
              <w:spacing w:after="0" w:line="360" w:lineRule="auto"/>
              <w:ind w:left="150" w:right="210" w:hanging="60"/>
              <w:jc w:val="both"/>
              <w:rPr>
                <w:bCs/>
                <w:lang w:val="hy-AM"/>
              </w:rPr>
            </w:pPr>
            <w:r w:rsidRPr="00414956">
              <w:rPr>
                <w:bCs/>
                <w:lang w:val="hy-AM"/>
              </w:rPr>
              <w:lastRenderedPageBreak/>
              <w:t>Այսինքն, փրկարարական ծառայողների մոտ 80-90 տոկոսի աշխատանքային գործունեությունը չի կարող պլանավորվել աշխատանքային ծրագրերով, մուտքագրվել էլեկտրոնային փաստաթղթաշրջանառության համակարգ, այնուհետև՝ գնահատվել, քանի որ նրանց աշխատանքային գործունեությունը բխում է ոչ թե նախապես պլանավորված և կազմված աշխատանքային ծրագերից, այլ արտակարգ իրավիճակներին արձագանքման անհրաժեշտությունից:</w:t>
            </w:r>
          </w:p>
          <w:p w:rsidR="00414956" w:rsidRPr="00414956" w:rsidRDefault="00414956" w:rsidP="008750BB">
            <w:pPr>
              <w:tabs>
                <w:tab w:val="left" w:pos="5253"/>
                <w:tab w:val="left" w:pos="6810"/>
              </w:tabs>
              <w:spacing w:after="0" w:line="360" w:lineRule="auto"/>
              <w:ind w:left="150" w:right="210" w:hanging="60"/>
              <w:jc w:val="both"/>
              <w:rPr>
                <w:bCs/>
                <w:lang w:val="hy-AM"/>
              </w:rPr>
            </w:pPr>
            <w:r w:rsidRPr="00414956">
              <w:rPr>
                <w:bCs/>
                <w:lang w:val="hy-AM"/>
              </w:rPr>
              <w:t>Հարկ է հավելել նաև, որ Փրկարար ծառայությունում դեռևս ներդրված չէ աշխատանքային ծրագրերի կազմման և կատարողականների գնահատման համակարգ:</w:t>
            </w:r>
          </w:p>
          <w:p w:rsidR="00414956" w:rsidRPr="00414956" w:rsidRDefault="00414956" w:rsidP="008750BB">
            <w:pPr>
              <w:tabs>
                <w:tab w:val="left" w:pos="5253"/>
                <w:tab w:val="left" w:pos="6810"/>
              </w:tabs>
              <w:spacing w:after="0" w:line="360" w:lineRule="auto"/>
              <w:ind w:left="150" w:right="210" w:hanging="60"/>
              <w:jc w:val="both"/>
              <w:rPr>
                <w:bCs/>
                <w:lang w:val="hy-AM"/>
              </w:rPr>
            </w:pPr>
            <w:r w:rsidRPr="00414956">
              <w:rPr>
                <w:bCs/>
                <w:lang w:val="hy-AM"/>
              </w:rPr>
              <w:t xml:space="preserve">Հաշվի առնելով վերագրյալը և հիմք ընդունելով «Քաղաքացիական ծառայության մասին» օրենքի այն նորմը, համաձայն որի՝ կատարողականի գնահատման կարգը սահմանում է Կառավարությունը՝ հաշվի առնելով համապատասխան մարմինների առանձնահատկությունները, Արտակարգ իրավիճակների նախարարությունն իրատեսական է համարում փրկարարական ծառայողների կատարողականի գնահատումը միայն փաստացի կատարված տարեկան </w:t>
            </w:r>
            <w:r w:rsidRPr="00414956">
              <w:rPr>
                <w:bCs/>
                <w:lang w:val="hy-AM"/>
              </w:rPr>
              <w:lastRenderedPageBreak/>
              <w:t>աշխատանքի վերաբերյալ հաշվետվությունների գնահատման եղանակով:</w:t>
            </w:r>
          </w:p>
          <w:p w:rsidR="00414956" w:rsidRPr="00DB70AC" w:rsidRDefault="00414956" w:rsidP="008750BB">
            <w:pPr>
              <w:tabs>
                <w:tab w:val="left" w:pos="5253"/>
                <w:tab w:val="left" w:pos="6810"/>
              </w:tabs>
              <w:spacing w:after="0" w:line="360" w:lineRule="auto"/>
              <w:ind w:left="150" w:right="210" w:hanging="60"/>
              <w:jc w:val="both"/>
              <w:rPr>
                <w:bCs/>
                <w:lang w:val="hy-AM"/>
              </w:rPr>
            </w:pPr>
            <w:r w:rsidRPr="00414956">
              <w:rPr>
                <w:bCs/>
                <w:lang w:val="hy-AM"/>
              </w:rPr>
              <w:t>Վերը շարադրված փաստական հանգամանքներից ելնելով, խնդրահարույց է նաև փրկարարական ծառայողի տարեկան կատարողականի գնահատմանը զուգընթաց իրականացված վերապատրաստման կարիքների գնահատման հիմքով կազմված փրկարարական ծառայողի անհատական ծրագրի հիման վրա վերապատրաստման իրականացումը:</w:t>
            </w:r>
          </w:p>
        </w:tc>
        <w:tc>
          <w:tcPr>
            <w:tcW w:w="2575" w:type="pct"/>
            <w:gridSpan w:val="4"/>
            <w:tcBorders>
              <w:top w:val="outset" w:sz="6" w:space="0" w:color="auto"/>
              <w:left w:val="outset" w:sz="6" w:space="0" w:color="auto"/>
              <w:bottom w:val="outset" w:sz="6" w:space="0" w:color="auto"/>
              <w:right w:val="outset" w:sz="6" w:space="0" w:color="auto"/>
            </w:tcBorders>
            <w:shd w:val="clear" w:color="auto" w:fill="FFFFFF"/>
            <w:hideMark/>
          </w:tcPr>
          <w:p w:rsidR="003363B3" w:rsidRDefault="003363B3" w:rsidP="003363B3">
            <w:pPr>
              <w:tabs>
                <w:tab w:val="left" w:pos="5253"/>
              </w:tabs>
              <w:spacing w:after="0" w:line="360" w:lineRule="auto"/>
              <w:jc w:val="center"/>
              <w:rPr>
                <w:rFonts w:cs="Courier New"/>
                <w:bCs/>
                <w:lang w:val="hy-AM"/>
              </w:rPr>
            </w:pPr>
            <w:r>
              <w:rPr>
                <w:rFonts w:cs="Courier New"/>
                <w:bCs/>
                <w:lang w:val="hy-AM"/>
              </w:rPr>
              <w:lastRenderedPageBreak/>
              <w:t>Չի ընդունվել։</w:t>
            </w:r>
          </w:p>
          <w:p w:rsidR="00CB43CC" w:rsidRDefault="00544374" w:rsidP="008750BB">
            <w:pPr>
              <w:tabs>
                <w:tab w:val="left" w:pos="5253"/>
              </w:tabs>
              <w:spacing w:after="0" w:line="360" w:lineRule="auto"/>
              <w:ind w:left="120" w:right="150"/>
              <w:jc w:val="both"/>
              <w:rPr>
                <w:rFonts w:cs="Courier New"/>
                <w:bCs/>
                <w:lang w:val="hy-AM"/>
              </w:rPr>
            </w:pPr>
            <w:r>
              <w:rPr>
                <w:rFonts w:cs="Courier New"/>
                <w:bCs/>
                <w:lang w:val="hy-AM"/>
              </w:rPr>
              <w:t>Մինչև 2022 թվականի հունվարի 1-ը գարծող «Փրկարար ծառայության մասին» օրենքի 33-րդ հոդվածը սահմանում էր փրկարար ծառայողի ատեստավորման կարգը և պայմանները, որի համաձայն՝ յուրաքանչյուր տարի ատեստավորման ենթակա էր փրկարար ծառայողների առնվազն 1/3-ը։</w:t>
            </w:r>
          </w:p>
          <w:p w:rsidR="0055529C" w:rsidRDefault="00544374" w:rsidP="008750BB">
            <w:pPr>
              <w:tabs>
                <w:tab w:val="left" w:pos="5253"/>
              </w:tabs>
              <w:spacing w:after="0" w:line="360" w:lineRule="auto"/>
              <w:ind w:left="120" w:right="150"/>
              <w:jc w:val="both"/>
              <w:rPr>
                <w:rFonts w:cs="Courier New"/>
                <w:bCs/>
                <w:lang w:val="hy-AM"/>
              </w:rPr>
            </w:pPr>
            <w:r w:rsidRPr="00544374">
              <w:rPr>
                <w:rFonts w:cs="Courier New"/>
                <w:bCs/>
                <w:lang w:val="hy-AM"/>
              </w:rPr>
              <w:lastRenderedPageBreak/>
              <w:t>«Փրկարար ծառայության մասին» օրենքում փոփոխություններ և լրացումներ կատարելու մասին» 2020 թվականի հունվարի 21-ի ՀՕ-19-Ն օրենքով</w:t>
            </w:r>
            <w:r>
              <w:rPr>
                <w:rFonts w:cs="Courier New"/>
                <w:bCs/>
                <w:lang w:val="hy-AM"/>
              </w:rPr>
              <w:t xml:space="preserve"> 33-րդ հոդվածը շարադրվել է նոր խմբագրությամբ, որով նախատեսվում է, որ</w:t>
            </w:r>
            <w:r w:rsidRPr="00544374">
              <w:rPr>
                <w:lang w:val="hy-AM"/>
              </w:rPr>
              <w:t xml:space="preserve"> </w:t>
            </w:r>
            <w:r>
              <w:rPr>
                <w:rFonts w:cs="Courier New"/>
                <w:bCs/>
                <w:lang w:val="hy-AM"/>
              </w:rPr>
              <w:t>փ</w:t>
            </w:r>
            <w:r w:rsidRPr="00544374">
              <w:rPr>
                <w:rFonts w:cs="Courier New"/>
                <w:bCs/>
                <w:lang w:val="hy-AM"/>
              </w:rPr>
              <w:t>րկարարական ծառայողի կատարողականի գնահատման հետ կապված հարաբերությունները կարգավորվում են «Քաղաքացիական ծառայության մասին» օրենքով:</w:t>
            </w:r>
            <w:r>
              <w:rPr>
                <w:rFonts w:cs="Courier New"/>
                <w:bCs/>
                <w:lang w:val="hy-AM"/>
              </w:rPr>
              <w:t xml:space="preserve"> Ընդ որում, քաղաքացիական ծառայության համակարգում ևս կատարողականի գնահատման համակարգը ներդրվել է ատեստավորման գործընթացի փոխարեն։ </w:t>
            </w:r>
          </w:p>
          <w:p w:rsidR="0055529C" w:rsidRDefault="0055529C" w:rsidP="008750BB">
            <w:pPr>
              <w:tabs>
                <w:tab w:val="left" w:pos="5253"/>
              </w:tabs>
              <w:spacing w:after="0" w:line="360" w:lineRule="auto"/>
              <w:ind w:left="120" w:right="150"/>
              <w:jc w:val="both"/>
              <w:rPr>
                <w:rFonts w:cs="Courier New"/>
                <w:bCs/>
                <w:lang w:val="hy-AM"/>
              </w:rPr>
            </w:pPr>
            <w:r>
              <w:rPr>
                <w:rFonts w:cs="Courier New"/>
                <w:bCs/>
                <w:lang w:val="hy-AM"/>
              </w:rPr>
              <w:t>Վերոնշյալ օրենքի փոփոխությունից ենթադրվում է, որ ինչպես քաղաքացիական ծառայողների, այնպես էլ փրկարար ծառայողների կատարողականի գնահատման կարգը պետք է  սահմանվի Կառավարության 2011 թվականի հոկտեմբերի 20-ի  1510-Ն որոշմամբ։</w:t>
            </w:r>
          </w:p>
          <w:p w:rsidR="000A1F86" w:rsidRDefault="0055529C" w:rsidP="008750BB">
            <w:pPr>
              <w:tabs>
                <w:tab w:val="left" w:pos="5253"/>
              </w:tabs>
              <w:spacing w:after="0" w:line="360" w:lineRule="auto"/>
              <w:ind w:left="120" w:right="150"/>
              <w:jc w:val="both"/>
              <w:rPr>
                <w:rFonts w:cs="Courier New"/>
                <w:bCs/>
                <w:lang w:val="hy-AM"/>
              </w:rPr>
            </w:pPr>
            <w:r>
              <w:rPr>
                <w:rFonts w:cs="Courier New"/>
                <w:bCs/>
                <w:lang w:val="hy-AM"/>
              </w:rPr>
              <w:t xml:space="preserve">Հաշվի առնելով գրությամբ ներկայացված փրկարար ծառայողների գործառութային առանձնահատկությունները՝ Քաղաքացիական ծառայության գրասենյակը մշակել է </w:t>
            </w:r>
            <w:r w:rsidRPr="0055529C">
              <w:rPr>
                <w:rFonts w:cs="Courier New"/>
                <w:bCs/>
                <w:lang w:val="hy-AM"/>
              </w:rPr>
              <w:t>«</w:t>
            </w:r>
            <w:r>
              <w:rPr>
                <w:rFonts w:cs="Courier New"/>
                <w:bCs/>
                <w:lang w:val="hy-AM"/>
              </w:rPr>
              <w:t>Հ</w:t>
            </w:r>
            <w:r w:rsidRPr="0055529C">
              <w:rPr>
                <w:rFonts w:cs="Courier New"/>
                <w:bCs/>
                <w:lang w:val="hy-AM"/>
              </w:rPr>
              <w:t xml:space="preserve">այաստանի </w:t>
            </w:r>
            <w:r>
              <w:rPr>
                <w:rFonts w:cs="Courier New"/>
                <w:bCs/>
                <w:lang w:val="hy-AM"/>
              </w:rPr>
              <w:t>Հ</w:t>
            </w:r>
            <w:r w:rsidRPr="0055529C">
              <w:rPr>
                <w:rFonts w:cs="Courier New"/>
                <w:bCs/>
                <w:lang w:val="hy-AM"/>
              </w:rPr>
              <w:t>անրապետության կառավարության 2011 թվականի հոկտեմբերի 20-ի N 1510-</w:t>
            </w:r>
            <w:r>
              <w:rPr>
                <w:rFonts w:cs="Courier New"/>
                <w:bCs/>
                <w:lang w:val="hy-AM"/>
              </w:rPr>
              <w:t>Ն</w:t>
            </w:r>
            <w:r w:rsidRPr="0055529C">
              <w:rPr>
                <w:rFonts w:cs="Courier New"/>
                <w:bCs/>
                <w:lang w:val="hy-AM"/>
              </w:rPr>
              <w:t xml:space="preserve"> որոշման մեջ լրացումներ </w:t>
            </w:r>
            <w:r>
              <w:rPr>
                <w:rFonts w:cs="Courier New"/>
                <w:bCs/>
                <w:lang w:val="hy-AM"/>
              </w:rPr>
              <w:t>և</w:t>
            </w:r>
            <w:r w:rsidRPr="0055529C">
              <w:rPr>
                <w:rFonts w:cs="Courier New"/>
                <w:bCs/>
                <w:lang w:val="hy-AM"/>
              </w:rPr>
              <w:t xml:space="preserve"> </w:t>
            </w:r>
            <w:r w:rsidRPr="0055529C">
              <w:rPr>
                <w:rFonts w:cs="Courier New"/>
                <w:bCs/>
                <w:lang w:val="hy-AM"/>
              </w:rPr>
              <w:lastRenderedPageBreak/>
              <w:t>փոփոխություններ կատարելու մասին» կառավարության որոշման նախագ</w:t>
            </w:r>
            <w:r>
              <w:rPr>
                <w:rFonts w:cs="Courier New"/>
                <w:bCs/>
                <w:lang w:val="hy-AM"/>
              </w:rPr>
              <w:t>իծը</w:t>
            </w:r>
            <w:r w:rsidRPr="0055529C">
              <w:rPr>
                <w:rFonts w:cs="Courier New"/>
                <w:bCs/>
                <w:lang w:val="hy-AM"/>
              </w:rPr>
              <w:t xml:space="preserve"> (այսուհետ՝ </w:t>
            </w:r>
            <w:r>
              <w:rPr>
                <w:rFonts w:cs="Courier New"/>
                <w:bCs/>
                <w:lang w:val="hy-AM"/>
              </w:rPr>
              <w:t>Ն</w:t>
            </w:r>
            <w:r w:rsidRPr="0055529C">
              <w:rPr>
                <w:rFonts w:cs="Courier New"/>
                <w:bCs/>
                <w:lang w:val="hy-AM"/>
              </w:rPr>
              <w:t>ախագիծ</w:t>
            </w:r>
            <w:r>
              <w:rPr>
                <w:rFonts w:cs="Courier New"/>
                <w:bCs/>
                <w:lang w:val="hy-AM"/>
              </w:rPr>
              <w:t xml:space="preserve">), որով կատարողականի գնահատման առանձնահատուկ կարգավորումներ են նախատեսվում փրկարար ծառայողների համար։ </w:t>
            </w:r>
            <w:r w:rsidR="00544374">
              <w:rPr>
                <w:rFonts w:cs="Courier New"/>
                <w:bCs/>
                <w:lang w:val="hy-AM"/>
              </w:rPr>
              <w:t xml:space="preserve"> </w:t>
            </w:r>
          </w:p>
          <w:p w:rsidR="00046D22" w:rsidRDefault="005759C5" w:rsidP="008750BB">
            <w:pPr>
              <w:tabs>
                <w:tab w:val="left" w:pos="5253"/>
              </w:tabs>
              <w:spacing w:after="0" w:line="360" w:lineRule="auto"/>
              <w:ind w:left="120" w:right="150"/>
              <w:jc w:val="both"/>
              <w:rPr>
                <w:rFonts w:cs="Courier New"/>
                <w:bCs/>
                <w:lang w:val="hy-AM"/>
              </w:rPr>
            </w:pPr>
            <w:r>
              <w:rPr>
                <w:rFonts w:cs="Courier New"/>
                <w:bCs/>
                <w:lang w:val="hy-AM"/>
              </w:rPr>
              <w:t>Գրության մեջ որպես խնդիր է նշվում</w:t>
            </w:r>
            <w:r w:rsidR="00046D22">
              <w:rPr>
                <w:rFonts w:cs="Courier New"/>
                <w:bCs/>
                <w:lang w:val="hy-AM"/>
              </w:rPr>
              <w:t xml:space="preserve"> մասնավորապես այն հանգամանքը</w:t>
            </w:r>
            <w:r>
              <w:rPr>
                <w:rFonts w:cs="Courier New"/>
                <w:bCs/>
                <w:lang w:val="hy-AM"/>
              </w:rPr>
              <w:t xml:space="preserve">, որ </w:t>
            </w:r>
            <w:r w:rsidRPr="005759C5">
              <w:rPr>
                <w:rFonts w:cs="Courier New"/>
                <w:bCs/>
                <w:lang w:val="hy-AM"/>
              </w:rPr>
              <w:t>գրասենյակային գործառույթներ իրականացնում են փրկարարական ծառայողների շուրջ 10-20 տոկոսը</w:t>
            </w:r>
            <w:r w:rsidR="00046D22">
              <w:rPr>
                <w:rFonts w:cs="Courier New"/>
                <w:bCs/>
                <w:lang w:val="hy-AM"/>
              </w:rPr>
              <w:t xml:space="preserve"> </w:t>
            </w:r>
            <w:r w:rsidR="00046D22" w:rsidRPr="00046D22">
              <w:rPr>
                <w:rFonts w:cs="Courier New"/>
                <w:bCs/>
                <w:lang w:val="hy-AM"/>
              </w:rPr>
              <w:t>(</w:t>
            </w:r>
            <w:r w:rsidR="00046D22">
              <w:rPr>
                <w:rFonts w:cs="Courier New"/>
                <w:bCs/>
                <w:lang w:val="hy-AM"/>
              </w:rPr>
              <w:t>․․․</w:t>
            </w:r>
            <w:r w:rsidR="00046D22" w:rsidRPr="00046D22">
              <w:rPr>
                <w:rFonts w:cs="Courier New"/>
                <w:bCs/>
                <w:lang w:val="hy-AM"/>
              </w:rPr>
              <w:t>)</w:t>
            </w:r>
            <w:r w:rsidRPr="005759C5">
              <w:rPr>
                <w:rFonts w:cs="Courier New"/>
                <w:bCs/>
                <w:lang w:val="hy-AM"/>
              </w:rPr>
              <w:t xml:space="preserve">: </w:t>
            </w:r>
          </w:p>
          <w:p w:rsidR="005759C5" w:rsidRDefault="005759C5" w:rsidP="008750BB">
            <w:pPr>
              <w:tabs>
                <w:tab w:val="left" w:pos="5253"/>
              </w:tabs>
              <w:spacing w:after="0" w:line="360" w:lineRule="auto"/>
              <w:ind w:left="120" w:right="150"/>
              <w:jc w:val="both"/>
              <w:rPr>
                <w:rFonts w:cs="Courier New"/>
                <w:bCs/>
                <w:lang w:val="hy-AM"/>
              </w:rPr>
            </w:pPr>
            <w:r>
              <w:rPr>
                <w:rFonts w:cs="Courier New"/>
                <w:bCs/>
                <w:lang w:val="hy-AM"/>
              </w:rPr>
              <w:t xml:space="preserve">Վերոնշյալ խնդրի հետ կապված՝ </w:t>
            </w:r>
            <w:r w:rsidR="00046D22">
              <w:rPr>
                <w:rFonts w:cs="Courier New"/>
                <w:bCs/>
                <w:lang w:val="hy-AM"/>
              </w:rPr>
              <w:t>պետք է նշել</w:t>
            </w:r>
            <w:r>
              <w:rPr>
                <w:rFonts w:cs="Courier New"/>
                <w:bCs/>
                <w:lang w:val="hy-AM"/>
              </w:rPr>
              <w:t>, որ կ</w:t>
            </w:r>
            <w:r w:rsidRPr="005759C5">
              <w:rPr>
                <w:rFonts w:cs="Courier New"/>
                <w:bCs/>
                <w:lang w:val="hy-AM"/>
              </w:rPr>
              <w:t xml:space="preserve">ատարողականի գնահատումը կառավարման գործընթաց է, որը նվիրված է քաղաքացիական ծառայողի կամ պետական ծառայողի մասնագիտական գործունեության քանակական և (կամ) </w:t>
            </w:r>
            <w:r w:rsidRPr="005759C5">
              <w:rPr>
                <w:rFonts w:cs="Courier New"/>
                <w:b/>
                <w:bCs/>
                <w:lang w:val="hy-AM"/>
              </w:rPr>
              <w:t>որակական</w:t>
            </w:r>
            <w:r w:rsidRPr="005759C5">
              <w:rPr>
                <w:rFonts w:cs="Courier New"/>
                <w:bCs/>
                <w:lang w:val="hy-AM"/>
              </w:rPr>
              <w:t xml:space="preserve"> գնահատմանը, ինչպես նաև մասնագիտական փորձի միջոցով ձեռք բերված կոմպետենցիաների գնահատմանը։</w:t>
            </w:r>
            <w:r>
              <w:rPr>
                <w:rFonts w:cs="Courier New"/>
                <w:bCs/>
                <w:lang w:val="hy-AM"/>
              </w:rPr>
              <w:t xml:space="preserve"> </w:t>
            </w:r>
            <w:r w:rsidR="00046D22">
              <w:rPr>
                <w:rFonts w:cs="Courier New"/>
                <w:bCs/>
                <w:lang w:val="hy-AM"/>
              </w:rPr>
              <w:t>Այսինքն, կ</w:t>
            </w:r>
            <w:r>
              <w:rPr>
                <w:rFonts w:cs="Courier New"/>
                <w:bCs/>
                <w:lang w:val="hy-AM"/>
              </w:rPr>
              <w:t xml:space="preserve">ատարողականի գնահատումը նպատակ է հետապնդում սահմանել ծառայողի կողմից իրականացման ենթական աշխատանքի այն ցանկալի մակարդակը, որը պետք է ապահովի լավագույն արդյունք։ Ուստի թե՜ գրասենյակաին գործառույթներ իրականացնող, թե՜ </w:t>
            </w:r>
            <w:r w:rsidR="00046D22" w:rsidRPr="00046D22">
              <w:rPr>
                <w:rFonts w:cs="Courier New"/>
                <w:bCs/>
                <w:lang w:val="hy-AM"/>
              </w:rPr>
              <w:t xml:space="preserve">քաղաքացիական </w:t>
            </w:r>
            <w:r w:rsidR="00046D22" w:rsidRPr="00046D22">
              <w:rPr>
                <w:rFonts w:cs="Courier New"/>
                <w:bCs/>
                <w:lang w:val="hy-AM"/>
              </w:rPr>
              <w:lastRenderedPageBreak/>
              <w:t xml:space="preserve">պաշտպանության </w:t>
            </w:r>
            <w:r w:rsidR="00046D22">
              <w:rPr>
                <w:rFonts w:cs="Courier New"/>
                <w:bCs/>
                <w:lang w:val="hy-AM"/>
              </w:rPr>
              <w:t>միջոցառումներ</w:t>
            </w:r>
            <w:r w:rsidR="00046D22" w:rsidRPr="00046D22">
              <w:rPr>
                <w:rFonts w:cs="Courier New"/>
                <w:bCs/>
                <w:lang w:val="hy-AM"/>
              </w:rPr>
              <w:t xml:space="preserve"> </w:t>
            </w:r>
            <w:r w:rsidR="00046D22">
              <w:rPr>
                <w:rFonts w:cs="Courier New"/>
                <w:bCs/>
                <w:lang w:val="hy-AM"/>
              </w:rPr>
              <w:t>իրականացնող</w:t>
            </w:r>
            <w:r w:rsidR="00046D22" w:rsidRPr="00046D22">
              <w:rPr>
                <w:rFonts w:cs="Courier New"/>
                <w:bCs/>
                <w:lang w:val="hy-AM"/>
              </w:rPr>
              <w:t xml:space="preserve">, </w:t>
            </w:r>
            <w:r w:rsidR="00046D22">
              <w:rPr>
                <w:rFonts w:cs="Courier New"/>
                <w:bCs/>
                <w:lang w:val="hy-AM"/>
              </w:rPr>
              <w:t>հրդեհաշիջման</w:t>
            </w:r>
            <w:r w:rsidR="00046D22" w:rsidRPr="00046D22">
              <w:rPr>
                <w:rFonts w:cs="Courier New"/>
                <w:bCs/>
                <w:lang w:val="hy-AM"/>
              </w:rPr>
              <w:t>, վթարափրկարարական, ջրափրկարարական, անհետաձգելի վթարավերականգնողական աշխատանքներ</w:t>
            </w:r>
            <w:r w:rsidR="00046D22">
              <w:rPr>
                <w:rFonts w:cs="Courier New"/>
                <w:bCs/>
                <w:lang w:val="hy-AM"/>
              </w:rPr>
              <w:t xml:space="preserve"> իրականացնող </w:t>
            </w:r>
            <w:r>
              <w:rPr>
                <w:rFonts w:cs="Courier New"/>
                <w:bCs/>
                <w:lang w:val="hy-AM"/>
              </w:rPr>
              <w:t xml:space="preserve">ծառայողների կատարողականների գնահատման համար </w:t>
            </w:r>
            <w:r w:rsidR="00046D22">
              <w:rPr>
                <w:rFonts w:cs="Courier New"/>
                <w:bCs/>
                <w:lang w:val="hy-AM"/>
              </w:rPr>
              <w:t>անհրաժեշտ է սահմանել ցուցիչներ, որոնք կբացահայտեն կատարված աշխատանքի որակը։</w:t>
            </w:r>
          </w:p>
          <w:p w:rsidR="00046D22" w:rsidRDefault="00046D22" w:rsidP="008750BB">
            <w:pPr>
              <w:tabs>
                <w:tab w:val="left" w:pos="5253"/>
              </w:tabs>
              <w:spacing w:after="0" w:line="360" w:lineRule="auto"/>
              <w:ind w:left="120" w:right="150"/>
              <w:jc w:val="both"/>
              <w:rPr>
                <w:rFonts w:cs="Courier New"/>
                <w:bCs/>
                <w:lang w:val="hy-AM"/>
              </w:rPr>
            </w:pPr>
            <w:r>
              <w:rPr>
                <w:rFonts w:cs="Courier New"/>
                <w:bCs/>
                <w:lang w:val="hy-AM"/>
              </w:rPr>
              <w:t>Վերոգրյալով պայմանավորված՝ ներկայացված դիտարկումները խնդրահարույց չենք համարում։</w:t>
            </w:r>
            <w:r w:rsidR="003363B3">
              <w:rPr>
                <w:rFonts w:cs="Courier New"/>
                <w:bCs/>
                <w:lang w:val="hy-AM"/>
              </w:rPr>
              <w:t xml:space="preserve"> Միաժամանակ, գտնում ենք, որ կատարողականի գնահատման արդյունքում վերհանված խնդիրները կարող են ապահովել ծառայողների մասնագիտական հմտությունների թիրախավորված զարգացումը։</w:t>
            </w:r>
          </w:p>
          <w:p w:rsidR="00544374" w:rsidRPr="005B39F6" w:rsidRDefault="00544374" w:rsidP="00046D22">
            <w:pPr>
              <w:tabs>
                <w:tab w:val="left" w:pos="5253"/>
              </w:tabs>
              <w:spacing w:after="0" w:line="360" w:lineRule="auto"/>
              <w:jc w:val="both"/>
              <w:rPr>
                <w:bCs/>
                <w:lang w:val="hy-AM"/>
              </w:rPr>
            </w:pPr>
          </w:p>
        </w:tc>
      </w:tr>
      <w:tr w:rsidR="006E4734" w:rsidRPr="00DB70AC" w:rsidTr="00D503D9">
        <w:trPr>
          <w:tblCellSpacing w:w="0" w:type="dxa"/>
          <w:jc w:val="center"/>
        </w:trPr>
        <w:tc>
          <w:tcPr>
            <w:tcW w:w="3729"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6E4734" w:rsidRPr="00DB70AC" w:rsidRDefault="00E712C4" w:rsidP="008750BB">
            <w:pPr>
              <w:tabs>
                <w:tab w:val="left" w:pos="5253"/>
                <w:tab w:val="left" w:pos="6810"/>
              </w:tabs>
              <w:spacing w:after="0" w:line="360" w:lineRule="auto"/>
              <w:jc w:val="center"/>
              <w:rPr>
                <w:b/>
                <w:bCs/>
                <w:lang w:val="hy-AM"/>
              </w:rPr>
            </w:pPr>
            <w:r>
              <w:rPr>
                <w:rFonts w:cs="GHEA Grapalat"/>
                <w:b/>
                <w:bCs/>
                <w:lang w:val="hy-AM"/>
              </w:rPr>
              <w:lastRenderedPageBreak/>
              <w:t>3</w:t>
            </w:r>
            <w:r w:rsidR="006E4734">
              <w:rPr>
                <w:rFonts w:cs="GHEA Grapalat"/>
                <w:b/>
                <w:bCs/>
                <w:lang w:val="hy-AM"/>
              </w:rPr>
              <w:t xml:space="preserve">․ </w:t>
            </w:r>
            <w:r w:rsidR="00775C40">
              <w:rPr>
                <w:rFonts w:cs="GHEA Grapalat"/>
                <w:b/>
                <w:bCs/>
                <w:lang w:val="hy-AM"/>
              </w:rPr>
              <w:t>Քրեակատարողական</w:t>
            </w:r>
            <w:r w:rsidR="006E4734">
              <w:rPr>
                <w:rFonts w:cs="GHEA Grapalat"/>
                <w:b/>
                <w:bCs/>
                <w:lang w:val="hy-AM"/>
              </w:rPr>
              <w:t xml:space="preserve"> ծառայություն</w:t>
            </w:r>
          </w:p>
        </w:tc>
        <w:tc>
          <w:tcPr>
            <w:tcW w:w="1271"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E4734" w:rsidRPr="00DB70AC" w:rsidRDefault="006E4734" w:rsidP="00F17003">
            <w:pPr>
              <w:tabs>
                <w:tab w:val="left" w:pos="5253"/>
              </w:tabs>
              <w:spacing w:after="0" w:line="360" w:lineRule="auto"/>
              <w:rPr>
                <w:b/>
                <w:bCs/>
                <w:i/>
                <w:lang w:val="hy-AM"/>
              </w:rPr>
            </w:pPr>
            <w:r>
              <w:rPr>
                <w:b/>
                <w:bCs/>
                <w:lang w:val="hy-AM"/>
              </w:rPr>
              <w:t>30</w:t>
            </w:r>
            <w:r w:rsidRPr="001B5BFD">
              <w:rPr>
                <w:b/>
                <w:bCs/>
                <w:lang w:val="hy-AM"/>
              </w:rPr>
              <w:t>.</w:t>
            </w:r>
            <w:r>
              <w:rPr>
                <w:b/>
                <w:bCs/>
                <w:lang w:val="hy-AM"/>
              </w:rPr>
              <w:t>12</w:t>
            </w:r>
            <w:r w:rsidRPr="001B5BFD">
              <w:rPr>
                <w:b/>
                <w:bCs/>
                <w:lang w:val="hy-AM"/>
              </w:rPr>
              <w:t>.2021</w:t>
            </w:r>
          </w:p>
        </w:tc>
      </w:tr>
      <w:tr w:rsidR="006E4734" w:rsidRPr="001B5BFD" w:rsidTr="00D503D9">
        <w:trPr>
          <w:trHeight w:val="853"/>
          <w:tblCellSpacing w:w="0" w:type="dxa"/>
          <w:jc w:val="center"/>
        </w:trPr>
        <w:tc>
          <w:tcPr>
            <w:tcW w:w="3729"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6E4734" w:rsidRPr="001B5BFD" w:rsidRDefault="006E4734" w:rsidP="008750BB">
            <w:pPr>
              <w:tabs>
                <w:tab w:val="left" w:pos="5253"/>
                <w:tab w:val="left" w:pos="6810"/>
              </w:tabs>
              <w:spacing w:after="0" w:line="360" w:lineRule="auto"/>
              <w:rPr>
                <w:b/>
                <w:bCs/>
                <w:lang w:val="hy-AM"/>
              </w:rPr>
            </w:pPr>
          </w:p>
        </w:tc>
        <w:tc>
          <w:tcPr>
            <w:tcW w:w="1271" w:type="pct"/>
            <w:gridSpan w:val="2"/>
            <w:tcBorders>
              <w:top w:val="outset" w:sz="6" w:space="0" w:color="auto"/>
              <w:left w:val="outset" w:sz="6" w:space="0" w:color="auto"/>
              <w:bottom w:val="outset" w:sz="6" w:space="0" w:color="auto"/>
              <w:right w:val="outset" w:sz="6" w:space="0" w:color="auto"/>
            </w:tcBorders>
            <w:shd w:val="clear" w:color="auto" w:fill="D0D0D0"/>
            <w:hideMark/>
          </w:tcPr>
          <w:p w:rsidR="006E4734" w:rsidRPr="001B5BFD" w:rsidRDefault="006E4734" w:rsidP="00F17003">
            <w:pPr>
              <w:tabs>
                <w:tab w:val="left" w:pos="5253"/>
              </w:tabs>
              <w:spacing w:after="0" w:line="360" w:lineRule="auto"/>
              <w:rPr>
                <w:b/>
                <w:bCs/>
                <w:lang w:val="hy-AM"/>
              </w:rPr>
            </w:pPr>
            <w:r w:rsidRPr="001B5BFD">
              <w:rPr>
                <w:b/>
                <w:bCs/>
                <w:lang w:val="hy-AM"/>
              </w:rPr>
              <w:t xml:space="preserve">N </w:t>
            </w:r>
            <w:r w:rsidR="00775C40" w:rsidRPr="00775C40">
              <w:rPr>
                <w:b/>
                <w:bCs/>
                <w:lang w:val="hy-AM"/>
              </w:rPr>
              <w:t>/32.1/44244-2021</w:t>
            </w:r>
          </w:p>
        </w:tc>
      </w:tr>
      <w:tr w:rsidR="00775C40" w:rsidRPr="00D503D9" w:rsidTr="00D503D9">
        <w:trPr>
          <w:tblCellSpacing w:w="0" w:type="dxa"/>
          <w:jc w:val="center"/>
        </w:trPr>
        <w:tc>
          <w:tcPr>
            <w:tcW w:w="2425" w:type="pct"/>
            <w:gridSpan w:val="2"/>
            <w:tcBorders>
              <w:top w:val="outset" w:sz="6" w:space="0" w:color="auto"/>
              <w:left w:val="outset" w:sz="6" w:space="0" w:color="auto"/>
              <w:bottom w:val="outset" w:sz="6" w:space="0" w:color="auto"/>
              <w:right w:val="outset" w:sz="6" w:space="0" w:color="auto"/>
            </w:tcBorders>
            <w:shd w:val="clear" w:color="auto" w:fill="FFFFFF"/>
          </w:tcPr>
          <w:p w:rsidR="00775C40" w:rsidRDefault="00775C40" w:rsidP="008750BB">
            <w:pPr>
              <w:tabs>
                <w:tab w:val="left" w:pos="6810"/>
              </w:tabs>
              <w:spacing w:after="0" w:line="360" w:lineRule="auto"/>
              <w:ind w:left="150" w:right="120" w:firstLine="558"/>
              <w:jc w:val="both"/>
              <w:rPr>
                <w:lang w:val="hy-AM"/>
              </w:rPr>
            </w:pPr>
            <w:r w:rsidRPr="00834B0E">
              <w:rPr>
                <w:lang w:val="hy-AM"/>
              </w:rPr>
              <w:t>Ուսումնասիրության արդյունքներով</w:t>
            </w:r>
            <w:r>
              <w:rPr>
                <w:lang w:val="hy-AM"/>
              </w:rPr>
              <w:t xml:space="preserve"> ներկայացվում են Նախագծի վերաբերյալ հետևյալ</w:t>
            </w:r>
            <w:r w:rsidRPr="00DD456D">
              <w:rPr>
                <w:lang w:val="hy-AM"/>
              </w:rPr>
              <w:t xml:space="preserve"> </w:t>
            </w:r>
            <w:r>
              <w:rPr>
                <w:lang w:val="hy-AM"/>
              </w:rPr>
              <w:t>նկատառումները</w:t>
            </w:r>
            <w:r>
              <w:rPr>
                <w:rFonts w:ascii="MS Mincho" w:eastAsia="MS Mincho" w:hAnsi="MS Mincho" w:cs="MS Mincho" w:hint="eastAsia"/>
                <w:lang w:val="hy-AM"/>
              </w:rPr>
              <w:t>․</w:t>
            </w:r>
          </w:p>
          <w:p w:rsidR="00775C40" w:rsidRDefault="00775C40" w:rsidP="008750BB">
            <w:pPr>
              <w:tabs>
                <w:tab w:val="left" w:pos="6810"/>
              </w:tabs>
              <w:spacing w:after="0" w:line="360" w:lineRule="auto"/>
              <w:ind w:left="150" w:right="120" w:firstLine="558"/>
              <w:jc w:val="both"/>
              <w:rPr>
                <w:lang w:val="hy-AM"/>
              </w:rPr>
            </w:pPr>
            <w:r w:rsidRPr="00F01821">
              <w:rPr>
                <w:lang w:val="hy-AM"/>
              </w:rPr>
              <w:t xml:space="preserve"> «</w:t>
            </w:r>
            <w:r>
              <w:rPr>
                <w:lang w:val="hy-AM"/>
              </w:rPr>
              <w:t>Օ</w:t>
            </w:r>
            <w:r w:rsidRPr="00F01821">
              <w:rPr>
                <w:lang w:val="hy-AM"/>
              </w:rPr>
              <w:t>պերատիվ-հետախուզական գործունեության մասին»</w:t>
            </w:r>
            <w:r>
              <w:rPr>
                <w:lang w:val="hy-AM"/>
              </w:rPr>
              <w:t xml:space="preserve"> օրենքի 8-րդ հոդվածի 1-ին մասի 5-րդ կետի համաձայն՝ </w:t>
            </w:r>
          </w:p>
          <w:p w:rsidR="00775C40" w:rsidRPr="00DB0F68" w:rsidRDefault="00775C40" w:rsidP="008750BB">
            <w:pPr>
              <w:tabs>
                <w:tab w:val="left" w:pos="6810"/>
              </w:tabs>
              <w:spacing w:after="0" w:line="360" w:lineRule="auto"/>
              <w:ind w:left="150" w:right="120" w:firstLine="558"/>
              <w:jc w:val="both"/>
              <w:rPr>
                <w:lang w:val="hy-AM"/>
              </w:rPr>
            </w:pPr>
            <w:r w:rsidRPr="00DB0F68">
              <w:rPr>
                <w:lang w:val="hy-AM"/>
              </w:rPr>
              <w:t>«1.օրենքով իրենց վերապահված լիազորությունների շրջանակներում օպերատիվ-հետախուզական գործունեություն իրականացնելու իրավունք ունեն`</w:t>
            </w:r>
          </w:p>
          <w:p w:rsidR="00775C40" w:rsidRPr="0083724F" w:rsidRDefault="00775C40" w:rsidP="008750BB">
            <w:pPr>
              <w:tabs>
                <w:tab w:val="left" w:pos="6810"/>
              </w:tabs>
              <w:spacing w:after="0" w:line="360" w:lineRule="auto"/>
              <w:ind w:left="150" w:right="120" w:firstLine="558"/>
              <w:jc w:val="both"/>
              <w:rPr>
                <w:lang w:val="hy-AM"/>
              </w:rPr>
            </w:pPr>
            <w:r w:rsidRPr="0083724F">
              <w:rPr>
                <w:lang w:val="hy-AM"/>
              </w:rPr>
              <w:t>(…)</w:t>
            </w:r>
          </w:p>
          <w:p w:rsidR="00775C40" w:rsidRPr="006F6464" w:rsidRDefault="00775C40" w:rsidP="008750BB">
            <w:pPr>
              <w:tabs>
                <w:tab w:val="left" w:pos="6810"/>
              </w:tabs>
              <w:spacing w:after="0" w:line="360" w:lineRule="auto"/>
              <w:ind w:left="150" w:right="120" w:firstLine="558"/>
              <w:jc w:val="both"/>
              <w:rPr>
                <w:lang w:val="hy-AM"/>
              </w:rPr>
            </w:pPr>
            <w:r w:rsidRPr="00F01821">
              <w:rPr>
                <w:lang w:val="hy-AM"/>
              </w:rPr>
              <w:t>5) քրեակատարողական ծառայությունը` միայն քրեակատարողական հիմնարկներում.</w:t>
            </w:r>
            <w:r w:rsidRPr="0083724F">
              <w:rPr>
                <w:lang w:val="hy-AM"/>
              </w:rPr>
              <w:t xml:space="preserve"> (…)</w:t>
            </w:r>
            <w:r w:rsidRPr="00DB0F68">
              <w:rPr>
                <w:lang w:val="hy-AM"/>
              </w:rPr>
              <w:t>»</w:t>
            </w:r>
            <w:r w:rsidRPr="006F6464">
              <w:rPr>
                <w:lang w:val="hy-AM"/>
              </w:rPr>
              <w:t>:</w:t>
            </w:r>
          </w:p>
          <w:p w:rsidR="00775C40" w:rsidRDefault="00775C40" w:rsidP="008750BB">
            <w:pPr>
              <w:tabs>
                <w:tab w:val="left" w:pos="6810"/>
              </w:tabs>
              <w:spacing w:after="0" w:line="360" w:lineRule="auto"/>
              <w:ind w:left="150" w:right="120" w:firstLine="558"/>
              <w:jc w:val="both"/>
              <w:rPr>
                <w:lang w:val="hy-AM"/>
              </w:rPr>
            </w:pPr>
            <w:r>
              <w:rPr>
                <w:lang w:val="hy-AM"/>
              </w:rPr>
              <w:lastRenderedPageBreak/>
              <w:t>Նույն օրենքի 8-րդ հոդվածի 2-րդ մասի համաձայն՝</w:t>
            </w:r>
          </w:p>
          <w:p w:rsidR="00775C40" w:rsidRPr="00C816C9" w:rsidRDefault="00775C40" w:rsidP="008750BB">
            <w:pPr>
              <w:tabs>
                <w:tab w:val="left" w:pos="6810"/>
              </w:tabs>
              <w:spacing w:after="0" w:line="360" w:lineRule="auto"/>
              <w:ind w:left="150" w:right="120" w:firstLine="558"/>
              <w:jc w:val="both"/>
              <w:rPr>
                <w:lang w:val="hy-AM"/>
              </w:rPr>
            </w:pPr>
            <w:r w:rsidRPr="00C816C9">
              <w:rPr>
                <w:lang w:val="hy-AM"/>
              </w:rPr>
              <w:t>«2. Սույն հոդվածի 1-ին մասով նախատեսված մարմիններն իրենց կառուցվածքում պետք է ունենան համապատասխան ստորաբաժանումներ, որոնց վրա է դրված օպերատիվ-հետախուզական միջոցառումների իրականացումը: (…)»։</w:t>
            </w:r>
          </w:p>
          <w:p w:rsidR="00775C40" w:rsidRDefault="00775C40" w:rsidP="008750BB">
            <w:pPr>
              <w:tabs>
                <w:tab w:val="left" w:pos="6810"/>
              </w:tabs>
              <w:spacing w:after="0" w:line="360" w:lineRule="auto"/>
              <w:ind w:left="150" w:right="120" w:firstLine="558"/>
              <w:jc w:val="both"/>
              <w:rPr>
                <w:lang w:val="hy-AM"/>
              </w:rPr>
            </w:pPr>
            <w:r>
              <w:rPr>
                <w:lang w:val="hy-AM"/>
              </w:rPr>
              <w:t>Հ</w:t>
            </w:r>
            <w:r w:rsidRPr="00C816C9">
              <w:rPr>
                <w:lang w:val="hy-AM"/>
              </w:rPr>
              <w:t>արկ է նշել, որ Քրեակատարողական ծառայության կենտրոնական մարմնի և քրեակատարողական հիմնարկների օպերատիվ ստորաբաժանումներ</w:t>
            </w:r>
            <w:r>
              <w:rPr>
                <w:lang w:val="hy-AM"/>
              </w:rPr>
              <w:t>ի ծառայողները</w:t>
            </w:r>
            <w:r w:rsidRPr="00C816C9">
              <w:rPr>
                <w:lang w:val="hy-AM"/>
              </w:rPr>
              <w:t xml:space="preserve"> իրենց աշխատանքային գործունեության ընթացքում իրականացնում են</w:t>
            </w:r>
            <w:r>
              <w:rPr>
                <w:lang w:val="hy-AM"/>
              </w:rPr>
              <w:t xml:space="preserve"> իրենց բնույթով </w:t>
            </w:r>
            <w:r w:rsidRPr="00C816C9">
              <w:rPr>
                <w:lang w:val="hy-AM"/>
              </w:rPr>
              <w:t>գաղտնի գորած</w:t>
            </w:r>
            <w:r>
              <w:rPr>
                <w:lang w:val="hy-AM"/>
              </w:rPr>
              <w:t>առ</w:t>
            </w:r>
            <w:r w:rsidRPr="00C816C9">
              <w:rPr>
                <w:lang w:val="hy-AM"/>
              </w:rPr>
              <w:t>ույթներ և առնչվում</w:t>
            </w:r>
            <w:r>
              <w:rPr>
                <w:lang w:val="hy-AM"/>
              </w:rPr>
              <w:t xml:space="preserve"> են</w:t>
            </w:r>
            <w:r w:rsidRPr="00C816C9">
              <w:rPr>
                <w:lang w:val="hy-AM"/>
              </w:rPr>
              <w:t xml:space="preserve"> ծառայողական </w:t>
            </w:r>
            <w:r>
              <w:rPr>
                <w:lang w:val="hy-AM"/>
              </w:rPr>
              <w:t>ու</w:t>
            </w:r>
            <w:r w:rsidRPr="00C816C9">
              <w:rPr>
                <w:lang w:val="hy-AM"/>
              </w:rPr>
              <w:t xml:space="preserve"> պետական գաղտնիք պարունակող փաստաթղթերի, ուստի նշված ստորաբաժանումների</w:t>
            </w:r>
            <w:r>
              <w:rPr>
                <w:lang w:val="hy-AM"/>
              </w:rPr>
              <w:t xml:space="preserve"> ծառայողների</w:t>
            </w:r>
            <w:r w:rsidRPr="00C816C9">
              <w:rPr>
                <w:lang w:val="hy-AM"/>
              </w:rPr>
              <w:t xml:space="preserve"> կատարողականի գնահատումը Նախագծով առաջարկվող «Ձև N 8»-ով սահմանված չափանիշներով ներկայացնելը </w:t>
            </w:r>
            <w:r>
              <w:rPr>
                <w:lang w:val="hy-AM"/>
              </w:rPr>
              <w:t xml:space="preserve">խնդրահարույց է։ </w:t>
            </w:r>
          </w:p>
          <w:p w:rsidR="00775C40" w:rsidRDefault="00775C40" w:rsidP="008750BB">
            <w:pPr>
              <w:tabs>
                <w:tab w:val="left" w:pos="6810"/>
              </w:tabs>
              <w:spacing w:after="0" w:line="360" w:lineRule="auto"/>
              <w:ind w:left="150" w:right="120" w:firstLine="558"/>
              <w:jc w:val="both"/>
              <w:rPr>
                <w:lang w:val="hy-AM"/>
              </w:rPr>
            </w:pPr>
            <w:r>
              <w:rPr>
                <w:lang w:val="hy-AM"/>
              </w:rPr>
              <w:t xml:space="preserve">Բացի այդ, </w:t>
            </w:r>
            <w:r w:rsidRPr="00C816C9">
              <w:rPr>
                <w:lang w:val="hy-AM"/>
              </w:rPr>
              <w:t xml:space="preserve">Քրեակատարողական ծառայության կենտրոնական մարմնի, ինչպես նաև քրեակատարողական հիմնարկների օպերատիվ ստորաբաժանումների </w:t>
            </w:r>
            <w:r>
              <w:rPr>
                <w:lang w:val="hy-AM"/>
              </w:rPr>
              <w:t xml:space="preserve">ծառայողների </w:t>
            </w:r>
            <w:r w:rsidRPr="00C816C9">
              <w:rPr>
                <w:lang w:val="hy-AM"/>
              </w:rPr>
              <w:t xml:space="preserve">վերապատրաստման գործընթացն ու </w:t>
            </w:r>
            <w:r w:rsidRPr="00C816C9">
              <w:rPr>
                <w:lang w:val="hy-AM"/>
              </w:rPr>
              <w:lastRenderedPageBreak/>
              <w:t>ծրագրերը «Պետական և ծառայողական գաղտնիքի մասին» Հայաստանի Հանրապետության օրենքի ուժով համարվում են գաղտնի և հույժ գաղտնի տեղեկություններ և փաստաթղթեր, հետևաբար օպերատիվ ստորաբաժանումների</w:t>
            </w:r>
            <w:r>
              <w:rPr>
                <w:lang w:val="hy-AM"/>
              </w:rPr>
              <w:t xml:space="preserve">, ինչպես նաև ծառայողական և պետական գաղտնիք պարունակող այլ փաստաթղթերին առնչվող քրեակատարողական այլ </w:t>
            </w:r>
            <w:r w:rsidRPr="00C816C9">
              <w:rPr>
                <w:lang w:val="hy-AM"/>
              </w:rPr>
              <w:t xml:space="preserve"> ծառայողների աշխատանքի կատարողականի գնահատականն ընդունող, ինչպես նաև վերապատրաստման դասընթացները վարող մասնագետները (նաև դասախոսները) պետք է ունենան համապատասխան տեղեկություններին առնչվելու թույլտվություն, ինչը «Քաղաքացիական ծառայության մասին» Հայաստանի Հանրապետության օրենքի, ինչպես նաև Հայաստանի Հանրապետության կառավարության 2011 թվականի հոկտեմբերի 20–ի թիվ 1510-Ն որոշմամբ սահմանված կարգավորումներով հնարավոր չէ իրականացնել:</w:t>
            </w:r>
          </w:p>
          <w:p w:rsidR="00775C40" w:rsidRPr="000A0F34" w:rsidRDefault="00775C40" w:rsidP="008750BB">
            <w:pPr>
              <w:tabs>
                <w:tab w:val="left" w:pos="6810"/>
              </w:tabs>
              <w:spacing w:after="0" w:line="360" w:lineRule="auto"/>
              <w:ind w:left="150" w:right="120" w:firstLine="558"/>
              <w:jc w:val="both"/>
              <w:rPr>
                <w:lang w:val="hy-AM"/>
              </w:rPr>
            </w:pPr>
            <w:r>
              <w:rPr>
                <w:lang w:val="hy-AM"/>
              </w:rPr>
              <w:t xml:space="preserve">Այս առումով հարկ է նշել նաև, որ </w:t>
            </w:r>
            <w:r w:rsidRPr="000A0F34">
              <w:rPr>
                <w:lang w:val="hy-AM"/>
              </w:rPr>
              <w:t xml:space="preserve">ՀՀ արդարադատության նախարարության կողմից դեռևս 2021 թվականի դեկտեմբերի 23-ին </w:t>
            </w:r>
            <w:r w:rsidRPr="000A0F34">
              <w:rPr>
                <w:color w:val="000000"/>
                <w:shd w:val="clear" w:color="auto" w:fill="FFFFFF"/>
                <w:lang w:val="hy-AM"/>
              </w:rPr>
              <w:t>(</w:t>
            </w:r>
            <w:r>
              <w:rPr>
                <w:color w:val="000000"/>
                <w:shd w:val="clear" w:color="auto" w:fill="FFFFFF"/>
                <w:lang w:val="hy-AM"/>
              </w:rPr>
              <w:t>Մ</w:t>
            </w:r>
            <w:r w:rsidRPr="000A0F34">
              <w:rPr>
                <w:color w:val="000000"/>
                <w:shd w:val="clear" w:color="auto" w:fill="FFFFFF"/>
                <w:lang w:val="hy-AM"/>
              </w:rPr>
              <w:t xml:space="preserve"> /12.2/43109-2021) </w:t>
            </w:r>
            <w:r w:rsidRPr="000A0F34">
              <w:rPr>
                <w:lang w:val="hy-AM"/>
              </w:rPr>
              <w:t xml:space="preserve">շրջանառության մեջ է դրվել  </w:t>
            </w:r>
            <w:r w:rsidRPr="000A0F34">
              <w:rPr>
                <w:bCs/>
                <w:lang w:val="hy-AM"/>
              </w:rPr>
              <w:t xml:space="preserve">«Քրեակատարողական </w:t>
            </w:r>
            <w:r w:rsidRPr="000A0F34">
              <w:rPr>
                <w:bCs/>
                <w:lang w:val="hy-AM"/>
              </w:rPr>
              <w:lastRenderedPageBreak/>
              <w:t>ծառայության մասին» օրենքում փոփոխություն կատարելու մասին նախագիծ, որի հիմնավորումներում ի թիվս այլոց,</w:t>
            </w:r>
            <w:r>
              <w:rPr>
                <w:bCs/>
                <w:lang w:val="hy-AM"/>
              </w:rPr>
              <w:t xml:space="preserve"> դիրքորոշում է հայտնվել, որ՝</w:t>
            </w:r>
            <w:r w:rsidRPr="000A0F34">
              <w:rPr>
                <w:bCs/>
                <w:lang w:val="hy-AM"/>
              </w:rPr>
              <w:t xml:space="preserve"> </w:t>
            </w:r>
            <w:r>
              <w:rPr>
                <w:bCs/>
                <w:lang w:val="hy-AM"/>
              </w:rPr>
              <w:t>«</w:t>
            </w:r>
            <w:r w:rsidRPr="00B00614">
              <w:rPr>
                <w:bCs/>
                <w:lang w:val="hy-AM"/>
              </w:rPr>
              <w:t>(</w:t>
            </w:r>
            <w:r>
              <w:rPr>
                <w:rFonts w:ascii="MS Mincho" w:eastAsia="MS Mincho" w:hAnsi="MS Mincho" w:cs="MS Mincho" w:hint="eastAsia"/>
                <w:bCs/>
                <w:lang w:val="hy-AM"/>
              </w:rPr>
              <w:t>․․․</w:t>
            </w:r>
            <w:r w:rsidRPr="00B00614">
              <w:rPr>
                <w:bCs/>
                <w:lang w:val="hy-AM"/>
              </w:rPr>
              <w:t>)</w:t>
            </w:r>
            <w:r>
              <w:rPr>
                <w:bCs/>
                <w:lang w:val="hy-AM"/>
              </w:rPr>
              <w:t xml:space="preserve"> </w:t>
            </w:r>
            <w:r w:rsidRPr="000A0F34">
              <w:rPr>
                <w:bCs/>
                <w:lang w:val="hy-AM"/>
              </w:rPr>
              <w:t xml:space="preserve">առանձնահատուկ իրավական կարգավորման պետք է ենթարկվի նաև «Քաղաքացիական ծառայության մասին» </w:t>
            </w:r>
            <w:r w:rsidRPr="000A0F34">
              <w:rPr>
                <w:bCs/>
                <w:color w:val="000000"/>
                <w:shd w:val="clear" w:color="auto" w:fill="FFFFFF"/>
                <w:lang w:val="hy-AM"/>
              </w:rPr>
              <w:t>Հայաստանի Հանրապետության</w:t>
            </w:r>
            <w:r w:rsidRPr="000A0F34">
              <w:rPr>
                <w:bCs/>
                <w:lang w:val="hy-AM"/>
              </w:rPr>
              <w:t xml:space="preserve"> օրենքի 44-րդ հոդվածի 4-րդ մասով սահմանված պաշտոններում քրեակատարողական ծառայության այնպիսի հարաբերություններ, ինչպիսիք են ծառայողների վերապատրաստումն ու աշխատանքի կատարողականի գնահատականը</w:t>
            </w:r>
            <w:r>
              <w:rPr>
                <w:bCs/>
                <w:lang w:val="hy-AM"/>
              </w:rPr>
              <w:t>»։</w:t>
            </w:r>
          </w:p>
          <w:p w:rsidR="00775C40" w:rsidRPr="00744085" w:rsidRDefault="00775C40" w:rsidP="008750BB">
            <w:pPr>
              <w:pStyle w:val="ListParagraph"/>
              <w:tabs>
                <w:tab w:val="left" w:pos="851"/>
                <w:tab w:val="left" w:pos="6810"/>
              </w:tabs>
              <w:spacing w:line="360" w:lineRule="auto"/>
              <w:ind w:left="150" w:right="120" w:firstLine="558"/>
              <w:jc w:val="both"/>
              <w:rPr>
                <w:bCs/>
                <w:lang w:val="hy-AM"/>
              </w:rPr>
            </w:pPr>
            <w:r w:rsidRPr="00F132DD">
              <w:rPr>
                <w:rFonts w:cs="Times New Roman"/>
                <w:lang w:val="hy-AM"/>
              </w:rPr>
              <w:t xml:space="preserve">Հիմք ընդունելով վերոգրյալը՝ առաջարկվում է օրենսդրական փոփոխությունների արդյունքում «Քաղաքացիական ծառայության մասին» </w:t>
            </w:r>
            <w:r w:rsidRPr="00F132DD">
              <w:rPr>
                <w:color w:val="000000"/>
                <w:shd w:val="clear" w:color="auto" w:fill="FFFFFF"/>
                <w:lang w:val="hy-AM"/>
              </w:rPr>
              <w:t>Հայաստանի Հանրապետության</w:t>
            </w:r>
            <w:r w:rsidRPr="00F132DD">
              <w:rPr>
                <w:rFonts w:cs="Times New Roman"/>
                <w:lang w:val="hy-AM"/>
              </w:rPr>
              <w:t xml:space="preserve"> օրենքի 44–րդ հոդվածի 4–րդ մասով սահմանված </w:t>
            </w:r>
            <w:r w:rsidRPr="00F132DD">
              <w:rPr>
                <w:color w:val="000000"/>
                <w:shd w:val="clear" w:color="auto" w:fill="FFFFFF"/>
                <w:lang w:val="hy-AM"/>
              </w:rPr>
              <w:t>Հայաստանի Հանրապետության</w:t>
            </w:r>
            <w:r w:rsidRPr="00F132DD">
              <w:rPr>
                <w:lang w:val="hy-AM"/>
              </w:rPr>
              <w:t xml:space="preserve"> արդարադատության նախարարության քրեակատարողական հիմնարկների, </w:t>
            </w:r>
            <w:r w:rsidRPr="00F132DD">
              <w:rPr>
                <w:rFonts w:cs="Arial Unicode"/>
                <w:color w:val="000000"/>
                <w:lang w:val="hy-AM"/>
              </w:rPr>
              <w:t xml:space="preserve">ինչպես նաև </w:t>
            </w:r>
            <w:r w:rsidRPr="00F132DD">
              <w:rPr>
                <w:color w:val="000000"/>
                <w:shd w:val="clear" w:color="auto" w:fill="FFFFFF"/>
                <w:lang w:val="hy-AM"/>
              </w:rPr>
              <w:t>Հայաստանի Հանրապետության</w:t>
            </w:r>
            <w:r w:rsidRPr="00F132DD">
              <w:rPr>
                <w:rFonts w:cs="Arial Unicode"/>
                <w:color w:val="000000"/>
                <w:lang w:val="hy-AM"/>
              </w:rPr>
              <w:t xml:space="preserve"> </w:t>
            </w:r>
            <w:r w:rsidRPr="00F132DD">
              <w:rPr>
                <w:lang w:val="hy-AM"/>
              </w:rPr>
              <w:t>արդարադատության նախարարության</w:t>
            </w:r>
            <w:r w:rsidRPr="00F132DD">
              <w:rPr>
                <w:rFonts w:cs="Arial Unicode"/>
                <w:color w:val="000000"/>
                <w:lang w:val="hy-AM"/>
              </w:rPr>
              <w:t xml:space="preserve"> քրեակատարողական ծառայության կենտրոնական մարմնի համապատասխան ստորաբաժանումների պաշտոններում </w:t>
            </w:r>
            <w:r w:rsidRPr="00744085">
              <w:rPr>
                <w:rFonts w:cs="Times New Roman"/>
                <w:bCs/>
                <w:color w:val="000000"/>
                <w:lang w:val="hy-AM"/>
              </w:rPr>
              <w:t xml:space="preserve">պետական </w:t>
            </w:r>
            <w:r w:rsidRPr="00744085">
              <w:rPr>
                <w:rFonts w:cs="Arial Unicode"/>
                <w:bCs/>
                <w:color w:val="000000"/>
                <w:lang w:val="hy-AM"/>
              </w:rPr>
              <w:lastRenderedPageBreak/>
              <w:t xml:space="preserve">ծառայություն իրականացնող քրեակատարողական ծառայողների </w:t>
            </w:r>
            <w:r w:rsidRPr="00744085">
              <w:rPr>
                <w:bCs/>
                <w:lang w:val="hy-AM"/>
              </w:rPr>
              <w:t xml:space="preserve">աշխատանքի կատարողականի գնահատման իրավահարաբերությունների վերաբերյալ սահմանել </w:t>
            </w:r>
            <w:r w:rsidRPr="00744085">
              <w:rPr>
                <w:bCs/>
                <w:color w:val="000000"/>
                <w:shd w:val="clear" w:color="auto" w:fill="FFFFFF"/>
                <w:lang w:val="hy-AM"/>
              </w:rPr>
              <w:t>«Քաղաքացիական ծառայության մասին» Հայաստանի Հանրապետության օրենքի տրամաբանությունից բխող, բայց, միևնույն ժամանակ, ծառայության առանձնահատկությունները հաշվի առնող</w:t>
            </w:r>
            <w:r w:rsidRPr="00744085">
              <w:rPr>
                <w:bCs/>
                <w:lang w:val="hy-AM"/>
              </w:rPr>
              <w:t xml:space="preserve"> առանձին կարգավորումներ:</w:t>
            </w:r>
          </w:p>
          <w:p w:rsidR="00775C40" w:rsidRPr="00DB70AC" w:rsidRDefault="00775C40" w:rsidP="008750BB">
            <w:pPr>
              <w:tabs>
                <w:tab w:val="left" w:pos="5253"/>
                <w:tab w:val="left" w:pos="6810"/>
              </w:tabs>
              <w:spacing w:after="0" w:line="360" w:lineRule="auto"/>
              <w:ind w:left="150" w:right="120" w:firstLine="558"/>
              <w:jc w:val="both"/>
              <w:rPr>
                <w:bCs/>
                <w:lang w:val="hy-AM"/>
              </w:rPr>
            </w:pPr>
          </w:p>
        </w:tc>
        <w:tc>
          <w:tcPr>
            <w:tcW w:w="2575" w:type="pct"/>
            <w:gridSpan w:val="4"/>
            <w:tcBorders>
              <w:top w:val="outset" w:sz="6" w:space="0" w:color="auto"/>
              <w:left w:val="outset" w:sz="6" w:space="0" w:color="auto"/>
              <w:bottom w:val="outset" w:sz="6" w:space="0" w:color="auto"/>
              <w:right w:val="outset" w:sz="6" w:space="0" w:color="auto"/>
            </w:tcBorders>
            <w:shd w:val="clear" w:color="auto" w:fill="FFFFFF"/>
            <w:hideMark/>
          </w:tcPr>
          <w:p w:rsidR="00775C40" w:rsidRPr="004D6CE2" w:rsidRDefault="004D6CE2" w:rsidP="008750BB">
            <w:pPr>
              <w:tabs>
                <w:tab w:val="left" w:pos="5253"/>
              </w:tabs>
              <w:spacing w:after="0" w:line="360" w:lineRule="auto"/>
              <w:ind w:left="120" w:right="60"/>
              <w:jc w:val="center"/>
              <w:rPr>
                <w:bCs/>
                <w:lang w:val="hy-AM"/>
              </w:rPr>
            </w:pPr>
            <w:r>
              <w:rPr>
                <w:bCs/>
                <w:lang w:val="hy-AM"/>
              </w:rPr>
              <w:lastRenderedPageBreak/>
              <w:t>Ընդունվել է ի գիտություն։</w:t>
            </w:r>
          </w:p>
          <w:p w:rsidR="00775C40" w:rsidRPr="00E712C4" w:rsidRDefault="00275ED6" w:rsidP="008750BB">
            <w:pPr>
              <w:tabs>
                <w:tab w:val="left" w:pos="5253"/>
              </w:tabs>
              <w:spacing w:after="0" w:line="360" w:lineRule="auto"/>
              <w:ind w:left="120" w:right="60"/>
              <w:jc w:val="both"/>
              <w:rPr>
                <w:bCs/>
                <w:lang w:val="hy-AM"/>
              </w:rPr>
            </w:pPr>
            <w:r>
              <w:rPr>
                <w:bCs/>
                <w:lang w:val="hy-AM"/>
              </w:rPr>
              <w:t xml:space="preserve">Նախագծի </w:t>
            </w:r>
            <w:r w:rsidRPr="006C7D45">
              <w:rPr>
                <w:bCs/>
                <w:lang w:val="hy-AM"/>
              </w:rPr>
              <w:t xml:space="preserve">N </w:t>
            </w:r>
            <w:r w:rsidR="006C7D45">
              <w:rPr>
                <w:bCs/>
                <w:lang w:val="hy-AM"/>
              </w:rPr>
              <w:t xml:space="preserve">1 հավելվածով սահմանվում են </w:t>
            </w:r>
            <w:r w:rsidR="006C7D45" w:rsidRPr="006C7D45">
              <w:rPr>
                <w:bCs/>
                <w:lang w:val="hy-AM"/>
              </w:rPr>
              <w:t>քրեակատարողական ծառայողների և փրկարարական ծառայողների կատարողականի գնահատման առանձնահատկությունները</w:t>
            </w:r>
            <w:r w:rsidR="006C7D45">
              <w:rPr>
                <w:bCs/>
                <w:lang w:val="hy-AM"/>
              </w:rPr>
              <w:t xml:space="preserve">։ Ինչ </w:t>
            </w:r>
            <w:r w:rsidR="004D6CE2">
              <w:rPr>
                <w:bCs/>
                <w:lang w:val="hy-AM"/>
              </w:rPr>
              <w:t>վերաբեր</w:t>
            </w:r>
            <w:r w:rsidR="006C7D45">
              <w:rPr>
                <w:bCs/>
                <w:lang w:val="hy-AM"/>
              </w:rPr>
              <w:t xml:space="preserve">ում է գաղտնի գործառույթներ իրականացնող և ծառայողական և պետական գաղտնիք պարունակող փաստաթղթերի հետ առնչվող քրեակատարողական </w:t>
            </w:r>
            <w:r w:rsidR="004D6CE2">
              <w:rPr>
                <w:bCs/>
                <w:lang w:val="hy-AM"/>
              </w:rPr>
              <w:t>ծառայողների կատարողականի գնահատմանը</w:t>
            </w:r>
            <w:r w:rsidR="006C7D45">
              <w:rPr>
                <w:bCs/>
                <w:lang w:val="hy-AM"/>
              </w:rPr>
              <w:t xml:space="preserve">, </w:t>
            </w:r>
            <w:r w:rsidR="004D6CE2">
              <w:rPr>
                <w:bCs/>
                <w:lang w:val="hy-AM"/>
              </w:rPr>
              <w:t>ապա պետք է նշել,</w:t>
            </w:r>
            <w:r w:rsidR="006C7D45">
              <w:rPr>
                <w:bCs/>
                <w:lang w:val="hy-AM"/>
              </w:rPr>
              <w:t xml:space="preserve"> որ «Քաղաքացիական ծառայության մասին» օրենքի 15-րդ հոդվածի 1-ին մասը սահմանում է, որ </w:t>
            </w:r>
            <w:r w:rsidR="006C7D45" w:rsidRPr="006C7D45">
              <w:rPr>
                <w:b/>
                <w:bCs/>
                <w:lang w:val="hy-AM"/>
              </w:rPr>
              <w:t xml:space="preserve">պետական և ծառայողական գաղտնիք </w:t>
            </w:r>
            <w:r w:rsidR="006C7D45" w:rsidRPr="006C7D45">
              <w:rPr>
                <w:b/>
                <w:bCs/>
                <w:lang w:val="hy-AM"/>
              </w:rPr>
              <w:lastRenderedPageBreak/>
              <w:t xml:space="preserve">պարունակող </w:t>
            </w:r>
            <w:r w:rsidR="006C7D45" w:rsidRPr="006C7D45">
              <w:rPr>
                <w:bCs/>
                <w:lang w:val="hy-AM"/>
              </w:rPr>
              <w:t xml:space="preserve">տեղեկությունների հետ առնչվող քաղաքացիական ծառայության պաշտոններ զբաղեցնող անձանց պաշտոնի նշանակման, վերապատրաստման, </w:t>
            </w:r>
            <w:r w:rsidR="006C7D45" w:rsidRPr="006C7D45">
              <w:rPr>
                <w:b/>
                <w:bCs/>
                <w:lang w:val="hy-AM"/>
              </w:rPr>
              <w:t>կատարողականի գնահատման</w:t>
            </w:r>
            <w:r w:rsidR="006C7D45" w:rsidRPr="006C7D45">
              <w:rPr>
                <w:bCs/>
                <w:lang w:val="hy-AM"/>
              </w:rPr>
              <w:t xml:space="preserve">, ծառայողական քննությունների հետ կապված առանձնահատկությունները և քաղաքացիական ծառայության այդ պաշտոնների ցանկը </w:t>
            </w:r>
            <w:r w:rsidR="006C7D45" w:rsidRPr="006C7D45">
              <w:rPr>
                <w:b/>
                <w:bCs/>
                <w:lang w:val="hy-AM"/>
              </w:rPr>
              <w:t>հաստատում է համակարգող փոխվարչապետը</w:t>
            </w:r>
            <w:r w:rsidR="00BD5C15">
              <w:rPr>
                <w:b/>
                <w:bCs/>
                <w:lang w:val="hy-AM"/>
              </w:rPr>
              <w:t xml:space="preserve"> </w:t>
            </w:r>
            <w:r w:rsidR="00BD5C15" w:rsidRPr="00BD5C15">
              <w:rPr>
                <w:bCs/>
                <w:lang w:val="hy-AM"/>
              </w:rPr>
              <w:t>(</w:t>
            </w:r>
            <w:r w:rsidR="00BD5C15">
              <w:rPr>
                <w:bCs/>
                <w:lang w:val="hy-AM"/>
              </w:rPr>
              <w:t xml:space="preserve">2018 թվականի նոյեմբերի 5-ի </w:t>
            </w:r>
            <w:r w:rsidR="00BD5C15" w:rsidRPr="00BD5C15">
              <w:rPr>
                <w:bCs/>
                <w:lang w:val="hy-AM"/>
              </w:rPr>
              <w:t>N 270-</w:t>
            </w:r>
            <w:r w:rsidR="00BD5C15">
              <w:rPr>
                <w:bCs/>
                <w:lang w:val="hy-AM"/>
              </w:rPr>
              <w:t>Ն որոշում</w:t>
            </w:r>
            <w:r w:rsidR="00BD5C15" w:rsidRPr="00BD5C15">
              <w:rPr>
                <w:bCs/>
                <w:lang w:val="hy-AM"/>
              </w:rPr>
              <w:t>)</w:t>
            </w:r>
            <w:r w:rsidR="006C7D45" w:rsidRPr="006C7D45">
              <w:rPr>
                <w:bCs/>
                <w:lang w:val="hy-AM"/>
              </w:rPr>
              <w:t>՝ համապատասխան մարմնի ղեկավարի առաջարկությամբ՝ համաձայնեցնելով ազգային անվտանգության լիազոր մարմնի ղեկավարի հետ:</w:t>
            </w:r>
            <w:r w:rsidR="006C7D45">
              <w:rPr>
                <w:bCs/>
                <w:lang w:val="hy-AM"/>
              </w:rPr>
              <w:t xml:space="preserve"> Ուստի </w:t>
            </w:r>
            <w:r w:rsidR="00E712C4" w:rsidRPr="00E712C4">
              <w:rPr>
                <w:bCs/>
                <w:lang w:val="hy-AM"/>
              </w:rPr>
              <w:t>գաղտնի գործառույթներ իրականացնող և ծառայողական և պետական գաղտնիք պարունակող փաստաթղթերի հետ առնչվող քրեակատարողական ծառայողների</w:t>
            </w:r>
            <w:r w:rsidR="00E712C4">
              <w:rPr>
                <w:bCs/>
                <w:lang w:val="hy-AM"/>
              </w:rPr>
              <w:t xml:space="preserve"> կատարողականի գնահատ</w:t>
            </w:r>
            <w:r w:rsidR="004D6CE2">
              <w:rPr>
                <w:bCs/>
                <w:lang w:val="hy-AM"/>
              </w:rPr>
              <w:t>ումը</w:t>
            </w:r>
            <w:r w:rsidR="00E712C4">
              <w:rPr>
                <w:bCs/>
                <w:lang w:val="hy-AM"/>
              </w:rPr>
              <w:t xml:space="preserve"> </w:t>
            </w:r>
            <w:r w:rsidR="004D6CE2">
              <w:rPr>
                <w:bCs/>
                <w:lang w:val="hy-AM"/>
              </w:rPr>
              <w:t>չի նախատեսվում կարգավորել</w:t>
            </w:r>
            <w:r w:rsidR="00E712C4">
              <w:rPr>
                <w:bCs/>
                <w:lang w:val="hy-AM"/>
              </w:rPr>
              <w:t xml:space="preserve"> Կառավարության 2011 թվականի հոկտեմբերի 20-ի </w:t>
            </w:r>
            <w:r w:rsidR="00E712C4" w:rsidRPr="00E712C4">
              <w:rPr>
                <w:bCs/>
                <w:lang w:val="hy-AM"/>
              </w:rPr>
              <w:t>N</w:t>
            </w:r>
            <w:r w:rsidR="00E712C4">
              <w:rPr>
                <w:bCs/>
                <w:lang w:val="hy-AM"/>
              </w:rPr>
              <w:t xml:space="preserve"> 1510-Ն որոշմամբ</w:t>
            </w:r>
            <w:r w:rsidR="004D6CE2">
              <w:rPr>
                <w:bCs/>
                <w:lang w:val="hy-AM"/>
              </w:rPr>
              <w:t xml:space="preserve"> և սույն նախագծով</w:t>
            </w:r>
            <w:r w:rsidR="00E712C4">
              <w:rPr>
                <w:bCs/>
                <w:lang w:val="hy-AM"/>
              </w:rPr>
              <w:t xml:space="preserve">։ </w:t>
            </w:r>
          </w:p>
        </w:tc>
      </w:tr>
      <w:tr w:rsidR="00E712C4" w:rsidRPr="00DB70AC" w:rsidTr="00D503D9">
        <w:trPr>
          <w:tblCellSpacing w:w="0" w:type="dxa"/>
          <w:jc w:val="center"/>
        </w:trPr>
        <w:tc>
          <w:tcPr>
            <w:tcW w:w="3729"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E712C4" w:rsidRPr="00DB70AC" w:rsidRDefault="00D71871" w:rsidP="00E712C4">
            <w:pPr>
              <w:tabs>
                <w:tab w:val="left" w:pos="5253"/>
              </w:tabs>
              <w:spacing w:after="0" w:line="360" w:lineRule="auto"/>
              <w:jc w:val="center"/>
              <w:rPr>
                <w:b/>
                <w:bCs/>
                <w:lang w:val="hy-AM"/>
              </w:rPr>
            </w:pPr>
            <w:r>
              <w:rPr>
                <w:rFonts w:cs="GHEA Grapalat"/>
                <w:b/>
                <w:bCs/>
              </w:rPr>
              <w:lastRenderedPageBreak/>
              <w:t>4</w:t>
            </w:r>
            <w:r w:rsidR="00E712C4">
              <w:rPr>
                <w:rFonts w:ascii="MS Mincho" w:eastAsia="MS Mincho" w:hAnsi="MS Mincho" w:cs="MS Mincho" w:hint="eastAsia"/>
                <w:b/>
                <w:bCs/>
                <w:lang w:val="hy-AM"/>
              </w:rPr>
              <w:t>․</w:t>
            </w:r>
            <w:r w:rsidR="00E712C4">
              <w:rPr>
                <w:rFonts w:cs="GHEA Grapalat"/>
                <w:b/>
                <w:bCs/>
                <w:lang w:val="hy-AM"/>
              </w:rPr>
              <w:t xml:space="preserve"> Հարկադիր կատարումն ապահովող ծառայություն</w:t>
            </w:r>
          </w:p>
        </w:tc>
        <w:tc>
          <w:tcPr>
            <w:tcW w:w="1271" w:type="pct"/>
            <w:gridSpan w:val="2"/>
            <w:tcBorders>
              <w:top w:val="outset" w:sz="6" w:space="0" w:color="auto"/>
              <w:left w:val="outset" w:sz="6" w:space="0" w:color="auto"/>
              <w:bottom w:val="outset" w:sz="6" w:space="0" w:color="auto"/>
              <w:right w:val="outset" w:sz="6" w:space="0" w:color="auto"/>
            </w:tcBorders>
            <w:shd w:val="clear" w:color="auto" w:fill="D0D0D0"/>
            <w:hideMark/>
          </w:tcPr>
          <w:p w:rsidR="00E712C4" w:rsidRPr="00DB70AC" w:rsidRDefault="00C41747" w:rsidP="00F17003">
            <w:pPr>
              <w:tabs>
                <w:tab w:val="left" w:pos="5253"/>
              </w:tabs>
              <w:spacing w:after="0" w:line="360" w:lineRule="auto"/>
              <w:rPr>
                <w:b/>
                <w:bCs/>
                <w:i/>
                <w:lang w:val="hy-AM"/>
              </w:rPr>
            </w:pPr>
            <w:r>
              <w:rPr>
                <w:b/>
                <w:bCs/>
                <w:lang w:val="hy-AM"/>
              </w:rPr>
              <w:t>10</w:t>
            </w:r>
            <w:r w:rsidR="00E712C4" w:rsidRPr="001B5BFD">
              <w:rPr>
                <w:b/>
                <w:bCs/>
                <w:lang w:val="hy-AM"/>
              </w:rPr>
              <w:t>.</w:t>
            </w:r>
            <w:r>
              <w:rPr>
                <w:b/>
                <w:bCs/>
                <w:lang w:val="hy-AM"/>
              </w:rPr>
              <w:t>01.2022</w:t>
            </w:r>
          </w:p>
        </w:tc>
      </w:tr>
      <w:tr w:rsidR="00E712C4" w:rsidRPr="001B5BFD" w:rsidTr="00D503D9">
        <w:trPr>
          <w:trHeight w:val="853"/>
          <w:tblCellSpacing w:w="0" w:type="dxa"/>
          <w:jc w:val="center"/>
        </w:trPr>
        <w:tc>
          <w:tcPr>
            <w:tcW w:w="3729"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712C4" w:rsidRPr="001B5BFD" w:rsidRDefault="00E712C4" w:rsidP="00F17003">
            <w:pPr>
              <w:tabs>
                <w:tab w:val="left" w:pos="5253"/>
              </w:tabs>
              <w:spacing w:after="0" w:line="360" w:lineRule="auto"/>
              <w:rPr>
                <w:b/>
                <w:bCs/>
                <w:lang w:val="hy-AM"/>
              </w:rPr>
            </w:pPr>
          </w:p>
        </w:tc>
        <w:tc>
          <w:tcPr>
            <w:tcW w:w="1271" w:type="pct"/>
            <w:gridSpan w:val="2"/>
            <w:tcBorders>
              <w:top w:val="outset" w:sz="6" w:space="0" w:color="auto"/>
              <w:left w:val="outset" w:sz="6" w:space="0" w:color="auto"/>
              <w:bottom w:val="outset" w:sz="6" w:space="0" w:color="auto"/>
              <w:right w:val="outset" w:sz="6" w:space="0" w:color="auto"/>
            </w:tcBorders>
            <w:shd w:val="clear" w:color="auto" w:fill="D0D0D0"/>
            <w:hideMark/>
          </w:tcPr>
          <w:p w:rsidR="00E712C4" w:rsidRPr="001B5BFD" w:rsidRDefault="00E712C4" w:rsidP="00F17003">
            <w:pPr>
              <w:tabs>
                <w:tab w:val="left" w:pos="5253"/>
              </w:tabs>
              <w:spacing w:after="0" w:line="360" w:lineRule="auto"/>
              <w:rPr>
                <w:b/>
                <w:bCs/>
                <w:lang w:val="hy-AM"/>
              </w:rPr>
            </w:pPr>
            <w:r w:rsidRPr="001B5BFD">
              <w:rPr>
                <w:b/>
                <w:bCs/>
                <w:lang w:val="hy-AM"/>
              </w:rPr>
              <w:t xml:space="preserve">N </w:t>
            </w:r>
            <w:r w:rsidR="00C41747" w:rsidRPr="00C41747">
              <w:rPr>
                <w:b/>
                <w:bCs/>
                <w:lang w:val="hy-AM"/>
              </w:rPr>
              <w:t>01/13/366-2022</w:t>
            </w:r>
          </w:p>
        </w:tc>
      </w:tr>
      <w:tr w:rsidR="00E712C4" w:rsidRPr="00D503D9" w:rsidTr="00D503D9">
        <w:trPr>
          <w:tblCellSpacing w:w="0" w:type="dxa"/>
          <w:jc w:val="center"/>
        </w:trPr>
        <w:tc>
          <w:tcPr>
            <w:tcW w:w="2425" w:type="pct"/>
            <w:gridSpan w:val="2"/>
            <w:tcBorders>
              <w:top w:val="outset" w:sz="6" w:space="0" w:color="auto"/>
              <w:left w:val="outset" w:sz="6" w:space="0" w:color="auto"/>
              <w:bottom w:val="outset" w:sz="6" w:space="0" w:color="auto"/>
              <w:right w:val="outset" w:sz="6" w:space="0" w:color="auto"/>
            </w:tcBorders>
            <w:shd w:val="clear" w:color="auto" w:fill="FFFFFF"/>
          </w:tcPr>
          <w:p w:rsidR="00E712C4" w:rsidRPr="00E712C4" w:rsidRDefault="00E712C4" w:rsidP="008750BB">
            <w:pPr>
              <w:tabs>
                <w:tab w:val="left" w:pos="5220"/>
              </w:tabs>
              <w:spacing w:after="0" w:line="360" w:lineRule="auto"/>
              <w:ind w:left="150" w:right="210" w:firstLine="558"/>
              <w:jc w:val="both"/>
              <w:rPr>
                <w:lang w:val="hy-AM"/>
              </w:rPr>
            </w:pPr>
            <w:r w:rsidRPr="00E712C4">
              <w:rPr>
                <w:lang w:val="hy-AM"/>
              </w:rPr>
              <w:t xml:space="preserve">Հարկադիր կատարումն ապահովող ծառայությունը (այսուհետ՝ Ծառայություն) ուսումնասիրել է Վարչապետի աշխատակազմի Քաղաքացիական ծառայության գրասենյակի կողմից ներկայացված «ՀՀ կառավարության 20.10.2011 թ. թիվ 1510-Ն որոշման մեջ լրացումներ և փոփոխություններ կատարելու մասին» Կառավարության որոշման նախագիծը (այսուհետ՝ Նախագիծ): Նախագծի կապակցությամբ հայտնում ենք, որ դրանում </w:t>
            </w:r>
            <w:r w:rsidRPr="00E712C4">
              <w:rPr>
                <w:lang w:val="hy-AM"/>
              </w:rPr>
              <w:lastRenderedPageBreak/>
              <w:t>բավականաչափ արտացոլված չեն Ծառայության գործառութային առանձնահատկությունները, ինչի արդյունքում Նախագծի հետագա կիրարկումը կարող է առաջացնել խնդիրներ:</w:t>
            </w:r>
          </w:p>
          <w:p w:rsidR="00E712C4" w:rsidRPr="00DB70AC" w:rsidRDefault="00E712C4" w:rsidP="008750BB">
            <w:pPr>
              <w:tabs>
                <w:tab w:val="left" w:pos="5220"/>
                <w:tab w:val="left" w:pos="5253"/>
              </w:tabs>
              <w:spacing w:after="0" w:line="360" w:lineRule="auto"/>
              <w:ind w:left="150" w:firstLine="558"/>
              <w:jc w:val="both"/>
              <w:rPr>
                <w:bCs/>
                <w:lang w:val="hy-AM"/>
              </w:rPr>
            </w:pPr>
            <w:r w:rsidRPr="00E712C4">
              <w:rPr>
                <w:lang w:val="hy-AM"/>
              </w:rPr>
              <w:t>Հաշվի առնելով վերոգրյալը և նպատակ ունենալով կանոնակարգել հարկադիր կատարողների կատարողականի գնահատականի հետ կապված իրավահարաբերությունները՝ Ձեզ է ուղարկվում «ՀՀ կառավարության 20.10.2011 թ. թիվ 1510-Ն որոշման մեջ լրացումներ և փոփոխություններ կատարելու մասին» Կառավարության որոշման նախագիծը՝ կատարված փոփոխությունների արտացոլումով:</w:t>
            </w:r>
          </w:p>
        </w:tc>
        <w:tc>
          <w:tcPr>
            <w:tcW w:w="2575" w:type="pct"/>
            <w:gridSpan w:val="4"/>
            <w:tcBorders>
              <w:top w:val="outset" w:sz="6" w:space="0" w:color="auto"/>
              <w:left w:val="outset" w:sz="6" w:space="0" w:color="auto"/>
              <w:bottom w:val="outset" w:sz="6" w:space="0" w:color="auto"/>
              <w:right w:val="outset" w:sz="6" w:space="0" w:color="auto"/>
            </w:tcBorders>
            <w:shd w:val="clear" w:color="auto" w:fill="FFFFFF"/>
            <w:hideMark/>
          </w:tcPr>
          <w:p w:rsidR="00E712C4" w:rsidRDefault="00E712C4" w:rsidP="004D6CE2">
            <w:pPr>
              <w:tabs>
                <w:tab w:val="left" w:pos="5220"/>
                <w:tab w:val="left" w:pos="5253"/>
              </w:tabs>
              <w:spacing w:after="0" w:line="360" w:lineRule="auto"/>
              <w:ind w:left="120" w:hanging="120"/>
              <w:jc w:val="center"/>
              <w:rPr>
                <w:bCs/>
                <w:lang w:val="hy-AM"/>
              </w:rPr>
            </w:pPr>
            <w:r>
              <w:rPr>
                <w:bCs/>
                <w:lang w:val="hy-AM"/>
              </w:rPr>
              <w:lastRenderedPageBreak/>
              <w:t>Ընդունվել է։</w:t>
            </w:r>
          </w:p>
          <w:p w:rsidR="00E712C4" w:rsidRDefault="00E712C4" w:rsidP="004D6CE2">
            <w:pPr>
              <w:tabs>
                <w:tab w:val="left" w:pos="5253"/>
                <w:tab w:val="left" w:pos="6600"/>
              </w:tabs>
              <w:spacing w:after="0" w:line="360" w:lineRule="auto"/>
              <w:ind w:left="120" w:right="150" w:hanging="120"/>
              <w:jc w:val="both"/>
              <w:rPr>
                <w:bCs/>
                <w:lang w:val="hy-AM"/>
              </w:rPr>
            </w:pPr>
            <w:r>
              <w:rPr>
                <w:bCs/>
                <w:lang w:val="hy-AM"/>
              </w:rPr>
              <w:t xml:space="preserve">Հարկադիր կատարումն ապահովող </w:t>
            </w:r>
            <w:r w:rsidR="00FA0492">
              <w:rPr>
                <w:bCs/>
                <w:lang w:val="hy-AM"/>
              </w:rPr>
              <w:t>ծառայության</w:t>
            </w:r>
            <w:r>
              <w:rPr>
                <w:bCs/>
                <w:lang w:val="hy-AM"/>
              </w:rPr>
              <w:t xml:space="preserve"> </w:t>
            </w:r>
            <w:r w:rsidR="00FA0492">
              <w:rPr>
                <w:bCs/>
                <w:lang w:val="hy-AM"/>
              </w:rPr>
              <w:t xml:space="preserve">կողմից ներկայացված առաջարկությունները </w:t>
            </w:r>
            <w:r>
              <w:rPr>
                <w:bCs/>
                <w:lang w:val="hy-AM"/>
              </w:rPr>
              <w:t>աշխատանքային կարգով</w:t>
            </w:r>
            <w:r w:rsidR="00FA0492">
              <w:rPr>
                <w:bCs/>
                <w:lang w:val="hy-AM"/>
              </w:rPr>
              <w:t xml:space="preserve"> ևս մեկ անգամ քննարկվել է Ծառայության ներկայացուցիչների հետ և ներառվել են Նախագծում։ </w:t>
            </w:r>
            <w:r>
              <w:rPr>
                <w:bCs/>
                <w:lang w:val="hy-AM"/>
              </w:rPr>
              <w:t xml:space="preserve"> </w:t>
            </w:r>
          </w:p>
          <w:p w:rsidR="00E712C4" w:rsidRDefault="00E712C4" w:rsidP="004D6CE2">
            <w:pPr>
              <w:tabs>
                <w:tab w:val="left" w:pos="5220"/>
                <w:tab w:val="left" w:pos="5253"/>
              </w:tabs>
              <w:spacing w:after="0" w:line="360" w:lineRule="auto"/>
              <w:ind w:left="120" w:hanging="120"/>
              <w:rPr>
                <w:bCs/>
                <w:lang w:val="hy-AM"/>
              </w:rPr>
            </w:pPr>
          </w:p>
          <w:p w:rsidR="00E712C4" w:rsidRPr="00E712C4" w:rsidRDefault="00E712C4" w:rsidP="004D6CE2">
            <w:pPr>
              <w:tabs>
                <w:tab w:val="left" w:pos="5220"/>
                <w:tab w:val="left" w:pos="5253"/>
              </w:tabs>
              <w:spacing w:after="0" w:line="360" w:lineRule="auto"/>
              <w:jc w:val="both"/>
              <w:rPr>
                <w:bCs/>
                <w:lang w:val="hy-AM"/>
              </w:rPr>
            </w:pPr>
          </w:p>
        </w:tc>
      </w:tr>
      <w:tr w:rsidR="00D71871" w:rsidRPr="00DB70AC" w:rsidTr="00D503D9">
        <w:trPr>
          <w:tblCellSpacing w:w="0" w:type="dxa"/>
          <w:jc w:val="center"/>
        </w:trPr>
        <w:tc>
          <w:tcPr>
            <w:tcW w:w="3729" w:type="pct"/>
            <w:gridSpan w:val="4"/>
            <w:vMerge w:val="restart"/>
            <w:tcBorders>
              <w:top w:val="outset" w:sz="6" w:space="0" w:color="auto"/>
              <w:left w:val="outset" w:sz="6" w:space="0" w:color="auto"/>
              <w:bottom w:val="outset" w:sz="6" w:space="0" w:color="auto"/>
              <w:right w:val="outset" w:sz="6" w:space="0" w:color="auto"/>
            </w:tcBorders>
            <w:shd w:val="clear" w:color="auto" w:fill="D0D0D0"/>
            <w:hideMark/>
          </w:tcPr>
          <w:p w:rsidR="00D71871" w:rsidRPr="00DB70AC" w:rsidRDefault="00D71871" w:rsidP="00811690">
            <w:pPr>
              <w:tabs>
                <w:tab w:val="left" w:pos="5253"/>
              </w:tabs>
              <w:spacing w:after="0" w:line="360" w:lineRule="auto"/>
              <w:jc w:val="center"/>
              <w:rPr>
                <w:b/>
                <w:bCs/>
                <w:lang w:val="hy-AM"/>
              </w:rPr>
            </w:pPr>
            <w:r>
              <w:rPr>
                <w:rFonts w:cs="GHEA Grapalat"/>
                <w:b/>
                <w:bCs/>
              </w:rPr>
              <w:lastRenderedPageBreak/>
              <w:t>5</w:t>
            </w:r>
            <w:r>
              <w:rPr>
                <w:rFonts w:ascii="MS Mincho" w:eastAsia="MS Mincho" w:hAnsi="MS Mincho" w:cs="MS Mincho" w:hint="eastAsia"/>
                <w:b/>
                <w:bCs/>
                <w:lang w:val="hy-AM"/>
              </w:rPr>
              <w:t>․</w:t>
            </w:r>
            <w:r>
              <w:rPr>
                <w:rFonts w:cs="GHEA Grapalat"/>
                <w:b/>
                <w:bCs/>
                <w:lang w:val="hy-AM"/>
              </w:rPr>
              <w:t xml:space="preserve"> Արդարադատության նախարարություն</w:t>
            </w:r>
          </w:p>
        </w:tc>
        <w:tc>
          <w:tcPr>
            <w:tcW w:w="1271"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71871" w:rsidRPr="00DB70AC" w:rsidRDefault="00D71871" w:rsidP="00811690">
            <w:pPr>
              <w:tabs>
                <w:tab w:val="left" w:pos="5253"/>
              </w:tabs>
              <w:spacing w:after="0" w:line="360" w:lineRule="auto"/>
              <w:rPr>
                <w:b/>
                <w:bCs/>
                <w:i/>
                <w:lang w:val="hy-AM"/>
              </w:rPr>
            </w:pPr>
            <w:r>
              <w:rPr>
                <w:b/>
                <w:bCs/>
                <w:lang w:val="hy-AM"/>
              </w:rPr>
              <w:t>24</w:t>
            </w:r>
            <w:r w:rsidRPr="001B5BFD">
              <w:rPr>
                <w:b/>
                <w:bCs/>
                <w:lang w:val="hy-AM"/>
              </w:rPr>
              <w:t>.</w:t>
            </w:r>
            <w:r>
              <w:rPr>
                <w:b/>
                <w:bCs/>
                <w:lang w:val="hy-AM"/>
              </w:rPr>
              <w:t>02.2022</w:t>
            </w:r>
          </w:p>
        </w:tc>
      </w:tr>
      <w:tr w:rsidR="00D71871" w:rsidRPr="001B5BFD" w:rsidTr="00D503D9">
        <w:trPr>
          <w:trHeight w:val="853"/>
          <w:tblCellSpacing w:w="0" w:type="dxa"/>
          <w:jc w:val="center"/>
        </w:trPr>
        <w:tc>
          <w:tcPr>
            <w:tcW w:w="3729" w:type="pct"/>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71871" w:rsidRPr="001B5BFD" w:rsidRDefault="00D71871" w:rsidP="00811690">
            <w:pPr>
              <w:tabs>
                <w:tab w:val="left" w:pos="5253"/>
              </w:tabs>
              <w:spacing w:after="0" w:line="360" w:lineRule="auto"/>
              <w:rPr>
                <w:b/>
                <w:bCs/>
                <w:lang w:val="hy-AM"/>
              </w:rPr>
            </w:pPr>
          </w:p>
        </w:tc>
        <w:tc>
          <w:tcPr>
            <w:tcW w:w="1271"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71871" w:rsidRPr="001B5BFD" w:rsidRDefault="00D71871" w:rsidP="00811690">
            <w:pPr>
              <w:tabs>
                <w:tab w:val="left" w:pos="5253"/>
              </w:tabs>
              <w:spacing w:after="0" w:line="360" w:lineRule="auto"/>
              <w:rPr>
                <w:b/>
                <w:bCs/>
                <w:lang w:val="hy-AM"/>
              </w:rPr>
            </w:pPr>
            <w:r w:rsidRPr="001B5BFD">
              <w:rPr>
                <w:b/>
                <w:bCs/>
                <w:lang w:val="hy-AM"/>
              </w:rPr>
              <w:t xml:space="preserve">N </w:t>
            </w:r>
            <w:r w:rsidRPr="00D71871">
              <w:rPr>
                <w:b/>
                <w:bCs/>
                <w:lang w:val="hy-AM"/>
              </w:rPr>
              <w:t>01/27.1/7846-2022</w:t>
            </w:r>
          </w:p>
        </w:tc>
      </w:tr>
      <w:tr w:rsidR="00D71871" w:rsidRPr="00D503D9" w:rsidTr="00D503D9">
        <w:trPr>
          <w:tblCellSpacing w:w="0" w:type="dxa"/>
          <w:jc w:val="center"/>
        </w:trPr>
        <w:tc>
          <w:tcPr>
            <w:tcW w:w="2425" w:type="pct"/>
            <w:gridSpan w:val="2"/>
            <w:tcBorders>
              <w:top w:val="outset" w:sz="6" w:space="0" w:color="auto"/>
              <w:left w:val="outset" w:sz="6" w:space="0" w:color="auto"/>
              <w:bottom w:val="outset" w:sz="6" w:space="0" w:color="auto"/>
              <w:right w:val="outset" w:sz="6" w:space="0" w:color="auto"/>
            </w:tcBorders>
            <w:shd w:val="clear" w:color="auto" w:fill="FFFFFF"/>
          </w:tcPr>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 xml:space="preserve">1. Նախագծի 1-ին կետի 1-ին ենթակետում անհրաժեշտ է Նախագծի 1-ին կետի 3-րդ ենթակետով լրացվող 1.4-րդ կետի կարգավորմանը համապատասխան լրացում կատարել, ինչպես նաև լրացնել պարգևատրման կարգի հետ կապված դրույթներ՝ նկատի ունենալով «Նորմատիվ իրավական ակտերի մասին» օրենքի 12-րդ հոդվածի 1-ին մասի պահանջը, որի համաձայն՝ նորմատիվ իրավական </w:t>
            </w:r>
            <w:r w:rsidRPr="00D71871">
              <w:rPr>
                <w:lang w:val="hy-AM"/>
              </w:rPr>
              <w:lastRenderedPageBreak/>
              <w:t>ակտը ունենում է վերնագիր, որը համապատասխանում է նորմատիվ իրավական ակտի բովանդակությանը:</w:t>
            </w:r>
          </w:p>
          <w:p w:rsidR="005312DB" w:rsidRDefault="005312DB" w:rsidP="00D71871">
            <w:pPr>
              <w:tabs>
                <w:tab w:val="left" w:pos="5220"/>
              </w:tabs>
              <w:spacing w:after="0" w:line="360" w:lineRule="auto"/>
              <w:ind w:left="150" w:right="210" w:firstLine="558"/>
              <w:jc w:val="both"/>
              <w:rPr>
                <w:lang w:val="hy-AM"/>
              </w:rPr>
            </w:pPr>
          </w:p>
          <w:p w:rsidR="005312DB" w:rsidRDefault="005312DB" w:rsidP="00D71871">
            <w:pPr>
              <w:tabs>
                <w:tab w:val="left" w:pos="5220"/>
              </w:tabs>
              <w:spacing w:after="0" w:line="360" w:lineRule="auto"/>
              <w:ind w:left="150" w:right="210" w:firstLine="558"/>
              <w:jc w:val="both"/>
              <w:rPr>
                <w:lang w:val="hy-AM"/>
              </w:rPr>
            </w:pPr>
          </w:p>
          <w:p w:rsidR="005312DB" w:rsidRDefault="005312DB" w:rsidP="00D71871">
            <w:pPr>
              <w:tabs>
                <w:tab w:val="left" w:pos="5220"/>
              </w:tabs>
              <w:spacing w:after="0" w:line="360" w:lineRule="auto"/>
              <w:ind w:left="150" w:right="210" w:firstLine="558"/>
              <w:jc w:val="both"/>
              <w:rPr>
                <w:lang w:val="hy-AM"/>
              </w:rPr>
            </w:pPr>
          </w:p>
          <w:p w:rsidR="00BD5C15" w:rsidRDefault="00BD5C15" w:rsidP="00D71871">
            <w:pPr>
              <w:tabs>
                <w:tab w:val="left" w:pos="5220"/>
              </w:tabs>
              <w:spacing w:after="0" w:line="360" w:lineRule="auto"/>
              <w:ind w:left="150" w:right="210" w:firstLine="558"/>
              <w:jc w:val="both"/>
            </w:pPr>
          </w:p>
          <w:p w:rsidR="0039289C" w:rsidRDefault="0039289C" w:rsidP="00D71871">
            <w:pPr>
              <w:tabs>
                <w:tab w:val="left" w:pos="5220"/>
              </w:tabs>
              <w:spacing w:after="0" w:line="360" w:lineRule="auto"/>
              <w:ind w:left="150" w:right="210" w:firstLine="558"/>
              <w:jc w:val="both"/>
            </w:pPr>
          </w:p>
          <w:p w:rsidR="0039289C" w:rsidRDefault="0039289C" w:rsidP="00D71871">
            <w:pPr>
              <w:tabs>
                <w:tab w:val="left" w:pos="5220"/>
              </w:tabs>
              <w:spacing w:after="0" w:line="360" w:lineRule="auto"/>
              <w:ind w:left="150" w:right="210" w:firstLine="558"/>
              <w:jc w:val="both"/>
            </w:pPr>
          </w:p>
          <w:p w:rsidR="0039289C" w:rsidRDefault="0039289C" w:rsidP="00D71871">
            <w:pPr>
              <w:tabs>
                <w:tab w:val="left" w:pos="5220"/>
              </w:tabs>
              <w:spacing w:after="0" w:line="360" w:lineRule="auto"/>
              <w:ind w:left="150" w:right="210" w:firstLine="558"/>
              <w:jc w:val="both"/>
            </w:pPr>
          </w:p>
          <w:p w:rsidR="0039289C" w:rsidRDefault="0039289C" w:rsidP="00D71871">
            <w:pPr>
              <w:tabs>
                <w:tab w:val="left" w:pos="5220"/>
              </w:tabs>
              <w:spacing w:after="0" w:line="360" w:lineRule="auto"/>
              <w:ind w:left="150" w:right="210" w:firstLine="558"/>
              <w:jc w:val="both"/>
            </w:pPr>
          </w:p>
          <w:p w:rsidR="0039289C" w:rsidRDefault="0039289C" w:rsidP="00D71871">
            <w:pPr>
              <w:tabs>
                <w:tab w:val="left" w:pos="5220"/>
              </w:tabs>
              <w:spacing w:after="0" w:line="360" w:lineRule="auto"/>
              <w:ind w:left="150" w:right="210" w:firstLine="558"/>
              <w:jc w:val="both"/>
            </w:pPr>
          </w:p>
          <w:p w:rsidR="0039289C" w:rsidRPr="00064B3C" w:rsidRDefault="0039289C" w:rsidP="00D71871">
            <w:pPr>
              <w:tabs>
                <w:tab w:val="left" w:pos="5220"/>
              </w:tabs>
              <w:spacing w:after="0" w:line="360" w:lineRule="auto"/>
              <w:ind w:left="150" w:right="210" w:firstLine="558"/>
              <w:jc w:val="both"/>
            </w:pPr>
          </w:p>
          <w:p w:rsidR="005312DB" w:rsidRDefault="005312DB" w:rsidP="00D71871">
            <w:pPr>
              <w:tabs>
                <w:tab w:val="left" w:pos="5220"/>
              </w:tabs>
              <w:spacing w:after="0" w:line="360" w:lineRule="auto"/>
              <w:ind w:left="150" w:right="210" w:firstLine="558"/>
              <w:jc w:val="both"/>
              <w:rPr>
                <w:lang w:val="hy-AM"/>
              </w:rPr>
            </w:pP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2. Նախագծի 2-րդ կետով սահմանվում է, որ 2022 թվականի համար աշխատանքային ծրագիրը  հաստատվում է մինչև 2022 թվականի փետրվարի 15-ը։ Առաջարկում ենք ժամկետը վերանայել և սահմանել մինչև 2022 թվականի մարտի վերջ՝ հնարավորություն ընձեռելով կազմել և հաստատել անհրաժեշտ ծրագրերը։</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lastRenderedPageBreak/>
              <w:t>3. Նախագծով հաստատվող հավելված 1-ի (այսուհետ՝ Հավելված) վերևի աջ անկյունում «2021» թիվն անհրաժեշտ է փոխարինել «2022» թվով:</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4. Հավելվածի վերնագիրն ու 1-ին կետն անհրաժեշտ է համապատասխանեցնել Նախագծի 1-ին կետի 3-րդ ենթակետով լրացվող 1.3-րդ կետի կարգավորմանը:</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Նույն դիտողությունը վերաբերում է նաև Հավելված 2-ի վերնագրին:</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5. Հավելվածի 3-րդ 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Նույն դիտողությունը վերաբերում է նաև Հավելվածի 8-րդ կետին և Հավելված 2-ին:</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 xml:space="preserve">6. Հավելվածի 7-րդ կետում «կիսամյակի վերջին օրվան հաջորդող առաջին աշխատանքային օրը» ձևակերպման </w:t>
            </w:r>
            <w:r w:rsidRPr="00D71871">
              <w:rPr>
                <w:lang w:val="hy-AM"/>
              </w:rPr>
              <w:lastRenderedPageBreak/>
              <w:t xml:space="preserve">փոխարեն առաջարկում ենք գործընթացը կազմակերպել կիսամյակի վերջին օրվան հաջորդող առաջին 10 աշխատանքային օրվա ընթացքում, քանի որ նշված կարճ ժամանակահատվածը առավելապես հանգեցնելու է ոչ պատշաճ կամ թերություններով կատարողականներ ներկայացնելուն: Ուստի, անհրաժեշտ է որոշակի ժամանակահատված տալ ծառայողներին: </w:t>
            </w:r>
          </w:p>
          <w:p w:rsidR="00D71871" w:rsidRPr="0059280E" w:rsidRDefault="00D71871" w:rsidP="00D71871">
            <w:pPr>
              <w:tabs>
                <w:tab w:val="left" w:pos="5220"/>
              </w:tabs>
              <w:spacing w:after="0" w:line="360" w:lineRule="auto"/>
              <w:ind w:left="150" w:right="210" w:firstLine="558"/>
              <w:jc w:val="both"/>
              <w:rPr>
                <w:lang w:val="hy-AM"/>
              </w:rPr>
            </w:pPr>
            <w:r w:rsidRPr="0059280E">
              <w:rPr>
                <w:lang w:val="hy-AM"/>
              </w:rPr>
              <w:t>Միաժամանակ, Հավելվածի 7-րդ կետում «հաստատված կատարողականի գնահատման ցուցիչները» բառերն անհրաժեշտ է փոխարինել «նախատեսված աշխատանքի պատշաճ իրականացման մակարդակը» բառերով:</w:t>
            </w:r>
          </w:p>
          <w:p w:rsidR="00D71871" w:rsidRPr="0059280E" w:rsidRDefault="00D71871" w:rsidP="00D71871">
            <w:pPr>
              <w:tabs>
                <w:tab w:val="left" w:pos="5220"/>
              </w:tabs>
              <w:spacing w:after="0" w:line="360" w:lineRule="auto"/>
              <w:ind w:left="150" w:right="210" w:firstLine="558"/>
              <w:jc w:val="both"/>
              <w:rPr>
                <w:lang w:val="hy-AM"/>
              </w:rPr>
            </w:pPr>
            <w:r w:rsidRPr="0059280E">
              <w:rPr>
                <w:lang w:val="hy-AM"/>
              </w:rPr>
              <w:t>Սույն դիտողությունը պայմանավորված է այն հանգամանքով, որ Քրեակատարողական ծառայության կենտրոնական մարմնում և քրեակատարողական հիմնարկներում իրականացվում է նաև հերթափոխային ծառայություն, ինչով պայմանավորված էլ հնարավոր չի լինի մեկ աշխատանքային օրվա ընթացքում գնահատել բոլոր ծառայողների կատարողականները:</w:t>
            </w:r>
          </w:p>
          <w:p w:rsidR="00D71871" w:rsidRPr="0059280E" w:rsidRDefault="00D71871" w:rsidP="00D71871">
            <w:pPr>
              <w:tabs>
                <w:tab w:val="left" w:pos="5220"/>
              </w:tabs>
              <w:spacing w:after="0" w:line="360" w:lineRule="auto"/>
              <w:ind w:left="150" w:right="210" w:firstLine="558"/>
              <w:jc w:val="both"/>
              <w:rPr>
                <w:lang w:val="hy-AM"/>
              </w:rPr>
            </w:pPr>
            <w:r w:rsidRPr="0059280E">
              <w:rPr>
                <w:lang w:val="hy-AM"/>
              </w:rPr>
              <w:lastRenderedPageBreak/>
              <w:t>Ինչ վերաբերում է «հաստատված կատարողականի գնահատման ցուցիչները» բառերը փոխարինելուն, ապա հարկ է նկատի ունենալ, որ աշխատանքային ծրագրերում նշվում է աշխատանքների ամբողջական կատարումը, իսկ աշխատողի աշխատանքի պատշաճ իրականացման գնահատումն ամեն դեպքում իրականացվելու է ղեկավարի կողմից, ուստի առավել նպատակահարմար է ցուցիչների փոխարեն միանգամից համապատասխան միավորների կիրառումը, ինչը նաև հնարավորություն կտա մինչև 100 միավորի սահմաններում ավելի մեծ ընտրություն կատարել:</w:t>
            </w:r>
          </w:p>
          <w:p w:rsidR="00D71871" w:rsidRPr="00D71871" w:rsidRDefault="00D71871" w:rsidP="00D71871">
            <w:pPr>
              <w:tabs>
                <w:tab w:val="left" w:pos="5220"/>
              </w:tabs>
              <w:spacing w:after="0" w:line="360" w:lineRule="auto"/>
              <w:ind w:left="150" w:right="210" w:firstLine="558"/>
              <w:jc w:val="both"/>
              <w:rPr>
                <w:lang w:val="hy-AM"/>
              </w:rPr>
            </w:pPr>
            <w:r w:rsidRPr="0059280E">
              <w:rPr>
                <w:lang w:val="hy-AM"/>
              </w:rPr>
              <w:t>Այս դիտողության համատեքստում անհրաժեշտ է հանել Հավելվածի 8-րդ և 9-րդ կետերով նախատեսված կարգավորումները, իսկ Ձև N 8-ում՝ «Կատարողականի գնահատման ցուցիչը» սյունակը:</w:t>
            </w:r>
            <w:r w:rsidRPr="00D71871">
              <w:rPr>
                <w:lang w:val="hy-AM"/>
              </w:rPr>
              <w:t xml:space="preserve"> </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7. Հավելվածի 10-րդ կետն անհրաժեշտ է շարադրել հետևյալ խմբագրությամբ՝</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 xml:space="preserve">«10. Կատարողականը գնահատվում է 60-100 միավորի սահմաններում: 90-100 միավորը համարվում է գերազանց արդյունք, 75-89 միավորը լավ արդյունք, 60-74 միավորը՝ բավարար արդյունք, 60 միավորից ցածր՝ անբավարար </w:t>
            </w:r>
            <w:r w:rsidRPr="00D71871">
              <w:rPr>
                <w:lang w:val="hy-AM"/>
              </w:rPr>
              <w:lastRenderedPageBreak/>
              <w:t>արդյունք, այսինքն՝ ծառայողը չի համապատասխանում իր զբաղեցրած պաշտոնին։»:</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Առաջարկվող փոփոխությամբ քրեակատարողական ծառայությունում քրեակատարողական ծառայողների և քաղաքացիական ծառայողների կատարողականները կարող են գնահատվել նույն միավորներով՝ հաշվի առնելով այն հանգամանքը, որ քաղաքացիական և քրեակատարողական ծառայությունները հանրային ծառայության տարատեսակներ են:</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8. Նախագծով հաստատվող հավելված 2-ի (այսուհետ՝ Հավելված) 5-րդ կետով սահմանվում է՝ «Աշխատանքի նոր ընդունված հարկադիր կատարողի աշխատանքային ծրագիրը հաստատվում է 10 աշխատանքային օրվա ընթացքում։»։</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Հարկ է նշել, որ ըստ Նախագծի՝ աշխատանքային ծրագիր սահմանվելու է ամբողջ ստորաբաժանման համար, ուստի նոր ընդունված հարկադիր կատարողի համար աշխատանքային ծրագիր սահմանելու անհրաժեշտությունը բացակայում է, քանի որ վերջինս ևս առաջնորդվելու է արդեն իսկ հաստատված ծրագրով։</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lastRenderedPageBreak/>
              <w:t>9. Հավելվածի 8-րդ կետով նախատեսվում է, որ եթե հարկադիր կատարողի կատարողականի գնահատականը 75 միավորից ցածր է, վերջինս չի համապատասխանում իր զբաղեցրած պաշտոնին։</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Այնինչ, նման մոտեցումն առնվազն արդարացված չէ, քանի որ հարկադիր կատարողի աշխատանքի արդյունքը ոչ բոլոր դեպքերում է պայմանավորված վերջինիս աշխատանքի որակից։</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 xml:space="preserve">Մասնավորապես,  չպետք է բացառել, որ հաշվետու ժամանակահատվածում բազմաթիվ օբյեկտիվ պատճառներով (պարտապանի սոցիալական դրություն, կատարման ենթակա ակտերի ցածր թվաքանակ, և այլն) պայմանավորված տվյալ հարկադիր կատարողին մակագրված կատարման ենթակա ակտերը պատշաճ չկատարվեն, ըստ այդմ էլ, կատարողականը, գնահատականի 75 միավորից ցածր լինելու պատճառով, վերջինս ազատվի զբաղեցրած պաշտոնից։  Նման իրավիճակները բացառելու համար առաջարկում ենք Նախագծից հանել «այսինքն՝ ծառայողը չի </w:t>
            </w:r>
            <w:r w:rsidRPr="00D71871">
              <w:rPr>
                <w:lang w:val="hy-AM"/>
              </w:rPr>
              <w:lastRenderedPageBreak/>
              <w:t>համապատասխանում իր զբաղեցրած պաշտոնին։» բառերը և փոխարենը սահմանել</w:t>
            </w:r>
            <w:r w:rsidRPr="00D71871">
              <w:rPr>
                <w:rFonts w:ascii="MS Mincho" w:eastAsia="MS Mincho" w:hAnsi="MS Mincho" w:cs="MS Mincho" w:hint="eastAsia"/>
                <w:lang w:val="hy-AM"/>
              </w:rPr>
              <w:t>․</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«Երկու կիսամյակների կատարողականի գնահատականը 75 միավորից ցածր լինելու դեպքում պաշտոնի նշանակելու իրավասություն ունեցող անձի կողմից քննարկվում է ծառայողի համապատասխանությունը իր զբաղեցրած պաշտոնին։»։</w:t>
            </w:r>
          </w:p>
          <w:p w:rsidR="00D71871" w:rsidRPr="00D04298" w:rsidRDefault="00D71871" w:rsidP="00D71871">
            <w:pPr>
              <w:tabs>
                <w:tab w:val="left" w:pos="5220"/>
              </w:tabs>
              <w:spacing w:after="0" w:line="360" w:lineRule="auto"/>
              <w:ind w:left="150" w:right="210" w:firstLine="558"/>
              <w:jc w:val="both"/>
              <w:rPr>
                <w:lang w:val="hy-AM"/>
              </w:rPr>
            </w:pPr>
            <w:r w:rsidRPr="00D04298">
              <w:rPr>
                <w:lang w:val="hy-AM"/>
              </w:rPr>
              <w:t xml:space="preserve">Միաժամանակ, հարկ ենք համարում նշել, որ կատարողականի գնահատման նախատեսված շեմերը ոչ տրամաբանական են: Ի՞նչ սկզբունքով է 75-ն ընտրվել ամենացածր միավորը: Բացի այդ, Նախագծով առաջարկվող «գերազանց», «լավ», «բավարար» և «անբավարար» արդյունքները ինչպիսի՞ դրական և բացասական հետևանքներ են առաջացնելու քրեակատարողական ծառայողների համար: Մասնավորապես՝ հարկ է նշել, որ մշակվել է «Քրեակատարողական ծառայության մասին» օրենքում փոփոխություններ կատարելու մասին» օրենքի նախագիծ (այսուհետ՝ ՔԾ նախագիծ), համաձայն որի՝ քրեակատարողական ծառայողները, անկախ գնահատման արդյունքից, պարտադիր վերապատրաստվելու են 3 տարին </w:t>
            </w:r>
            <w:r w:rsidRPr="00D04298">
              <w:rPr>
                <w:lang w:val="hy-AM"/>
              </w:rPr>
              <w:lastRenderedPageBreak/>
              <w:t>մեկ անգամ: Եթե անբավարար արդյունքի դեպքում ևս քրեակատարողական ծառայողը պարտադիր վերապատրաստվելու է, ապա ՔԾ նախագծով, վերապատրաստումների կարգը համապատասխան նախարարի կողմից սահմանելու պարագայում, անհրաժեշտ է որոշակի առանձնահատկություններ սահմանել նշված իրավահարաբերությունների առնչությամբ:</w:t>
            </w:r>
          </w:p>
          <w:p w:rsidR="00D71871" w:rsidRPr="00D71871" w:rsidRDefault="00D71871" w:rsidP="00D71871">
            <w:pPr>
              <w:tabs>
                <w:tab w:val="left" w:pos="5220"/>
              </w:tabs>
              <w:spacing w:after="0" w:line="360" w:lineRule="auto"/>
              <w:ind w:left="150" w:right="210" w:firstLine="558"/>
              <w:jc w:val="both"/>
              <w:rPr>
                <w:lang w:val="hy-AM"/>
              </w:rPr>
            </w:pPr>
            <w:r w:rsidRPr="00384A69">
              <w:rPr>
                <w:lang w:val="hy-AM"/>
              </w:rPr>
              <w:t xml:space="preserve">Հարկ է </w:t>
            </w:r>
            <w:r w:rsidR="00D04298" w:rsidRPr="00384A69">
              <w:rPr>
                <w:lang w:val="hy-AM"/>
              </w:rPr>
              <w:t>նշե</w:t>
            </w:r>
            <w:r w:rsidRPr="00384A69">
              <w:rPr>
                <w:lang w:val="hy-AM"/>
              </w:rPr>
              <w:t>լ նաև, որ Նախագծում տրված ձևակերպումից հստակ չէ, թե գնահատման ցուցիչը ի՞նչ ձևով է արտացոլվելու աշխատանքային ծրագրում: Այն ենթադրում է ակնկալվող արդյունքի վերաբերյալ շարադրա՞նք, թե՞ միավորների մատնանշում:</w:t>
            </w: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 xml:space="preserve">10. Հավելվածի 11-րդ կետում անհրաժեշտ է շտկել ենթակետերի համարակալումը՝ նկատի ունենալով «Նորմատիվ իրավական ակտերի մասին» օրենքի 14-րդ հոդվածի 5-րդ մասի պահանջը, այն է՝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w:t>
            </w:r>
            <w:r w:rsidRPr="00D71871">
              <w:rPr>
                <w:lang w:val="hy-AM"/>
              </w:rPr>
              <w:lastRenderedPageBreak/>
              <w:t>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D71871" w:rsidRDefault="00D71871" w:rsidP="00D71871">
            <w:pPr>
              <w:tabs>
                <w:tab w:val="left" w:pos="5220"/>
              </w:tabs>
              <w:spacing w:after="0" w:line="360" w:lineRule="auto"/>
              <w:ind w:left="150" w:right="210" w:firstLine="558"/>
              <w:jc w:val="both"/>
              <w:rPr>
                <w:lang w:val="hy-AM"/>
              </w:rPr>
            </w:pPr>
            <w:r w:rsidRPr="00D71871">
              <w:rPr>
                <w:lang w:val="hy-AM"/>
              </w:rPr>
              <w:t>Այս համատեքստում անհրաժեշտ է համապատասխան փոփոխություն կատարել նաև Հավելվածի 12-րդ կետում:</w:t>
            </w:r>
          </w:p>
          <w:p w:rsidR="00652C79" w:rsidRPr="00D71871" w:rsidRDefault="00652C79" w:rsidP="00D71871">
            <w:pPr>
              <w:tabs>
                <w:tab w:val="left" w:pos="5220"/>
              </w:tabs>
              <w:spacing w:after="0" w:line="360" w:lineRule="auto"/>
              <w:ind w:left="150" w:right="210" w:firstLine="558"/>
              <w:jc w:val="both"/>
              <w:rPr>
                <w:lang w:val="hy-AM"/>
              </w:rPr>
            </w:pP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11. Հավելվածի 11-րդ կետի բ. ենթակետում «ընթացք» բառն անհրաժեշտ է փոխարինել «ընթացքում» բառով:</w:t>
            </w:r>
          </w:p>
          <w:p w:rsidR="00FD730D" w:rsidRDefault="00FD730D" w:rsidP="00D71871">
            <w:pPr>
              <w:tabs>
                <w:tab w:val="left" w:pos="5220"/>
              </w:tabs>
              <w:spacing w:after="0" w:line="360" w:lineRule="auto"/>
              <w:ind w:left="150" w:right="210" w:firstLine="558"/>
              <w:jc w:val="both"/>
              <w:rPr>
                <w:lang w:val="hy-AM"/>
              </w:rPr>
            </w:pPr>
          </w:p>
          <w:p w:rsidR="00D04298" w:rsidRDefault="00D04298" w:rsidP="00D71871">
            <w:pPr>
              <w:tabs>
                <w:tab w:val="left" w:pos="5220"/>
              </w:tabs>
              <w:spacing w:after="0" w:line="360" w:lineRule="auto"/>
              <w:ind w:left="150" w:right="210" w:firstLine="558"/>
              <w:jc w:val="both"/>
              <w:rPr>
                <w:lang w:val="hy-AM"/>
              </w:rPr>
            </w:pPr>
          </w:p>
          <w:p w:rsidR="00D71871" w:rsidRDefault="00D71871" w:rsidP="00D71871">
            <w:pPr>
              <w:tabs>
                <w:tab w:val="left" w:pos="5220"/>
              </w:tabs>
              <w:spacing w:after="0" w:line="360" w:lineRule="auto"/>
              <w:ind w:left="150" w:right="210" w:firstLine="558"/>
              <w:jc w:val="both"/>
              <w:rPr>
                <w:lang w:val="hy-AM"/>
              </w:rPr>
            </w:pPr>
            <w:r w:rsidRPr="00D71871">
              <w:rPr>
                <w:lang w:val="hy-AM"/>
              </w:rPr>
              <w:t xml:space="preserve">12. Հավելվածով նախատեսվող Ձև N 8-ի կարգավորման «փոփոխություններ» դաշտը հստակեցման կարիք ունի: Մասնավորապես՝ ընկալելի չէ, թե այն երբ է լրացվում, որ փոփոխություններն են արտացոլվում դրանցում, ինչ սկզբունքով: Բացի այդ, Նախագծից պարզ չէ՝ </w:t>
            </w:r>
            <w:r w:rsidRPr="00D71871">
              <w:rPr>
                <w:lang w:val="hy-AM"/>
              </w:rPr>
              <w:lastRenderedPageBreak/>
              <w:t>այն թղթային տարբերակո՞վ է լրացվելու և ներկայացվելու գնահատման, թե՞ էլեկտրոնային:</w:t>
            </w:r>
          </w:p>
          <w:p w:rsidR="00652C79" w:rsidRPr="00D71871" w:rsidRDefault="00652C79" w:rsidP="00D71871">
            <w:pPr>
              <w:tabs>
                <w:tab w:val="left" w:pos="5220"/>
              </w:tabs>
              <w:spacing w:after="0" w:line="360" w:lineRule="auto"/>
              <w:ind w:left="150" w:right="210" w:firstLine="558"/>
              <w:jc w:val="both"/>
              <w:rPr>
                <w:lang w:val="hy-AM"/>
              </w:rPr>
            </w:pPr>
          </w:p>
          <w:p w:rsidR="00D71871" w:rsidRPr="00D71871" w:rsidRDefault="00D71871" w:rsidP="00D71871">
            <w:pPr>
              <w:tabs>
                <w:tab w:val="left" w:pos="5220"/>
              </w:tabs>
              <w:spacing w:after="0" w:line="360" w:lineRule="auto"/>
              <w:ind w:left="150" w:right="210" w:firstLine="558"/>
              <w:jc w:val="both"/>
              <w:rPr>
                <w:lang w:val="hy-AM"/>
              </w:rPr>
            </w:pPr>
            <w:r w:rsidRPr="00D71871">
              <w:rPr>
                <w:lang w:val="hy-AM"/>
              </w:rPr>
              <w:t>13. Նախագծով կարգավորված չեն այն դեպքերը, երբ անձը քրեակատարողական համակարգ է ընդունվում կիսամյակի կեսից կամ երկու ամիս եթե աշխատել է մի հիմնարկությունում, իսկ 4 ամիս՝ այլ, ի՞նչ սկզբունքով է լրացվելու վերջինիս կատարողականը:</w:t>
            </w:r>
          </w:p>
          <w:p w:rsidR="00D71871" w:rsidRPr="00DB70AC" w:rsidRDefault="00D71871" w:rsidP="00D71871">
            <w:pPr>
              <w:tabs>
                <w:tab w:val="left" w:pos="5220"/>
                <w:tab w:val="left" w:pos="5253"/>
              </w:tabs>
              <w:spacing w:after="0" w:line="360" w:lineRule="auto"/>
              <w:ind w:left="150" w:firstLine="558"/>
              <w:jc w:val="both"/>
              <w:rPr>
                <w:bCs/>
                <w:lang w:val="hy-AM"/>
              </w:rPr>
            </w:pPr>
            <w:r w:rsidRPr="00D71871">
              <w:rPr>
                <w:lang w:val="hy-AM"/>
              </w:rPr>
              <w:t xml:space="preserve">Հարկ է նկատել, որ քաղաքացիական ծառայողների դեպքում այս հարցերը կարգավորված են: Քրեակատարողական ծառայողների դեպքում ևս նշված բացերը կարգավորելու նպատակով առաջարկվում է Նախագծում սահմանել դրույթ, որ այն հարաբերությունները, որոնք կարգավորված չեն Նախագծի հավելվածով, կարգավորվում են ՀՀ կառավարության՝ 2011 թվականի հոկտեմբերի 20-ի «Հայաստանի Հանրապետության պետական իշխանության մարմիններում աշխատանքային ծրագրերի կազմման, էլեկտրոնային փաստաթղթաշրջանառության համակարգ աշխատանքային ծրագրերի մուտքագրման, հաստատման, այդ համակարգով </w:t>
            </w:r>
            <w:r w:rsidRPr="00D71871">
              <w:rPr>
                <w:lang w:val="hy-AM"/>
              </w:rPr>
              <w:lastRenderedPageBreak/>
              <w:t>կատարողականների գնահատման և կատարողականների հիման վրա պարգևատրման կարգը հաստատելու մասին» N 1510-Ն որոշման վերաբերելի կետերով:</w:t>
            </w:r>
          </w:p>
        </w:tc>
        <w:tc>
          <w:tcPr>
            <w:tcW w:w="2575" w:type="pct"/>
            <w:gridSpan w:val="4"/>
            <w:tcBorders>
              <w:top w:val="outset" w:sz="6" w:space="0" w:color="auto"/>
              <w:left w:val="outset" w:sz="6" w:space="0" w:color="auto"/>
              <w:bottom w:val="outset" w:sz="6" w:space="0" w:color="auto"/>
              <w:right w:val="outset" w:sz="6" w:space="0" w:color="auto"/>
            </w:tcBorders>
            <w:shd w:val="clear" w:color="auto" w:fill="FFFFFF"/>
            <w:hideMark/>
          </w:tcPr>
          <w:p w:rsidR="00D71871" w:rsidRDefault="00D71871" w:rsidP="00811690">
            <w:pPr>
              <w:tabs>
                <w:tab w:val="left" w:pos="5220"/>
                <w:tab w:val="left" w:pos="5253"/>
              </w:tabs>
              <w:spacing w:after="0" w:line="360" w:lineRule="auto"/>
              <w:ind w:left="120" w:hanging="120"/>
              <w:jc w:val="center"/>
              <w:rPr>
                <w:bCs/>
                <w:lang w:val="hy-AM"/>
              </w:rPr>
            </w:pPr>
            <w:r>
              <w:rPr>
                <w:bCs/>
                <w:lang w:val="hy-AM"/>
              </w:rPr>
              <w:lastRenderedPageBreak/>
              <w:t>1․ Չի ընդունվել։</w:t>
            </w:r>
          </w:p>
          <w:p w:rsidR="008E2A68" w:rsidRDefault="00D71871" w:rsidP="00D71871">
            <w:pPr>
              <w:tabs>
                <w:tab w:val="left" w:pos="5220"/>
                <w:tab w:val="left" w:pos="5253"/>
              </w:tabs>
              <w:spacing w:after="0" w:line="360" w:lineRule="auto"/>
              <w:ind w:left="120" w:hanging="120"/>
              <w:jc w:val="both"/>
              <w:rPr>
                <w:bCs/>
                <w:lang w:val="hy-AM"/>
              </w:rPr>
            </w:pPr>
            <w:r>
              <w:rPr>
                <w:bCs/>
                <w:lang w:val="hy-AM"/>
              </w:rPr>
              <w:t>Նախագծով նախատեսվում է սահմանել հարկադիր կատարողների կատարողականի գնահատման և դրա հիման վրա պարգևատրման կարգը, ինչպես նաև քրեակատարողական ծառայողների և փրկարար</w:t>
            </w:r>
            <w:r w:rsidR="00700C9B">
              <w:rPr>
                <w:bCs/>
                <w:lang w:val="hy-AM"/>
              </w:rPr>
              <w:t>ական</w:t>
            </w:r>
            <w:r>
              <w:rPr>
                <w:bCs/>
                <w:lang w:val="hy-AM"/>
              </w:rPr>
              <w:t xml:space="preserve"> ծառայողների կատարողականի գնահատման կարգը։ </w:t>
            </w:r>
          </w:p>
          <w:p w:rsidR="00D71871" w:rsidRDefault="008E2A68" w:rsidP="00D71871">
            <w:pPr>
              <w:tabs>
                <w:tab w:val="left" w:pos="5220"/>
                <w:tab w:val="left" w:pos="5253"/>
              </w:tabs>
              <w:spacing w:after="0" w:line="360" w:lineRule="auto"/>
              <w:ind w:left="120" w:hanging="120"/>
              <w:jc w:val="both"/>
              <w:rPr>
                <w:bCs/>
                <w:lang w:val="hy-AM"/>
              </w:rPr>
            </w:pPr>
            <w:r>
              <w:rPr>
                <w:bCs/>
                <w:lang w:val="hy-AM"/>
              </w:rPr>
              <w:lastRenderedPageBreak/>
              <w:t xml:space="preserve">     </w:t>
            </w:r>
            <w:r w:rsidR="00D71871">
              <w:rPr>
                <w:bCs/>
                <w:lang w:val="hy-AM"/>
              </w:rPr>
              <w:t xml:space="preserve">Հաշվի առնելով այն, որ </w:t>
            </w:r>
            <w:r w:rsidR="00064B3C">
              <w:rPr>
                <w:bCs/>
                <w:lang w:val="hy-AM"/>
              </w:rPr>
              <w:t xml:space="preserve">Կառավարության 2011 թվականի հոկտեմբերի 20-ի </w:t>
            </w:r>
            <w:r w:rsidR="00064B3C" w:rsidRPr="00064B3C">
              <w:rPr>
                <w:bCs/>
                <w:lang w:val="hy-AM"/>
              </w:rPr>
              <w:t>N 1510-</w:t>
            </w:r>
            <w:r w:rsidR="00064B3C">
              <w:rPr>
                <w:bCs/>
                <w:lang w:val="hy-AM"/>
              </w:rPr>
              <w:t xml:space="preserve">Ն որոշման կարգավորումներն արդեն իսկ տարածվում են </w:t>
            </w:r>
            <w:r w:rsidR="005312DB">
              <w:rPr>
                <w:bCs/>
                <w:lang w:val="hy-AM"/>
              </w:rPr>
              <w:t>Հ</w:t>
            </w:r>
            <w:r w:rsidR="00D71871">
              <w:rPr>
                <w:bCs/>
                <w:lang w:val="hy-AM"/>
              </w:rPr>
              <w:t xml:space="preserve">արկադիր կատարումն ապահովող </w:t>
            </w:r>
            <w:r w:rsidR="00064B3C">
              <w:rPr>
                <w:bCs/>
                <w:lang w:val="hy-AM"/>
              </w:rPr>
              <w:t xml:space="preserve">ծառայության վրա, </w:t>
            </w:r>
            <w:r w:rsidR="00064B3C" w:rsidRPr="0039289C">
              <w:rPr>
                <w:bCs/>
                <w:lang w:val="hy-AM"/>
              </w:rPr>
              <w:t xml:space="preserve">որպես </w:t>
            </w:r>
            <w:r w:rsidR="00064B3C" w:rsidRPr="0039289C">
              <w:rPr>
                <w:color w:val="000000"/>
                <w:shd w:val="clear" w:color="auto" w:fill="FFFFFF"/>
                <w:lang w:val="hy-AM"/>
              </w:rPr>
              <w:t>պետական կառավարման համակարգի մարմին,</w:t>
            </w:r>
            <w:r w:rsidR="0039289C">
              <w:rPr>
                <w:color w:val="000000"/>
                <w:shd w:val="clear" w:color="auto" w:fill="FFFFFF"/>
                <w:lang w:val="hy-AM"/>
              </w:rPr>
              <w:t xml:space="preserve"> Նախագծի հավելվածով առաջարկվում է սահմանել կատարողականի գնահատման առանձնահատկությունները,</w:t>
            </w:r>
            <w:r w:rsidR="00D71871">
              <w:rPr>
                <w:bCs/>
                <w:lang w:val="hy-AM"/>
              </w:rPr>
              <w:t xml:space="preserve"> իսկ քրեակատարողական ծառայողների և փրկարար</w:t>
            </w:r>
            <w:r w:rsidR="00700C9B">
              <w:rPr>
                <w:bCs/>
                <w:lang w:val="hy-AM"/>
              </w:rPr>
              <w:t>ական</w:t>
            </w:r>
            <w:r w:rsidR="00D71871">
              <w:rPr>
                <w:bCs/>
                <w:lang w:val="hy-AM"/>
              </w:rPr>
              <w:t xml:space="preserve"> ծառայողների համար նախատեսված է սահմանել միայն կատարողականի գնահատման կարգը</w:t>
            </w:r>
            <w:r w:rsidR="0039289C">
              <w:rPr>
                <w:bCs/>
                <w:lang w:val="hy-AM"/>
              </w:rPr>
              <w:t>, ուստի</w:t>
            </w:r>
            <w:r w:rsidR="00D71871">
              <w:rPr>
                <w:bCs/>
                <w:lang w:val="hy-AM"/>
              </w:rPr>
              <w:t xml:space="preserve"> Նախագծի վերնագրում առաջարկվող փոփոխության անհրաժեշտությունը չկա։</w:t>
            </w:r>
          </w:p>
          <w:p w:rsidR="00D71871" w:rsidRDefault="00D71871" w:rsidP="00811690">
            <w:pPr>
              <w:tabs>
                <w:tab w:val="left" w:pos="5220"/>
                <w:tab w:val="left" w:pos="5253"/>
              </w:tabs>
              <w:spacing w:after="0" w:line="360" w:lineRule="auto"/>
              <w:ind w:left="120" w:hanging="120"/>
              <w:rPr>
                <w:bCs/>
                <w:lang w:val="hy-AM"/>
              </w:rPr>
            </w:pPr>
          </w:p>
          <w:p w:rsidR="005F3F6D" w:rsidRDefault="005F3F6D" w:rsidP="005312DB">
            <w:pPr>
              <w:tabs>
                <w:tab w:val="left" w:pos="5220"/>
                <w:tab w:val="left" w:pos="5253"/>
              </w:tabs>
              <w:spacing w:after="0" w:line="360" w:lineRule="auto"/>
              <w:jc w:val="center"/>
              <w:rPr>
                <w:bCs/>
                <w:lang w:val="hy-AM"/>
              </w:rPr>
            </w:pPr>
          </w:p>
          <w:p w:rsidR="00D71871" w:rsidRDefault="005312DB" w:rsidP="005312DB">
            <w:pPr>
              <w:tabs>
                <w:tab w:val="left" w:pos="5220"/>
                <w:tab w:val="left" w:pos="5253"/>
              </w:tabs>
              <w:spacing w:after="0" w:line="360" w:lineRule="auto"/>
              <w:jc w:val="center"/>
              <w:rPr>
                <w:bCs/>
                <w:lang w:val="hy-AM"/>
              </w:rPr>
            </w:pPr>
            <w:r>
              <w:rPr>
                <w:bCs/>
                <w:lang w:val="hy-AM"/>
              </w:rPr>
              <w:t>2․ Ընդունվել է։</w:t>
            </w:r>
          </w:p>
          <w:p w:rsidR="005312DB" w:rsidRDefault="005312DB" w:rsidP="005312DB">
            <w:pPr>
              <w:tabs>
                <w:tab w:val="left" w:pos="5220"/>
                <w:tab w:val="left" w:pos="5253"/>
              </w:tabs>
              <w:spacing w:after="0" w:line="360" w:lineRule="auto"/>
              <w:jc w:val="both"/>
              <w:rPr>
                <w:bCs/>
                <w:lang w:val="hy-AM"/>
              </w:rPr>
            </w:pPr>
            <w:r w:rsidRPr="005312DB">
              <w:rPr>
                <w:bCs/>
                <w:lang w:val="hy-AM"/>
              </w:rPr>
              <w:t xml:space="preserve">Նախագծի 2-րդ կետով 2022 թվականի աշխատանքային </w:t>
            </w:r>
            <w:r>
              <w:rPr>
                <w:bCs/>
                <w:lang w:val="hy-AM"/>
              </w:rPr>
              <w:t>ծրագրի</w:t>
            </w:r>
            <w:r w:rsidRPr="005312DB">
              <w:rPr>
                <w:bCs/>
                <w:lang w:val="hy-AM"/>
              </w:rPr>
              <w:t xml:space="preserve">  </w:t>
            </w:r>
            <w:r>
              <w:rPr>
                <w:bCs/>
                <w:lang w:val="hy-AM"/>
              </w:rPr>
              <w:t>հաստատման համար վերջնաժամկետ է սահմանվել</w:t>
            </w:r>
            <w:r w:rsidRPr="005312DB">
              <w:rPr>
                <w:bCs/>
                <w:lang w:val="hy-AM"/>
              </w:rPr>
              <w:t xml:space="preserve"> 2022 թվականի</w:t>
            </w:r>
            <w:r>
              <w:rPr>
                <w:bCs/>
                <w:lang w:val="hy-AM"/>
              </w:rPr>
              <w:t xml:space="preserve"> </w:t>
            </w:r>
            <w:r w:rsidR="00ED356B" w:rsidRPr="00A04F75">
              <w:rPr>
                <w:bCs/>
                <w:lang w:val="hy-AM"/>
              </w:rPr>
              <w:t>ապրիլի 30</w:t>
            </w:r>
            <w:r w:rsidRPr="00A04F75">
              <w:rPr>
                <w:bCs/>
                <w:lang w:val="hy-AM"/>
              </w:rPr>
              <w:t>-ը։</w:t>
            </w:r>
          </w:p>
          <w:p w:rsidR="005312DB" w:rsidRDefault="005312DB" w:rsidP="005312DB">
            <w:pPr>
              <w:tabs>
                <w:tab w:val="left" w:pos="5220"/>
                <w:tab w:val="left" w:pos="5253"/>
              </w:tabs>
              <w:spacing w:after="0" w:line="360" w:lineRule="auto"/>
              <w:jc w:val="both"/>
              <w:rPr>
                <w:bCs/>
                <w:lang w:val="hy-AM"/>
              </w:rPr>
            </w:pPr>
          </w:p>
          <w:p w:rsidR="005312DB" w:rsidRDefault="005312DB" w:rsidP="005312DB">
            <w:pPr>
              <w:tabs>
                <w:tab w:val="left" w:pos="5220"/>
                <w:tab w:val="left" w:pos="5253"/>
              </w:tabs>
              <w:spacing w:after="0" w:line="360" w:lineRule="auto"/>
              <w:jc w:val="both"/>
              <w:rPr>
                <w:bCs/>
                <w:lang w:val="hy-AM"/>
              </w:rPr>
            </w:pPr>
          </w:p>
          <w:p w:rsidR="005F3F6D" w:rsidRDefault="005F3F6D" w:rsidP="005312DB">
            <w:pPr>
              <w:tabs>
                <w:tab w:val="left" w:pos="5220"/>
                <w:tab w:val="left" w:pos="5253"/>
              </w:tabs>
              <w:spacing w:after="0" w:line="360" w:lineRule="auto"/>
              <w:jc w:val="center"/>
              <w:rPr>
                <w:bCs/>
                <w:lang w:val="hy-AM"/>
              </w:rPr>
            </w:pPr>
          </w:p>
          <w:p w:rsidR="005312DB" w:rsidRDefault="005312DB" w:rsidP="005312DB">
            <w:pPr>
              <w:tabs>
                <w:tab w:val="left" w:pos="5220"/>
                <w:tab w:val="left" w:pos="5253"/>
              </w:tabs>
              <w:spacing w:after="0" w:line="360" w:lineRule="auto"/>
              <w:jc w:val="center"/>
              <w:rPr>
                <w:bCs/>
                <w:lang w:val="hy-AM"/>
              </w:rPr>
            </w:pPr>
            <w:r>
              <w:rPr>
                <w:bCs/>
                <w:lang w:val="hy-AM"/>
              </w:rPr>
              <w:lastRenderedPageBreak/>
              <w:t>3․ Ընդունվել է։</w:t>
            </w:r>
          </w:p>
          <w:p w:rsidR="005312DB" w:rsidRDefault="005312DB" w:rsidP="005312DB">
            <w:pPr>
              <w:tabs>
                <w:tab w:val="left" w:pos="5220"/>
                <w:tab w:val="left" w:pos="5253"/>
              </w:tabs>
              <w:spacing w:after="0" w:line="360" w:lineRule="auto"/>
              <w:jc w:val="both"/>
              <w:rPr>
                <w:bCs/>
                <w:lang w:val="hy-AM"/>
              </w:rPr>
            </w:pPr>
            <w:r>
              <w:rPr>
                <w:bCs/>
                <w:lang w:val="hy-AM"/>
              </w:rPr>
              <w:t>Վրիպակը շտկվել է։</w:t>
            </w:r>
          </w:p>
          <w:p w:rsidR="005312DB" w:rsidRDefault="005312DB" w:rsidP="005312DB">
            <w:pPr>
              <w:tabs>
                <w:tab w:val="left" w:pos="5220"/>
                <w:tab w:val="left" w:pos="5253"/>
              </w:tabs>
              <w:spacing w:after="0" w:line="360" w:lineRule="auto"/>
              <w:jc w:val="both"/>
              <w:rPr>
                <w:bCs/>
                <w:lang w:val="hy-AM"/>
              </w:rPr>
            </w:pPr>
          </w:p>
          <w:p w:rsidR="005312DB" w:rsidRDefault="005312DB" w:rsidP="005312DB">
            <w:pPr>
              <w:tabs>
                <w:tab w:val="left" w:pos="5220"/>
                <w:tab w:val="left" w:pos="5253"/>
              </w:tabs>
              <w:spacing w:after="0" w:line="360" w:lineRule="auto"/>
              <w:jc w:val="center"/>
              <w:rPr>
                <w:bCs/>
                <w:lang w:val="hy-AM"/>
              </w:rPr>
            </w:pPr>
            <w:r>
              <w:rPr>
                <w:bCs/>
                <w:lang w:val="hy-AM"/>
              </w:rPr>
              <w:t>4․ Ընդունվել է։</w:t>
            </w:r>
          </w:p>
          <w:p w:rsidR="005312DB" w:rsidRDefault="005F3F6D" w:rsidP="005312DB">
            <w:pPr>
              <w:tabs>
                <w:tab w:val="left" w:pos="5220"/>
                <w:tab w:val="left" w:pos="5253"/>
              </w:tabs>
              <w:spacing w:after="0" w:line="360" w:lineRule="auto"/>
              <w:jc w:val="both"/>
              <w:rPr>
                <w:bCs/>
                <w:lang w:val="hy-AM"/>
              </w:rPr>
            </w:pPr>
            <w:r>
              <w:rPr>
                <w:bCs/>
                <w:lang w:val="hy-AM"/>
              </w:rPr>
              <w:t>Նախագծում կ</w:t>
            </w:r>
            <w:r w:rsidR="005312DB">
              <w:rPr>
                <w:bCs/>
                <w:lang w:val="hy-AM"/>
              </w:rPr>
              <w:t>ատարվել են համապատասխան փոփոխություններ։</w:t>
            </w:r>
          </w:p>
          <w:p w:rsidR="005312DB" w:rsidRDefault="005312DB" w:rsidP="005312DB">
            <w:pPr>
              <w:tabs>
                <w:tab w:val="left" w:pos="5220"/>
                <w:tab w:val="left" w:pos="5253"/>
              </w:tabs>
              <w:spacing w:after="0" w:line="360" w:lineRule="auto"/>
              <w:jc w:val="both"/>
              <w:rPr>
                <w:bCs/>
                <w:lang w:val="hy-AM"/>
              </w:rPr>
            </w:pPr>
          </w:p>
          <w:p w:rsidR="005312DB" w:rsidRDefault="005312DB" w:rsidP="005312DB">
            <w:pPr>
              <w:tabs>
                <w:tab w:val="left" w:pos="5220"/>
                <w:tab w:val="left" w:pos="5253"/>
              </w:tabs>
              <w:spacing w:after="0" w:line="360" w:lineRule="auto"/>
              <w:jc w:val="both"/>
              <w:rPr>
                <w:bCs/>
                <w:lang w:val="hy-AM"/>
              </w:rPr>
            </w:pPr>
          </w:p>
          <w:p w:rsidR="005312DB" w:rsidRDefault="005312DB" w:rsidP="005312DB">
            <w:pPr>
              <w:tabs>
                <w:tab w:val="left" w:pos="5220"/>
                <w:tab w:val="left" w:pos="5253"/>
              </w:tabs>
              <w:spacing w:after="0" w:line="360" w:lineRule="auto"/>
              <w:jc w:val="both"/>
              <w:rPr>
                <w:bCs/>
                <w:lang w:val="hy-AM"/>
              </w:rPr>
            </w:pPr>
          </w:p>
          <w:p w:rsidR="005312DB" w:rsidRDefault="005312DB" w:rsidP="005312DB">
            <w:pPr>
              <w:tabs>
                <w:tab w:val="left" w:pos="5220"/>
                <w:tab w:val="left" w:pos="5253"/>
              </w:tabs>
              <w:spacing w:after="0" w:line="360" w:lineRule="auto"/>
              <w:jc w:val="center"/>
              <w:rPr>
                <w:bCs/>
                <w:lang w:val="hy-AM"/>
              </w:rPr>
            </w:pPr>
            <w:r>
              <w:rPr>
                <w:bCs/>
                <w:lang w:val="hy-AM"/>
              </w:rPr>
              <w:t>5․ Ընդունվել է։</w:t>
            </w:r>
          </w:p>
          <w:p w:rsidR="005312DB" w:rsidRDefault="002716DC" w:rsidP="005312DB">
            <w:pPr>
              <w:tabs>
                <w:tab w:val="left" w:pos="5220"/>
                <w:tab w:val="left" w:pos="5253"/>
              </w:tabs>
              <w:spacing w:after="0" w:line="360" w:lineRule="auto"/>
              <w:jc w:val="both"/>
              <w:rPr>
                <w:bCs/>
                <w:lang w:val="hy-AM"/>
              </w:rPr>
            </w:pPr>
            <w:r>
              <w:rPr>
                <w:bCs/>
                <w:lang w:val="hy-AM"/>
              </w:rPr>
              <w:t xml:space="preserve">Նախագծի </w:t>
            </w:r>
            <w:r w:rsidRPr="00FE7AFF">
              <w:rPr>
                <w:bCs/>
                <w:lang w:val="hy-AM"/>
              </w:rPr>
              <w:t xml:space="preserve">N </w:t>
            </w:r>
            <w:r w:rsidR="00FE7AFF">
              <w:rPr>
                <w:bCs/>
                <w:lang w:val="hy-AM"/>
              </w:rPr>
              <w:t xml:space="preserve">1 հավելվածի 3-րդ և 8-րդ կետերում և </w:t>
            </w:r>
            <w:r w:rsidR="00FE7AFF" w:rsidRPr="00FE7AFF">
              <w:rPr>
                <w:bCs/>
                <w:lang w:val="hy-AM"/>
              </w:rPr>
              <w:t xml:space="preserve">N </w:t>
            </w:r>
            <w:r w:rsidR="00FE7AFF">
              <w:rPr>
                <w:bCs/>
                <w:lang w:val="hy-AM"/>
              </w:rPr>
              <w:t xml:space="preserve">2 հավելվածի 3-րդ կետում «և </w:t>
            </w:r>
            <w:r w:rsidR="00FE7AFF" w:rsidRPr="00FE7AFF">
              <w:rPr>
                <w:bCs/>
                <w:lang w:val="hy-AM"/>
              </w:rPr>
              <w:t>(</w:t>
            </w:r>
            <w:r w:rsidR="00FE7AFF">
              <w:rPr>
                <w:bCs/>
                <w:lang w:val="hy-AM"/>
              </w:rPr>
              <w:t>կամ</w:t>
            </w:r>
            <w:r w:rsidR="00FE7AFF" w:rsidRPr="00FE7AFF">
              <w:rPr>
                <w:bCs/>
                <w:lang w:val="hy-AM"/>
              </w:rPr>
              <w:t>)</w:t>
            </w:r>
            <w:r w:rsidR="00FE7AFF">
              <w:rPr>
                <w:bCs/>
                <w:lang w:val="hy-AM"/>
              </w:rPr>
              <w:t>» բառերը փոխարինվել են «և» բառով։</w:t>
            </w:r>
          </w:p>
          <w:p w:rsidR="00FE7AFF" w:rsidRDefault="00FE7AFF" w:rsidP="005312DB">
            <w:pPr>
              <w:tabs>
                <w:tab w:val="left" w:pos="5220"/>
                <w:tab w:val="left" w:pos="5253"/>
              </w:tabs>
              <w:spacing w:after="0" w:line="360" w:lineRule="auto"/>
              <w:jc w:val="both"/>
              <w:rPr>
                <w:bCs/>
                <w:lang w:val="hy-AM"/>
              </w:rPr>
            </w:pPr>
          </w:p>
          <w:p w:rsidR="00FE7AFF" w:rsidRDefault="00FE7AFF" w:rsidP="005312DB">
            <w:pPr>
              <w:tabs>
                <w:tab w:val="left" w:pos="5220"/>
                <w:tab w:val="left" w:pos="5253"/>
              </w:tabs>
              <w:spacing w:after="0" w:line="360" w:lineRule="auto"/>
              <w:jc w:val="both"/>
              <w:rPr>
                <w:bCs/>
                <w:lang w:val="hy-AM"/>
              </w:rPr>
            </w:pPr>
          </w:p>
          <w:p w:rsidR="00FE7AFF" w:rsidRDefault="00FE7AFF" w:rsidP="005312DB">
            <w:pPr>
              <w:tabs>
                <w:tab w:val="left" w:pos="5220"/>
                <w:tab w:val="left" w:pos="5253"/>
              </w:tabs>
              <w:spacing w:after="0" w:line="360" w:lineRule="auto"/>
              <w:jc w:val="both"/>
              <w:rPr>
                <w:bCs/>
                <w:lang w:val="hy-AM"/>
              </w:rPr>
            </w:pPr>
          </w:p>
          <w:p w:rsidR="00FE7AFF" w:rsidRDefault="00FE7AFF" w:rsidP="005312DB">
            <w:pPr>
              <w:tabs>
                <w:tab w:val="left" w:pos="5220"/>
                <w:tab w:val="left" w:pos="5253"/>
              </w:tabs>
              <w:spacing w:after="0" w:line="360" w:lineRule="auto"/>
              <w:jc w:val="both"/>
              <w:rPr>
                <w:bCs/>
                <w:lang w:val="hy-AM"/>
              </w:rPr>
            </w:pPr>
          </w:p>
          <w:p w:rsidR="00FE7AFF" w:rsidRDefault="00FE7AFF" w:rsidP="005312DB">
            <w:pPr>
              <w:tabs>
                <w:tab w:val="left" w:pos="5220"/>
                <w:tab w:val="left" w:pos="5253"/>
              </w:tabs>
              <w:spacing w:after="0" w:line="360" w:lineRule="auto"/>
              <w:jc w:val="both"/>
              <w:rPr>
                <w:bCs/>
                <w:lang w:val="hy-AM"/>
              </w:rPr>
            </w:pPr>
          </w:p>
          <w:p w:rsidR="00FE7AFF" w:rsidRDefault="00FE7AFF" w:rsidP="005312DB">
            <w:pPr>
              <w:tabs>
                <w:tab w:val="left" w:pos="5220"/>
                <w:tab w:val="left" w:pos="5253"/>
              </w:tabs>
              <w:spacing w:after="0" w:line="360" w:lineRule="auto"/>
              <w:jc w:val="both"/>
              <w:rPr>
                <w:bCs/>
                <w:lang w:val="hy-AM"/>
              </w:rPr>
            </w:pPr>
          </w:p>
          <w:p w:rsidR="00FE7AFF" w:rsidRDefault="00FE7AFF" w:rsidP="005312DB">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center"/>
              <w:rPr>
                <w:bCs/>
                <w:lang w:val="hy-AM"/>
              </w:rPr>
            </w:pPr>
            <w:r>
              <w:rPr>
                <w:bCs/>
                <w:lang w:val="hy-AM"/>
              </w:rPr>
              <w:t>6․ Ընդունվել է մասամբ։</w:t>
            </w:r>
          </w:p>
          <w:p w:rsidR="00FE7AFF" w:rsidRDefault="00FE7AFF" w:rsidP="00FE7AFF">
            <w:pPr>
              <w:tabs>
                <w:tab w:val="left" w:pos="5220"/>
                <w:tab w:val="left" w:pos="5253"/>
              </w:tabs>
              <w:spacing w:after="0" w:line="360" w:lineRule="auto"/>
              <w:jc w:val="both"/>
              <w:rPr>
                <w:bCs/>
                <w:lang w:val="hy-AM"/>
              </w:rPr>
            </w:pPr>
            <w:r>
              <w:rPr>
                <w:bCs/>
                <w:lang w:val="hy-AM"/>
              </w:rPr>
              <w:lastRenderedPageBreak/>
              <w:t xml:space="preserve">Նախագծի </w:t>
            </w:r>
            <w:r w:rsidRPr="00FE7AFF">
              <w:rPr>
                <w:bCs/>
                <w:lang w:val="hy-AM"/>
              </w:rPr>
              <w:t xml:space="preserve">N 1 </w:t>
            </w:r>
            <w:r>
              <w:rPr>
                <w:bCs/>
                <w:lang w:val="hy-AM"/>
              </w:rPr>
              <w:t xml:space="preserve">հավելվածի 7-րդ կետում </w:t>
            </w:r>
            <w:r w:rsidRPr="00FE7AFF">
              <w:rPr>
                <w:bCs/>
                <w:lang w:val="hy-AM"/>
              </w:rPr>
              <w:t>«կիսամյակի վերջին օրվան հաջորդող առաջին աշխատանքային օրը»</w:t>
            </w:r>
            <w:r>
              <w:rPr>
                <w:bCs/>
                <w:lang w:val="hy-AM"/>
              </w:rPr>
              <w:t xml:space="preserve"> բառերը փոխարինվել են «</w:t>
            </w:r>
            <w:r w:rsidRPr="00FE7AFF">
              <w:rPr>
                <w:bCs/>
                <w:lang w:val="hy-AM"/>
              </w:rPr>
              <w:t xml:space="preserve">կիսամյակի վերջին օրվան հաջորդող առաջին </w:t>
            </w:r>
            <w:r>
              <w:rPr>
                <w:bCs/>
                <w:lang w:val="hy-AM"/>
              </w:rPr>
              <w:t xml:space="preserve">10 </w:t>
            </w:r>
            <w:r w:rsidRPr="00FE7AFF">
              <w:rPr>
                <w:bCs/>
                <w:lang w:val="hy-AM"/>
              </w:rPr>
              <w:t xml:space="preserve">աշխատանքային </w:t>
            </w:r>
            <w:r>
              <w:rPr>
                <w:bCs/>
                <w:lang w:val="hy-AM"/>
              </w:rPr>
              <w:t>օրվա ընթացքում</w:t>
            </w:r>
            <w:r w:rsidRPr="00FE7AFF">
              <w:rPr>
                <w:bCs/>
                <w:lang w:val="hy-AM"/>
              </w:rPr>
              <w:t>»</w:t>
            </w:r>
            <w:r>
              <w:rPr>
                <w:bCs/>
                <w:lang w:val="hy-AM"/>
              </w:rPr>
              <w:t xml:space="preserve"> բառերով։</w:t>
            </w:r>
          </w:p>
          <w:p w:rsidR="0059280E" w:rsidRPr="0059280E" w:rsidRDefault="008E2A68" w:rsidP="00FE7AFF">
            <w:pPr>
              <w:tabs>
                <w:tab w:val="left" w:pos="5220"/>
                <w:tab w:val="left" w:pos="5253"/>
              </w:tabs>
              <w:spacing w:after="0" w:line="360" w:lineRule="auto"/>
              <w:jc w:val="both"/>
              <w:rPr>
                <w:bCs/>
                <w:lang w:val="hy-AM"/>
              </w:rPr>
            </w:pPr>
            <w:r>
              <w:rPr>
                <w:bCs/>
                <w:lang w:val="hy-AM"/>
              </w:rPr>
              <w:t xml:space="preserve">     </w:t>
            </w:r>
            <w:r w:rsidR="005F3F6D">
              <w:rPr>
                <w:bCs/>
                <w:lang w:val="hy-AM"/>
              </w:rPr>
              <w:t xml:space="preserve">Նախագծի </w:t>
            </w:r>
            <w:r w:rsidR="0059280E" w:rsidRPr="0059280E">
              <w:rPr>
                <w:bCs/>
                <w:lang w:val="hy-AM"/>
              </w:rPr>
              <w:t>N 1</w:t>
            </w:r>
            <w:r w:rsidR="0059280E">
              <w:rPr>
                <w:bCs/>
                <w:lang w:val="hy-AM"/>
              </w:rPr>
              <w:t xml:space="preserve"> հ</w:t>
            </w:r>
            <w:r w:rsidR="0059280E" w:rsidRPr="0059280E">
              <w:rPr>
                <w:bCs/>
                <w:lang w:val="hy-AM"/>
              </w:rPr>
              <w:t xml:space="preserve">ավելվածի 7-րդ </w:t>
            </w:r>
            <w:r w:rsidR="005F3F6D">
              <w:rPr>
                <w:bCs/>
                <w:lang w:val="hy-AM"/>
              </w:rPr>
              <w:t>կետի</w:t>
            </w:r>
            <w:r w:rsidR="0059280E">
              <w:rPr>
                <w:bCs/>
                <w:lang w:val="hy-AM"/>
              </w:rPr>
              <w:t xml:space="preserve"> փոփոխության առաջարկը չի ընդունվել, քանի որ գործող օրենսդրությամբ արդեն իսկ սահմանված է և կիրառվում է «կատարողականի գնահատման ցուցիչ» եզրույթը, ուստի հանրային ծառայության օրենսդրության մեջ միատեսակ եզրույթներ </w:t>
            </w:r>
            <w:r w:rsidR="005F3F6D">
              <w:rPr>
                <w:bCs/>
                <w:lang w:val="hy-AM"/>
              </w:rPr>
              <w:t xml:space="preserve">սահմանելու և </w:t>
            </w:r>
            <w:r w:rsidR="0059280E">
              <w:rPr>
                <w:bCs/>
                <w:lang w:val="hy-AM"/>
              </w:rPr>
              <w:t>կիրառելու նպատակով Նախագծում առաջարկվել է հիշատակված ձևակերպումը։</w:t>
            </w:r>
            <w:r w:rsidR="00580CCA">
              <w:rPr>
                <w:bCs/>
                <w:lang w:val="hy-AM"/>
              </w:rPr>
              <w:t xml:space="preserve"> Բացի այդ, կատարողականի գնահատման ցուցիչը պետք է բնութագրի </w:t>
            </w:r>
            <w:r w:rsidR="00B27092">
              <w:rPr>
                <w:bCs/>
                <w:lang w:val="hy-AM"/>
              </w:rPr>
              <w:t>ստորաբաժանման</w:t>
            </w:r>
            <w:r w:rsidR="00580CCA">
              <w:rPr>
                <w:bCs/>
                <w:lang w:val="hy-AM"/>
              </w:rPr>
              <w:t xml:space="preserve"> </w:t>
            </w:r>
            <w:r w:rsidR="00580CCA" w:rsidRPr="00580CCA">
              <w:rPr>
                <w:bCs/>
                <w:lang w:val="hy-AM"/>
              </w:rPr>
              <w:t xml:space="preserve">նպատակներից և խնդիրներից </w:t>
            </w:r>
            <w:r w:rsidR="00580CCA">
              <w:rPr>
                <w:bCs/>
                <w:lang w:val="hy-AM"/>
              </w:rPr>
              <w:t>բխող աշխատանքների</w:t>
            </w:r>
            <w:r w:rsidR="00580CCA" w:rsidRPr="00580CCA">
              <w:rPr>
                <w:bCs/>
                <w:lang w:val="hy-AM"/>
              </w:rPr>
              <w:t xml:space="preserve"> պատշաճ իրականացման մակարդակը (ակնկալվող արդյունքը)</w:t>
            </w:r>
            <w:r w:rsidR="00B27092">
              <w:rPr>
                <w:bCs/>
                <w:lang w:val="hy-AM"/>
              </w:rPr>
              <w:t>, որն էլ կարող է գնահատվել միավորներով․ տվյալ դեպքում 100 միավորի սահմաններում։</w:t>
            </w: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FE7AFF" w:rsidRDefault="00FE7AFF" w:rsidP="00FE7AFF">
            <w:pPr>
              <w:tabs>
                <w:tab w:val="left" w:pos="5220"/>
                <w:tab w:val="left" w:pos="5253"/>
              </w:tabs>
              <w:spacing w:after="0" w:line="360" w:lineRule="auto"/>
              <w:jc w:val="both"/>
              <w:rPr>
                <w:bCs/>
                <w:lang w:val="hy-AM"/>
              </w:rPr>
            </w:pPr>
          </w:p>
          <w:p w:rsidR="005F3F6D" w:rsidRDefault="005F3F6D" w:rsidP="00D503D9">
            <w:pPr>
              <w:tabs>
                <w:tab w:val="left" w:pos="5220"/>
                <w:tab w:val="left" w:pos="5253"/>
              </w:tabs>
              <w:spacing w:after="0" w:line="360" w:lineRule="auto"/>
              <w:rPr>
                <w:bCs/>
                <w:lang w:val="hy-AM"/>
              </w:rPr>
            </w:pPr>
          </w:p>
          <w:p w:rsidR="005F3F6D" w:rsidRDefault="005F3F6D" w:rsidP="00FE7AFF">
            <w:pPr>
              <w:tabs>
                <w:tab w:val="left" w:pos="5220"/>
                <w:tab w:val="left" w:pos="5253"/>
              </w:tabs>
              <w:spacing w:after="0" w:line="360" w:lineRule="auto"/>
              <w:jc w:val="center"/>
              <w:rPr>
                <w:bCs/>
                <w:lang w:val="hy-AM"/>
              </w:rPr>
            </w:pPr>
          </w:p>
          <w:p w:rsidR="00FE7AFF" w:rsidRDefault="00FD730D" w:rsidP="00FE7AFF">
            <w:pPr>
              <w:tabs>
                <w:tab w:val="left" w:pos="5220"/>
                <w:tab w:val="left" w:pos="5253"/>
              </w:tabs>
              <w:spacing w:after="0" w:line="360" w:lineRule="auto"/>
              <w:jc w:val="center"/>
              <w:rPr>
                <w:bCs/>
                <w:lang w:val="hy-AM"/>
              </w:rPr>
            </w:pPr>
            <w:r w:rsidRPr="00ED356B">
              <w:rPr>
                <w:bCs/>
                <w:lang w:val="hy-AM"/>
              </w:rPr>
              <w:t>7</w:t>
            </w:r>
            <w:r w:rsidR="00FE7AFF">
              <w:rPr>
                <w:bCs/>
                <w:lang w:val="hy-AM"/>
              </w:rPr>
              <w:t>․ Չի ընդունվել։</w:t>
            </w:r>
          </w:p>
          <w:p w:rsidR="00FE7AFF" w:rsidRDefault="00643878" w:rsidP="00FE7AFF">
            <w:pPr>
              <w:tabs>
                <w:tab w:val="left" w:pos="5220"/>
                <w:tab w:val="left" w:pos="5253"/>
              </w:tabs>
              <w:spacing w:after="0" w:line="360" w:lineRule="auto"/>
              <w:jc w:val="both"/>
              <w:rPr>
                <w:bCs/>
                <w:lang w:val="hy-AM"/>
              </w:rPr>
            </w:pPr>
            <w:r>
              <w:rPr>
                <w:bCs/>
                <w:lang w:val="hy-AM"/>
              </w:rPr>
              <w:t xml:space="preserve">Պետական իշխանության մարմիններում քաղաքացիական ծառայողների կատարողականները գնահատվում են 60-100 միավորի սահմաններում՝ պայմանավորված </w:t>
            </w:r>
            <w:r w:rsidR="00580CCA">
              <w:rPr>
                <w:bCs/>
                <w:lang w:val="hy-AM"/>
              </w:rPr>
              <w:t xml:space="preserve">ստանդարտ </w:t>
            </w:r>
            <w:r>
              <w:rPr>
                <w:bCs/>
                <w:lang w:val="hy-AM"/>
              </w:rPr>
              <w:t xml:space="preserve">շեղման բանաձևի առկայությամբ։ Ինչպես հարկադիր կատարողների, այնպես էլ քրեակատարողական ծառայողների և փրկարարական </w:t>
            </w:r>
            <w:r>
              <w:rPr>
                <w:bCs/>
                <w:lang w:val="hy-AM"/>
              </w:rPr>
              <w:lastRenderedPageBreak/>
              <w:t xml:space="preserve">ծառայողների կատարողականների գնահատման համար </w:t>
            </w:r>
            <w:r w:rsidR="00580CCA">
              <w:rPr>
                <w:bCs/>
                <w:lang w:val="hy-AM"/>
              </w:rPr>
              <w:t xml:space="preserve">ստանդարտ </w:t>
            </w:r>
            <w:r>
              <w:rPr>
                <w:bCs/>
                <w:lang w:val="hy-AM"/>
              </w:rPr>
              <w:t xml:space="preserve">շեղման բանաձև չի կիրառվում, ուստի </w:t>
            </w:r>
            <w:r w:rsidR="00B27092">
              <w:rPr>
                <w:bCs/>
                <w:lang w:val="hy-AM"/>
              </w:rPr>
              <w:t>Նախագծով որպես նվազագույն դրական գնահատական առաջարկվում է 75 միավորը, որը, մեր գնհատմամբ, արտացոլում է միջինից բարձր արդյունքի նվազագույն շեմը</w:t>
            </w:r>
            <w:r>
              <w:rPr>
                <w:bCs/>
                <w:lang w:val="hy-AM"/>
              </w:rPr>
              <w:t>։</w:t>
            </w:r>
          </w:p>
          <w:p w:rsidR="00643878" w:rsidRDefault="00643878" w:rsidP="00FE7AFF">
            <w:pPr>
              <w:tabs>
                <w:tab w:val="left" w:pos="5220"/>
                <w:tab w:val="left" w:pos="5253"/>
              </w:tabs>
              <w:spacing w:after="0" w:line="360" w:lineRule="auto"/>
              <w:jc w:val="both"/>
              <w:rPr>
                <w:bCs/>
                <w:lang w:val="hy-AM"/>
              </w:rPr>
            </w:pPr>
          </w:p>
          <w:p w:rsidR="00643878" w:rsidRDefault="00643878" w:rsidP="00FE7AFF">
            <w:pPr>
              <w:tabs>
                <w:tab w:val="left" w:pos="5220"/>
                <w:tab w:val="left" w:pos="5253"/>
              </w:tabs>
              <w:spacing w:after="0" w:line="360" w:lineRule="auto"/>
              <w:jc w:val="both"/>
              <w:rPr>
                <w:bCs/>
                <w:lang w:val="hy-AM"/>
              </w:rPr>
            </w:pPr>
          </w:p>
          <w:p w:rsidR="00643878" w:rsidRDefault="00643878" w:rsidP="00FE7AFF">
            <w:pPr>
              <w:tabs>
                <w:tab w:val="left" w:pos="5220"/>
                <w:tab w:val="left" w:pos="5253"/>
              </w:tabs>
              <w:spacing w:after="0" w:line="360" w:lineRule="auto"/>
              <w:jc w:val="both"/>
              <w:rPr>
                <w:bCs/>
                <w:lang w:val="hy-AM"/>
              </w:rPr>
            </w:pPr>
          </w:p>
          <w:p w:rsidR="00FD730D" w:rsidRDefault="00FD730D" w:rsidP="00B27092">
            <w:pPr>
              <w:tabs>
                <w:tab w:val="left" w:pos="5220"/>
                <w:tab w:val="left" w:pos="5253"/>
              </w:tabs>
              <w:spacing w:after="0" w:line="360" w:lineRule="auto"/>
              <w:rPr>
                <w:bCs/>
                <w:lang w:val="hy-AM"/>
              </w:rPr>
            </w:pPr>
          </w:p>
          <w:p w:rsidR="00643878" w:rsidRDefault="00643878" w:rsidP="003E763E">
            <w:pPr>
              <w:tabs>
                <w:tab w:val="left" w:pos="5220"/>
                <w:tab w:val="left" w:pos="5253"/>
              </w:tabs>
              <w:spacing w:after="0" w:line="360" w:lineRule="auto"/>
              <w:jc w:val="center"/>
              <w:rPr>
                <w:bCs/>
                <w:lang w:val="hy-AM"/>
              </w:rPr>
            </w:pPr>
            <w:r>
              <w:rPr>
                <w:bCs/>
                <w:lang w:val="hy-AM"/>
              </w:rPr>
              <w:t>8․ Չի ընդունվել։</w:t>
            </w:r>
          </w:p>
          <w:p w:rsidR="00643878" w:rsidRDefault="00643878" w:rsidP="00643878">
            <w:pPr>
              <w:tabs>
                <w:tab w:val="left" w:pos="5220"/>
                <w:tab w:val="left" w:pos="5253"/>
              </w:tabs>
              <w:spacing w:after="0" w:line="360" w:lineRule="auto"/>
              <w:jc w:val="both"/>
              <w:rPr>
                <w:bCs/>
                <w:lang w:val="hy-AM"/>
              </w:rPr>
            </w:pPr>
            <w:r>
              <w:rPr>
                <w:bCs/>
                <w:lang w:val="hy-AM"/>
              </w:rPr>
              <w:t xml:space="preserve">Նախագծի </w:t>
            </w:r>
            <w:r w:rsidRPr="00643878">
              <w:rPr>
                <w:bCs/>
                <w:lang w:val="hy-AM"/>
              </w:rPr>
              <w:t xml:space="preserve">N </w:t>
            </w:r>
            <w:r>
              <w:rPr>
                <w:bCs/>
                <w:lang w:val="hy-AM"/>
              </w:rPr>
              <w:t xml:space="preserve">2 հավելվածի 4-րդ կետով պահանջվում է սահմանել յուրաքանչյուր հարկադիր կատարողի աշխատանքային </w:t>
            </w:r>
            <w:r w:rsidR="003E763E">
              <w:rPr>
                <w:bCs/>
                <w:lang w:val="hy-AM"/>
              </w:rPr>
              <w:t>ծրագիրը։ Հետևաբար</w:t>
            </w:r>
            <w:r>
              <w:rPr>
                <w:bCs/>
                <w:lang w:val="hy-AM"/>
              </w:rPr>
              <w:t xml:space="preserve"> նոր ընդունվ</w:t>
            </w:r>
            <w:r w:rsidR="003E763E">
              <w:rPr>
                <w:bCs/>
                <w:lang w:val="hy-AM"/>
              </w:rPr>
              <w:t>ող</w:t>
            </w:r>
            <w:r>
              <w:rPr>
                <w:bCs/>
                <w:lang w:val="hy-AM"/>
              </w:rPr>
              <w:t xml:space="preserve"> հարկադիր կատարողների</w:t>
            </w:r>
            <w:r w:rsidR="003E763E">
              <w:rPr>
                <w:bCs/>
                <w:lang w:val="hy-AM"/>
              </w:rPr>
              <w:t xml:space="preserve"> համար ևս</w:t>
            </w:r>
            <w:r>
              <w:rPr>
                <w:bCs/>
                <w:lang w:val="hy-AM"/>
              </w:rPr>
              <w:t xml:space="preserve"> աշխատանքային </w:t>
            </w:r>
            <w:r w:rsidR="003E763E">
              <w:rPr>
                <w:bCs/>
                <w:lang w:val="hy-AM"/>
              </w:rPr>
              <w:t>ծրագ</w:t>
            </w:r>
            <w:r>
              <w:rPr>
                <w:bCs/>
                <w:lang w:val="hy-AM"/>
              </w:rPr>
              <w:t>ի</w:t>
            </w:r>
            <w:r w:rsidR="003E763E">
              <w:rPr>
                <w:bCs/>
                <w:lang w:val="hy-AM"/>
              </w:rPr>
              <w:t>ր</w:t>
            </w:r>
            <w:r>
              <w:rPr>
                <w:bCs/>
                <w:lang w:val="hy-AM"/>
              </w:rPr>
              <w:t xml:space="preserve"> հաստատ</w:t>
            </w:r>
            <w:r w:rsidR="003E763E">
              <w:rPr>
                <w:bCs/>
                <w:lang w:val="hy-AM"/>
              </w:rPr>
              <w:t>ելու անհրաժեշտություն է</w:t>
            </w:r>
            <w:r>
              <w:rPr>
                <w:bCs/>
                <w:lang w:val="hy-AM"/>
              </w:rPr>
              <w:t xml:space="preserve"> </w:t>
            </w:r>
            <w:r w:rsidR="003E763E">
              <w:rPr>
                <w:bCs/>
                <w:lang w:val="hy-AM"/>
              </w:rPr>
              <w:t>առաջանում</w:t>
            </w:r>
            <w:r>
              <w:rPr>
                <w:bCs/>
                <w:lang w:val="hy-AM"/>
              </w:rPr>
              <w:t>։</w:t>
            </w:r>
            <w:r w:rsidR="003E763E">
              <w:rPr>
                <w:bCs/>
                <w:lang w:val="hy-AM"/>
              </w:rPr>
              <w:t xml:space="preserve"> Բացի այդ, կատարողականի գնահատման ցուցիչներ պետք է սահմանվեն յուրաքանչյուր աշխատողի համար՝ </w:t>
            </w:r>
            <w:r w:rsidR="005F3F6D">
              <w:rPr>
                <w:bCs/>
                <w:lang w:val="hy-AM"/>
              </w:rPr>
              <w:t>նրա</w:t>
            </w:r>
            <w:r w:rsidR="003E763E">
              <w:rPr>
                <w:bCs/>
                <w:lang w:val="hy-AM"/>
              </w:rPr>
              <w:t xml:space="preserve"> աշխատանքային ծրագրում։</w:t>
            </w:r>
          </w:p>
          <w:p w:rsidR="00E42BE0" w:rsidRDefault="00E42BE0" w:rsidP="00643878">
            <w:pPr>
              <w:tabs>
                <w:tab w:val="left" w:pos="5220"/>
                <w:tab w:val="left" w:pos="5253"/>
              </w:tabs>
              <w:spacing w:after="0" w:line="360" w:lineRule="auto"/>
              <w:jc w:val="both"/>
              <w:rPr>
                <w:bCs/>
                <w:lang w:val="hy-AM"/>
              </w:rPr>
            </w:pPr>
          </w:p>
          <w:p w:rsidR="00E42BE0" w:rsidRDefault="00E42BE0" w:rsidP="00643878">
            <w:pPr>
              <w:tabs>
                <w:tab w:val="left" w:pos="5220"/>
                <w:tab w:val="left" w:pos="5253"/>
              </w:tabs>
              <w:spacing w:after="0" w:line="360" w:lineRule="auto"/>
              <w:jc w:val="both"/>
              <w:rPr>
                <w:bCs/>
                <w:lang w:val="hy-AM"/>
              </w:rPr>
            </w:pPr>
          </w:p>
          <w:p w:rsidR="00E42BE0" w:rsidRDefault="00E42BE0" w:rsidP="00643878">
            <w:pPr>
              <w:tabs>
                <w:tab w:val="left" w:pos="5220"/>
                <w:tab w:val="left" w:pos="5253"/>
              </w:tabs>
              <w:spacing w:after="0" w:line="360" w:lineRule="auto"/>
              <w:jc w:val="both"/>
              <w:rPr>
                <w:bCs/>
                <w:lang w:val="hy-AM"/>
              </w:rPr>
            </w:pPr>
          </w:p>
          <w:p w:rsidR="00E42BE0" w:rsidRDefault="00E42BE0" w:rsidP="00E42BE0">
            <w:pPr>
              <w:tabs>
                <w:tab w:val="left" w:pos="5220"/>
                <w:tab w:val="left" w:pos="5253"/>
              </w:tabs>
              <w:spacing w:after="0" w:line="360" w:lineRule="auto"/>
              <w:jc w:val="center"/>
              <w:rPr>
                <w:bCs/>
                <w:lang w:val="hy-AM"/>
              </w:rPr>
            </w:pPr>
            <w:r>
              <w:rPr>
                <w:bCs/>
                <w:lang w:val="hy-AM"/>
              </w:rPr>
              <w:lastRenderedPageBreak/>
              <w:t>9․ Ընդունվել է։</w:t>
            </w:r>
          </w:p>
          <w:p w:rsidR="008E2A68" w:rsidRDefault="00E42BE0" w:rsidP="00E42BE0">
            <w:pPr>
              <w:tabs>
                <w:tab w:val="left" w:pos="5220"/>
                <w:tab w:val="left" w:pos="5253"/>
              </w:tabs>
              <w:spacing w:after="0" w:line="360" w:lineRule="auto"/>
              <w:jc w:val="both"/>
              <w:rPr>
                <w:rFonts w:eastAsia="MS Mincho" w:cs="MS Mincho"/>
                <w:bCs/>
                <w:lang w:val="hy-AM"/>
              </w:rPr>
            </w:pPr>
            <w:r>
              <w:rPr>
                <w:bCs/>
                <w:lang w:val="hy-AM"/>
              </w:rPr>
              <w:t xml:space="preserve">Նախագծի </w:t>
            </w:r>
            <w:r w:rsidRPr="00E42BE0">
              <w:rPr>
                <w:bCs/>
                <w:lang w:val="hy-AM"/>
              </w:rPr>
              <w:t xml:space="preserve">N </w:t>
            </w:r>
            <w:r>
              <w:rPr>
                <w:bCs/>
                <w:lang w:val="hy-AM"/>
              </w:rPr>
              <w:t>2 հավելվածի 8-րդ կետը լրացվել է հետևյալ բովանդակությամբ նոր նախադասությամբ</w:t>
            </w:r>
            <w:r>
              <w:rPr>
                <w:rFonts w:ascii="MS Mincho" w:eastAsia="MS Mincho" w:hAnsi="MS Mincho" w:cs="MS Mincho"/>
                <w:bCs/>
                <w:lang w:val="hy-AM"/>
              </w:rPr>
              <w:t>․</w:t>
            </w:r>
            <w:r>
              <w:rPr>
                <w:rFonts w:eastAsia="MS Mincho" w:cs="MS Mincho"/>
                <w:bCs/>
                <w:lang w:val="hy-AM"/>
              </w:rPr>
              <w:t xml:space="preserve"> «</w:t>
            </w:r>
            <w:r w:rsidRPr="00E42BE0">
              <w:rPr>
                <w:rFonts w:eastAsia="MS Mincho" w:cs="MS Mincho"/>
                <w:bCs/>
                <w:lang w:val="hy-AM"/>
              </w:rPr>
              <w:t>Երկու կիսամյակների կատարողականի գնահատականը 75 միավորից ցածր լինելու դեպքում պաշտոնի նշանակելու իրավասություն ունեցող անձի կողմից քննարկվում է ծառայողի համապատասխանությունը իր զբաղեցրած պաշտոնին։</w:t>
            </w:r>
            <w:r>
              <w:rPr>
                <w:rFonts w:eastAsia="MS Mincho" w:cs="MS Mincho"/>
                <w:bCs/>
                <w:lang w:val="hy-AM"/>
              </w:rPr>
              <w:t>»։</w:t>
            </w:r>
            <w:r w:rsidR="00134F08">
              <w:rPr>
                <w:rFonts w:eastAsia="MS Mincho" w:cs="MS Mincho"/>
                <w:bCs/>
                <w:lang w:val="hy-AM"/>
              </w:rPr>
              <w:t xml:space="preserve"> Կատարողականի նվազագույն դրական գնահատականի վերաբերյալ հիմնավորումները ներկայացված են 7-րդ կետում։ </w:t>
            </w:r>
          </w:p>
          <w:p w:rsidR="00D9471A" w:rsidRDefault="008E2A68" w:rsidP="00D9471A">
            <w:pPr>
              <w:tabs>
                <w:tab w:val="left" w:pos="5220"/>
                <w:tab w:val="left" w:pos="5253"/>
              </w:tabs>
              <w:spacing w:after="0" w:line="360" w:lineRule="auto"/>
              <w:ind w:left="210" w:right="60"/>
              <w:jc w:val="both"/>
              <w:rPr>
                <w:rFonts w:eastAsia="MS Mincho" w:cs="MS Mincho"/>
                <w:bCs/>
                <w:lang w:val="hy-AM"/>
              </w:rPr>
            </w:pPr>
            <w:r>
              <w:rPr>
                <w:rFonts w:eastAsia="MS Mincho" w:cs="MS Mincho"/>
                <w:bCs/>
                <w:lang w:val="hy-AM"/>
              </w:rPr>
              <w:t xml:space="preserve">     </w:t>
            </w:r>
            <w:r w:rsidR="00134F08">
              <w:rPr>
                <w:rFonts w:eastAsia="MS Mincho" w:cs="MS Mincho"/>
                <w:bCs/>
                <w:lang w:val="hy-AM"/>
              </w:rPr>
              <w:t xml:space="preserve">Ինչ վերաբերում է «գերազանց», «լավ», «բավարար» և «անբավարար» արդյունքների դրական կամ բացասական հետևանքներ առաջացնելու վերաբերյալ դիտարկմանը, ապա </w:t>
            </w:r>
            <w:r w:rsidR="005F3F6D">
              <w:rPr>
                <w:rFonts w:eastAsia="MS Mincho" w:cs="MS Mincho"/>
                <w:bCs/>
                <w:lang w:val="hy-AM"/>
              </w:rPr>
              <w:t>Հայաստանի Հանրապետության կ</w:t>
            </w:r>
            <w:r w:rsidR="00134F08">
              <w:rPr>
                <w:rFonts w:eastAsia="MS Mincho" w:cs="MS Mincho"/>
                <w:bCs/>
                <w:lang w:val="hy-AM"/>
              </w:rPr>
              <w:t xml:space="preserve">առավարության </w:t>
            </w:r>
            <w:r w:rsidR="005F3F6D">
              <w:rPr>
                <w:rFonts w:eastAsia="MS Mincho" w:cs="MS Mincho"/>
                <w:bCs/>
                <w:lang w:val="hy-AM"/>
              </w:rPr>
              <w:t xml:space="preserve">2021-2026 թվականների </w:t>
            </w:r>
            <w:r w:rsidR="00134F08">
              <w:rPr>
                <w:rFonts w:eastAsia="MS Mincho" w:cs="MS Mincho"/>
                <w:bCs/>
                <w:lang w:val="hy-AM"/>
              </w:rPr>
              <w:t xml:space="preserve">գործունեության միջոցառումների ծրագրով </w:t>
            </w:r>
            <w:r w:rsidR="00DA31A7">
              <w:rPr>
                <w:rFonts w:eastAsia="MS Mincho" w:cs="MS Mincho"/>
                <w:bCs/>
                <w:lang w:val="hy-AM"/>
              </w:rPr>
              <w:t xml:space="preserve">2024 թվականին նախատեսված է կատարողականի գնահատման համակարգի արդիականացման միջոցառումը, որի շրջանակներում լուծումներ կտրվեն նմանօրինակ հարցերին։ </w:t>
            </w:r>
            <w:r w:rsidR="00DA31A7" w:rsidRPr="00D9471A">
              <w:rPr>
                <w:rFonts w:eastAsia="MS Mincho" w:cs="MS Mincho"/>
                <w:bCs/>
                <w:lang w:val="hy-AM"/>
              </w:rPr>
              <w:t xml:space="preserve">Իսկ «Քրեակատարողական ծառայության մասին» օրենքում փոփոխություններ կատարելու մասին» օրենքի նախագծով քրեակատարողական ծառայողների վերապատրաստումներին </w:t>
            </w:r>
            <w:r w:rsidR="00DA31A7" w:rsidRPr="00D9471A">
              <w:rPr>
                <w:rFonts w:eastAsia="MS Mincho" w:cs="MS Mincho"/>
                <w:bCs/>
                <w:lang w:val="hy-AM"/>
              </w:rPr>
              <w:lastRenderedPageBreak/>
              <w:t xml:space="preserve">առնչվող դրույթների </w:t>
            </w:r>
            <w:r w:rsidR="005B344F" w:rsidRPr="00D9471A">
              <w:rPr>
                <w:rFonts w:eastAsia="MS Mincho" w:cs="MS Mincho"/>
                <w:bCs/>
                <w:lang w:val="hy-AM"/>
              </w:rPr>
              <w:t>վերաբերյալ</w:t>
            </w:r>
            <w:r w:rsidR="00DA31A7" w:rsidRPr="00D9471A">
              <w:rPr>
                <w:rFonts w:eastAsia="MS Mincho" w:cs="MS Mincho"/>
                <w:bCs/>
                <w:lang w:val="hy-AM"/>
              </w:rPr>
              <w:t xml:space="preserve"> Քաղաքացիական ծառայության գրասենյակը ներկայացրել է առաջարկություն՝ այն կատարողականի արդյունքների հետ ևս կապելու</w:t>
            </w:r>
            <w:r w:rsidR="005B344F" w:rsidRPr="00D9471A">
              <w:rPr>
                <w:rFonts w:eastAsia="MS Mincho" w:cs="MS Mincho"/>
                <w:bCs/>
                <w:lang w:val="hy-AM"/>
              </w:rPr>
              <w:t xml:space="preserve"> համար</w:t>
            </w:r>
            <w:r w:rsidR="00DA31A7" w:rsidRPr="00D9471A">
              <w:rPr>
                <w:rFonts w:eastAsia="MS Mincho" w:cs="MS Mincho"/>
                <w:bCs/>
                <w:lang w:val="hy-AM"/>
              </w:rPr>
              <w:t xml:space="preserve">, որը նախարարական </w:t>
            </w:r>
            <w:r w:rsidR="005B344F" w:rsidRPr="00D9471A">
              <w:rPr>
                <w:rFonts w:eastAsia="MS Mincho" w:cs="MS Mincho"/>
                <w:bCs/>
                <w:lang w:val="hy-AM"/>
              </w:rPr>
              <w:t xml:space="preserve">պետաիրավական </w:t>
            </w:r>
            <w:r w:rsidR="00DA31A7" w:rsidRPr="00D9471A">
              <w:rPr>
                <w:rFonts w:eastAsia="MS Mincho" w:cs="MS Mincho"/>
                <w:bCs/>
                <w:lang w:val="hy-AM"/>
              </w:rPr>
              <w:t xml:space="preserve"> կոմիտեի նիստում</w:t>
            </w:r>
            <w:r w:rsidR="00D9471A">
              <w:rPr>
                <w:rFonts w:eastAsia="MS Mincho" w:cs="MS Mincho"/>
                <w:bCs/>
                <w:lang w:val="hy-AM"/>
              </w:rPr>
              <w:t xml:space="preserve"> հավանության է արժանացել, որից հետո էլ Քաղաքացիական ծառայության գրասենյակում քրեակատարողական ծառայության ներկայացուցիչների հետ քննարկման արդյունքում ձևավորվել է  համաձայնեցված դիրքորոշում</w:t>
            </w:r>
            <w:r w:rsidR="00DA31A7" w:rsidRPr="00D9471A">
              <w:rPr>
                <w:rFonts w:eastAsia="MS Mincho" w:cs="MS Mincho"/>
                <w:bCs/>
                <w:lang w:val="hy-AM"/>
              </w:rPr>
              <w:t xml:space="preserve">։ </w:t>
            </w:r>
          </w:p>
          <w:p w:rsidR="00E42BE0" w:rsidRPr="00DA31A7" w:rsidRDefault="00D9471A" w:rsidP="00E44745">
            <w:pPr>
              <w:tabs>
                <w:tab w:val="left" w:pos="5220"/>
                <w:tab w:val="left" w:pos="5253"/>
              </w:tabs>
              <w:spacing w:after="0" w:line="360" w:lineRule="auto"/>
              <w:ind w:left="210" w:right="60"/>
              <w:jc w:val="both"/>
              <w:rPr>
                <w:rFonts w:eastAsia="MS Mincho" w:cs="MS Mincho"/>
                <w:bCs/>
                <w:lang w:val="hy-AM"/>
              </w:rPr>
            </w:pPr>
            <w:r>
              <w:rPr>
                <w:rFonts w:eastAsia="MS Mincho" w:cs="MS Mincho"/>
                <w:bCs/>
                <w:lang w:val="hy-AM"/>
              </w:rPr>
              <w:t xml:space="preserve">     </w:t>
            </w:r>
            <w:r w:rsidR="00652C79" w:rsidRPr="00D9471A">
              <w:rPr>
                <w:rFonts w:eastAsia="MS Mincho" w:cs="MS Mincho"/>
                <w:bCs/>
                <w:lang w:val="hy-AM"/>
              </w:rPr>
              <w:t>Կատարո</w:t>
            </w:r>
            <w:r w:rsidR="00652C79">
              <w:rPr>
                <w:rFonts w:eastAsia="MS Mincho" w:cs="MS Mincho"/>
                <w:bCs/>
                <w:lang w:val="hy-AM"/>
              </w:rPr>
              <w:t>ղականի գնահատման ցուցիչների վերաբերյալ պարզաբանումը ներկայացված է 6-րդ կետում:</w:t>
            </w: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D503D9" w:rsidRDefault="00D503D9" w:rsidP="0064387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center"/>
              <w:rPr>
                <w:bCs/>
                <w:lang w:val="hy-AM"/>
              </w:rPr>
            </w:pPr>
            <w:r>
              <w:rPr>
                <w:bCs/>
                <w:lang w:val="hy-AM"/>
              </w:rPr>
              <w:t>10․ Ընդունվել է։</w:t>
            </w:r>
          </w:p>
          <w:p w:rsidR="00505488" w:rsidRDefault="00505488" w:rsidP="00505488">
            <w:pPr>
              <w:tabs>
                <w:tab w:val="left" w:pos="5220"/>
                <w:tab w:val="left" w:pos="5253"/>
              </w:tabs>
              <w:spacing w:after="0" w:line="360" w:lineRule="auto"/>
              <w:jc w:val="both"/>
              <w:rPr>
                <w:bCs/>
                <w:lang w:val="hy-AM"/>
              </w:rPr>
            </w:pPr>
            <w:r>
              <w:rPr>
                <w:bCs/>
                <w:lang w:val="hy-AM"/>
              </w:rPr>
              <w:t xml:space="preserve">Նախագծի </w:t>
            </w:r>
            <w:r w:rsidRPr="00505488">
              <w:rPr>
                <w:bCs/>
                <w:lang w:val="hy-AM"/>
              </w:rPr>
              <w:t>N</w:t>
            </w:r>
            <w:r>
              <w:rPr>
                <w:bCs/>
                <w:lang w:val="hy-AM"/>
              </w:rPr>
              <w:t xml:space="preserve"> 2 հավելվածի 11-րդ կետում կատարվել է ենթակետերի համարակալման փոփոխություն։ Համապատասխան փոփոխություն է կատարվել նաև 12-րդ կետում։</w:t>
            </w: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505488" w:rsidRDefault="00505488" w:rsidP="00505488">
            <w:pPr>
              <w:tabs>
                <w:tab w:val="left" w:pos="5220"/>
                <w:tab w:val="left" w:pos="5253"/>
              </w:tabs>
              <w:spacing w:after="0" w:line="360" w:lineRule="auto"/>
              <w:jc w:val="both"/>
              <w:rPr>
                <w:bCs/>
                <w:lang w:val="hy-AM"/>
              </w:rPr>
            </w:pPr>
          </w:p>
          <w:p w:rsidR="00384A69" w:rsidRDefault="00384A69" w:rsidP="00384A69">
            <w:pPr>
              <w:tabs>
                <w:tab w:val="left" w:pos="5220"/>
                <w:tab w:val="left" w:pos="5253"/>
              </w:tabs>
              <w:spacing w:after="0" w:line="360" w:lineRule="auto"/>
              <w:rPr>
                <w:bCs/>
                <w:lang w:val="hy-AM"/>
              </w:rPr>
            </w:pPr>
          </w:p>
          <w:p w:rsidR="00D503D9" w:rsidRDefault="00D503D9" w:rsidP="00384A69">
            <w:pPr>
              <w:tabs>
                <w:tab w:val="left" w:pos="5220"/>
                <w:tab w:val="left" w:pos="5253"/>
              </w:tabs>
              <w:spacing w:after="0" w:line="360" w:lineRule="auto"/>
              <w:rPr>
                <w:bCs/>
                <w:lang w:val="hy-AM"/>
              </w:rPr>
            </w:pPr>
          </w:p>
          <w:p w:rsidR="00505488" w:rsidRDefault="00505488" w:rsidP="00505488">
            <w:pPr>
              <w:tabs>
                <w:tab w:val="left" w:pos="5220"/>
                <w:tab w:val="left" w:pos="5253"/>
              </w:tabs>
              <w:spacing w:after="0" w:line="360" w:lineRule="auto"/>
              <w:jc w:val="center"/>
              <w:rPr>
                <w:bCs/>
                <w:lang w:val="hy-AM"/>
              </w:rPr>
            </w:pPr>
            <w:r w:rsidRPr="00FD730D">
              <w:rPr>
                <w:bCs/>
                <w:lang w:val="hy-AM"/>
              </w:rPr>
              <w:t>11․ Չի ընդունվել։</w:t>
            </w:r>
          </w:p>
          <w:p w:rsidR="00FD730D" w:rsidRPr="00FD730D" w:rsidRDefault="00FD730D" w:rsidP="00FD730D">
            <w:pPr>
              <w:tabs>
                <w:tab w:val="left" w:pos="5220"/>
                <w:tab w:val="left" w:pos="5253"/>
              </w:tabs>
              <w:spacing w:after="0" w:line="360" w:lineRule="auto"/>
              <w:jc w:val="both"/>
              <w:rPr>
                <w:bCs/>
                <w:lang w:val="hy-AM"/>
              </w:rPr>
            </w:pPr>
            <w:r>
              <w:rPr>
                <w:bCs/>
                <w:lang w:val="hy-AM"/>
              </w:rPr>
              <w:t xml:space="preserve">Առաջարկվող փոփոխությունը չի </w:t>
            </w:r>
            <w:r w:rsidR="00652C79">
              <w:rPr>
                <w:bCs/>
                <w:lang w:val="hy-AM"/>
              </w:rPr>
              <w:t>բխում</w:t>
            </w:r>
            <w:r>
              <w:rPr>
                <w:bCs/>
                <w:lang w:val="hy-AM"/>
              </w:rPr>
              <w:t xml:space="preserve"> սահմանված դրույթի համատեքստի</w:t>
            </w:r>
            <w:r w:rsidR="00652C79">
              <w:rPr>
                <w:bCs/>
                <w:lang w:val="hy-AM"/>
              </w:rPr>
              <w:t>ց</w:t>
            </w:r>
            <w:r>
              <w:rPr>
                <w:bCs/>
                <w:lang w:val="hy-AM"/>
              </w:rPr>
              <w:t>։</w:t>
            </w:r>
          </w:p>
          <w:p w:rsidR="00505488" w:rsidRDefault="00505488" w:rsidP="00505488">
            <w:pPr>
              <w:tabs>
                <w:tab w:val="left" w:pos="5220"/>
                <w:tab w:val="left" w:pos="5253"/>
              </w:tabs>
              <w:spacing w:after="0" w:line="360" w:lineRule="auto"/>
              <w:jc w:val="center"/>
              <w:rPr>
                <w:bCs/>
                <w:lang w:val="hy-AM"/>
              </w:rPr>
            </w:pPr>
          </w:p>
          <w:p w:rsidR="00505488" w:rsidRDefault="00A04F75" w:rsidP="00505488">
            <w:pPr>
              <w:tabs>
                <w:tab w:val="left" w:pos="5220"/>
                <w:tab w:val="left" w:pos="5253"/>
              </w:tabs>
              <w:spacing w:after="0" w:line="360" w:lineRule="auto"/>
              <w:jc w:val="center"/>
              <w:rPr>
                <w:bCs/>
                <w:lang w:val="hy-AM"/>
              </w:rPr>
            </w:pPr>
            <w:r>
              <w:rPr>
                <w:bCs/>
                <w:lang w:val="hy-AM"/>
              </w:rPr>
              <w:t>12․ Ընդունվել է։</w:t>
            </w:r>
          </w:p>
          <w:p w:rsidR="00A04F75" w:rsidRPr="00A04F75" w:rsidRDefault="00A04F75" w:rsidP="00A04F75">
            <w:pPr>
              <w:tabs>
                <w:tab w:val="left" w:pos="5220"/>
                <w:tab w:val="left" w:pos="5253"/>
              </w:tabs>
              <w:spacing w:after="0" w:line="360" w:lineRule="auto"/>
              <w:jc w:val="both"/>
              <w:rPr>
                <w:bCs/>
                <w:lang w:val="hy-AM"/>
              </w:rPr>
            </w:pPr>
            <w:r>
              <w:rPr>
                <w:bCs/>
                <w:lang w:val="hy-AM"/>
              </w:rPr>
              <w:t xml:space="preserve">Ձև </w:t>
            </w:r>
            <w:r w:rsidRPr="00A04F75">
              <w:rPr>
                <w:bCs/>
                <w:lang w:val="hy-AM"/>
              </w:rPr>
              <w:t xml:space="preserve">N </w:t>
            </w:r>
            <w:r>
              <w:rPr>
                <w:bCs/>
                <w:lang w:val="hy-AM"/>
              </w:rPr>
              <w:t xml:space="preserve">8-ից և Ձև </w:t>
            </w:r>
            <w:r w:rsidRPr="00A04F75">
              <w:rPr>
                <w:bCs/>
                <w:lang w:val="hy-AM"/>
              </w:rPr>
              <w:t xml:space="preserve">N </w:t>
            </w:r>
            <w:r>
              <w:rPr>
                <w:bCs/>
                <w:lang w:val="hy-AM"/>
              </w:rPr>
              <w:t xml:space="preserve">9-ից հանվել են «փոփոխություններ» տողերը։ </w:t>
            </w:r>
          </w:p>
          <w:p w:rsidR="00A04F75" w:rsidRDefault="00A04F75" w:rsidP="00505488">
            <w:pPr>
              <w:tabs>
                <w:tab w:val="left" w:pos="5220"/>
                <w:tab w:val="left" w:pos="5253"/>
              </w:tabs>
              <w:spacing w:after="0" w:line="360" w:lineRule="auto"/>
              <w:jc w:val="center"/>
              <w:rPr>
                <w:bCs/>
                <w:lang w:val="hy-AM"/>
              </w:rPr>
            </w:pPr>
          </w:p>
          <w:p w:rsidR="00505488" w:rsidRDefault="00505488" w:rsidP="00505488">
            <w:pPr>
              <w:tabs>
                <w:tab w:val="left" w:pos="5220"/>
                <w:tab w:val="left" w:pos="5253"/>
              </w:tabs>
              <w:spacing w:after="0" w:line="360" w:lineRule="auto"/>
              <w:jc w:val="center"/>
              <w:rPr>
                <w:bCs/>
                <w:lang w:val="hy-AM"/>
              </w:rPr>
            </w:pPr>
          </w:p>
          <w:p w:rsidR="00505488" w:rsidRDefault="00505488" w:rsidP="00505488">
            <w:pPr>
              <w:tabs>
                <w:tab w:val="left" w:pos="5220"/>
                <w:tab w:val="left" w:pos="5253"/>
              </w:tabs>
              <w:spacing w:after="0" w:line="360" w:lineRule="auto"/>
              <w:jc w:val="center"/>
              <w:rPr>
                <w:bCs/>
                <w:lang w:val="hy-AM"/>
              </w:rPr>
            </w:pPr>
          </w:p>
          <w:p w:rsidR="00505488" w:rsidRDefault="00505488" w:rsidP="00505488">
            <w:pPr>
              <w:tabs>
                <w:tab w:val="left" w:pos="5220"/>
                <w:tab w:val="left" w:pos="5253"/>
              </w:tabs>
              <w:spacing w:after="0" w:line="360" w:lineRule="auto"/>
              <w:jc w:val="center"/>
              <w:rPr>
                <w:bCs/>
                <w:lang w:val="hy-AM"/>
              </w:rPr>
            </w:pPr>
          </w:p>
          <w:p w:rsidR="00D04298" w:rsidRDefault="00D04298" w:rsidP="00A04F75">
            <w:pPr>
              <w:tabs>
                <w:tab w:val="left" w:pos="5220"/>
                <w:tab w:val="left" w:pos="5253"/>
              </w:tabs>
              <w:spacing w:after="0" w:line="360" w:lineRule="auto"/>
              <w:rPr>
                <w:bCs/>
                <w:highlight w:val="yellow"/>
                <w:lang w:val="hy-AM"/>
              </w:rPr>
            </w:pPr>
          </w:p>
          <w:p w:rsidR="00652C79" w:rsidRDefault="00652C79" w:rsidP="00A04F75">
            <w:pPr>
              <w:tabs>
                <w:tab w:val="left" w:pos="5220"/>
                <w:tab w:val="left" w:pos="5253"/>
              </w:tabs>
              <w:spacing w:after="0" w:line="360" w:lineRule="auto"/>
              <w:rPr>
                <w:bCs/>
                <w:highlight w:val="yellow"/>
                <w:lang w:val="hy-AM"/>
              </w:rPr>
            </w:pPr>
          </w:p>
          <w:p w:rsidR="00D503D9" w:rsidRDefault="00D503D9" w:rsidP="00A04F75">
            <w:pPr>
              <w:tabs>
                <w:tab w:val="left" w:pos="5220"/>
                <w:tab w:val="left" w:pos="5253"/>
              </w:tabs>
              <w:spacing w:after="0" w:line="360" w:lineRule="auto"/>
              <w:rPr>
                <w:bCs/>
                <w:highlight w:val="yellow"/>
                <w:lang w:val="hy-AM"/>
              </w:rPr>
            </w:pPr>
            <w:bookmarkStart w:id="0" w:name="_GoBack"/>
            <w:bookmarkEnd w:id="0"/>
          </w:p>
          <w:p w:rsidR="00505488" w:rsidRDefault="00505488" w:rsidP="00652C79">
            <w:pPr>
              <w:tabs>
                <w:tab w:val="left" w:pos="5220"/>
                <w:tab w:val="left" w:pos="5253"/>
              </w:tabs>
              <w:spacing w:after="0" w:line="360" w:lineRule="auto"/>
              <w:ind w:left="210" w:right="60"/>
              <w:jc w:val="center"/>
              <w:rPr>
                <w:bCs/>
                <w:lang w:val="hy-AM"/>
              </w:rPr>
            </w:pPr>
            <w:r w:rsidRPr="00A04F75">
              <w:rPr>
                <w:bCs/>
                <w:lang w:val="hy-AM"/>
              </w:rPr>
              <w:t>13․ Ընդունվել է մասամբ։</w:t>
            </w:r>
          </w:p>
          <w:p w:rsidR="00A204CB" w:rsidRDefault="00505488" w:rsidP="00652C79">
            <w:pPr>
              <w:tabs>
                <w:tab w:val="left" w:pos="5220"/>
                <w:tab w:val="left" w:pos="5253"/>
              </w:tabs>
              <w:spacing w:after="0" w:line="360" w:lineRule="auto"/>
              <w:ind w:left="210" w:right="60"/>
              <w:jc w:val="both"/>
              <w:rPr>
                <w:bCs/>
                <w:lang w:val="hy-AM"/>
              </w:rPr>
            </w:pPr>
            <w:r>
              <w:rPr>
                <w:bCs/>
                <w:lang w:val="hy-AM"/>
              </w:rPr>
              <w:t>Նախագծի</w:t>
            </w:r>
            <w:r w:rsidRPr="00505488">
              <w:rPr>
                <w:bCs/>
                <w:lang w:val="hy-AM"/>
              </w:rPr>
              <w:t xml:space="preserve"> N</w:t>
            </w:r>
            <w:r w:rsidR="00395501">
              <w:rPr>
                <w:bCs/>
                <w:lang w:val="hy-AM"/>
              </w:rPr>
              <w:t xml:space="preserve"> 1</w:t>
            </w:r>
            <w:r>
              <w:rPr>
                <w:bCs/>
                <w:lang w:val="hy-AM"/>
              </w:rPr>
              <w:t xml:space="preserve"> </w:t>
            </w:r>
            <w:r w:rsidR="00395501">
              <w:rPr>
                <w:bCs/>
                <w:lang w:val="hy-AM"/>
              </w:rPr>
              <w:t>հավելվածի 7-րդ կետը լրացվել է հետևյալ բովանդակությամբ նոր նախադասությամբ․ «</w:t>
            </w:r>
            <w:r w:rsidR="00376453" w:rsidRPr="00376453">
              <w:rPr>
                <w:bCs/>
                <w:lang w:val="hy-AM"/>
              </w:rPr>
              <w:t>Այն դեպքում, երբ ծառայողը աշխատանքից ազատվում է մինչև կիսամյակի ավարտը, նրա կատարողականը գնահատվում է աշխատանքից ազատման օրը։ Ընդ որում, մի կիսամյակի ընթացքում նույն մարմնում պաշտոնի փոփոխության դեպքում կատարողականի գնահատումը կատարվում է յուրաքանչյուր պաշտոնում կատարած աշխատանքների համար</w:t>
            </w:r>
            <w:r w:rsidR="00395501" w:rsidRPr="00395501">
              <w:rPr>
                <w:bCs/>
                <w:lang w:val="hy-AM"/>
              </w:rPr>
              <w:t>։</w:t>
            </w:r>
            <w:r w:rsidR="00395501">
              <w:rPr>
                <w:bCs/>
                <w:lang w:val="hy-AM"/>
              </w:rPr>
              <w:t>»։</w:t>
            </w:r>
          </w:p>
          <w:p w:rsidR="00A204CB" w:rsidRDefault="00A204CB" w:rsidP="00652C79">
            <w:pPr>
              <w:tabs>
                <w:tab w:val="left" w:pos="5220"/>
                <w:tab w:val="left" w:pos="5253"/>
              </w:tabs>
              <w:spacing w:after="0" w:line="360" w:lineRule="auto"/>
              <w:ind w:left="210" w:right="60"/>
              <w:jc w:val="both"/>
              <w:rPr>
                <w:bCs/>
                <w:lang w:val="hy-AM"/>
              </w:rPr>
            </w:pPr>
            <w:r>
              <w:rPr>
                <w:bCs/>
                <w:lang w:val="hy-AM"/>
              </w:rPr>
              <w:t xml:space="preserve">     Ինչ վերաբերում է Կառավարության 2011 թվականի հոկտեմբերի 20-ի </w:t>
            </w:r>
            <w:r w:rsidRPr="00A204CB">
              <w:rPr>
                <w:bCs/>
                <w:lang w:val="hy-AM"/>
              </w:rPr>
              <w:t xml:space="preserve">N </w:t>
            </w:r>
            <w:r>
              <w:rPr>
                <w:bCs/>
                <w:lang w:val="hy-AM"/>
              </w:rPr>
              <w:t>1510-Ն որոշման</w:t>
            </w:r>
            <w:r w:rsidR="00A04F75">
              <w:rPr>
                <w:bCs/>
                <w:lang w:val="hy-AM"/>
              </w:rPr>
              <w:t xml:space="preserve"> </w:t>
            </w:r>
            <w:r w:rsidR="00A04F75" w:rsidRPr="00A04F75">
              <w:rPr>
                <w:bCs/>
                <w:lang w:val="hy-AM"/>
              </w:rPr>
              <w:t>(</w:t>
            </w:r>
            <w:r w:rsidR="00A04F75">
              <w:rPr>
                <w:bCs/>
                <w:lang w:val="hy-AM"/>
              </w:rPr>
              <w:t>այսուհետ՝ Որոշում</w:t>
            </w:r>
            <w:r w:rsidR="00A04F75" w:rsidRPr="00A04F75">
              <w:rPr>
                <w:bCs/>
                <w:lang w:val="hy-AM"/>
              </w:rPr>
              <w:t>)</w:t>
            </w:r>
            <w:r>
              <w:rPr>
                <w:bCs/>
                <w:lang w:val="hy-AM"/>
              </w:rPr>
              <w:t xml:space="preserve"> դրույթների վերաբերելի կետերին հղում տալու վերաբերյալ Ձեր առաջարկությանը, ապա </w:t>
            </w:r>
            <w:r w:rsidR="00652C79">
              <w:rPr>
                <w:bCs/>
                <w:lang w:val="hy-AM"/>
              </w:rPr>
              <w:t>պետք է նշել</w:t>
            </w:r>
            <w:r>
              <w:rPr>
                <w:bCs/>
                <w:lang w:val="hy-AM"/>
              </w:rPr>
              <w:t xml:space="preserve">, որ Նախագծով </w:t>
            </w:r>
            <w:r w:rsidR="00652C79">
              <w:rPr>
                <w:bCs/>
                <w:lang w:val="hy-AM"/>
              </w:rPr>
              <w:t>նախատեսվել</w:t>
            </w:r>
            <w:r>
              <w:rPr>
                <w:bCs/>
                <w:lang w:val="hy-AM"/>
              </w:rPr>
              <w:t xml:space="preserve"> են բոլոր հիմնական դրույթները, որոնք անհրաժեշտ են կատարողականի գնահատման գործընթացը կազմակերպելու համար, իսկ </w:t>
            </w:r>
            <w:r w:rsidR="00A04F75">
              <w:rPr>
                <w:bCs/>
                <w:lang w:val="hy-AM"/>
              </w:rPr>
              <w:t xml:space="preserve">Որոշման հավելվածի՝ աշխատանքային ծրագրերի կազմման և հաստատման </w:t>
            </w:r>
            <w:r w:rsidR="00A04F75">
              <w:rPr>
                <w:bCs/>
                <w:lang w:val="hy-AM"/>
              </w:rPr>
              <w:lastRenderedPageBreak/>
              <w:t>գործընթացին վերաբերող դրույթները հատուկ են էլեկտրոնային փաստաթղթաշրջանառության միջոցով աշխատանքների պլանավորմանը, իրականացմանը և գնահատմանը, ուստի չեն կարող կիրառելի լինել քրեակատարողական ծառայողների, փրկարարական ծառայողների և Հարկադիր կատարումն ապահովող ծառայությունում հարկադիր կատարողների համար։</w:t>
            </w:r>
          </w:p>
          <w:p w:rsidR="00505488" w:rsidRPr="00505488" w:rsidRDefault="00505488" w:rsidP="00505488">
            <w:pPr>
              <w:tabs>
                <w:tab w:val="left" w:pos="5220"/>
                <w:tab w:val="left" w:pos="5253"/>
              </w:tabs>
              <w:spacing w:after="0" w:line="360" w:lineRule="auto"/>
              <w:jc w:val="center"/>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Default="00505488" w:rsidP="00643878">
            <w:pPr>
              <w:tabs>
                <w:tab w:val="left" w:pos="5220"/>
                <w:tab w:val="left" w:pos="5253"/>
              </w:tabs>
              <w:spacing w:after="0" w:line="360" w:lineRule="auto"/>
              <w:jc w:val="both"/>
              <w:rPr>
                <w:bCs/>
                <w:lang w:val="hy-AM"/>
              </w:rPr>
            </w:pPr>
          </w:p>
          <w:p w:rsidR="00505488" w:rsidRPr="00643878" w:rsidRDefault="00505488" w:rsidP="00643878">
            <w:pPr>
              <w:tabs>
                <w:tab w:val="left" w:pos="5220"/>
                <w:tab w:val="left" w:pos="5253"/>
              </w:tabs>
              <w:spacing w:after="0" w:line="360" w:lineRule="auto"/>
              <w:jc w:val="both"/>
              <w:rPr>
                <w:bCs/>
                <w:lang w:val="hy-AM"/>
              </w:rPr>
            </w:pPr>
          </w:p>
          <w:p w:rsidR="00FE7AFF" w:rsidRPr="00FE7AFF" w:rsidRDefault="00FE7AFF" w:rsidP="00FE7AFF">
            <w:pPr>
              <w:tabs>
                <w:tab w:val="left" w:pos="5220"/>
                <w:tab w:val="left" w:pos="5253"/>
              </w:tabs>
              <w:spacing w:after="0" w:line="360" w:lineRule="auto"/>
              <w:jc w:val="both"/>
              <w:rPr>
                <w:bCs/>
                <w:lang w:val="hy-AM"/>
              </w:rPr>
            </w:pPr>
          </w:p>
        </w:tc>
      </w:tr>
      <w:tr w:rsidR="00D503D9" w:rsidRPr="00DB70AC" w:rsidTr="00D503D9">
        <w:trPr>
          <w:gridAfter w:val="1"/>
          <w:wAfter w:w="257" w:type="pct"/>
          <w:tblCellSpacing w:w="0" w:type="dxa"/>
          <w:jc w:val="center"/>
        </w:trPr>
        <w:tc>
          <w:tcPr>
            <w:tcW w:w="3553"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D503D9" w:rsidRPr="004B3B53" w:rsidRDefault="00D503D9" w:rsidP="009F2D44">
            <w:pPr>
              <w:tabs>
                <w:tab w:val="left" w:pos="900"/>
                <w:tab w:val="left" w:pos="5253"/>
              </w:tabs>
              <w:spacing w:after="0" w:line="360" w:lineRule="auto"/>
              <w:ind w:left="180" w:firstLine="540"/>
              <w:jc w:val="center"/>
              <w:rPr>
                <w:b/>
                <w:bCs/>
              </w:rPr>
            </w:pPr>
            <w:r w:rsidRPr="00DB70AC">
              <w:rPr>
                <w:rFonts w:cs="GHEA Grapalat"/>
                <w:b/>
                <w:bCs/>
                <w:lang w:val="hy-AM"/>
              </w:rPr>
              <w:lastRenderedPageBreak/>
              <w:t xml:space="preserve">1. </w:t>
            </w:r>
            <w:r>
              <w:rPr>
                <w:rFonts w:cs="GHEA Grapalat"/>
                <w:b/>
                <w:bCs/>
                <w:lang w:val="hy-AM"/>
              </w:rPr>
              <w:t>Վարչապետի աշխատակազմի պետաիրավական վարչություն</w:t>
            </w:r>
          </w:p>
        </w:tc>
        <w:tc>
          <w:tcPr>
            <w:tcW w:w="1190"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503D9" w:rsidRPr="00DB70AC" w:rsidRDefault="00D503D9" w:rsidP="009F2D44">
            <w:pPr>
              <w:tabs>
                <w:tab w:val="left" w:pos="900"/>
                <w:tab w:val="left" w:pos="5253"/>
              </w:tabs>
              <w:spacing w:after="0" w:line="360" w:lineRule="auto"/>
              <w:ind w:left="180" w:firstLine="540"/>
              <w:rPr>
                <w:b/>
                <w:bCs/>
                <w:i/>
                <w:lang w:val="hy-AM"/>
              </w:rPr>
            </w:pPr>
            <w:r>
              <w:rPr>
                <w:b/>
                <w:bCs/>
              </w:rPr>
              <w:t>06.08</w:t>
            </w:r>
            <w:r w:rsidRPr="005B39F6">
              <w:rPr>
                <w:b/>
                <w:bCs/>
              </w:rPr>
              <w:t>.2021</w:t>
            </w:r>
          </w:p>
        </w:tc>
      </w:tr>
      <w:tr w:rsidR="00D503D9" w:rsidRPr="00DB70AC" w:rsidTr="00D503D9">
        <w:trPr>
          <w:gridAfter w:val="1"/>
          <w:wAfter w:w="257" w:type="pct"/>
          <w:trHeight w:val="853"/>
          <w:tblCellSpacing w:w="0" w:type="dxa"/>
          <w:jc w:val="center"/>
        </w:trPr>
        <w:tc>
          <w:tcPr>
            <w:tcW w:w="3553"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503D9" w:rsidRPr="00DB70AC" w:rsidRDefault="00D503D9" w:rsidP="009F2D44">
            <w:pPr>
              <w:tabs>
                <w:tab w:val="left" w:pos="900"/>
                <w:tab w:val="left" w:pos="5253"/>
              </w:tabs>
              <w:spacing w:after="0" w:line="360" w:lineRule="auto"/>
              <w:ind w:left="180" w:firstLine="540"/>
              <w:rPr>
                <w:b/>
                <w:bCs/>
              </w:rPr>
            </w:pPr>
          </w:p>
        </w:tc>
        <w:tc>
          <w:tcPr>
            <w:tcW w:w="1190"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503D9" w:rsidRPr="00DB70AC" w:rsidRDefault="00D503D9" w:rsidP="009F2D44">
            <w:pPr>
              <w:tabs>
                <w:tab w:val="left" w:pos="900"/>
                <w:tab w:val="left" w:pos="5253"/>
              </w:tabs>
              <w:spacing w:after="0" w:line="360" w:lineRule="auto"/>
              <w:ind w:left="180" w:firstLine="540"/>
              <w:rPr>
                <w:b/>
                <w:bCs/>
              </w:rPr>
            </w:pPr>
            <w:r w:rsidRPr="00DB70AC">
              <w:rPr>
                <w:b/>
                <w:bCs/>
              </w:rPr>
              <w:t xml:space="preserve">N </w:t>
            </w:r>
            <w:r w:rsidRPr="004B3B53">
              <w:rPr>
                <w:b/>
                <w:bCs/>
              </w:rPr>
              <w:t>02/46.3/25952-2021</w:t>
            </w:r>
          </w:p>
        </w:tc>
      </w:tr>
      <w:tr w:rsidR="00D503D9" w:rsidRPr="00B2482A" w:rsidTr="00D503D9">
        <w:trPr>
          <w:gridAfter w:val="1"/>
          <w:wAfter w:w="257" w:type="pct"/>
          <w:tblCellSpacing w:w="0" w:type="dxa"/>
          <w:jc w:val="center"/>
        </w:trPr>
        <w:tc>
          <w:tcPr>
            <w:tcW w:w="2316" w:type="pct"/>
            <w:tcBorders>
              <w:top w:val="outset" w:sz="6" w:space="0" w:color="auto"/>
              <w:left w:val="outset" w:sz="6" w:space="0" w:color="auto"/>
              <w:bottom w:val="outset" w:sz="6" w:space="0" w:color="auto"/>
              <w:right w:val="outset" w:sz="6" w:space="0" w:color="auto"/>
            </w:tcBorders>
            <w:shd w:val="clear" w:color="auto" w:fill="FFFFFF"/>
            <w:hideMark/>
          </w:tcPr>
          <w:p w:rsidR="00D503D9" w:rsidRPr="00DB70AC" w:rsidRDefault="00D503D9" w:rsidP="009F2D44">
            <w:pPr>
              <w:tabs>
                <w:tab w:val="left" w:pos="900"/>
                <w:tab w:val="left" w:pos="5253"/>
              </w:tabs>
              <w:spacing w:after="0" w:line="360" w:lineRule="auto"/>
              <w:ind w:right="165"/>
              <w:jc w:val="both"/>
              <w:rPr>
                <w:bCs/>
                <w:lang w:val="hy-AM"/>
              </w:rPr>
            </w:pPr>
            <w:r>
              <w:rPr>
                <w:bCs/>
                <w:lang w:val="hy-AM"/>
              </w:rPr>
              <w:t>Առաջարկություններ և դիտողություններ չկան։</w:t>
            </w:r>
          </w:p>
        </w:tc>
        <w:tc>
          <w:tcPr>
            <w:tcW w:w="2428" w:type="pct"/>
            <w:gridSpan w:val="4"/>
            <w:tcBorders>
              <w:top w:val="outset" w:sz="6" w:space="0" w:color="auto"/>
              <w:left w:val="outset" w:sz="6" w:space="0" w:color="auto"/>
              <w:bottom w:val="outset" w:sz="6" w:space="0" w:color="auto"/>
              <w:right w:val="outset" w:sz="6" w:space="0" w:color="auto"/>
            </w:tcBorders>
            <w:shd w:val="clear" w:color="auto" w:fill="FFFFFF"/>
          </w:tcPr>
          <w:p w:rsidR="00D503D9" w:rsidRPr="005B39F6" w:rsidRDefault="00D503D9" w:rsidP="009F2D44">
            <w:pPr>
              <w:tabs>
                <w:tab w:val="left" w:pos="900"/>
                <w:tab w:val="left" w:pos="5253"/>
              </w:tabs>
              <w:spacing w:after="0" w:line="360" w:lineRule="auto"/>
              <w:ind w:left="180" w:firstLine="540"/>
              <w:jc w:val="center"/>
              <w:rPr>
                <w:bCs/>
                <w:lang w:val="hy-AM"/>
              </w:rPr>
            </w:pPr>
            <w:r>
              <w:rPr>
                <w:bCs/>
                <w:lang w:val="hy-AM"/>
              </w:rPr>
              <w:t>Ընդունվել է ի գիտություն։</w:t>
            </w:r>
          </w:p>
        </w:tc>
      </w:tr>
      <w:tr w:rsidR="00D503D9" w:rsidRPr="00DB70AC" w:rsidTr="00D503D9">
        <w:trPr>
          <w:gridAfter w:val="1"/>
          <w:wAfter w:w="257" w:type="pct"/>
          <w:tblCellSpacing w:w="0" w:type="dxa"/>
          <w:jc w:val="center"/>
        </w:trPr>
        <w:tc>
          <w:tcPr>
            <w:tcW w:w="3553"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D503D9" w:rsidRPr="004B3B53" w:rsidRDefault="00D503D9" w:rsidP="009F2D44">
            <w:pPr>
              <w:tabs>
                <w:tab w:val="left" w:pos="900"/>
                <w:tab w:val="left" w:pos="5253"/>
              </w:tabs>
              <w:spacing w:after="0" w:line="360" w:lineRule="auto"/>
              <w:ind w:left="180" w:firstLine="540"/>
              <w:jc w:val="center"/>
              <w:rPr>
                <w:b/>
                <w:bCs/>
                <w:lang w:val="hy-AM"/>
              </w:rPr>
            </w:pPr>
            <w:r>
              <w:rPr>
                <w:rFonts w:cs="GHEA Grapalat"/>
                <w:b/>
                <w:bCs/>
                <w:lang w:val="hy-AM"/>
              </w:rPr>
              <w:t>2</w:t>
            </w:r>
            <w:r w:rsidRPr="00747246">
              <w:rPr>
                <w:rFonts w:cs="GHEA Grapalat"/>
                <w:b/>
                <w:bCs/>
                <w:lang w:val="hy-AM"/>
              </w:rPr>
              <w:t xml:space="preserve">. </w:t>
            </w:r>
            <w:r>
              <w:rPr>
                <w:rFonts w:cs="GHEA Grapalat"/>
                <w:b/>
                <w:bCs/>
                <w:lang w:val="hy-AM"/>
              </w:rPr>
              <w:t>Վարչապետի աշխատակազմի իրավաբանական վարչություն</w:t>
            </w:r>
          </w:p>
        </w:tc>
        <w:tc>
          <w:tcPr>
            <w:tcW w:w="1190"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503D9" w:rsidRPr="00DB70AC" w:rsidRDefault="00D503D9" w:rsidP="009F2D44">
            <w:pPr>
              <w:tabs>
                <w:tab w:val="left" w:pos="900"/>
                <w:tab w:val="left" w:pos="5253"/>
              </w:tabs>
              <w:spacing w:after="0" w:line="360" w:lineRule="auto"/>
              <w:ind w:left="180" w:firstLine="540"/>
              <w:rPr>
                <w:b/>
                <w:bCs/>
              </w:rPr>
            </w:pPr>
            <w:r>
              <w:rPr>
                <w:b/>
                <w:bCs/>
              </w:rPr>
              <w:t>06</w:t>
            </w:r>
            <w:r w:rsidRPr="005B39F6">
              <w:rPr>
                <w:rFonts w:ascii="MS Mincho" w:eastAsia="MS Mincho" w:hAnsi="MS Mincho" w:cs="MS Mincho" w:hint="eastAsia"/>
                <w:b/>
                <w:bCs/>
              </w:rPr>
              <w:t>․</w:t>
            </w:r>
            <w:r>
              <w:rPr>
                <w:b/>
                <w:bCs/>
              </w:rPr>
              <w:t>08</w:t>
            </w:r>
            <w:r w:rsidRPr="005B39F6">
              <w:rPr>
                <w:rFonts w:ascii="MS Mincho" w:eastAsia="MS Mincho" w:hAnsi="MS Mincho" w:cs="MS Mincho" w:hint="eastAsia"/>
                <w:b/>
                <w:bCs/>
              </w:rPr>
              <w:t>․</w:t>
            </w:r>
            <w:r w:rsidRPr="005B39F6">
              <w:rPr>
                <w:b/>
                <w:bCs/>
              </w:rPr>
              <w:t>2021</w:t>
            </w:r>
          </w:p>
        </w:tc>
      </w:tr>
      <w:tr w:rsidR="00D503D9" w:rsidRPr="00DB70AC" w:rsidTr="00D503D9">
        <w:trPr>
          <w:gridAfter w:val="1"/>
          <w:wAfter w:w="257" w:type="pct"/>
          <w:tblCellSpacing w:w="0" w:type="dxa"/>
          <w:jc w:val="center"/>
        </w:trPr>
        <w:tc>
          <w:tcPr>
            <w:tcW w:w="3553"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503D9" w:rsidRPr="00DB70AC" w:rsidRDefault="00D503D9" w:rsidP="009F2D44">
            <w:pPr>
              <w:tabs>
                <w:tab w:val="left" w:pos="900"/>
                <w:tab w:val="left" w:pos="5253"/>
              </w:tabs>
              <w:spacing w:after="0" w:line="360" w:lineRule="auto"/>
              <w:ind w:left="180" w:firstLine="540"/>
              <w:rPr>
                <w:b/>
                <w:bCs/>
              </w:rPr>
            </w:pPr>
          </w:p>
        </w:tc>
        <w:tc>
          <w:tcPr>
            <w:tcW w:w="1190"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503D9" w:rsidRPr="00DB70AC" w:rsidRDefault="00D503D9" w:rsidP="009F2D44">
            <w:pPr>
              <w:tabs>
                <w:tab w:val="left" w:pos="900"/>
                <w:tab w:val="left" w:pos="5253"/>
              </w:tabs>
              <w:spacing w:after="0" w:line="360" w:lineRule="auto"/>
              <w:ind w:left="180" w:firstLine="540"/>
              <w:rPr>
                <w:b/>
                <w:bCs/>
              </w:rPr>
            </w:pPr>
            <w:r w:rsidRPr="00DB70AC">
              <w:rPr>
                <w:b/>
                <w:bCs/>
              </w:rPr>
              <w:t xml:space="preserve">N </w:t>
            </w:r>
            <w:r w:rsidRPr="004B3B53">
              <w:rPr>
                <w:b/>
                <w:bCs/>
              </w:rPr>
              <w:t>02/46.3/25952-2021</w:t>
            </w:r>
          </w:p>
        </w:tc>
      </w:tr>
      <w:tr w:rsidR="00D503D9" w:rsidRPr="00D503D9" w:rsidTr="00D503D9">
        <w:trPr>
          <w:gridAfter w:val="1"/>
          <w:wAfter w:w="257" w:type="pct"/>
          <w:tblCellSpacing w:w="0" w:type="dxa"/>
          <w:jc w:val="center"/>
        </w:trPr>
        <w:tc>
          <w:tcPr>
            <w:tcW w:w="2316" w:type="pct"/>
            <w:tcBorders>
              <w:top w:val="outset" w:sz="6" w:space="0" w:color="auto"/>
              <w:left w:val="outset" w:sz="6" w:space="0" w:color="auto"/>
              <w:bottom w:val="outset" w:sz="6" w:space="0" w:color="auto"/>
              <w:right w:val="outset" w:sz="6" w:space="0" w:color="auto"/>
            </w:tcBorders>
            <w:shd w:val="clear" w:color="auto" w:fill="FFFFFF"/>
            <w:hideMark/>
          </w:tcPr>
          <w:p w:rsidR="00D503D9" w:rsidRPr="00B2482A" w:rsidRDefault="00D503D9" w:rsidP="009F2D44">
            <w:pPr>
              <w:tabs>
                <w:tab w:val="left" w:pos="900"/>
                <w:tab w:val="left" w:pos="5253"/>
              </w:tabs>
              <w:spacing w:after="0" w:line="360" w:lineRule="auto"/>
              <w:ind w:right="120"/>
              <w:jc w:val="both"/>
              <w:rPr>
                <w:bCs/>
                <w:lang w:val="hy-AM"/>
              </w:rPr>
            </w:pPr>
            <w:r w:rsidRPr="00B2482A">
              <w:rPr>
                <w:bCs/>
                <w:color w:val="000000"/>
                <w:shd w:val="clear" w:color="auto" w:fill="FFFFFF"/>
                <w:lang w:val="hy-AM"/>
              </w:rPr>
              <w:lastRenderedPageBreak/>
              <w:t>Նախագծի նախաբանում նշված չէ Սահմանադրության կամ օրենքի այն դրույթը, որը Կառավարությանը լիազորում է ընդունել սույն որոշման նախագիծը, ինչը հակասում է «Նորմատիվ իրավական ակտերի մասին» օրենքի 13-րդ հոդվածի 1-ին մասին, ըստ որի՝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tc>
        <w:tc>
          <w:tcPr>
            <w:tcW w:w="2428" w:type="pct"/>
            <w:gridSpan w:val="4"/>
            <w:tcBorders>
              <w:top w:val="outset" w:sz="6" w:space="0" w:color="auto"/>
              <w:left w:val="outset" w:sz="6" w:space="0" w:color="auto"/>
              <w:bottom w:val="outset" w:sz="6" w:space="0" w:color="auto"/>
              <w:right w:val="outset" w:sz="6" w:space="0" w:color="auto"/>
            </w:tcBorders>
            <w:shd w:val="clear" w:color="auto" w:fill="FFFFFF"/>
            <w:hideMark/>
          </w:tcPr>
          <w:p w:rsidR="00D503D9" w:rsidRDefault="00D503D9" w:rsidP="009F2D44">
            <w:pPr>
              <w:tabs>
                <w:tab w:val="left" w:pos="900"/>
                <w:tab w:val="left" w:pos="5253"/>
              </w:tabs>
              <w:spacing w:after="0" w:line="360" w:lineRule="auto"/>
              <w:ind w:left="180" w:right="120" w:firstLine="540"/>
              <w:jc w:val="center"/>
              <w:rPr>
                <w:bCs/>
                <w:lang w:val="hy-AM"/>
              </w:rPr>
            </w:pPr>
            <w:r w:rsidRPr="00093243">
              <w:rPr>
                <w:bCs/>
                <w:lang w:val="hy-AM"/>
              </w:rPr>
              <w:t xml:space="preserve"> Ընդունվել է։</w:t>
            </w:r>
          </w:p>
          <w:p w:rsidR="00D503D9" w:rsidRPr="00B2482A" w:rsidRDefault="00D503D9" w:rsidP="009F2D44">
            <w:pPr>
              <w:tabs>
                <w:tab w:val="left" w:pos="900"/>
                <w:tab w:val="left" w:pos="5253"/>
              </w:tabs>
              <w:spacing w:after="0" w:line="360" w:lineRule="auto"/>
              <w:ind w:right="120"/>
              <w:jc w:val="both"/>
              <w:rPr>
                <w:bCs/>
                <w:lang w:val="hy-AM"/>
              </w:rPr>
            </w:pPr>
            <w:r w:rsidRPr="0008447A">
              <w:rPr>
                <w:bCs/>
                <w:lang w:val="hy-AM"/>
              </w:rPr>
              <w:t>Նախագծով համապատասխան լրացում է կատարվել Կառավարության 2011 թվականի հոկտեմբերի 20-ի N 1510-Ն որոշման նախաբանում։</w:t>
            </w:r>
          </w:p>
          <w:p w:rsidR="00D503D9" w:rsidRPr="00093243" w:rsidRDefault="00D503D9" w:rsidP="009F2D44">
            <w:pPr>
              <w:tabs>
                <w:tab w:val="left" w:pos="900"/>
                <w:tab w:val="left" w:pos="5253"/>
              </w:tabs>
              <w:spacing w:after="0" w:line="360" w:lineRule="auto"/>
              <w:ind w:left="180" w:right="120" w:firstLine="540"/>
              <w:jc w:val="both"/>
              <w:rPr>
                <w:bCs/>
                <w:lang w:val="hy-AM"/>
              </w:rPr>
            </w:pPr>
          </w:p>
          <w:p w:rsidR="00D503D9" w:rsidRPr="00182ED5" w:rsidRDefault="00D503D9" w:rsidP="009F2D44">
            <w:pPr>
              <w:tabs>
                <w:tab w:val="left" w:pos="900"/>
                <w:tab w:val="left" w:pos="5253"/>
              </w:tabs>
              <w:spacing w:after="0" w:line="360" w:lineRule="auto"/>
              <w:ind w:left="180" w:right="120" w:firstLine="540"/>
              <w:jc w:val="both"/>
              <w:rPr>
                <w:bCs/>
                <w:lang w:val="hy-AM"/>
              </w:rPr>
            </w:pPr>
          </w:p>
        </w:tc>
      </w:tr>
      <w:tr w:rsidR="00D503D9" w:rsidRPr="00DB70AC" w:rsidTr="00D503D9">
        <w:trPr>
          <w:gridAfter w:val="1"/>
          <w:wAfter w:w="257" w:type="pct"/>
          <w:tblCellSpacing w:w="0" w:type="dxa"/>
          <w:jc w:val="center"/>
        </w:trPr>
        <w:tc>
          <w:tcPr>
            <w:tcW w:w="3553"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D503D9" w:rsidRPr="004B3B53" w:rsidRDefault="00D503D9" w:rsidP="009F2D44">
            <w:pPr>
              <w:tabs>
                <w:tab w:val="left" w:pos="900"/>
                <w:tab w:val="left" w:pos="5253"/>
              </w:tabs>
              <w:spacing w:after="0" w:line="360" w:lineRule="auto"/>
              <w:ind w:left="180" w:firstLine="540"/>
              <w:jc w:val="center"/>
              <w:rPr>
                <w:b/>
                <w:bCs/>
                <w:lang w:val="hy-AM"/>
              </w:rPr>
            </w:pPr>
            <w:r>
              <w:rPr>
                <w:rFonts w:cs="GHEA Grapalat"/>
                <w:b/>
                <w:bCs/>
                <w:lang w:val="hy-AM"/>
              </w:rPr>
              <w:t>3</w:t>
            </w:r>
            <w:r w:rsidRPr="00747246">
              <w:rPr>
                <w:rFonts w:cs="GHEA Grapalat"/>
                <w:b/>
                <w:bCs/>
                <w:lang w:val="hy-AM"/>
              </w:rPr>
              <w:t xml:space="preserve">. </w:t>
            </w:r>
            <w:r>
              <w:rPr>
                <w:rFonts w:cs="GHEA Grapalat"/>
                <w:b/>
                <w:bCs/>
                <w:lang w:val="hy-AM"/>
              </w:rPr>
              <w:t>Վարչապետի աշխատակազմի սոցիալական հարցերի վարչություն</w:t>
            </w:r>
          </w:p>
        </w:tc>
        <w:tc>
          <w:tcPr>
            <w:tcW w:w="1190"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503D9" w:rsidRPr="00DB70AC" w:rsidRDefault="00D503D9" w:rsidP="009F2D44">
            <w:pPr>
              <w:tabs>
                <w:tab w:val="left" w:pos="900"/>
                <w:tab w:val="left" w:pos="5253"/>
              </w:tabs>
              <w:spacing w:after="0" w:line="360" w:lineRule="auto"/>
              <w:ind w:left="180" w:firstLine="540"/>
              <w:rPr>
                <w:b/>
                <w:bCs/>
              </w:rPr>
            </w:pPr>
            <w:r>
              <w:rPr>
                <w:b/>
                <w:bCs/>
              </w:rPr>
              <w:t>09</w:t>
            </w:r>
            <w:r w:rsidRPr="005B39F6">
              <w:rPr>
                <w:rFonts w:ascii="MS Mincho" w:eastAsia="MS Mincho" w:hAnsi="MS Mincho" w:cs="MS Mincho" w:hint="eastAsia"/>
                <w:b/>
                <w:bCs/>
              </w:rPr>
              <w:t>․</w:t>
            </w:r>
            <w:r>
              <w:rPr>
                <w:b/>
                <w:bCs/>
              </w:rPr>
              <w:t>08</w:t>
            </w:r>
            <w:r w:rsidRPr="005B39F6">
              <w:rPr>
                <w:rFonts w:ascii="MS Mincho" w:eastAsia="MS Mincho" w:hAnsi="MS Mincho" w:cs="MS Mincho" w:hint="eastAsia"/>
                <w:b/>
                <w:bCs/>
              </w:rPr>
              <w:t>․</w:t>
            </w:r>
            <w:r w:rsidRPr="005B39F6">
              <w:rPr>
                <w:b/>
                <w:bCs/>
              </w:rPr>
              <w:t>2021</w:t>
            </w:r>
          </w:p>
        </w:tc>
      </w:tr>
      <w:tr w:rsidR="00D503D9" w:rsidRPr="00DB70AC" w:rsidTr="00D503D9">
        <w:trPr>
          <w:gridAfter w:val="1"/>
          <w:wAfter w:w="257" w:type="pct"/>
          <w:tblCellSpacing w:w="0" w:type="dxa"/>
          <w:jc w:val="center"/>
        </w:trPr>
        <w:tc>
          <w:tcPr>
            <w:tcW w:w="3553"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503D9" w:rsidRPr="00DB70AC" w:rsidRDefault="00D503D9" w:rsidP="009F2D44">
            <w:pPr>
              <w:tabs>
                <w:tab w:val="left" w:pos="900"/>
                <w:tab w:val="left" w:pos="5253"/>
              </w:tabs>
              <w:spacing w:after="0" w:line="360" w:lineRule="auto"/>
              <w:ind w:left="180" w:firstLine="540"/>
              <w:rPr>
                <w:b/>
                <w:bCs/>
              </w:rPr>
            </w:pPr>
          </w:p>
        </w:tc>
        <w:tc>
          <w:tcPr>
            <w:tcW w:w="1190"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503D9" w:rsidRPr="00DB70AC" w:rsidRDefault="00D503D9" w:rsidP="009F2D44">
            <w:pPr>
              <w:tabs>
                <w:tab w:val="left" w:pos="900"/>
                <w:tab w:val="left" w:pos="5253"/>
              </w:tabs>
              <w:spacing w:after="0" w:line="360" w:lineRule="auto"/>
              <w:ind w:left="180" w:firstLine="540"/>
              <w:rPr>
                <w:b/>
                <w:bCs/>
              </w:rPr>
            </w:pPr>
            <w:r w:rsidRPr="00DB70AC">
              <w:rPr>
                <w:b/>
                <w:bCs/>
              </w:rPr>
              <w:t xml:space="preserve">N </w:t>
            </w:r>
            <w:r w:rsidRPr="004B3B53">
              <w:rPr>
                <w:b/>
                <w:bCs/>
              </w:rPr>
              <w:t>02/46.3/25952-2021</w:t>
            </w:r>
          </w:p>
        </w:tc>
      </w:tr>
      <w:tr w:rsidR="00D503D9" w:rsidRPr="00B2482A" w:rsidTr="00D503D9">
        <w:trPr>
          <w:gridAfter w:val="1"/>
          <w:wAfter w:w="257" w:type="pct"/>
          <w:tblCellSpacing w:w="0" w:type="dxa"/>
          <w:jc w:val="center"/>
        </w:trPr>
        <w:tc>
          <w:tcPr>
            <w:tcW w:w="2316" w:type="pct"/>
            <w:tcBorders>
              <w:top w:val="outset" w:sz="6" w:space="0" w:color="auto"/>
              <w:left w:val="outset" w:sz="6" w:space="0" w:color="auto"/>
              <w:bottom w:val="outset" w:sz="6" w:space="0" w:color="auto"/>
              <w:right w:val="outset" w:sz="6" w:space="0" w:color="auto"/>
            </w:tcBorders>
            <w:shd w:val="clear" w:color="auto" w:fill="FFFFFF"/>
            <w:hideMark/>
          </w:tcPr>
          <w:p w:rsidR="00D503D9" w:rsidRPr="00B2482A" w:rsidRDefault="00D503D9" w:rsidP="009F2D44">
            <w:pPr>
              <w:shd w:val="clear" w:color="auto" w:fill="FFFFFF"/>
              <w:spacing w:after="160" w:line="259" w:lineRule="auto"/>
              <w:jc w:val="both"/>
              <w:rPr>
                <w:bCs/>
                <w:color w:val="000000"/>
                <w:shd w:val="clear" w:color="auto" w:fill="FFFFFF"/>
                <w:lang w:val="hy-AM"/>
              </w:rPr>
            </w:pPr>
            <w:r w:rsidRPr="00B2482A">
              <w:rPr>
                <w:bCs/>
                <w:color w:val="000000"/>
                <w:shd w:val="clear" w:color="auto" w:fill="FFFFFF"/>
                <w:lang w:val="hy-AM"/>
              </w:rPr>
              <w:t>Նախագծի կարգավորման առարկան դուրս է վարչության իրավասությունների շրջանակից:</w:t>
            </w:r>
          </w:p>
          <w:p w:rsidR="00D503D9" w:rsidRPr="00747246" w:rsidRDefault="00D503D9" w:rsidP="009F2D44">
            <w:pPr>
              <w:tabs>
                <w:tab w:val="left" w:pos="900"/>
                <w:tab w:val="left" w:pos="5253"/>
              </w:tabs>
              <w:spacing w:after="0" w:line="360" w:lineRule="auto"/>
              <w:ind w:right="120"/>
              <w:jc w:val="both"/>
              <w:rPr>
                <w:bCs/>
                <w:lang w:val="hy-AM"/>
              </w:rPr>
            </w:pPr>
            <w:r w:rsidRPr="00B2482A">
              <w:rPr>
                <w:bCs/>
                <w:color w:val="000000"/>
                <w:shd w:val="clear" w:color="auto" w:fill="FFFFFF"/>
                <w:lang w:val="hy-AM"/>
              </w:rPr>
              <w:t>Միաժամանակ տեղեկացնում եմ, որ բացակայում է նախագծի վերաբերյալ հանրային քննարկման տեղեկանքը՝ համաձայն ՀՀ կառավարության 10.10.2018թ. N 1146-Ն որոշման հավելվածի 3-րդ կետի:</w:t>
            </w:r>
          </w:p>
        </w:tc>
        <w:tc>
          <w:tcPr>
            <w:tcW w:w="2428" w:type="pct"/>
            <w:gridSpan w:val="4"/>
            <w:tcBorders>
              <w:top w:val="outset" w:sz="6" w:space="0" w:color="auto"/>
              <w:left w:val="outset" w:sz="6" w:space="0" w:color="auto"/>
              <w:bottom w:val="outset" w:sz="6" w:space="0" w:color="auto"/>
              <w:right w:val="outset" w:sz="6" w:space="0" w:color="auto"/>
            </w:tcBorders>
            <w:shd w:val="clear" w:color="auto" w:fill="FFFFFF"/>
            <w:hideMark/>
          </w:tcPr>
          <w:p w:rsidR="00D503D9" w:rsidRDefault="00D503D9" w:rsidP="009F2D44">
            <w:pPr>
              <w:tabs>
                <w:tab w:val="left" w:pos="900"/>
                <w:tab w:val="left" w:pos="5253"/>
              </w:tabs>
              <w:spacing w:after="0" w:line="360" w:lineRule="auto"/>
              <w:ind w:left="180" w:right="120" w:firstLine="540"/>
              <w:jc w:val="center"/>
              <w:rPr>
                <w:bCs/>
                <w:lang w:val="hy-AM"/>
              </w:rPr>
            </w:pPr>
            <w:r>
              <w:rPr>
                <w:bCs/>
                <w:lang w:val="hy-AM"/>
              </w:rPr>
              <w:t>Ընդունվել է ի գիտություն։</w:t>
            </w:r>
          </w:p>
          <w:p w:rsidR="00D503D9" w:rsidRPr="00545F8D" w:rsidRDefault="00D503D9" w:rsidP="009F2D44">
            <w:pPr>
              <w:tabs>
                <w:tab w:val="left" w:pos="900"/>
                <w:tab w:val="left" w:pos="5253"/>
              </w:tabs>
              <w:spacing w:after="0" w:line="360" w:lineRule="auto"/>
              <w:ind w:right="120"/>
              <w:jc w:val="both"/>
              <w:rPr>
                <w:bCs/>
                <w:lang w:val="hy-AM"/>
              </w:rPr>
            </w:pPr>
          </w:p>
        </w:tc>
      </w:tr>
      <w:tr w:rsidR="00D503D9" w:rsidRPr="00DB70AC" w:rsidTr="00D503D9">
        <w:trPr>
          <w:gridAfter w:val="1"/>
          <w:wAfter w:w="257" w:type="pct"/>
          <w:tblCellSpacing w:w="0" w:type="dxa"/>
          <w:jc w:val="center"/>
        </w:trPr>
        <w:tc>
          <w:tcPr>
            <w:tcW w:w="3553" w:type="pct"/>
            <w:gridSpan w:val="3"/>
            <w:vMerge w:val="restart"/>
            <w:tcBorders>
              <w:top w:val="outset" w:sz="6" w:space="0" w:color="auto"/>
              <w:left w:val="outset" w:sz="6" w:space="0" w:color="auto"/>
              <w:bottom w:val="outset" w:sz="6" w:space="0" w:color="auto"/>
              <w:right w:val="outset" w:sz="6" w:space="0" w:color="auto"/>
            </w:tcBorders>
            <w:shd w:val="clear" w:color="auto" w:fill="D0D0D0"/>
            <w:hideMark/>
          </w:tcPr>
          <w:p w:rsidR="00D503D9" w:rsidRPr="004B3B53" w:rsidRDefault="00D503D9" w:rsidP="009F2D44">
            <w:pPr>
              <w:tabs>
                <w:tab w:val="left" w:pos="900"/>
                <w:tab w:val="left" w:pos="5253"/>
              </w:tabs>
              <w:spacing w:after="0" w:line="360" w:lineRule="auto"/>
              <w:ind w:left="180" w:firstLine="540"/>
              <w:jc w:val="center"/>
              <w:rPr>
                <w:b/>
                <w:bCs/>
                <w:lang w:val="hy-AM"/>
              </w:rPr>
            </w:pPr>
            <w:r>
              <w:rPr>
                <w:rFonts w:cs="GHEA Grapalat"/>
                <w:b/>
                <w:bCs/>
                <w:lang w:val="hy-AM"/>
              </w:rPr>
              <w:t>4</w:t>
            </w:r>
            <w:r w:rsidRPr="00747246">
              <w:rPr>
                <w:rFonts w:cs="GHEA Grapalat"/>
                <w:b/>
                <w:bCs/>
                <w:lang w:val="hy-AM"/>
              </w:rPr>
              <w:t xml:space="preserve">. </w:t>
            </w:r>
            <w:r>
              <w:rPr>
                <w:rFonts w:cs="GHEA Grapalat"/>
                <w:b/>
                <w:bCs/>
                <w:lang w:val="hy-AM"/>
              </w:rPr>
              <w:t>Վարչապետի աշխատակազմի կադրերի և անձնակազմի կառավարման վարչություն</w:t>
            </w:r>
          </w:p>
        </w:tc>
        <w:tc>
          <w:tcPr>
            <w:tcW w:w="1190"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503D9" w:rsidRPr="00DB70AC" w:rsidRDefault="00D503D9" w:rsidP="009F2D44">
            <w:pPr>
              <w:tabs>
                <w:tab w:val="left" w:pos="900"/>
                <w:tab w:val="left" w:pos="5253"/>
              </w:tabs>
              <w:spacing w:after="0" w:line="360" w:lineRule="auto"/>
              <w:ind w:left="180" w:firstLine="540"/>
              <w:rPr>
                <w:b/>
                <w:bCs/>
              </w:rPr>
            </w:pPr>
            <w:r>
              <w:rPr>
                <w:b/>
                <w:bCs/>
              </w:rPr>
              <w:t>09</w:t>
            </w:r>
            <w:r w:rsidRPr="005B39F6">
              <w:rPr>
                <w:rFonts w:ascii="MS Mincho" w:eastAsia="MS Mincho" w:hAnsi="MS Mincho" w:cs="MS Mincho" w:hint="eastAsia"/>
                <w:b/>
                <w:bCs/>
              </w:rPr>
              <w:t>․</w:t>
            </w:r>
            <w:r>
              <w:rPr>
                <w:b/>
                <w:bCs/>
              </w:rPr>
              <w:t>08</w:t>
            </w:r>
            <w:r w:rsidRPr="005B39F6">
              <w:rPr>
                <w:rFonts w:ascii="MS Mincho" w:eastAsia="MS Mincho" w:hAnsi="MS Mincho" w:cs="MS Mincho" w:hint="eastAsia"/>
                <w:b/>
                <w:bCs/>
              </w:rPr>
              <w:t>․</w:t>
            </w:r>
            <w:r w:rsidRPr="005B39F6">
              <w:rPr>
                <w:b/>
                <w:bCs/>
              </w:rPr>
              <w:t>2021</w:t>
            </w:r>
          </w:p>
        </w:tc>
      </w:tr>
      <w:tr w:rsidR="00D503D9" w:rsidRPr="00DB70AC" w:rsidTr="00D503D9">
        <w:trPr>
          <w:gridAfter w:val="1"/>
          <w:wAfter w:w="257" w:type="pct"/>
          <w:tblCellSpacing w:w="0" w:type="dxa"/>
          <w:jc w:val="center"/>
        </w:trPr>
        <w:tc>
          <w:tcPr>
            <w:tcW w:w="3553" w:type="pct"/>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503D9" w:rsidRPr="00DB70AC" w:rsidRDefault="00D503D9" w:rsidP="009F2D44">
            <w:pPr>
              <w:tabs>
                <w:tab w:val="left" w:pos="900"/>
                <w:tab w:val="left" w:pos="5253"/>
              </w:tabs>
              <w:spacing w:after="0" w:line="360" w:lineRule="auto"/>
              <w:ind w:left="180" w:firstLine="540"/>
              <w:rPr>
                <w:b/>
                <w:bCs/>
              </w:rPr>
            </w:pPr>
          </w:p>
        </w:tc>
        <w:tc>
          <w:tcPr>
            <w:tcW w:w="1190" w:type="pct"/>
            <w:gridSpan w:val="2"/>
            <w:tcBorders>
              <w:top w:val="outset" w:sz="6" w:space="0" w:color="auto"/>
              <w:left w:val="outset" w:sz="6" w:space="0" w:color="auto"/>
              <w:bottom w:val="outset" w:sz="6" w:space="0" w:color="auto"/>
              <w:right w:val="outset" w:sz="6" w:space="0" w:color="auto"/>
            </w:tcBorders>
            <w:shd w:val="clear" w:color="auto" w:fill="D0D0D0"/>
            <w:hideMark/>
          </w:tcPr>
          <w:p w:rsidR="00D503D9" w:rsidRPr="00DB70AC" w:rsidRDefault="00D503D9" w:rsidP="009F2D44">
            <w:pPr>
              <w:tabs>
                <w:tab w:val="left" w:pos="900"/>
                <w:tab w:val="left" w:pos="5253"/>
              </w:tabs>
              <w:spacing w:after="0" w:line="360" w:lineRule="auto"/>
              <w:ind w:left="180" w:firstLine="540"/>
              <w:rPr>
                <w:b/>
                <w:bCs/>
              </w:rPr>
            </w:pPr>
            <w:r w:rsidRPr="00DB70AC">
              <w:rPr>
                <w:b/>
                <w:bCs/>
              </w:rPr>
              <w:t xml:space="preserve">N </w:t>
            </w:r>
            <w:r w:rsidRPr="004B3B53">
              <w:rPr>
                <w:b/>
                <w:bCs/>
              </w:rPr>
              <w:t>02/46.3/25952-2021</w:t>
            </w:r>
          </w:p>
        </w:tc>
      </w:tr>
      <w:tr w:rsidR="00D503D9" w:rsidRPr="0008447A" w:rsidTr="00D503D9">
        <w:trPr>
          <w:gridAfter w:val="1"/>
          <w:wAfter w:w="257" w:type="pct"/>
          <w:tblCellSpacing w:w="0" w:type="dxa"/>
          <w:jc w:val="center"/>
        </w:trPr>
        <w:tc>
          <w:tcPr>
            <w:tcW w:w="2316" w:type="pct"/>
            <w:tcBorders>
              <w:top w:val="outset" w:sz="6" w:space="0" w:color="auto"/>
              <w:left w:val="outset" w:sz="6" w:space="0" w:color="auto"/>
              <w:bottom w:val="outset" w:sz="6" w:space="0" w:color="auto"/>
              <w:right w:val="outset" w:sz="6" w:space="0" w:color="auto"/>
            </w:tcBorders>
            <w:shd w:val="clear" w:color="auto" w:fill="FFFFFF"/>
          </w:tcPr>
          <w:p w:rsidR="00D503D9" w:rsidRPr="00BE0F24" w:rsidRDefault="00D503D9" w:rsidP="009F2D44">
            <w:pPr>
              <w:tabs>
                <w:tab w:val="left" w:pos="900"/>
                <w:tab w:val="left" w:pos="5253"/>
              </w:tabs>
              <w:spacing w:after="0" w:line="360" w:lineRule="auto"/>
              <w:ind w:right="120"/>
              <w:jc w:val="both"/>
              <w:rPr>
                <w:bCs/>
                <w:lang w:val="hy-AM"/>
              </w:rPr>
            </w:pPr>
            <w:r w:rsidRPr="00BE0F24">
              <w:rPr>
                <w:bCs/>
                <w:lang w:val="hy-AM"/>
              </w:rPr>
              <w:lastRenderedPageBreak/>
              <w:t xml:space="preserve">1. Նախագծով հաստատվող N 2 հավելվածի 3-րդ կետը սահմանում է, որ յուրաքանչյուր ծառայողի համար անմիջական ղեկավարի կողմից </w:t>
            </w:r>
            <w:r w:rsidRPr="00BE0F24">
              <w:rPr>
                <w:b/>
                <w:bCs/>
                <w:i/>
                <w:u w:val="single"/>
                <w:lang w:val="hy-AM"/>
              </w:rPr>
              <w:t>հաստատվում է  տարեկան աշխատանքային ծրագիր</w:t>
            </w:r>
            <w:r w:rsidRPr="00BE0F24">
              <w:rPr>
                <w:bCs/>
                <w:lang w:val="hy-AM"/>
              </w:rPr>
              <w:t xml:space="preserve">՝ ելնելով </w:t>
            </w:r>
            <w:r w:rsidRPr="00BE0F24">
              <w:rPr>
                <w:b/>
                <w:bCs/>
                <w:i/>
                <w:u w:val="single"/>
                <w:lang w:val="hy-AM"/>
              </w:rPr>
              <w:t>տվյալ ստորաբաժանման</w:t>
            </w:r>
            <w:r w:rsidRPr="00BE0F24">
              <w:rPr>
                <w:bCs/>
                <w:lang w:val="hy-AM"/>
              </w:rPr>
              <w:t xml:space="preserve"> իրավասություններին առնչվող, տվյալ մարմնի կանոնադրությամբ սահմանված նպատակներից և խնդիրներից և տվյալ ծառայողի պաշտոնի անձնագրից:</w:t>
            </w:r>
          </w:p>
          <w:p w:rsidR="00D503D9" w:rsidRDefault="00D503D9" w:rsidP="009F2D44">
            <w:pPr>
              <w:tabs>
                <w:tab w:val="left" w:pos="900"/>
                <w:tab w:val="left" w:pos="5253"/>
              </w:tabs>
              <w:spacing w:after="0" w:line="360" w:lineRule="auto"/>
              <w:ind w:right="120"/>
              <w:jc w:val="both"/>
              <w:rPr>
                <w:bCs/>
                <w:lang w:val="hy-AM"/>
              </w:rPr>
            </w:pPr>
            <w:r w:rsidRPr="00BE0F24">
              <w:rPr>
                <w:bCs/>
                <w:lang w:val="hy-AM"/>
              </w:rPr>
              <w:t xml:space="preserve">Հարկ է նկատել, որ քննարկվող դեպքում պարզ չէ </w:t>
            </w:r>
            <w:r w:rsidRPr="00BE0F24">
              <w:rPr>
                <w:b/>
                <w:bCs/>
                <w:i/>
                <w:u w:val="single"/>
                <w:lang w:val="hy-AM"/>
              </w:rPr>
              <w:t xml:space="preserve">հաստատվում է </w:t>
            </w:r>
            <w:r w:rsidRPr="00BE0F24">
              <w:rPr>
                <w:bCs/>
                <w:lang w:val="hy-AM"/>
              </w:rPr>
              <w:t xml:space="preserve">իրավակարգավորումը. այն իրենից ենթադրում է անհատական իրավական ակտի ընդունում, սահմանված Ձևի հաստատում, Mulberry փաստաթղթաշարժի համակարգում աշխատանքային ծրագրի հաստատում, թե որևէ այլ գործողություն: Բացի այդ, </w:t>
            </w:r>
            <w:r w:rsidRPr="00BE0F24">
              <w:rPr>
                <w:b/>
                <w:bCs/>
                <w:i/>
                <w:u w:val="single"/>
                <w:lang w:val="hy-AM"/>
              </w:rPr>
              <w:t xml:space="preserve">«ստորաբաժանում» </w:t>
            </w:r>
            <w:r w:rsidRPr="00BE0F24">
              <w:rPr>
                <w:bCs/>
                <w:lang w:val="hy-AM"/>
              </w:rPr>
              <w:t>եզրույթն արդյո՞ք ներառում է բազմատարր կառուցվածքային ստորաբաժանման կառուցվածքային միավորը, թե՝ ոչ:</w:t>
            </w:r>
          </w:p>
          <w:p w:rsidR="00D503D9" w:rsidRPr="00BE0F24" w:rsidRDefault="00D503D9" w:rsidP="009F2D44">
            <w:pPr>
              <w:tabs>
                <w:tab w:val="left" w:pos="900"/>
                <w:tab w:val="left" w:pos="5253"/>
              </w:tabs>
              <w:spacing w:after="0" w:line="360" w:lineRule="auto"/>
              <w:ind w:right="120"/>
              <w:jc w:val="both"/>
              <w:rPr>
                <w:bCs/>
                <w:lang w:val="hy-AM"/>
              </w:rPr>
            </w:pPr>
          </w:p>
          <w:p w:rsidR="00D503D9" w:rsidRPr="00BE0F24" w:rsidRDefault="00D503D9" w:rsidP="009F2D44">
            <w:pPr>
              <w:tabs>
                <w:tab w:val="left" w:pos="900"/>
                <w:tab w:val="left" w:pos="5253"/>
              </w:tabs>
              <w:spacing w:after="0" w:line="360" w:lineRule="auto"/>
              <w:ind w:right="120"/>
              <w:jc w:val="both"/>
              <w:rPr>
                <w:bCs/>
                <w:lang w:val="hy-AM"/>
              </w:rPr>
            </w:pPr>
            <w:r w:rsidRPr="00BE0F24">
              <w:rPr>
                <w:bCs/>
                <w:lang w:val="hy-AM"/>
              </w:rPr>
              <w:t xml:space="preserve">2. Նախագծով հաստատվող N 1 հավելվածի 10-րդ կետը սահմանում է, որ այն դեպքում, երբ կատարողականը գնահատվում է 75 միավորից ցածր, ապա այն համարվում է </w:t>
            </w:r>
            <w:r w:rsidRPr="00BE0F24">
              <w:rPr>
                <w:bCs/>
                <w:lang w:val="hy-AM"/>
              </w:rPr>
              <w:lastRenderedPageBreak/>
              <w:t xml:space="preserve">անբավարար արդյունք, </w:t>
            </w:r>
            <w:r w:rsidRPr="00BE0F24">
              <w:rPr>
                <w:b/>
                <w:bCs/>
                <w:i/>
                <w:u w:val="single"/>
                <w:lang w:val="hy-AM"/>
              </w:rPr>
              <w:t>այսինքն՝ ծառայողը չի համապատասխանում իր զբաղեցրած պաշտոնին</w:t>
            </w:r>
            <w:r w:rsidRPr="00BE0F24">
              <w:rPr>
                <w:bCs/>
                <w:lang w:val="hy-AM"/>
              </w:rPr>
              <w:t xml:space="preserve">: </w:t>
            </w:r>
          </w:p>
          <w:p w:rsidR="00D503D9" w:rsidRPr="00BE0F24" w:rsidRDefault="00D503D9" w:rsidP="009F2D44">
            <w:pPr>
              <w:tabs>
                <w:tab w:val="left" w:pos="900"/>
                <w:tab w:val="left" w:pos="5253"/>
              </w:tabs>
              <w:spacing w:after="0" w:line="360" w:lineRule="auto"/>
              <w:ind w:right="120"/>
              <w:jc w:val="both"/>
              <w:rPr>
                <w:b/>
                <w:bCs/>
                <w:i/>
                <w:u w:val="single"/>
                <w:lang w:val="hy-AM"/>
              </w:rPr>
            </w:pPr>
            <w:r w:rsidRPr="00BE0F24">
              <w:rPr>
                <w:bCs/>
                <w:lang w:val="hy-AM"/>
              </w:rPr>
              <w:t xml:space="preserve">Հաշվի առնելով այն հանգամանքը, որ հիշյալ իրավակարգավորումը ամրագրված չէ «Քրեակատարողական ծառայության մասին» օրենքի 39-րդ հոդվածում, հետևապես </w:t>
            </w:r>
            <w:r w:rsidRPr="00BE0F24">
              <w:rPr>
                <w:b/>
                <w:bCs/>
                <w:i/>
                <w:u w:val="single"/>
                <w:lang w:val="hy-AM"/>
              </w:rPr>
              <w:t>պարզ չէ նաև կատարողականի գնահատման արդյունքում (75 միավորից ցածր գնահատվելու դեպքում) քրեակատարողական ծառայողի՝ իր զբաղեցրած պաշտոնին չհամապատասխանելու իրավական հետևանքը:</w:t>
            </w:r>
          </w:p>
          <w:p w:rsidR="00D503D9" w:rsidRDefault="00D503D9" w:rsidP="009F2D44">
            <w:pPr>
              <w:tabs>
                <w:tab w:val="left" w:pos="900"/>
                <w:tab w:val="left" w:pos="5253"/>
              </w:tabs>
              <w:spacing w:after="0" w:line="360" w:lineRule="auto"/>
              <w:ind w:right="120"/>
              <w:jc w:val="both"/>
              <w:rPr>
                <w:bCs/>
                <w:lang w:val="hy-AM"/>
              </w:rPr>
            </w:pPr>
            <w:r w:rsidRPr="00BE0F24">
              <w:rPr>
                <w:bCs/>
                <w:lang w:val="hy-AM"/>
              </w:rPr>
              <w:t>Համանման կարգավորում նախատեսված է նաև հարկադիր կատարողների կատարողականի կարգում` արդյունքի անբավարար համարվելու մասով: Սակայն դրա իրավական հետևանքը նույնպես բացահայտված չէ:</w:t>
            </w:r>
          </w:p>
          <w:p w:rsidR="00D503D9" w:rsidRPr="00BE0F24" w:rsidRDefault="00D503D9" w:rsidP="009F2D44">
            <w:pPr>
              <w:tabs>
                <w:tab w:val="left" w:pos="900"/>
                <w:tab w:val="left" w:pos="5253"/>
              </w:tabs>
              <w:spacing w:after="0" w:line="360" w:lineRule="auto"/>
              <w:ind w:right="120"/>
              <w:jc w:val="both"/>
              <w:rPr>
                <w:bCs/>
                <w:lang w:val="hy-AM"/>
              </w:rPr>
            </w:pPr>
          </w:p>
          <w:p w:rsidR="00D503D9" w:rsidRPr="00BE0F24" w:rsidRDefault="00D503D9" w:rsidP="009F2D44">
            <w:pPr>
              <w:tabs>
                <w:tab w:val="left" w:pos="900"/>
                <w:tab w:val="left" w:pos="5253"/>
              </w:tabs>
              <w:spacing w:after="0" w:line="360" w:lineRule="auto"/>
              <w:ind w:right="120"/>
              <w:jc w:val="both"/>
              <w:rPr>
                <w:bCs/>
                <w:lang w:val="hy-AM"/>
              </w:rPr>
            </w:pPr>
            <w:r w:rsidRPr="00BE0F24">
              <w:rPr>
                <w:bCs/>
                <w:lang w:val="hy-AM"/>
              </w:rPr>
              <w:t xml:space="preserve">3. Նախագծով հաստատվող N 3 հավելվածի 3-րդ կետով սահմանված  կարգավորումը էապես տարբերվում է քրեակատարողական ծառայության համար նախատեսված Նախագծի N 2 հավելվածի 3-րդ կետի պահանջից: Մասնավորապես, քրեակատարողական ծառայության դեպքում սահմանված է, որ յուրաքանչյուր ծառայողի համար </w:t>
            </w:r>
            <w:r w:rsidRPr="00BE0F24">
              <w:rPr>
                <w:bCs/>
                <w:lang w:val="hy-AM"/>
              </w:rPr>
              <w:lastRenderedPageBreak/>
              <w:t xml:space="preserve">անմիջական ղեկավարի կողմից հաստատվում է տարեկան աշխատանքային ծրագիրը, իսկ հարկադիր կատարումն ապահովող ծառայության հարկադիր կատարողների դեպքում՝ Ծառայության յուրաքանչյուր ստորաբաժանման համար, որտեղ առկա են հարկադիր կատարողների պաշտոններ, </w:t>
            </w:r>
            <w:r w:rsidRPr="00BE0F24">
              <w:rPr>
                <w:b/>
                <w:bCs/>
                <w:i/>
                <w:u w:val="single"/>
                <w:lang w:val="hy-AM"/>
              </w:rPr>
              <w:t>Գլխավոր հարկադիր կատարողի կողմից</w:t>
            </w:r>
            <w:r w:rsidRPr="00BE0F24">
              <w:rPr>
                <w:bCs/>
                <w:lang w:val="hy-AM"/>
              </w:rPr>
              <w:t xml:space="preserve"> հաստատվում է տարեկան աշխատանքային ծրագիրը:</w:t>
            </w:r>
          </w:p>
          <w:p w:rsidR="00D503D9" w:rsidRDefault="00D503D9" w:rsidP="009F2D44">
            <w:pPr>
              <w:tabs>
                <w:tab w:val="left" w:pos="900"/>
                <w:tab w:val="left" w:pos="5253"/>
              </w:tabs>
              <w:spacing w:after="0" w:line="360" w:lineRule="auto"/>
              <w:ind w:right="120"/>
              <w:jc w:val="both"/>
              <w:rPr>
                <w:bCs/>
                <w:lang w:val="hy-AM"/>
              </w:rPr>
            </w:pPr>
            <w:r w:rsidRPr="00BE0F24">
              <w:rPr>
                <w:bCs/>
                <w:lang w:val="hy-AM"/>
              </w:rPr>
              <w:t>Տվյալ դեպքում, խնդրում ենք ամփոփաթերթում անդրադառնալ այն  առանձնահատկություններին, որը հանգեցրել է տարբերակված կարգավորման անհրաժեշտությանը:</w:t>
            </w:r>
          </w:p>
          <w:p w:rsidR="00D503D9" w:rsidRPr="00BE0F24" w:rsidRDefault="00D503D9" w:rsidP="009F2D44">
            <w:pPr>
              <w:tabs>
                <w:tab w:val="left" w:pos="900"/>
                <w:tab w:val="left" w:pos="5253"/>
              </w:tabs>
              <w:spacing w:after="0" w:line="360" w:lineRule="auto"/>
              <w:ind w:right="120"/>
              <w:jc w:val="both"/>
              <w:rPr>
                <w:bCs/>
                <w:lang w:val="hy-AM"/>
              </w:rPr>
            </w:pPr>
          </w:p>
          <w:p w:rsidR="00D503D9" w:rsidRDefault="00D503D9" w:rsidP="009F2D44">
            <w:pPr>
              <w:tabs>
                <w:tab w:val="left" w:pos="900"/>
                <w:tab w:val="left" w:pos="5253"/>
              </w:tabs>
              <w:spacing w:after="0" w:line="360" w:lineRule="auto"/>
              <w:ind w:right="120"/>
              <w:jc w:val="both"/>
              <w:rPr>
                <w:bCs/>
                <w:lang w:val="hy-AM"/>
              </w:rPr>
            </w:pPr>
            <w:r w:rsidRPr="00BE0F24">
              <w:rPr>
                <w:bCs/>
                <w:lang w:val="hy-AM"/>
              </w:rPr>
              <w:t xml:space="preserve">4. Սույն եզրակացության 1-ին կետի նկատառումների համատեքստում առաջարկում եմ քննարկել Նախագծի N 3 հավելվածի 3-րդ և 4-րդ կետի կարգավորումը՝ </w:t>
            </w:r>
            <w:r w:rsidRPr="00BE0F24">
              <w:rPr>
                <w:b/>
                <w:bCs/>
                <w:i/>
                <w:u w:val="single"/>
                <w:lang w:val="hy-AM"/>
              </w:rPr>
              <w:t>հաստատելու մասով</w:t>
            </w:r>
            <w:r w:rsidRPr="00BE0F24">
              <w:rPr>
                <w:bCs/>
                <w:lang w:val="hy-AM"/>
              </w:rPr>
              <w:t>: Ընդ որում, անհրաժեշտ է հաշվի առնել, որ Գլխավոր հարկադիրի կողմից հաստատվող ստորաբաժանումների տարեկան աշխատանքային ծրագրի առանձին ձև նախագծով սահմանված չէ:</w:t>
            </w:r>
          </w:p>
          <w:p w:rsidR="00D503D9" w:rsidRPr="00BE0F24" w:rsidRDefault="00D503D9" w:rsidP="009F2D44">
            <w:pPr>
              <w:tabs>
                <w:tab w:val="left" w:pos="900"/>
                <w:tab w:val="left" w:pos="5253"/>
              </w:tabs>
              <w:spacing w:after="0" w:line="360" w:lineRule="auto"/>
              <w:ind w:right="120"/>
              <w:jc w:val="both"/>
              <w:rPr>
                <w:bCs/>
                <w:lang w:val="hy-AM"/>
              </w:rPr>
            </w:pPr>
          </w:p>
          <w:p w:rsidR="00D503D9" w:rsidRPr="00BE0F24" w:rsidRDefault="00D503D9" w:rsidP="009F2D44">
            <w:pPr>
              <w:tabs>
                <w:tab w:val="left" w:pos="900"/>
                <w:tab w:val="left" w:pos="5253"/>
              </w:tabs>
              <w:spacing w:after="0" w:line="360" w:lineRule="auto"/>
              <w:ind w:right="120"/>
              <w:jc w:val="both"/>
              <w:rPr>
                <w:bCs/>
                <w:lang w:val="hy-AM"/>
              </w:rPr>
            </w:pPr>
            <w:r w:rsidRPr="00BE0F24">
              <w:rPr>
                <w:bCs/>
                <w:lang w:val="hy-AM"/>
              </w:rPr>
              <w:lastRenderedPageBreak/>
              <w:t>5. Առաջարկում եմ խմբագրել Նախագծով հաստավող N2 և N3 հավելվածների 5-րդ կետերը՝ հանելով «հետո» բառը:</w:t>
            </w:r>
          </w:p>
          <w:p w:rsidR="00D503D9" w:rsidRPr="00747246" w:rsidRDefault="00D503D9" w:rsidP="009F2D44">
            <w:pPr>
              <w:tabs>
                <w:tab w:val="left" w:pos="900"/>
                <w:tab w:val="left" w:pos="5253"/>
              </w:tabs>
              <w:spacing w:after="0" w:line="360" w:lineRule="auto"/>
              <w:ind w:right="120"/>
              <w:jc w:val="both"/>
              <w:rPr>
                <w:bCs/>
                <w:lang w:val="hy-AM"/>
              </w:rPr>
            </w:pPr>
          </w:p>
        </w:tc>
        <w:tc>
          <w:tcPr>
            <w:tcW w:w="2428" w:type="pct"/>
            <w:gridSpan w:val="4"/>
            <w:tcBorders>
              <w:top w:val="outset" w:sz="6" w:space="0" w:color="auto"/>
              <w:left w:val="outset" w:sz="6" w:space="0" w:color="auto"/>
              <w:bottom w:val="outset" w:sz="6" w:space="0" w:color="auto"/>
              <w:right w:val="outset" w:sz="6" w:space="0" w:color="auto"/>
            </w:tcBorders>
            <w:shd w:val="clear" w:color="auto" w:fill="FFFFFF"/>
          </w:tcPr>
          <w:p w:rsidR="00D503D9" w:rsidRDefault="00D503D9" w:rsidP="009F2D44">
            <w:pPr>
              <w:tabs>
                <w:tab w:val="left" w:pos="900"/>
                <w:tab w:val="left" w:pos="5253"/>
              </w:tabs>
              <w:spacing w:after="0" w:line="360" w:lineRule="auto"/>
              <w:ind w:right="120"/>
              <w:jc w:val="center"/>
              <w:rPr>
                <w:bCs/>
                <w:lang w:val="hy-AM"/>
              </w:rPr>
            </w:pPr>
            <w:r>
              <w:rPr>
                <w:bCs/>
                <w:lang w:val="hy-AM"/>
              </w:rPr>
              <w:lastRenderedPageBreak/>
              <w:t>1․ Ընդունվել է։</w:t>
            </w:r>
          </w:p>
          <w:p w:rsidR="00D503D9" w:rsidRDefault="00D503D9" w:rsidP="009F2D44">
            <w:pPr>
              <w:tabs>
                <w:tab w:val="left" w:pos="900"/>
                <w:tab w:val="left" w:pos="5253"/>
              </w:tabs>
              <w:spacing w:after="0" w:line="360" w:lineRule="auto"/>
              <w:ind w:right="120"/>
              <w:jc w:val="both"/>
              <w:rPr>
                <w:bCs/>
                <w:lang w:val="hy-AM"/>
              </w:rPr>
            </w:pPr>
            <w:r>
              <w:rPr>
                <w:bCs/>
                <w:lang w:val="hy-AM"/>
              </w:rPr>
              <w:t xml:space="preserve">Նախագծի </w:t>
            </w:r>
            <w:r w:rsidRPr="00D0377F">
              <w:rPr>
                <w:bCs/>
                <w:lang w:val="hy-AM"/>
              </w:rPr>
              <w:t xml:space="preserve">N </w:t>
            </w:r>
            <w:r>
              <w:rPr>
                <w:bCs/>
                <w:lang w:val="hy-AM"/>
              </w:rPr>
              <w:t>2 հավելվածի 4-րդ կետը լրացվել է հետևյալ բովանդակությամբ նոր նախադասությամբ</w:t>
            </w:r>
            <w:r>
              <w:rPr>
                <w:rFonts w:ascii="MS Mincho" w:eastAsia="MS Mincho" w:hAnsi="MS Mincho" w:cs="MS Mincho" w:hint="eastAsia"/>
                <w:bCs/>
                <w:lang w:val="hy-AM"/>
              </w:rPr>
              <w:t>․</w:t>
            </w:r>
            <w:r>
              <w:rPr>
                <w:bCs/>
                <w:lang w:val="hy-AM"/>
              </w:rPr>
              <w:t xml:space="preserve"> «</w:t>
            </w:r>
            <w:r w:rsidRPr="002E5D1F">
              <w:rPr>
                <w:rFonts w:eastAsia="Calibri" w:cs="Times New Roman"/>
                <w:color w:val="000000"/>
                <w:shd w:val="clear" w:color="auto" w:fill="FFFFFF"/>
                <w:lang w:val="hy-AM"/>
              </w:rPr>
              <w:t xml:space="preserve">Ծառայողի աշխատանքային ծրագիրը կազմվում </w:t>
            </w:r>
            <w:r>
              <w:rPr>
                <w:rFonts w:eastAsia="Calibri" w:cs="Times New Roman"/>
                <w:color w:val="000000"/>
                <w:shd w:val="clear" w:color="auto" w:fill="FFFFFF"/>
                <w:lang w:val="hy-AM"/>
              </w:rPr>
              <w:t xml:space="preserve">և </w:t>
            </w:r>
            <w:r w:rsidRPr="0008447A">
              <w:rPr>
                <w:rFonts w:eastAsia="Calibri" w:cs="Times New Roman"/>
                <w:color w:val="000000"/>
                <w:lang w:val="hy-AM"/>
              </w:rPr>
              <w:t>անմիջական ղեկավարի ստորագրությամբ հաստատվում է</w:t>
            </w:r>
            <w:r w:rsidRPr="002E5D1F">
              <w:rPr>
                <w:rFonts w:eastAsia="Calibri" w:cs="Times New Roman"/>
                <w:color w:val="000000"/>
                <w:shd w:val="clear" w:color="auto" w:fill="FFFFFF"/>
                <w:lang w:val="hy-AM"/>
              </w:rPr>
              <w:t xml:space="preserve"> համաձայն N </w:t>
            </w:r>
            <w:r>
              <w:rPr>
                <w:rFonts w:eastAsia="Calibri" w:cs="Times New Roman"/>
                <w:shd w:val="clear" w:color="auto" w:fill="FFFFFF"/>
                <w:lang w:val="hy-AM"/>
              </w:rPr>
              <w:t>2</w:t>
            </w:r>
            <w:r w:rsidRPr="002E5D1F">
              <w:rPr>
                <w:rFonts w:eastAsia="Calibri" w:cs="Times New Roman"/>
                <w:color w:val="FF0000"/>
                <w:shd w:val="clear" w:color="auto" w:fill="FFFFFF"/>
                <w:lang w:val="hy-AM"/>
              </w:rPr>
              <w:t xml:space="preserve"> </w:t>
            </w:r>
            <w:r w:rsidRPr="002E5D1F">
              <w:rPr>
                <w:rFonts w:eastAsia="Calibri" w:cs="Times New Roman"/>
                <w:color w:val="000000"/>
                <w:shd w:val="clear" w:color="auto" w:fill="FFFFFF"/>
                <w:lang w:val="hy-AM"/>
              </w:rPr>
              <w:t>ձևի:</w:t>
            </w:r>
            <w:r>
              <w:rPr>
                <w:bCs/>
                <w:lang w:val="hy-AM"/>
              </w:rPr>
              <w:t xml:space="preserve">»։ Նույնաբովանդակ դրույթ նախատեսվել է նաև Նախագծի </w:t>
            </w:r>
            <w:r w:rsidRPr="00D0377F">
              <w:rPr>
                <w:bCs/>
                <w:lang w:val="hy-AM"/>
              </w:rPr>
              <w:t xml:space="preserve">N </w:t>
            </w:r>
            <w:r>
              <w:rPr>
                <w:bCs/>
                <w:lang w:val="hy-AM"/>
              </w:rPr>
              <w:t>1 հավելվածում:</w:t>
            </w:r>
          </w:p>
          <w:p w:rsidR="00D503D9" w:rsidRDefault="00D503D9" w:rsidP="009F2D44">
            <w:pPr>
              <w:tabs>
                <w:tab w:val="left" w:pos="900"/>
                <w:tab w:val="left" w:pos="5253"/>
              </w:tabs>
              <w:spacing w:after="0" w:line="360" w:lineRule="auto"/>
              <w:ind w:right="120"/>
              <w:jc w:val="both"/>
              <w:rPr>
                <w:bCs/>
                <w:lang w:val="hy-AM"/>
              </w:rPr>
            </w:pPr>
            <w:r>
              <w:rPr>
                <w:bCs/>
                <w:lang w:val="hy-AM"/>
              </w:rPr>
              <w:t xml:space="preserve">Միաժամանակ Նախագծի </w:t>
            </w:r>
            <w:r w:rsidRPr="00BD5387">
              <w:rPr>
                <w:bCs/>
                <w:lang w:val="hy-AM"/>
              </w:rPr>
              <w:t>N 2</w:t>
            </w:r>
            <w:r>
              <w:rPr>
                <w:bCs/>
                <w:lang w:val="hy-AM"/>
              </w:rPr>
              <w:t xml:space="preserve"> հավելվածի 3-րդ կետում հստակեցվել է, որ Գլխավոր հարկադիր կատարողի կողմից հաստատվում է կառուցվածքային ստորաբաժանման աշխատանքային ծրագիրը։</w:t>
            </w:r>
          </w:p>
          <w:p w:rsidR="00D503D9" w:rsidRDefault="00D503D9" w:rsidP="009F2D44">
            <w:pPr>
              <w:tabs>
                <w:tab w:val="left" w:pos="900"/>
                <w:tab w:val="left" w:pos="5253"/>
              </w:tabs>
              <w:spacing w:after="0" w:line="360" w:lineRule="auto"/>
              <w:ind w:right="120"/>
              <w:jc w:val="both"/>
              <w:rPr>
                <w:bCs/>
                <w:lang w:val="hy-AM"/>
              </w:rPr>
            </w:pPr>
          </w:p>
          <w:p w:rsidR="00D503D9" w:rsidRDefault="00D503D9" w:rsidP="009F2D44">
            <w:pPr>
              <w:tabs>
                <w:tab w:val="left" w:pos="900"/>
                <w:tab w:val="left" w:pos="5253"/>
              </w:tabs>
              <w:spacing w:after="0" w:line="360" w:lineRule="auto"/>
              <w:ind w:right="120"/>
              <w:jc w:val="both"/>
              <w:rPr>
                <w:bCs/>
                <w:lang w:val="hy-AM"/>
              </w:rPr>
            </w:pPr>
          </w:p>
          <w:p w:rsidR="00D503D9" w:rsidRDefault="00D503D9" w:rsidP="009F2D44">
            <w:pPr>
              <w:tabs>
                <w:tab w:val="left" w:pos="900"/>
                <w:tab w:val="left" w:pos="5253"/>
              </w:tabs>
              <w:spacing w:after="0" w:line="360" w:lineRule="auto"/>
              <w:ind w:right="120"/>
              <w:jc w:val="both"/>
              <w:rPr>
                <w:bCs/>
                <w:lang w:val="hy-AM"/>
              </w:rPr>
            </w:pPr>
          </w:p>
          <w:p w:rsidR="00D503D9" w:rsidRDefault="00D503D9" w:rsidP="009F2D44">
            <w:pPr>
              <w:tabs>
                <w:tab w:val="left" w:pos="900"/>
                <w:tab w:val="left" w:pos="5253"/>
              </w:tabs>
              <w:spacing w:after="0" w:line="360" w:lineRule="auto"/>
              <w:ind w:right="120"/>
              <w:jc w:val="both"/>
              <w:rPr>
                <w:bCs/>
                <w:lang w:val="hy-AM"/>
              </w:rPr>
            </w:pPr>
          </w:p>
          <w:p w:rsidR="00D503D9" w:rsidRDefault="00D503D9" w:rsidP="009F2D44">
            <w:pPr>
              <w:tabs>
                <w:tab w:val="left" w:pos="900"/>
                <w:tab w:val="left" w:pos="5253"/>
              </w:tabs>
              <w:spacing w:after="0" w:line="360" w:lineRule="auto"/>
              <w:ind w:right="120"/>
              <w:jc w:val="both"/>
              <w:rPr>
                <w:bCs/>
                <w:lang w:val="hy-AM"/>
              </w:rPr>
            </w:pPr>
          </w:p>
          <w:p w:rsidR="00D503D9" w:rsidRDefault="00D503D9" w:rsidP="00D503D9">
            <w:pPr>
              <w:tabs>
                <w:tab w:val="left" w:pos="900"/>
                <w:tab w:val="left" w:pos="5253"/>
              </w:tabs>
              <w:spacing w:after="0" w:line="360" w:lineRule="auto"/>
              <w:ind w:right="120"/>
              <w:rPr>
                <w:bCs/>
                <w:lang w:val="hy-AM"/>
              </w:rPr>
            </w:pPr>
          </w:p>
          <w:p w:rsidR="00D503D9" w:rsidRDefault="00D503D9" w:rsidP="009F2D44">
            <w:pPr>
              <w:tabs>
                <w:tab w:val="left" w:pos="900"/>
                <w:tab w:val="left" w:pos="5253"/>
              </w:tabs>
              <w:spacing w:after="0" w:line="360" w:lineRule="auto"/>
              <w:ind w:right="120"/>
              <w:jc w:val="center"/>
              <w:rPr>
                <w:bCs/>
                <w:lang w:val="hy-AM"/>
              </w:rPr>
            </w:pPr>
            <w:r>
              <w:rPr>
                <w:bCs/>
                <w:lang w:val="hy-AM"/>
              </w:rPr>
              <w:t xml:space="preserve">2. Ընդունվել է։ </w:t>
            </w:r>
          </w:p>
          <w:p w:rsidR="00D503D9" w:rsidRPr="00C109C5" w:rsidRDefault="00D503D9" w:rsidP="009F2D44">
            <w:pPr>
              <w:shd w:val="clear" w:color="auto" w:fill="FFFFFF"/>
              <w:spacing w:after="0" w:line="360" w:lineRule="auto"/>
              <w:jc w:val="both"/>
              <w:rPr>
                <w:rFonts w:eastAsia="Times New Roman" w:cs="Times New Roman"/>
                <w:color w:val="000000"/>
                <w:lang w:val="hy-AM" w:eastAsia="ru-RU"/>
              </w:rPr>
            </w:pPr>
            <w:r>
              <w:rPr>
                <w:bCs/>
                <w:lang w:val="hy-AM"/>
              </w:rPr>
              <w:t xml:space="preserve">Նախագծից հավելվածներից հանվել են ծառայողի </w:t>
            </w:r>
            <w:r w:rsidRPr="00E20B89">
              <w:rPr>
                <w:b/>
                <w:bCs/>
                <w:lang w:val="hy-AM"/>
              </w:rPr>
              <w:t>զբաղեցրած պաշտոնին</w:t>
            </w:r>
            <w:r>
              <w:rPr>
                <w:bCs/>
                <w:lang w:val="hy-AM"/>
              </w:rPr>
              <w:t xml:space="preserve"> չհամապատասխանելու վերաբերյալ դրույթները, </w:t>
            </w:r>
            <w:r>
              <w:rPr>
                <w:bCs/>
                <w:lang w:val="hy-AM"/>
              </w:rPr>
              <w:lastRenderedPageBreak/>
              <w:t>միաժամանակ նախագծի հավելվածներում նախատեսվել է հետևյալ բովանդակությամբ դրույթ.  «</w:t>
            </w:r>
            <w:r w:rsidRPr="0008447A">
              <w:rPr>
                <w:rFonts w:eastAsia="Times New Roman" w:cs="Times New Roman"/>
                <w:color w:val="000000"/>
                <w:lang w:val="hy-AM" w:eastAsia="ru-RU"/>
              </w:rPr>
              <w:t>Կատարողականի գնահատականի արդյունքները հիմք են վերապատրաստման կարիքների գնահատման համար։</w:t>
            </w:r>
            <w:r>
              <w:rPr>
                <w:rFonts w:eastAsia="Times New Roman" w:cs="Times New Roman"/>
                <w:color w:val="000000"/>
                <w:lang w:val="hy-AM" w:eastAsia="ru-RU"/>
              </w:rPr>
              <w:t>»։</w:t>
            </w:r>
          </w:p>
          <w:p w:rsidR="00D503D9" w:rsidRPr="00E20B89" w:rsidRDefault="00D503D9" w:rsidP="009F2D44">
            <w:pPr>
              <w:tabs>
                <w:tab w:val="left" w:pos="900"/>
                <w:tab w:val="left" w:pos="5253"/>
              </w:tabs>
              <w:spacing w:after="0" w:line="360" w:lineRule="auto"/>
              <w:ind w:right="120"/>
              <w:jc w:val="both"/>
              <w:rPr>
                <w:bCs/>
                <w:lang w:val="hy-AM"/>
              </w:rPr>
            </w:pPr>
          </w:p>
          <w:p w:rsidR="00D503D9" w:rsidRDefault="00D503D9" w:rsidP="009F2D44">
            <w:pPr>
              <w:tabs>
                <w:tab w:val="left" w:pos="900"/>
                <w:tab w:val="left" w:pos="5253"/>
              </w:tabs>
              <w:spacing w:after="0" w:line="360" w:lineRule="auto"/>
              <w:ind w:right="120"/>
              <w:jc w:val="center"/>
              <w:rPr>
                <w:bCs/>
                <w:lang w:val="hy-AM"/>
              </w:rPr>
            </w:pPr>
            <w:r>
              <w:rPr>
                <w:bCs/>
                <w:lang w:val="hy-AM"/>
              </w:rPr>
              <w:t xml:space="preserve"> </w:t>
            </w:r>
          </w:p>
          <w:p w:rsidR="00D503D9" w:rsidRDefault="00D503D9" w:rsidP="009F2D44">
            <w:pPr>
              <w:tabs>
                <w:tab w:val="left" w:pos="900"/>
                <w:tab w:val="left" w:pos="5253"/>
              </w:tabs>
              <w:spacing w:after="0" w:line="360" w:lineRule="auto"/>
              <w:ind w:right="120"/>
              <w:jc w:val="center"/>
              <w:rPr>
                <w:bCs/>
                <w:lang w:val="hy-AM"/>
              </w:rPr>
            </w:pPr>
          </w:p>
          <w:p w:rsidR="00D503D9" w:rsidRDefault="00D503D9" w:rsidP="009F2D44">
            <w:pPr>
              <w:tabs>
                <w:tab w:val="left" w:pos="900"/>
                <w:tab w:val="left" w:pos="5253"/>
              </w:tabs>
              <w:spacing w:after="0" w:line="360" w:lineRule="auto"/>
              <w:ind w:right="120"/>
              <w:jc w:val="center"/>
              <w:rPr>
                <w:bCs/>
                <w:lang w:val="hy-AM"/>
              </w:rPr>
            </w:pPr>
          </w:p>
          <w:p w:rsidR="00D503D9" w:rsidRDefault="00D503D9" w:rsidP="009F2D44">
            <w:pPr>
              <w:tabs>
                <w:tab w:val="left" w:pos="900"/>
                <w:tab w:val="left" w:pos="5253"/>
              </w:tabs>
              <w:spacing w:after="0" w:line="360" w:lineRule="auto"/>
              <w:ind w:right="120"/>
              <w:jc w:val="center"/>
              <w:rPr>
                <w:bCs/>
                <w:lang w:val="hy-AM"/>
              </w:rPr>
            </w:pPr>
          </w:p>
          <w:p w:rsidR="00D503D9" w:rsidRDefault="00D503D9" w:rsidP="009F2D44">
            <w:pPr>
              <w:tabs>
                <w:tab w:val="left" w:pos="900"/>
                <w:tab w:val="left" w:pos="5253"/>
              </w:tabs>
              <w:spacing w:after="0" w:line="360" w:lineRule="auto"/>
              <w:ind w:right="120"/>
              <w:jc w:val="center"/>
              <w:rPr>
                <w:bCs/>
                <w:lang w:val="hy-AM"/>
              </w:rPr>
            </w:pPr>
          </w:p>
          <w:p w:rsidR="00D503D9" w:rsidRDefault="00D503D9" w:rsidP="009F2D44">
            <w:pPr>
              <w:tabs>
                <w:tab w:val="left" w:pos="900"/>
                <w:tab w:val="left" w:pos="5253"/>
              </w:tabs>
              <w:spacing w:after="0" w:line="360" w:lineRule="auto"/>
              <w:ind w:right="120"/>
              <w:jc w:val="center"/>
              <w:rPr>
                <w:bCs/>
                <w:lang w:val="hy-AM"/>
              </w:rPr>
            </w:pPr>
          </w:p>
          <w:p w:rsidR="00D503D9" w:rsidRDefault="00D503D9" w:rsidP="009F2D44">
            <w:pPr>
              <w:tabs>
                <w:tab w:val="left" w:pos="900"/>
                <w:tab w:val="left" w:pos="5253"/>
              </w:tabs>
              <w:spacing w:after="0" w:line="360" w:lineRule="auto"/>
              <w:ind w:right="120"/>
              <w:jc w:val="center"/>
              <w:rPr>
                <w:bCs/>
                <w:lang w:val="hy-AM"/>
              </w:rPr>
            </w:pPr>
          </w:p>
          <w:p w:rsidR="00D503D9" w:rsidRDefault="00D503D9" w:rsidP="009F2D44">
            <w:pPr>
              <w:tabs>
                <w:tab w:val="left" w:pos="900"/>
                <w:tab w:val="left" w:pos="5253"/>
              </w:tabs>
              <w:spacing w:after="0" w:line="360" w:lineRule="auto"/>
              <w:ind w:right="120"/>
              <w:jc w:val="both"/>
              <w:rPr>
                <w:bCs/>
                <w:lang w:val="hy-AM"/>
              </w:rPr>
            </w:pPr>
          </w:p>
          <w:p w:rsidR="00D503D9" w:rsidRDefault="00D503D9" w:rsidP="009F2D44">
            <w:pPr>
              <w:tabs>
                <w:tab w:val="left" w:pos="900"/>
                <w:tab w:val="left" w:pos="5253"/>
              </w:tabs>
              <w:spacing w:after="0" w:line="360" w:lineRule="auto"/>
              <w:ind w:right="120"/>
              <w:jc w:val="center"/>
              <w:rPr>
                <w:bCs/>
                <w:lang w:val="hy-AM"/>
              </w:rPr>
            </w:pPr>
          </w:p>
          <w:p w:rsidR="00D503D9" w:rsidRDefault="00D503D9" w:rsidP="009F2D44">
            <w:pPr>
              <w:tabs>
                <w:tab w:val="left" w:pos="900"/>
                <w:tab w:val="left" w:pos="5253"/>
              </w:tabs>
              <w:spacing w:after="0" w:line="360" w:lineRule="auto"/>
              <w:ind w:right="120"/>
              <w:jc w:val="center"/>
              <w:rPr>
                <w:bCs/>
                <w:lang w:val="hy-AM"/>
              </w:rPr>
            </w:pPr>
          </w:p>
          <w:p w:rsidR="00D503D9" w:rsidRDefault="00D503D9" w:rsidP="009F2D44">
            <w:pPr>
              <w:tabs>
                <w:tab w:val="left" w:pos="900"/>
                <w:tab w:val="left" w:pos="5253"/>
              </w:tabs>
              <w:spacing w:after="0" w:line="360" w:lineRule="auto"/>
              <w:ind w:right="120"/>
              <w:jc w:val="center"/>
              <w:rPr>
                <w:bCs/>
                <w:lang w:val="hy-AM"/>
              </w:rPr>
            </w:pPr>
            <w:r>
              <w:rPr>
                <w:bCs/>
                <w:lang w:val="hy-AM"/>
              </w:rPr>
              <w:t>3․ Ընդունվել է ի գիտություն։</w:t>
            </w:r>
          </w:p>
          <w:p w:rsidR="00D503D9" w:rsidRDefault="00D503D9" w:rsidP="009F2D44">
            <w:pPr>
              <w:tabs>
                <w:tab w:val="left" w:pos="900"/>
                <w:tab w:val="left" w:pos="5253"/>
              </w:tabs>
              <w:spacing w:after="0" w:line="360" w:lineRule="auto"/>
              <w:ind w:right="120"/>
              <w:jc w:val="both"/>
              <w:rPr>
                <w:lang w:val="hy-AM"/>
              </w:rPr>
            </w:pPr>
            <w:r>
              <w:rPr>
                <w:bCs/>
                <w:lang w:val="hy-AM"/>
              </w:rPr>
              <w:t xml:space="preserve">Նախագծի նախնական տարբերակում քրեակատարողական, փրկարարական և հարկադիր կատարողների աշխատանքային ծրագրերի հաստատման վերաբերյալ նախատեսվել էին նույնաբովանդակ կարգավորումներ: Սակայն, Հակադիր </w:t>
            </w:r>
            <w:r>
              <w:rPr>
                <w:bCs/>
                <w:lang w:val="hy-AM"/>
              </w:rPr>
              <w:lastRenderedPageBreak/>
              <w:t xml:space="preserve">կատարման ծառայության կողմից ներկայացված առաջարկության հիման վրա, Նախագծի </w:t>
            </w:r>
            <w:r w:rsidRPr="003F13BD">
              <w:rPr>
                <w:bCs/>
                <w:lang w:val="hy-AM"/>
              </w:rPr>
              <w:t xml:space="preserve">N 2 </w:t>
            </w:r>
            <w:r>
              <w:rPr>
                <w:bCs/>
                <w:lang w:val="hy-AM"/>
              </w:rPr>
              <w:t xml:space="preserve">հավելվածում հարկադիր կատարողների համար նախատեսվել է, որ </w:t>
            </w:r>
            <w:r w:rsidRPr="0008447A">
              <w:rPr>
                <w:lang w:val="hy-AM"/>
              </w:rPr>
              <w:t>կառուցվածքային ստորաբաժանման աշխատանքային ծրագիրը հաստատվում</w:t>
            </w:r>
            <w:r>
              <w:rPr>
                <w:lang w:val="hy-AM"/>
              </w:rPr>
              <w:t xml:space="preserve"> է</w:t>
            </w:r>
            <w:r w:rsidRPr="00B877C9">
              <w:rPr>
                <w:lang w:val="hy-AM"/>
              </w:rPr>
              <w:t xml:space="preserve"> </w:t>
            </w:r>
            <w:r>
              <w:rPr>
                <w:lang w:val="hy-AM"/>
              </w:rPr>
              <w:t>Գլխավոր հարկադիր կատարողի կողմից, իսկ ծառայողի աշխատանքային ծրագիրը՝ անմիջական ղեկավարի կողմից:</w:t>
            </w:r>
          </w:p>
          <w:p w:rsidR="00D503D9" w:rsidRDefault="00D503D9" w:rsidP="009F2D44">
            <w:pPr>
              <w:tabs>
                <w:tab w:val="left" w:pos="900"/>
                <w:tab w:val="left" w:pos="5253"/>
              </w:tabs>
              <w:spacing w:after="0" w:line="360" w:lineRule="auto"/>
              <w:ind w:right="120"/>
              <w:jc w:val="both"/>
              <w:rPr>
                <w:lang w:val="hy-AM"/>
              </w:rPr>
            </w:pPr>
          </w:p>
          <w:p w:rsidR="00D503D9" w:rsidRDefault="00D503D9" w:rsidP="009F2D44">
            <w:pPr>
              <w:tabs>
                <w:tab w:val="left" w:pos="900"/>
                <w:tab w:val="left" w:pos="5253"/>
              </w:tabs>
              <w:spacing w:after="0" w:line="360" w:lineRule="auto"/>
              <w:ind w:right="120"/>
              <w:jc w:val="both"/>
              <w:rPr>
                <w:lang w:val="hy-AM"/>
              </w:rPr>
            </w:pPr>
          </w:p>
          <w:p w:rsidR="00D503D9" w:rsidRDefault="00D503D9" w:rsidP="009F2D44">
            <w:pPr>
              <w:tabs>
                <w:tab w:val="left" w:pos="900"/>
                <w:tab w:val="left" w:pos="5253"/>
              </w:tabs>
              <w:spacing w:after="0" w:line="360" w:lineRule="auto"/>
              <w:ind w:right="120"/>
              <w:jc w:val="both"/>
              <w:rPr>
                <w:lang w:val="hy-AM"/>
              </w:rPr>
            </w:pPr>
          </w:p>
          <w:p w:rsidR="00D503D9" w:rsidRDefault="00D503D9" w:rsidP="00D503D9">
            <w:pPr>
              <w:tabs>
                <w:tab w:val="left" w:pos="900"/>
                <w:tab w:val="left" w:pos="5253"/>
              </w:tabs>
              <w:spacing w:after="0" w:line="360" w:lineRule="auto"/>
              <w:ind w:right="120"/>
              <w:rPr>
                <w:lang w:val="hy-AM"/>
              </w:rPr>
            </w:pPr>
          </w:p>
          <w:p w:rsidR="00D503D9" w:rsidRDefault="00D503D9" w:rsidP="00D503D9">
            <w:pPr>
              <w:tabs>
                <w:tab w:val="left" w:pos="900"/>
                <w:tab w:val="left" w:pos="5253"/>
              </w:tabs>
              <w:spacing w:after="0" w:line="360" w:lineRule="auto"/>
              <w:ind w:right="120"/>
              <w:rPr>
                <w:lang w:val="hy-AM"/>
              </w:rPr>
            </w:pPr>
          </w:p>
          <w:p w:rsidR="00D503D9" w:rsidRDefault="00D503D9" w:rsidP="009F2D44">
            <w:pPr>
              <w:tabs>
                <w:tab w:val="left" w:pos="900"/>
                <w:tab w:val="left" w:pos="5253"/>
              </w:tabs>
              <w:spacing w:after="0" w:line="360" w:lineRule="auto"/>
              <w:ind w:left="165" w:right="120"/>
              <w:jc w:val="center"/>
              <w:rPr>
                <w:lang w:val="hy-AM"/>
              </w:rPr>
            </w:pPr>
            <w:r>
              <w:rPr>
                <w:lang w:val="hy-AM"/>
              </w:rPr>
              <w:t>4. Ընդունվել է։</w:t>
            </w:r>
          </w:p>
          <w:p w:rsidR="00D503D9" w:rsidRDefault="00D503D9" w:rsidP="009F2D44">
            <w:pPr>
              <w:tabs>
                <w:tab w:val="left" w:pos="900"/>
                <w:tab w:val="left" w:pos="5253"/>
              </w:tabs>
              <w:spacing w:after="0" w:line="360" w:lineRule="auto"/>
              <w:ind w:right="120"/>
              <w:jc w:val="both"/>
              <w:rPr>
                <w:lang w:val="hy-AM"/>
              </w:rPr>
            </w:pPr>
            <w:r>
              <w:rPr>
                <w:lang w:val="hy-AM"/>
              </w:rPr>
              <w:t>Նախագծում կատարվել է համապատասխան լրացում:</w:t>
            </w:r>
          </w:p>
          <w:p w:rsidR="00D503D9" w:rsidRDefault="00D503D9" w:rsidP="009F2D44">
            <w:pPr>
              <w:tabs>
                <w:tab w:val="left" w:pos="900"/>
                <w:tab w:val="left" w:pos="5253"/>
              </w:tabs>
              <w:spacing w:after="0" w:line="360" w:lineRule="auto"/>
              <w:ind w:left="165" w:right="120"/>
              <w:jc w:val="both"/>
              <w:rPr>
                <w:lang w:val="hy-AM"/>
              </w:rPr>
            </w:pPr>
          </w:p>
          <w:p w:rsidR="00D503D9" w:rsidRDefault="00D503D9" w:rsidP="009F2D44">
            <w:pPr>
              <w:tabs>
                <w:tab w:val="left" w:pos="900"/>
                <w:tab w:val="left" w:pos="5253"/>
              </w:tabs>
              <w:spacing w:after="0" w:line="360" w:lineRule="auto"/>
              <w:ind w:left="165" w:right="120"/>
              <w:jc w:val="both"/>
              <w:rPr>
                <w:lang w:val="hy-AM"/>
              </w:rPr>
            </w:pPr>
          </w:p>
          <w:p w:rsidR="00D503D9" w:rsidRDefault="00D503D9" w:rsidP="009F2D44">
            <w:pPr>
              <w:tabs>
                <w:tab w:val="left" w:pos="900"/>
                <w:tab w:val="left" w:pos="5253"/>
              </w:tabs>
              <w:spacing w:after="0" w:line="360" w:lineRule="auto"/>
              <w:ind w:left="165" w:right="120"/>
              <w:jc w:val="both"/>
              <w:rPr>
                <w:lang w:val="hy-AM"/>
              </w:rPr>
            </w:pPr>
          </w:p>
          <w:p w:rsidR="00D503D9" w:rsidRDefault="00D503D9" w:rsidP="009F2D44">
            <w:pPr>
              <w:tabs>
                <w:tab w:val="left" w:pos="900"/>
                <w:tab w:val="left" w:pos="5253"/>
              </w:tabs>
              <w:spacing w:after="0" w:line="360" w:lineRule="auto"/>
              <w:ind w:left="165" w:right="120"/>
              <w:jc w:val="both"/>
              <w:rPr>
                <w:lang w:val="hy-AM"/>
              </w:rPr>
            </w:pPr>
          </w:p>
          <w:p w:rsidR="00D503D9" w:rsidRDefault="00D503D9" w:rsidP="009F2D44">
            <w:pPr>
              <w:tabs>
                <w:tab w:val="left" w:pos="900"/>
                <w:tab w:val="left" w:pos="5253"/>
              </w:tabs>
              <w:spacing w:after="0" w:line="360" w:lineRule="auto"/>
              <w:ind w:left="165" w:right="120"/>
              <w:jc w:val="both"/>
              <w:rPr>
                <w:lang w:val="hy-AM"/>
              </w:rPr>
            </w:pPr>
          </w:p>
          <w:p w:rsidR="00D503D9" w:rsidRDefault="00D503D9" w:rsidP="00D503D9">
            <w:pPr>
              <w:tabs>
                <w:tab w:val="left" w:pos="900"/>
                <w:tab w:val="left" w:pos="5253"/>
              </w:tabs>
              <w:spacing w:after="0" w:line="360" w:lineRule="auto"/>
              <w:ind w:right="120"/>
              <w:rPr>
                <w:lang w:val="hy-AM"/>
              </w:rPr>
            </w:pPr>
          </w:p>
          <w:p w:rsidR="00D503D9" w:rsidRDefault="00D503D9" w:rsidP="009F2D44">
            <w:pPr>
              <w:tabs>
                <w:tab w:val="left" w:pos="900"/>
                <w:tab w:val="left" w:pos="5253"/>
              </w:tabs>
              <w:spacing w:after="0" w:line="360" w:lineRule="auto"/>
              <w:ind w:left="165" w:right="120"/>
              <w:jc w:val="center"/>
              <w:rPr>
                <w:lang w:val="hy-AM"/>
              </w:rPr>
            </w:pPr>
            <w:r>
              <w:rPr>
                <w:lang w:val="hy-AM"/>
              </w:rPr>
              <w:lastRenderedPageBreak/>
              <w:t>5. Ընդունվել է:</w:t>
            </w:r>
          </w:p>
          <w:p w:rsidR="00D503D9" w:rsidRDefault="00D503D9" w:rsidP="009F2D44">
            <w:pPr>
              <w:tabs>
                <w:tab w:val="left" w:pos="900"/>
                <w:tab w:val="left" w:pos="5253"/>
              </w:tabs>
              <w:spacing w:after="0" w:line="360" w:lineRule="auto"/>
              <w:ind w:right="120"/>
              <w:jc w:val="both"/>
              <w:rPr>
                <w:lang w:val="hy-AM"/>
              </w:rPr>
            </w:pPr>
          </w:p>
          <w:p w:rsidR="00D503D9" w:rsidRDefault="00D503D9" w:rsidP="009F2D44">
            <w:pPr>
              <w:tabs>
                <w:tab w:val="left" w:pos="900"/>
                <w:tab w:val="left" w:pos="5253"/>
              </w:tabs>
              <w:spacing w:after="0" w:line="360" w:lineRule="auto"/>
              <w:ind w:right="120"/>
              <w:jc w:val="both"/>
              <w:rPr>
                <w:lang w:val="hy-AM"/>
              </w:rPr>
            </w:pPr>
          </w:p>
          <w:p w:rsidR="00D503D9" w:rsidRDefault="00D503D9" w:rsidP="009F2D44">
            <w:pPr>
              <w:tabs>
                <w:tab w:val="left" w:pos="900"/>
                <w:tab w:val="left" w:pos="5253"/>
              </w:tabs>
              <w:spacing w:after="0" w:line="360" w:lineRule="auto"/>
              <w:ind w:right="120"/>
              <w:jc w:val="both"/>
              <w:rPr>
                <w:bCs/>
                <w:lang w:val="hy-AM"/>
              </w:rPr>
            </w:pPr>
            <w:r w:rsidRPr="00B877C9">
              <w:rPr>
                <w:lang w:val="hy-AM"/>
              </w:rPr>
              <w:t xml:space="preserve"> </w:t>
            </w:r>
          </w:p>
          <w:p w:rsidR="00D503D9" w:rsidRDefault="00D503D9" w:rsidP="009F2D44">
            <w:pPr>
              <w:tabs>
                <w:tab w:val="left" w:pos="900"/>
                <w:tab w:val="left" w:pos="5253"/>
              </w:tabs>
              <w:spacing w:after="0" w:line="360" w:lineRule="auto"/>
              <w:ind w:right="120"/>
              <w:jc w:val="both"/>
              <w:rPr>
                <w:bCs/>
                <w:lang w:val="hy-AM"/>
              </w:rPr>
            </w:pPr>
          </w:p>
          <w:p w:rsidR="00D503D9" w:rsidRPr="00B0644D" w:rsidRDefault="00D503D9" w:rsidP="009F2D44">
            <w:pPr>
              <w:tabs>
                <w:tab w:val="left" w:pos="900"/>
                <w:tab w:val="left" w:pos="5253"/>
              </w:tabs>
              <w:spacing w:after="0" w:line="360" w:lineRule="auto"/>
              <w:ind w:right="120"/>
              <w:jc w:val="both"/>
              <w:rPr>
                <w:bCs/>
                <w:lang w:val="hy-AM"/>
              </w:rPr>
            </w:pPr>
          </w:p>
        </w:tc>
      </w:tr>
    </w:tbl>
    <w:p w:rsidR="00D503D9" w:rsidRPr="00B9605E" w:rsidRDefault="00D503D9" w:rsidP="00D503D9">
      <w:pPr>
        <w:tabs>
          <w:tab w:val="left" w:pos="900"/>
          <w:tab w:val="left" w:pos="5253"/>
        </w:tabs>
        <w:spacing w:after="0" w:line="360" w:lineRule="auto"/>
        <w:ind w:left="180" w:firstLine="540"/>
        <w:rPr>
          <w:b/>
          <w:bCs/>
          <w:lang w:val="hy-AM"/>
        </w:rPr>
      </w:pPr>
    </w:p>
    <w:p w:rsidR="009B1A90" w:rsidRPr="00B9605E" w:rsidRDefault="009B1A90" w:rsidP="004D6CE2">
      <w:pPr>
        <w:tabs>
          <w:tab w:val="left" w:pos="5220"/>
          <w:tab w:val="left" w:pos="5253"/>
        </w:tabs>
        <w:spacing w:after="0" w:line="360" w:lineRule="auto"/>
        <w:rPr>
          <w:b/>
          <w:bCs/>
          <w:lang w:val="hy-AM"/>
        </w:rPr>
      </w:pPr>
    </w:p>
    <w:sectPr w:rsidR="009B1A90" w:rsidRPr="00B9605E"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385C" w:rsidRDefault="00DD385C" w:rsidP="00966809">
      <w:pPr>
        <w:spacing w:after="0" w:line="240" w:lineRule="auto"/>
      </w:pPr>
      <w:r>
        <w:separator/>
      </w:r>
    </w:p>
  </w:endnote>
  <w:endnote w:type="continuationSeparator" w:id="0">
    <w:p w:rsidR="00DD385C" w:rsidRDefault="00DD385C"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w:charset w:val="CC"/>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50" w:rsidRDefault="00A10E77">
    <w:pPr>
      <w:pStyle w:val="Footer"/>
      <w:jc w:val="right"/>
    </w:pPr>
    <w:r>
      <w:fldChar w:fldCharType="begin"/>
    </w:r>
    <w:r w:rsidR="00F42F01">
      <w:instrText xml:space="preserve"> PAGE   \* MERGEFORMAT </w:instrText>
    </w:r>
    <w:r>
      <w:fldChar w:fldCharType="separate"/>
    </w:r>
    <w:r w:rsidR="00D503D9">
      <w:rPr>
        <w:noProof/>
      </w:rPr>
      <w:t>2</w:t>
    </w:r>
    <w:r>
      <w:rPr>
        <w:noProof/>
      </w:rPr>
      <w:fldChar w:fldCharType="end"/>
    </w:r>
  </w:p>
  <w:p w:rsidR="00724A50" w:rsidRDefault="00724A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385C" w:rsidRDefault="00DD385C" w:rsidP="00966809">
      <w:pPr>
        <w:spacing w:after="0" w:line="240" w:lineRule="auto"/>
      </w:pPr>
      <w:r>
        <w:separator/>
      </w:r>
    </w:p>
  </w:footnote>
  <w:footnote w:type="continuationSeparator" w:id="0">
    <w:p w:rsidR="00DD385C" w:rsidRDefault="00DD385C"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A50" w:rsidRDefault="00724A50">
    <w:pPr>
      <w:pStyle w:val="Header"/>
    </w:pPr>
  </w:p>
  <w:p w:rsidR="00724A50" w:rsidRDefault="00724A50"/>
  <w:p w:rsidR="00724A50" w:rsidRDefault="00724A50"/>
  <w:p w:rsidR="00724A50" w:rsidRDefault="00724A5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6"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4443B2"/>
    <w:multiLevelType w:val="hybridMultilevel"/>
    <w:tmpl w:val="79E60404"/>
    <w:lvl w:ilvl="0" w:tplc="7C2653C0">
      <w:start w:val="1"/>
      <w:numFmt w:val="decimal"/>
      <w:lvlText w:val="%1."/>
      <w:lvlJc w:val="left"/>
      <w:pPr>
        <w:ind w:left="510" w:hanging="375"/>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18"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0"/>
  </w:num>
  <w:num w:numId="3">
    <w:abstractNumId w:val="12"/>
  </w:num>
  <w:num w:numId="4">
    <w:abstractNumId w:val="11"/>
  </w:num>
  <w:num w:numId="5">
    <w:abstractNumId w:val="8"/>
  </w:num>
  <w:num w:numId="6">
    <w:abstractNumId w:val="9"/>
  </w:num>
  <w:num w:numId="7">
    <w:abstractNumId w:val="28"/>
  </w:num>
  <w:num w:numId="8">
    <w:abstractNumId w:val="5"/>
  </w:num>
  <w:num w:numId="9">
    <w:abstractNumId w:val="13"/>
  </w:num>
  <w:num w:numId="10">
    <w:abstractNumId w:val="7"/>
  </w:num>
  <w:num w:numId="11">
    <w:abstractNumId w:val="4"/>
  </w:num>
  <w:num w:numId="12">
    <w:abstractNumId w:val="29"/>
  </w:num>
  <w:num w:numId="13">
    <w:abstractNumId w:val="22"/>
  </w:num>
  <w:num w:numId="14">
    <w:abstractNumId w:val="24"/>
  </w:num>
  <w:num w:numId="15">
    <w:abstractNumId w:val="2"/>
  </w:num>
  <w:num w:numId="16">
    <w:abstractNumId w:val="18"/>
  </w:num>
  <w:num w:numId="17">
    <w:abstractNumId w:val="21"/>
  </w:num>
  <w:num w:numId="18">
    <w:abstractNumId w:val="6"/>
  </w:num>
  <w:num w:numId="19">
    <w:abstractNumId w:val="16"/>
  </w:num>
  <w:num w:numId="20">
    <w:abstractNumId w:val="25"/>
  </w:num>
  <w:num w:numId="21">
    <w:abstractNumId w:val="23"/>
  </w:num>
  <w:num w:numId="22">
    <w:abstractNumId w:val="26"/>
  </w:num>
  <w:num w:numId="23">
    <w:abstractNumId w:val="27"/>
  </w:num>
  <w:num w:numId="24">
    <w:abstractNumId w:val="19"/>
  </w:num>
  <w:num w:numId="25">
    <w:abstractNumId w:val="14"/>
  </w:num>
  <w:num w:numId="26">
    <w:abstractNumId w:val="1"/>
  </w:num>
  <w:num w:numId="27">
    <w:abstractNumId w:val="0"/>
  </w:num>
  <w:num w:numId="28">
    <w:abstractNumId w:val="10"/>
  </w:num>
  <w:num w:numId="29">
    <w:abstractNumId w:val="3"/>
  </w:num>
  <w:num w:numId="30">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69BB"/>
    <w:rsid w:val="0001172C"/>
    <w:rsid w:val="00013539"/>
    <w:rsid w:val="00013B9B"/>
    <w:rsid w:val="000143DA"/>
    <w:rsid w:val="000169BC"/>
    <w:rsid w:val="000228B4"/>
    <w:rsid w:val="00022FD4"/>
    <w:rsid w:val="000267A6"/>
    <w:rsid w:val="0003057E"/>
    <w:rsid w:val="00032071"/>
    <w:rsid w:val="00033B22"/>
    <w:rsid w:val="00034DBB"/>
    <w:rsid w:val="00035797"/>
    <w:rsid w:val="00036969"/>
    <w:rsid w:val="00046D22"/>
    <w:rsid w:val="00047780"/>
    <w:rsid w:val="00050256"/>
    <w:rsid w:val="00050B4B"/>
    <w:rsid w:val="00050F84"/>
    <w:rsid w:val="00052029"/>
    <w:rsid w:val="00053C65"/>
    <w:rsid w:val="0005475C"/>
    <w:rsid w:val="0005669E"/>
    <w:rsid w:val="00056F3E"/>
    <w:rsid w:val="00064B3C"/>
    <w:rsid w:val="00065FB5"/>
    <w:rsid w:val="00070183"/>
    <w:rsid w:val="000701BD"/>
    <w:rsid w:val="000717E2"/>
    <w:rsid w:val="00072933"/>
    <w:rsid w:val="0007472A"/>
    <w:rsid w:val="00075E06"/>
    <w:rsid w:val="000764DB"/>
    <w:rsid w:val="00076B0E"/>
    <w:rsid w:val="00076DB5"/>
    <w:rsid w:val="00083072"/>
    <w:rsid w:val="000847EC"/>
    <w:rsid w:val="00084A69"/>
    <w:rsid w:val="000853EA"/>
    <w:rsid w:val="00087DEB"/>
    <w:rsid w:val="000901E8"/>
    <w:rsid w:val="00090E26"/>
    <w:rsid w:val="0009240E"/>
    <w:rsid w:val="00093349"/>
    <w:rsid w:val="00096425"/>
    <w:rsid w:val="000A1F86"/>
    <w:rsid w:val="000A377E"/>
    <w:rsid w:val="000A3D09"/>
    <w:rsid w:val="000B0E59"/>
    <w:rsid w:val="000B5082"/>
    <w:rsid w:val="000B6B73"/>
    <w:rsid w:val="000B7085"/>
    <w:rsid w:val="000C20CC"/>
    <w:rsid w:val="000C2B00"/>
    <w:rsid w:val="000C6F9E"/>
    <w:rsid w:val="000D1781"/>
    <w:rsid w:val="000D1926"/>
    <w:rsid w:val="000E0E8F"/>
    <w:rsid w:val="000E5CA8"/>
    <w:rsid w:val="000F3A9D"/>
    <w:rsid w:val="000F4D9E"/>
    <w:rsid w:val="000F712F"/>
    <w:rsid w:val="000F7B11"/>
    <w:rsid w:val="00100065"/>
    <w:rsid w:val="00101FB9"/>
    <w:rsid w:val="001020A7"/>
    <w:rsid w:val="00103189"/>
    <w:rsid w:val="00104371"/>
    <w:rsid w:val="00106034"/>
    <w:rsid w:val="0010609A"/>
    <w:rsid w:val="00111942"/>
    <w:rsid w:val="00112148"/>
    <w:rsid w:val="0011677D"/>
    <w:rsid w:val="001168CE"/>
    <w:rsid w:val="001269FB"/>
    <w:rsid w:val="00127D4F"/>
    <w:rsid w:val="00134F08"/>
    <w:rsid w:val="00137C95"/>
    <w:rsid w:val="00142989"/>
    <w:rsid w:val="001432A0"/>
    <w:rsid w:val="00152A70"/>
    <w:rsid w:val="0015404D"/>
    <w:rsid w:val="00154437"/>
    <w:rsid w:val="00154AD5"/>
    <w:rsid w:val="00154FC7"/>
    <w:rsid w:val="001550B2"/>
    <w:rsid w:val="00162201"/>
    <w:rsid w:val="00166790"/>
    <w:rsid w:val="00171473"/>
    <w:rsid w:val="0017594B"/>
    <w:rsid w:val="00175FCF"/>
    <w:rsid w:val="0017642A"/>
    <w:rsid w:val="001777B2"/>
    <w:rsid w:val="00182C82"/>
    <w:rsid w:val="00182ED5"/>
    <w:rsid w:val="00182F38"/>
    <w:rsid w:val="001851DF"/>
    <w:rsid w:val="0018550C"/>
    <w:rsid w:val="0018693C"/>
    <w:rsid w:val="00186B77"/>
    <w:rsid w:val="00190CA3"/>
    <w:rsid w:val="00191E93"/>
    <w:rsid w:val="00192C33"/>
    <w:rsid w:val="00196AF3"/>
    <w:rsid w:val="00196E65"/>
    <w:rsid w:val="001A1E91"/>
    <w:rsid w:val="001A6FAB"/>
    <w:rsid w:val="001A71C9"/>
    <w:rsid w:val="001B025A"/>
    <w:rsid w:val="001B1C3E"/>
    <w:rsid w:val="001B23AA"/>
    <w:rsid w:val="001B37A1"/>
    <w:rsid w:val="001B59AD"/>
    <w:rsid w:val="001B5BFD"/>
    <w:rsid w:val="001B7112"/>
    <w:rsid w:val="001B7141"/>
    <w:rsid w:val="001C0EC2"/>
    <w:rsid w:val="001C3BC8"/>
    <w:rsid w:val="001C3C26"/>
    <w:rsid w:val="001C5EC5"/>
    <w:rsid w:val="001D1B6F"/>
    <w:rsid w:val="001D25EC"/>
    <w:rsid w:val="001E1E1B"/>
    <w:rsid w:val="001E1EFB"/>
    <w:rsid w:val="001E6665"/>
    <w:rsid w:val="001E6CD0"/>
    <w:rsid w:val="001F1EA2"/>
    <w:rsid w:val="001F2FAA"/>
    <w:rsid w:val="001F432B"/>
    <w:rsid w:val="001F497A"/>
    <w:rsid w:val="001F4CE9"/>
    <w:rsid w:val="001F7213"/>
    <w:rsid w:val="001F7418"/>
    <w:rsid w:val="001F7E7C"/>
    <w:rsid w:val="00200A54"/>
    <w:rsid w:val="0020213A"/>
    <w:rsid w:val="0020243A"/>
    <w:rsid w:val="00203D7B"/>
    <w:rsid w:val="002048C5"/>
    <w:rsid w:val="002050F9"/>
    <w:rsid w:val="0020784F"/>
    <w:rsid w:val="002118C4"/>
    <w:rsid w:val="00213429"/>
    <w:rsid w:val="00213FB8"/>
    <w:rsid w:val="00220CF0"/>
    <w:rsid w:val="00222F2A"/>
    <w:rsid w:val="00225593"/>
    <w:rsid w:val="00226DEE"/>
    <w:rsid w:val="00227919"/>
    <w:rsid w:val="00227A86"/>
    <w:rsid w:val="00230565"/>
    <w:rsid w:val="00231F19"/>
    <w:rsid w:val="00242C11"/>
    <w:rsid w:val="00245EF5"/>
    <w:rsid w:val="00250B94"/>
    <w:rsid w:val="00252173"/>
    <w:rsid w:val="0025306C"/>
    <w:rsid w:val="00253B6C"/>
    <w:rsid w:val="00256F36"/>
    <w:rsid w:val="00261CAE"/>
    <w:rsid w:val="002622F4"/>
    <w:rsid w:val="0026243F"/>
    <w:rsid w:val="00264306"/>
    <w:rsid w:val="002716DC"/>
    <w:rsid w:val="00274539"/>
    <w:rsid w:val="00275ED6"/>
    <w:rsid w:val="0028082E"/>
    <w:rsid w:val="002812B5"/>
    <w:rsid w:val="00282C7D"/>
    <w:rsid w:val="0028562F"/>
    <w:rsid w:val="002906A2"/>
    <w:rsid w:val="0029469B"/>
    <w:rsid w:val="002948B2"/>
    <w:rsid w:val="002960A2"/>
    <w:rsid w:val="002A2B3A"/>
    <w:rsid w:val="002B258F"/>
    <w:rsid w:val="002B2C6B"/>
    <w:rsid w:val="002B4F0B"/>
    <w:rsid w:val="002B5308"/>
    <w:rsid w:val="002B683A"/>
    <w:rsid w:val="002B7CE4"/>
    <w:rsid w:val="002C03F0"/>
    <w:rsid w:val="002C0C4C"/>
    <w:rsid w:val="002C123B"/>
    <w:rsid w:val="002D277B"/>
    <w:rsid w:val="002D4490"/>
    <w:rsid w:val="002E0529"/>
    <w:rsid w:val="002E1A64"/>
    <w:rsid w:val="002E2376"/>
    <w:rsid w:val="002E41F5"/>
    <w:rsid w:val="002E4B78"/>
    <w:rsid w:val="002E50CD"/>
    <w:rsid w:val="002E5B33"/>
    <w:rsid w:val="002F10E0"/>
    <w:rsid w:val="002F1699"/>
    <w:rsid w:val="002F1C1C"/>
    <w:rsid w:val="002F4286"/>
    <w:rsid w:val="002F4CF2"/>
    <w:rsid w:val="0030098D"/>
    <w:rsid w:val="00300E0E"/>
    <w:rsid w:val="00311202"/>
    <w:rsid w:val="003121E2"/>
    <w:rsid w:val="0031453D"/>
    <w:rsid w:val="003145B7"/>
    <w:rsid w:val="003172EF"/>
    <w:rsid w:val="0032304A"/>
    <w:rsid w:val="00326861"/>
    <w:rsid w:val="0033282A"/>
    <w:rsid w:val="003363B3"/>
    <w:rsid w:val="00344751"/>
    <w:rsid w:val="00357541"/>
    <w:rsid w:val="00360828"/>
    <w:rsid w:val="00367AE4"/>
    <w:rsid w:val="0037225B"/>
    <w:rsid w:val="0037281A"/>
    <w:rsid w:val="0037459C"/>
    <w:rsid w:val="00376453"/>
    <w:rsid w:val="00377692"/>
    <w:rsid w:val="00382763"/>
    <w:rsid w:val="00383681"/>
    <w:rsid w:val="00384A69"/>
    <w:rsid w:val="00385FF4"/>
    <w:rsid w:val="00391749"/>
    <w:rsid w:val="00391C79"/>
    <w:rsid w:val="0039289C"/>
    <w:rsid w:val="00393209"/>
    <w:rsid w:val="003933F0"/>
    <w:rsid w:val="00395501"/>
    <w:rsid w:val="00396053"/>
    <w:rsid w:val="003A16D4"/>
    <w:rsid w:val="003A5DEA"/>
    <w:rsid w:val="003A78FB"/>
    <w:rsid w:val="003A7B3E"/>
    <w:rsid w:val="003B489C"/>
    <w:rsid w:val="003B4D9E"/>
    <w:rsid w:val="003C2656"/>
    <w:rsid w:val="003C3011"/>
    <w:rsid w:val="003C5248"/>
    <w:rsid w:val="003C52E3"/>
    <w:rsid w:val="003D31FC"/>
    <w:rsid w:val="003D7D10"/>
    <w:rsid w:val="003E2628"/>
    <w:rsid w:val="003E7046"/>
    <w:rsid w:val="003E73C2"/>
    <w:rsid w:val="003E763E"/>
    <w:rsid w:val="003E7EC8"/>
    <w:rsid w:val="003F49D7"/>
    <w:rsid w:val="003F53B7"/>
    <w:rsid w:val="003F6F95"/>
    <w:rsid w:val="003F7132"/>
    <w:rsid w:val="003F7E91"/>
    <w:rsid w:val="00401D50"/>
    <w:rsid w:val="004033FA"/>
    <w:rsid w:val="00404113"/>
    <w:rsid w:val="0040797C"/>
    <w:rsid w:val="00410529"/>
    <w:rsid w:val="00414956"/>
    <w:rsid w:val="00415507"/>
    <w:rsid w:val="00415C56"/>
    <w:rsid w:val="00420132"/>
    <w:rsid w:val="004225BF"/>
    <w:rsid w:val="004234D2"/>
    <w:rsid w:val="004305F7"/>
    <w:rsid w:val="00431583"/>
    <w:rsid w:val="00434756"/>
    <w:rsid w:val="00443256"/>
    <w:rsid w:val="00443933"/>
    <w:rsid w:val="00447FD0"/>
    <w:rsid w:val="004504F9"/>
    <w:rsid w:val="00452FCA"/>
    <w:rsid w:val="00453B62"/>
    <w:rsid w:val="00454995"/>
    <w:rsid w:val="00455AFD"/>
    <w:rsid w:val="00465551"/>
    <w:rsid w:val="00467049"/>
    <w:rsid w:val="0047032C"/>
    <w:rsid w:val="004712B7"/>
    <w:rsid w:val="004712C4"/>
    <w:rsid w:val="00471305"/>
    <w:rsid w:val="004735CA"/>
    <w:rsid w:val="00475D99"/>
    <w:rsid w:val="00476384"/>
    <w:rsid w:val="00482786"/>
    <w:rsid w:val="004839F9"/>
    <w:rsid w:val="00485379"/>
    <w:rsid w:val="00485A8D"/>
    <w:rsid w:val="00486869"/>
    <w:rsid w:val="00490F7C"/>
    <w:rsid w:val="004912B6"/>
    <w:rsid w:val="004A25E8"/>
    <w:rsid w:val="004A378D"/>
    <w:rsid w:val="004A56E8"/>
    <w:rsid w:val="004A7FAD"/>
    <w:rsid w:val="004B0ADB"/>
    <w:rsid w:val="004B0E95"/>
    <w:rsid w:val="004B1AEC"/>
    <w:rsid w:val="004B2191"/>
    <w:rsid w:val="004B2204"/>
    <w:rsid w:val="004B7423"/>
    <w:rsid w:val="004C6DAA"/>
    <w:rsid w:val="004D1031"/>
    <w:rsid w:val="004D5BF6"/>
    <w:rsid w:val="004D6CE2"/>
    <w:rsid w:val="004E01CF"/>
    <w:rsid w:val="004E1139"/>
    <w:rsid w:val="004E16CD"/>
    <w:rsid w:val="004E2D86"/>
    <w:rsid w:val="004F5E31"/>
    <w:rsid w:val="00500619"/>
    <w:rsid w:val="0050217D"/>
    <w:rsid w:val="00505488"/>
    <w:rsid w:val="00505AFB"/>
    <w:rsid w:val="00506175"/>
    <w:rsid w:val="00511166"/>
    <w:rsid w:val="0051180C"/>
    <w:rsid w:val="00516EC6"/>
    <w:rsid w:val="0052281D"/>
    <w:rsid w:val="005256B6"/>
    <w:rsid w:val="005260CE"/>
    <w:rsid w:val="005262A3"/>
    <w:rsid w:val="005268DA"/>
    <w:rsid w:val="00530F6F"/>
    <w:rsid w:val="005312DB"/>
    <w:rsid w:val="00533966"/>
    <w:rsid w:val="0053565C"/>
    <w:rsid w:val="00536BFA"/>
    <w:rsid w:val="00537831"/>
    <w:rsid w:val="00542E3B"/>
    <w:rsid w:val="00542ED4"/>
    <w:rsid w:val="00544374"/>
    <w:rsid w:val="00545E04"/>
    <w:rsid w:val="00552149"/>
    <w:rsid w:val="00553282"/>
    <w:rsid w:val="0055529C"/>
    <w:rsid w:val="00555B32"/>
    <w:rsid w:val="00562970"/>
    <w:rsid w:val="00565A12"/>
    <w:rsid w:val="0057030B"/>
    <w:rsid w:val="00573928"/>
    <w:rsid w:val="005746D4"/>
    <w:rsid w:val="005759C5"/>
    <w:rsid w:val="00576ABA"/>
    <w:rsid w:val="00577CAA"/>
    <w:rsid w:val="00580268"/>
    <w:rsid w:val="00580CCA"/>
    <w:rsid w:val="00584909"/>
    <w:rsid w:val="005857A6"/>
    <w:rsid w:val="0058713C"/>
    <w:rsid w:val="0058771B"/>
    <w:rsid w:val="00592305"/>
    <w:rsid w:val="0059280E"/>
    <w:rsid w:val="00593653"/>
    <w:rsid w:val="00594A3B"/>
    <w:rsid w:val="005A7897"/>
    <w:rsid w:val="005B0966"/>
    <w:rsid w:val="005B344F"/>
    <w:rsid w:val="005B39F6"/>
    <w:rsid w:val="005B5871"/>
    <w:rsid w:val="005C2B6D"/>
    <w:rsid w:val="005D0074"/>
    <w:rsid w:val="005D46B4"/>
    <w:rsid w:val="005D5E73"/>
    <w:rsid w:val="005D6957"/>
    <w:rsid w:val="005E0374"/>
    <w:rsid w:val="005E16DA"/>
    <w:rsid w:val="005E1F9A"/>
    <w:rsid w:val="005E45CB"/>
    <w:rsid w:val="005E5A61"/>
    <w:rsid w:val="005E7048"/>
    <w:rsid w:val="005E7EE5"/>
    <w:rsid w:val="005F0D9C"/>
    <w:rsid w:val="005F3D81"/>
    <w:rsid w:val="005F3F6D"/>
    <w:rsid w:val="006020A5"/>
    <w:rsid w:val="006021FD"/>
    <w:rsid w:val="00602F3B"/>
    <w:rsid w:val="00603D68"/>
    <w:rsid w:val="00603EC5"/>
    <w:rsid w:val="00603F9E"/>
    <w:rsid w:val="006063F8"/>
    <w:rsid w:val="00606563"/>
    <w:rsid w:val="00606592"/>
    <w:rsid w:val="006068AD"/>
    <w:rsid w:val="00613B79"/>
    <w:rsid w:val="00616D07"/>
    <w:rsid w:val="00617698"/>
    <w:rsid w:val="00620EA9"/>
    <w:rsid w:val="00620F20"/>
    <w:rsid w:val="006212D1"/>
    <w:rsid w:val="00621835"/>
    <w:rsid w:val="00622FE7"/>
    <w:rsid w:val="006244F0"/>
    <w:rsid w:val="00630851"/>
    <w:rsid w:val="00631DD3"/>
    <w:rsid w:val="0063266F"/>
    <w:rsid w:val="0063306E"/>
    <w:rsid w:val="00637708"/>
    <w:rsid w:val="00643878"/>
    <w:rsid w:val="00644A9E"/>
    <w:rsid w:val="00646ADD"/>
    <w:rsid w:val="00651066"/>
    <w:rsid w:val="00652C79"/>
    <w:rsid w:val="006566E5"/>
    <w:rsid w:val="006645CD"/>
    <w:rsid w:val="006645F1"/>
    <w:rsid w:val="0066546A"/>
    <w:rsid w:val="00666682"/>
    <w:rsid w:val="00671DF3"/>
    <w:rsid w:val="00672AE6"/>
    <w:rsid w:val="00674415"/>
    <w:rsid w:val="00684F60"/>
    <w:rsid w:val="00685853"/>
    <w:rsid w:val="00687808"/>
    <w:rsid w:val="00694CD2"/>
    <w:rsid w:val="006A19BB"/>
    <w:rsid w:val="006A47D4"/>
    <w:rsid w:val="006A498B"/>
    <w:rsid w:val="006A54B2"/>
    <w:rsid w:val="006A721C"/>
    <w:rsid w:val="006B1B17"/>
    <w:rsid w:val="006B405F"/>
    <w:rsid w:val="006B4205"/>
    <w:rsid w:val="006B5A8B"/>
    <w:rsid w:val="006C038B"/>
    <w:rsid w:val="006C4361"/>
    <w:rsid w:val="006C796F"/>
    <w:rsid w:val="006C7D45"/>
    <w:rsid w:val="006D6CF1"/>
    <w:rsid w:val="006D76C8"/>
    <w:rsid w:val="006D7946"/>
    <w:rsid w:val="006D79D8"/>
    <w:rsid w:val="006E0EA5"/>
    <w:rsid w:val="006E124B"/>
    <w:rsid w:val="006E4529"/>
    <w:rsid w:val="006E4734"/>
    <w:rsid w:val="006E55A4"/>
    <w:rsid w:val="006E6772"/>
    <w:rsid w:val="006E7CA0"/>
    <w:rsid w:val="006F2013"/>
    <w:rsid w:val="006F6F2A"/>
    <w:rsid w:val="0070016D"/>
    <w:rsid w:val="00700C9B"/>
    <w:rsid w:val="0070165D"/>
    <w:rsid w:val="0070322A"/>
    <w:rsid w:val="00703EBA"/>
    <w:rsid w:val="007045C8"/>
    <w:rsid w:val="007068DA"/>
    <w:rsid w:val="00711D10"/>
    <w:rsid w:val="00717135"/>
    <w:rsid w:val="007223EE"/>
    <w:rsid w:val="00724A50"/>
    <w:rsid w:val="00726AD9"/>
    <w:rsid w:val="007272AD"/>
    <w:rsid w:val="0073074D"/>
    <w:rsid w:val="00731157"/>
    <w:rsid w:val="0073446E"/>
    <w:rsid w:val="0073519F"/>
    <w:rsid w:val="00735D6F"/>
    <w:rsid w:val="00736013"/>
    <w:rsid w:val="00736EF3"/>
    <w:rsid w:val="00737BBF"/>
    <w:rsid w:val="0074012E"/>
    <w:rsid w:val="00740B67"/>
    <w:rsid w:val="00740F61"/>
    <w:rsid w:val="00742776"/>
    <w:rsid w:val="00742D1F"/>
    <w:rsid w:val="0074533E"/>
    <w:rsid w:val="00747B98"/>
    <w:rsid w:val="00750585"/>
    <w:rsid w:val="00753814"/>
    <w:rsid w:val="00753DEE"/>
    <w:rsid w:val="00753EAC"/>
    <w:rsid w:val="0076081C"/>
    <w:rsid w:val="007614BE"/>
    <w:rsid w:val="00762BBD"/>
    <w:rsid w:val="00762DA9"/>
    <w:rsid w:val="00763B10"/>
    <w:rsid w:val="00764D94"/>
    <w:rsid w:val="007665D9"/>
    <w:rsid w:val="00766998"/>
    <w:rsid w:val="007711A2"/>
    <w:rsid w:val="00771229"/>
    <w:rsid w:val="00771D75"/>
    <w:rsid w:val="0077226D"/>
    <w:rsid w:val="00773C61"/>
    <w:rsid w:val="00775C40"/>
    <w:rsid w:val="00776E06"/>
    <w:rsid w:val="0077784F"/>
    <w:rsid w:val="00780473"/>
    <w:rsid w:val="007831E3"/>
    <w:rsid w:val="00783786"/>
    <w:rsid w:val="00785A2F"/>
    <w:rsid w:val="00791C04"/>
    <w:rsid w:val="00792A22"/>
    <w:rsid w:val="0079690D"/>
    <w:rsid w:val="007970CE"/>
    <w:rsid w:val="007A0EEE"/>
    <w:rsid w:val="007A1040"/>
    <w:rsid w:val="007A7764"/>
    <w:rsid w:val="007B22F3"/>
    <w:rsid w:val="007B3BEB"/>
    <w:rsid w:val="007B3CAD"/>
    <w:rsid w:val="007B5FC0"/>
    <w:rsid w:val="007C1BBF"/>
    <w:rsid w:val="007E0595"/>
    <w:rsid w:val="007E33B1"/>
    <w:rsid w:val="007E6C84"/>
    <w:rsid w:val="007F0FFB"/>
    <w:rsid w:val="007F1572"/>
    <w:rsid w:val="007F246B"/>
    <w:rsid w:val="007F3CB2"/>
    <w:rsid w:val="0080127C"/>
    <w:rsid w:val="00803993"/>
    <w:rsid w:val="008040FA"/>
    <w:rsid w:val="00810054"/>
    <w:rsid w:val="00813E75"/>
    <w:rsid w:val="0081778B"/>
    <w:rsid w:val="008204C7"/>
    <w:rsid w:val="00821C30"/>
    <w:rsid w:val="00827466"/>
    <w:rsid w:val="00830DEA"/>
    <w:rsid w:val="00842741"/>
    <w:rsid w:val="00842D5C"/>
    <w:rsid w:val="0084588D"/>
    <w:rsid w:val="008459B0"/>
    <w:rsid w:val="008461E9"/>
    <w:rsid w:val="00846558"/>
    <w:rsid w:val="008504FF"/>
    <w:rsid w:val="00855691"/>
    <w:rsid w:val="0086081C"/>
    <w:rsid w:val="00860E83"/>
    <w:rsid w:val="00861D2A"/>
    <w:rsid w:val="0086228C"/>
    <w:rsid w:val="00865943"/>
    <w:rsid w:val="008660E0"/>
    <w:rsid w:val="00866EEC"/>
    <w:rsid w:val="00867536"/>
    <w:rsid w:val="0087234C"/>
    <w:rsid w:val="008736AB"/>
    <w:rsid w:val="008750BB"/>
    <w:rsid w:val="0087646C"/>
    <w:rsid w:val="008808DA"/>
    <w:rsid w:val="00880993"/>
    <w:rsid w:val="00882025"/>
    <w:rsid w:val="00884C4A"/>
    <w:rsid w:val="00886511"/>
    <w:rsid w:val="00891AA3"/>
    <w:rsid w:val="008943EF"/>
    <w:rsid w:val="0089445E"/>
    <w:rsid w:val="0089480D"/>
    <w:rsid w:val="0089520A"/>
    <w:rsid w:val="00897A28"/>
    <w:rsid w:val="008A3F62"/>
    <w:rsid w:val="008A4A83"/>
    <w:rsid w:val="008A61D6"/>
    <w:rsid w:val="008B088E"/>
    <w:rsid w:val="008B2A0F"/>
    <w:rsid w:val="008B7A39"/>
    <w:rsid w:val="008C0CB0"/>
    <w:rsid w:val="008C3C83"/>
    <w:rsid w:val="008C50D5"/>
    <w:rsid w:val="008C585D"/>
    <w:rsid w:val="008D0A67"/>
    <w:rsid w:val="008D4CED"/>
    <w:rsid w:val="008D6F6A"/>
    <w:rsid w:val="008E0C7F"/>
    <w:rsid w:val="008E0E79"/>
    <w:rsid w:val="008E178C"/>
    <w:rsid w:val="008E21F6"/>
    <w:rsid w:val="008E2A68"/>
    <w:rsid w:val="008E5635"/>
    <w:rsid w:val="008F0498"/>
    <w:rsid w:val="008F0DEC"/>
    <w:rsid w:val="008F1102"/>
    <w:rsid w:val="008F14AE"/>
    <w:rsid w:val="008F2701"/>
    <w:rsid w:val="008F30FC"/>
    <w:rsid w:val="00900969"/>
    <w:rsid w:val="00902525"/>
    <w:rsid w:val="009073A7"/>
    <w:rsid w:val="00912AFD"/>
    <w:rsid w:val="00912B42"/>
    <w:rsid w:val="0091362A"/>
    <w:rsid w:val="00914007"/>
    <w:rsid w:val="009142AA"/>
    <w:rsid w:val="009153F2"/>
    <w:rsid w:val="0091760D"/>
    <w:rsid w:val="0091793F"/>
    <w:rsid w:val="009205A8"/>
    <w:rsid w:val="009206E4"/>
    <w:rsid w:val="00921C65"/>
    <w:rsid w:val="00923A22"/>
    <w:rsid w:val="00927E70"/>
    <w:rsid w:val="00931F37"/>
    <w:rsid w:val="009364BA"/>
    <w:rsid w:val="009368D7"/>
    <w:rsid w:val="00936D2A"/>
    <w:rsid w:val="00940B66"/>
    <w:rsid w:val="00944911"/>
    <w:rsid w:val="009500E9"/>
    <w:rsid w:val="0095043A"/>
    <w:rsid w:val="009542D6"/>
    <w:rsid w:val="00955308"/>
    <w:rsid w:val="00955904"/>
    <w:rsid w:val="00955E74"/>
    <w:rsid w:val="00956DC0"/>
    <w:rsid w:val="00957D76"/>
    <w:rsid w:val="00961198"/>
    <w:rsid w:val="00962998"/>
    <w:rsid w:val="00964669"/>
    <w:rsid w:val="0096495C"/>
    <w:rsid w:val="0096525D"/>
    <w:rsid w:val="0096595C"/>
    <w:rsid w:val="00966343"/>
    <w:rsid w:val="00966809"/>
    <w:rsid w:val="00967DE3"/>
    <w:rsid w:val="009712C1"/>
    <w:rsid w:val="00971B33"/>
    <w:rsid w:val="00974F20"/>
    <w:rsid w:val="00975436"/>
    <w:rsid w:val="00976CE2"/>
    <w:rsid w:val="00977691"/>
    <w:rsid w:val="00980949"/>
    <w:rsid w:val="00983226"/>
    <w:rsid w:val="0099263C"/>
    <w:rsid w:val="009926FA"/>
    <w:rsid w:val="00994BB8"/>
    <w:rsid w:val="00995D60"/>
    <w:rsid w:val="00996FD1"/>
    <w:rsid w:val="00997B5D"/>
    <w:rsid w:val="009A216C"/>
    <w:rsid w:val="009A298D"/>
    <w:rsid w:val="009A329C"/>
    <w:rsid w:val="009A3C8A"/>
    <w:rsid w:val="009A490E"/>
    <w:rsid w:val="009A5D96"/>
    <w:rsid w:val="009A70ED"/>
    <w:rsid w:val="009A7A8C"/>
    <w:rsid w:val="009B1A65"/>
    <w:rsid w:val="009B1A90"/>
    <w:rsid w:val="009B2578"/>
    <w:rsid w:val="009B3D58"/>
    <w:rsid w:val="009B4DFC"/>
    <w:rsid w:val="009B6EE0"/>
    <w:rsid w:val="009C0493"/>
    <w:rsid w:val="009C1AEC"/>
    <w:rsid w:val="009C5169"/>
    <w:rsid w:val="009C6C5D"/>
    <w:rsid w:val="009D6128"/>
    <w:rsid w:val="009E19F7"/>
    <w:rsid w:val="009E27E5"/>
    <w:rsid w:val="009E5AAC"/>
    <w:rsid w:val="009E7D3E"/>
    <w:rsid w:val="009F5CD4"/>
    <w:rsid w:val="009F5D2E"/>
    <w:rsid w:val="009F670F"/>
    <w:rsid w:val="009F70AE"/>
    <w:rsid w:val="009F7848"/>
    <w:rsid w:val="00A0053C"/>
    <w:rsid w:val="00A02ED1"/>
    <w:rsid w:val="00A03816"/>
    <w:rsid w:val="00A04F75"/>
    <w:rsid w:val="00A10E77"/>
    <w:rsid w:val="00A13E21"/>
    <w:rsid w:val="00A13E2B"/>
    <w:rsid w:val="00A204CB"/>
    <w:rsid w:val="00A209A0"/>
    <w:rsid w:val="00A2235C"/>
    <w:rsid w:val="00A26A61"/>
    <w:rsid w:val="00A31101"/>
    <w:rsid w:val="00A350C6"/>
    <w:rsid w:val="00A35BE1"/>
    <w:rsid w:val="00A36769"/>
    <w:rsid w:val="00A3703D"/>
    <w:rsid w:val="00A371F8"/>
    <w:rsid w:val="00A4359F"/>
    <w:rsid w:val="00A46ACA"/>
    <w:rsid w:val="00A472BC"/>
    <w:rsid w:val="00A47362"/>
    <w:rsid w:val="00A4759D"/>
    <w:rsid w:val="00A505A9"/>
    <w:rsid w:val="00A517AB"/>
    <w:rsid w:val="00A51F24"/>
    <w:rsid w:val="00A57924"/>
    <w:rsid w:val="00A60E8F"/>
    <w:rsid w:val="00A61DFB"/>
    <w:rsid w:val="00A643FD"/>
    <w:rsid w:val="00A64AB9"/>
    <w:rsid w:val="00A64C02"/>
    <w:rsid w:val="00A65820"/>
    <w:rsid w:val="00A6613D"/>
    <w:rsid w:val="00A700B5"/>
    <w:rsid w:val="00A70211"/>
    <w:rsid w:val="00A70E3A"/>
    <w:rsid w:val="00A74B98"/>
    <w:rsid w:val="00A77EE9"/>
    <w:rsid w:val="00A82474"/>
    <w:rsid w:val="00A86EDC"/>
    <w:rsid w:val="00A875EF"/>
    <w:rsid w:val="00A91F51"/>
    <w:rsid w:val="00A94FA2"/>
    <w:rsid w:val="00A95E9E"/>
    <w:rsid w:val="00A96589"/>
    <w:rsid w:val="00AA3652"/>
    <w:rsid w:val="00AA36E7"/>
    <w:rsid w:val="00AA570C"/>
    <w:rsid w:val="00AA5B6B"/>
    <w:rsid w:val="00AB010F"/>
    <w:rsid w:val="00AB11AB"/>
    <w:rsid w:val="00AB1CF6"/>
    <w:rsid w:val="00AB5244"/>
    <w:rsid w:val="00AB5CCA"/>
    <w:rsid w:val="00AB64E9"/>
    <w:rsid w:val="00AB6778"/>
    <w:rsid w:val="00AB764A"/>
    <w:rsid w:val="00AC0A32"/>
    <w:rsid w:val="00AC36B9"/>
    <w:rsid w:val="00AC4361"/>
    <w:rsid w:val="00AC7526"/>
    <w:rsid w:val="00AC7B4C"/>
    <w:rsid w:val="00AD194C"/>
    <w:rsid w:val="00AD2A48"/>
    <w:rsid w:val="00AD450C"/>
    <w:rsid w:val="00AE4DC4"/>
    <w:rsid w:val="00AE61D8"/>
    <w:rsid w:val="00AE69FF"/>
    <w:rsid w:val="00AF0F61"/>
    <w:rsid w:val="00AF1786"/>
    <w:rsid w:val="00AF2948"/>
    <w:rsid w:val="00AF3268"/>
    <w:rsid w:val="00AF3ED5"/>
    <w:rsid w:val="00AF60C1"/>
    <w:rsid w:val="00B000FD"/>
    <w:rsid w:val="00B003E9"/>
    <w:rsid w:val="00B064AB"/>
    <w:rsid w:val="00B11E5F"/>
    <w:rsid w:val="00B1267E"/>
    <w:rsid w:val="00B15B68"/>
    <w:rsid w:val="00B20078"/>
    <w:rsid w:val="00B2296B"/>
    <w:rsid w:val="00B26A37"/>
    <w:rsid w:val="00B27092"/>
    <w:rsid w:val="00B30FB4"/>
    <w:rsid w:val="00B40987"/>
    <w:rsid w:val="00B454BF"/>
    <w:rsid w:val="00B45B66"/>
    <w:rsid w:val="00B47962"/>
    <w:rsid w:val="00B50130"/>
    <w:rsid w:val="00B51C2B"/>
    <w:rsid w:val="00B5214E"/>
    <w:rsid w:val="00B6228B"/>
    <w:rsid w:val="00B62ED5"/>
    <w:rsid w:val="00B639D8"/>
    <w:rsid w:val="00B6545E"/>
    <w:rsid w:val="00B654EB"/>
    <w:rsid w:val="00B65E7D"/>
    <w:rsid w:val="00B725B7"/>
    <w:rsid w:val="00B74351"/>
    <w:rsid w:val="00B75023"/>
    <w:rsid w:val="00B810D0"/>
    <w:rsid w:val="00B81AA3"/>
    <w:rsid w:val="00B83D28"/>
    <w:rsid w:val="00B857C6"/>
    <w:rsid w:val="00B91A35"/>
    <w:rsid w:val="00B935F7"/>
    <w:rsid w:val="00B93DCE"/>
    <w:rsid w:val="00B93EC1"/>
    <w:rsid w:val="00B9605E"/>
    <w:rsid w:val="00BA18ED"/>
    <w:rsid w:val="00BA452F"/>
    <w:rsid w:val="00BA51CA"/>
    <w:rsid w:val="00BA7715"/>
    <w:rsid w:val="00BB1CAE"/>
    <w:rsid w:val="00BB3FBC"/>
    <w:rsid w:val="00BB51D2"/>
    <w:rsid w:val="00BB7E1C"/>
    <w:rsid w:val="00BC0C2B"/>
    <w:rsid w:val="00BC3F79"/>
    <w:rsid w:val="00BD38BD"/>
    <w:rsid w:val="00BD5C15"/>
    <w:rsid w:val="00BD6E63"/>
    <w:rsid w:val="00BE0320"/>
    <w:rsid w:val="00BE131B"/>
    <w:rsid w:val="00BE1B7D"/>
    <w:rsid w:val="00BE1C80"/>
    <w:rsid w:val="00BE35CB"/>
    <w:rsid w:val="00BE5EAB"/>
    <w:rsid w:val="00BE6DA1"/>
    <w:rsid w:val="00BE78AA"/>
    <w:rsid w:val="00BF0922"/>
    <w:rsid w:val="00BF3595"/>
    <w:rsid w:val="00BF4A88"/>
    <w:rsid w:val="00BF4E39"/>
    <w:rsid w:val="00C005CF"/>
    <w:rsid w:val="00C00AA5"/>
    <w:rsid w:val="00C02826"/>
    <w:rsid w:val="00C03133"/>
    <w:rsid w:val="00C1022E"/>
    <w:rsid w:val="00C107EC"/>
    <w:rsid w:val="00C1757A"/>
    <w:rsid w:val="00C20901"/>
    <w:rsid w:val="00C20E54"/>
    <w:rsid w:val="00C218B4"/>
    <w:rsid w:val="00C24981"/>
    <w:rsid w:val="00C307B8"/>
    <w:rsid w:val="00C3272D"/>
    <w:rsid w:val="00C344E4"/>
    <w:rsid w:val="00C37599"/>
    <w:rsid w:val="00C41747"/>
    <w:rsid w:val="00C41807"/>
    <w:rsid w:val="00C4693D"/>
    <w:rsid w:val="00C47516"/>
    <w:rsid w:val="00C47A58"/>
    <w:rsid w:val="00C47D55"/>
    <w:rsid w:val="00C52D62"/>
    <w:rsid w:val="00C547F8"/>
    <w:rsid w:val="00C55062"/>
    <w:rsid w:val="00C551AB"/>
    <w:rsid w:val="00C63D0F"/>
    <w:rsid w:val="00C66382"/>
    <w:rsid w:val="00C66518"/>
    <w:rsid w:val="00C71FC2"/>
    <w:rsid w:val="00C74392"/>
    <w:rsid w:val="00C766EA"/>
    <w:rsid w:val="00C76F6F"/>
    <w:rsid w:val="00C778A2"/>
    <w:rsid w:val="00C81053"/>
    <w:rsid w:val="00C90386"/>
    <w:rsid w:val="00C91E40"/>
    <w:rsid w:val="00C93526"/>
    <w:rsid w:val="00C94AF3"/>
    <w:rsid w:val="00CA5F07"/>
    <w:rsid w:val="00CA7460"/>
    <w:rsid w:val="00CB43CC"/>
    <w:rsid w:val="00CB6C96"/>
    <w:rsid w:val="00CC3631"/>
    <w:rsid w:val="00CC60B7"/>
    <w:rsid w:val="00CC7E8A"/>
    <w:rsid w:val="00CD11FC"/>
    <w:rsid w:val="00CD1FB4"/>
    <w:rsid w:val="00CD438E"/>
    <w:rsid w:val="00CD4FD1"/>
    <w:rsid w:val="00CD62D8"/>
    <w:rsid w:val="00CE143B"/>
    <w:rsid w:val="00CE38FC"/>
    <w:rsid w:val="00CE4F21"/>
    <w:rsid w:val="00CE53F1"/>
    <w:rsid w:val="00CE61F5"/>
    <w:rsid w:val="00CE715D"/>
    <w:rsid w:val="00CF153A"/>
    <w:rsid w:val="00CF2D07"/>
    <w:rsid w:val="00CF2F61"/>
    <w:rsid w:val="00CF3327"/>
    <w:rsid w:val="00CF72B6"/>
    <w:rsid w:val="00D0170B"/>
    <w:rsid w:val="00D04298"/>
    <w:rsid w:val="00D07154"/>
    <w:rsid w:val="00D131A6"/>
    <w:rsid w:val="00D16769"/>
    <w:rsid w:val="00D172B1"/>
    <w:rsid w:val="00D173E3"/>
    <w:rsid w:val="00D2711F"/>
    <w:rsid w:val="00D33383"/>
    <w:rsid w:val="00D416DC"/>
    <w:rsid w:val="00D41C2F"/>
    <w:rsid w:val="00D42BFB"/>
    <w:rsid w:val="00D44581"/>
    <w:rsid w:val="00D44AF0"/>
    <w:rsid w:val="00D50169"/>
    <w:rsid w:val="00D503D9"/>
    <w:rsid w:val="00D52257"/>
    <w:rsid w:val="00D56FFB"/>
    <w:rsid w:val="00D626AF"/>
    <w:rsid w:val="00D64C68"/>
    <w:rsid w:val="00D66192"/>
    <w:rsid w:val="00D7163E"/>
    <w:rsid w:val="00D71871"/>
    <w:rsid w:val="00D71B28"/>
    <w:rsid w:val="00D75EE3"/>
    <w:rsid w:val="00D7758B"/>
    <w:rsid w:val="00D82365"/>
    <w:rsid w:val="00D8492B"/>
    <w:rsid w:val="00D8555B"/>
    <w:rsid w:val="00D87E06"/>
    <w:rsid w:val="00D905B1"/>
    <w:rsid w:val="00D91AD8"/>
    <w:rsid w:val="00D9471A"/>
    <w:rsid w:val="00D9713B"/>
    <w:rsid w:val="00DA1204"/>
    <w:rsid w:val="00DA31A7"/>
    <w:rsid w:val="00DA63AD"/>
    <w:rsid w:val="00DA64EE"/>
    <w:rsid w:val="00DA7437"/>
    <w:rsid w:val="00DA744A"/>
    <w:rsid w:val="00DB1C7B"/>
    <w:rsid w:val="00DB3D60"/>
    <w:rsid w:val="00DB70AC"/>
    <w:rsid w:val="00DB734C"/>
    <w:rsid w:val="00DB7730"/>
    <w:rsid w:val="00DC02D9"/>
    <w:rsid w:val="00DC0B48"/>
    <w:rsid w:val="00DC0B95"/>
    <w:rsid w:val="00DC0FF2"/>
    <w:rsid w:val="00DC2D04"/>
    <w:rsid w:val="00DC48EA"/>
    <w:rsid w:val="00DC4C12"/>
    <w:rsid w:val="00DC4DB0"/>
    <w:rsid w:val="00DC5D2F"/>
    <w:rsid w:val="00DD0810"/>
    <w:rsid w:val="00DD0A57"/>
    <w:rsid w:val="00DD2CFF"/>
    <w:rsid w:val="00DD32FE"/>
    <w:rsid w:val="00DD34B8"/>
    <w:rsid w:val="00DD3643"/>
    <w:rsid w:val="00DD385C"/>
    <w:rsid w:val="00DD41C1"/>
    <w:rsid w:val="00DD5EE6"/>
    <w:rsid w:val="00DE38DF"/>
    <w:rsid w:val="00DE57BE"/>
    <w:rsid w:val="00DE5E9D"/>
    <w:rsid w:val="00DF201C"/>
    <w:rsid w:val="00DF3759"/>
    <w:rsid w:val="00DF4E01"/>
    <w:rsid w:val="00DF77E4"/>
    <w:rsid w:val="00DF7E81"/>
    <w:rsid w:val="00DF7E91"/>
    <w:rsid w:val="00E01355"/>
    <w:rsid w:val="00E01777"/>
    <w:rsid w:val="00E02308"/>
    <w:rsid w:val="00E05B41"/>
    <w:rsid w:val="00E05D4A"/>
    <w:rsid w:val="00E06EC2"/>
    <w:rsid w:val="00E072CC"/>
    <w:rsid w:val="00E10C78"/>
    <w:rsid w:val="00E13236"/>
    <w:rsid w:val="00E224BA"/>
    <w:rsid w:val="00E22C0D"/>
    <w:rsid w:val="00E24860"/>
    <w:rsid w:val="00E2575A"/>
    <w:rsid w:val="00E25A1C"/>
    <w:rsid w:val="00E26E0C"/>
    <w:rsid w:val="00E274D6"/>
    <w:rsid w:val="00E274F2"/>
    <w:rsid w:val="00E279B0"/>
    <w:rsid w:val="00E30609"/>
    <w:rsid w:val="00E34FF3"/>
    <w:rsid w:val="00E41663"/>
    <w:rsid w:val="00E4195C"/>
    <w:rsid w:val="00E41BA0"/>
    <w:rsid w:val="00E42BE0"/>
    <w:rsid w:val="00E441BF"/>
    <w:rsid w:val="00E44745"/>
    <w:rsid w:val="00E453AF"/>
    <w:rsid w:val="00E4726A"/>
    <w:rsid w:val="00E537E6"/>
    <w:rsid w:val="00E55715"/>
    <w:rsid w:val="00E57543"/>
    <w:rsid w:val="00E6006A"/>
    <w:rsid w:val="00E60B3B"/>
    <w:rsid w:val="00E62B48"/>
    <w:rsid w:val="00E634C1"/>
    <w:rsid w:val="00E66040"/>
    <w:rsid w:val="00E677AC"/>
    <w:rsid w:val="00E712C4"/>
    <w:rsid w:val="00E7368E"/>
    <w:rsid w:val="00E74AFE"/>
    <w:rsid w:val="00E82659"/>
    <w:rsid w:val="00E840DF"/>
    <w:rsid w:val="00E84433"/>
    <w:rsid w:val="00E91472"/>
    <w:rsid w:val="00E92319"/>
    <w:rsid w:val="00E94A08"/>
    <w:rsid w:val="00E968DA"/>
    <w:rsid w:val="00EA0349"/>
    <w:rsid w:val="00EA278D"/>
    <w:rsid w:val="00EA2D43"/>
    <w:rsid w:val="00EB114A"/>
    <w:rsid w:val="00EB4197"/>
    <w:rsid w:val="00EB5DA0"/>
    <w:rsid w:val="00EC0B55"/>
    <w:rsid w:val="00EC17AB"/>
    <w:rsid w:val="00EC4A0A"/>
    <w:rsid w:val="00ED1499"/>
    <w:rsid w:val="00ED356B"/>
    <w:rsid w:val="00EE32A8"/>
    <w:rsid w:val="00EE3717"/>
    <w:rsid w:val="00EF01AB"/>
    <w:rsid w:val="00EF42CE"/>
    <w:rsid w:val="00EF7520"/>
    <w:rsid w:val="00F02893"/>
    <w:rsid w:val="00F02B4F"/>
    <w:rsid w:val="00F05803"/>
    <w:rsid w:val="00F06E19"/>
    <w:rsid w:val="00F134ED"/>
    <w:rsid w:val="00F1411C"/>
    <w:rsid w:val="00F158C5"/>
    <w:rsid w:val="00F1678C"/>
    <w:rsid w:val="00F210BA"/>
    <w:rsid w:val="00F2490A"/>
    <w:rsid w:val="00F30387"/>
    <w:rsid w:val="00F3162B"/>
    <w:rsid w:val="00F424FA"/>
    <w:rsid w:val="00F42F01"/>
    <w:rsid w:val="00F43212"/>
    <w:rsid w:val="00F44B21"/>
    <w:rsid w:val="00F44DEE"/>
    <w:rsid w:val="00F45194"/>
    <w:rsid w:val="00F54123"/>
    <w:rsid w:val="00F573F2"/>
    <w:rsid w:val="00F60D2E"/>
    <w:rsid w:val="00F60EA3"/>
    <w:rsid w:val="00F62B81"/>
    <w:rsid w:val="00F70607"/>
    <w:rsid w:val="00F7140E"/>
    <w:rsid w:val="00F77165"/>
    <w:rsid w:val="00F808C1"/>
    <w:rsid w:val="00FA0492"/>
    <w:rsid w:val="00FA24AC"/>
    <w:rsid w:val="00FA6A7F"/>
    <w:rsid w:val="00FA6AE2"/>
    <w:rsid w:val="00FB0852"/>
    <w:rsid w:val="00FB29C9"/>
    <w:rsid w:val="00FB4473"/>
    <w:rsid w:val="00FB78F5"/>
    <w:rsid w:val="00FC5728"/>
    <w:rsid w:val="00FC5F47"/>
    <w:rsid w:val="00FD047A"/>
    <w:rsid w:val="00FD1052"/>
    <w:rsid w:val="00FD32B6"/>
    <w:rsid w:val="00FD54A2"/>
    <w:rsid w:val="00FD730D"/>
    <w:rsid w:val="00FD7D2A"/>
    <w:rsid w:val="00FE0A5A"/>
    <w:rsid w:val="00FE27A9"/>
    <w:rsid w:val="00FE5B1E"/>
    <w:rsid w:val="00FE5D1F"/>
    <w:rsid w:val="00FE5FE2"/>
    <w:rsid w:val="00FE6431"/>
    <w:rsid w:val="00FE7AFF"/>
    <w:rsid w:val="00FE7CD6"/>
    <w:rsid w:val="00FF26A1"/>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1A6F8"/>
  <w15:docId w15:val="{E7CBEFC6-1D55-4FC5-A6BF-AF6729E1F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734"/>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basedOn w:val="Normal"/>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5266293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16693F-90B0-4FFA-BE44-2B3C21A0F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4606</Words>
  <Characters>26260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ep-karapetyan</dc:creator>
  <cp:keywords>https:/mul2-moj.gov.am/tasks/242478/oneclick/ampopatert_kirakum.docx?token=a18c85147f872be7f4276bdcde4a2afa</cp:keywords>
  <cp:lastModifiedBy>Aghasi</cp:lastModifiedBy>
  <cp:revision>6</cp:revision>
  <cp:lastPrinted>2021-04-30T12:25:00Z</cp:lastPrinted>
  <dcterms:created xsi:type="dcterms:W3CDTF">2022-03-10T11:55:00Z</dcterms:created>
  <dcterms:modified xsi:type="dcterms:W3CDTF">2022-04-06T06:13:00Z</dcterms:modified>
</cp:coreProperties>
</file>