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E8" w:rsidRPr="00667D3C" w:rsidRDefault="009E26E8" w:rsidP="00B447D1">
      <w:pPr>
        <w:spacing w:line="240" w:lineRule="auto"/>
        <w:ind w:left="1440" w:hanging="1170"/>
        <w:jc w:val="center"/>
        <w:rPr>
          <w:rFonts w:ascii="GHEA Grapalat" w:hAnsi="GHEA Grapalat"/>
          <w:b/>
          <w:sz w:val="24"/>
          <w:szCs w:val="24"/>
        </w:rPr>
      </w:pPr>
      <w:r w:rsidRPr="00667D3C">
        <w:rPr>
          <w:rFonts w:ascii="GHEA Grapalat" w:hAnsi="GHEA Grapalat"/>
          <w:b/>
          <w:sz w:val="24"/>
          <w:szCs w:val="24"/>
        </w:rPr>
        <w:t xml:space="preserve">Հ Ի Մ Ն Ա </w:t>
      </w:r>
      <w:proofErr w:type="gramStart"/>
      <w:r w:rsidRPr="00667D3C">
        <w:rPr>
          <w:rFonts w:ascii="GHEA Grapalat" w:hAnsi="GHEA Grapalat"/>
          <w:b/>
          <w:sz w:val="24"/>
          <w:szCs w:val="24"/>
        </w:rPr>
        <w:t>Վ  Ո</w:t>
      </w:r>
      <w:proofErr w:type="gramEnd"/>
      <w:r w:rsidRPr="00667D3C">
        <w:rPr>
          <w:rFonts w:ascii="GHEA Grapalat" w:hAnsi="GHEA Grapalat"/>
          <w:b/>
          <w:sz w:val="24"/>
          <w:szCs w:val="24"/>
        </w:rPr>
        <w:t xml:space="preserve"> Ր ՈՒ Մ</w:t>
      </w:r>
    </w:p>
    <w:p w:rsidR="009E26E8" w:rsidRPr="00667D3C" w:rsidRDefault="009E26E8" w:rsidP="00667D3C">
      <w:pPr>
        <w:spacing w:after="0"/>
        <w:ind w:left="180"/>
        <w:jc w:val="center"/>
        <w:rPr>
          <w:rFonts w:ascii="GHEA Grapalat" w:hAnsi="GHEA Grapalat"/>
          <w:b/>
          <w:i/>
          <w:sz w:val="24"/>
          <w:szCs w:val="24"/>
        </w:rPr>
      </w:pPr>
      <w:r w:rsidRPr="00667D3C">
        <w:rPr>
          <w:rFonts w:ascii="GHEA Grapalat" w:hAnsi="GHEA Grapalat"/>
          <w:b/>
          <w:i/>
          <w:sz w:val="24"/>
          <w:szCs w:val="24"/>
        </w:rPr>
        <w:t>ԹՄՐԱՄԻՋՈՑՆԵՐԻ ԵՎ ՀՈԳԵՄԵՏ (ՀՈԳԵՆԵՐԳՈՐԾՈՒՆ) ՆՅՈՒԹԵՐԻ ՄԱՍԻՆ ՕՐԵՆՔՈՒՄ ԼՐԱՑՈՒՄ</w:t>
      </w:r>
      <w:r w:rsidR="00960753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67D3C">
        <w:rPr>
          <w:rFonts w:ascii="GHEA Grapalat" w:hAnsi="GHEA Grapalat"/>
          <w:b/>
          <w:i/>
          <w:sz w:val="24"/>
          <w:szCs w:val="24"/>
        </w:rPr>
        <w:t xml:space="preserve">ԿԱՏԱՐԵԼՈՒ ՄԱՍԻՆ </w:t>
      </w:r>
      <w:r w:rsidR="00615742">
        <w:rPr>
          <w:rFonts w:ascii="GHEA Grapalat" w:hAnsi="GHEA Grapalat"/>
          <w:b/>
          <w:i/>
          <w:sz w:val="24"/>
          <w:szCs w:val="24"/>
          <w:lang w:val="hy-AM"/>
        </w:rPr>
        <w:t xml:space="preserve">ԵՎ </w:t>
      </w:r>
      <w:r w:rsidR="00615742" w:rsidRPr="00615742">
        <w:rPr>
          <w:rFonts w:ascii="GHEA Grapalat" w:hAnsi="GHEA Grapalat"/>
          <w:b/>
          <w:i/>
          <w:sz w:val="24"/>
          <w:szCs w:val="24"/>
          <w:lang w:val="hy-AM"/>
        </w:rPr>
        <w:t>ՀԱՅԱՍՏԱՆԻ ՀԱՆՐԱՊԵՏՈՒԹՅԱՆ ՔՐԵԱԿԱՆ ՕՐԵՆՍԳՐՔՈՒՄ ԼՐԱՑՈՒՄՆԵՐ ԿԱՏԱՐԵԼՈՒ ՄԱՍԻՆ</w:t>
      </w:r>
      <w:r w:rsidR="0061574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67D3C">
        <w:rPr>
          <w:rFonts w:ascii="GHEA Grapalat" w:hAnsi="GHEA Grapalat"/>
          <w:b/>
          <w:i/>
          <w:sz w:val="24"/>
          <w:szCs w:val="24"/>
        </w:rPr>
        <w:t>ՕՐԵՆՔ</w:t>
      </w:r>
      <w:r w:rsidR="00615742">
        <w:rPr>
          <w:rFonts w:ascii="GHEA Grapalat" w:hAnsi="GHEA Grapalat"/>
          <w:b/>
          <w:i/>
          <w:sz w:val="24"/>
          <w:szCs w:val="24"/>
          <w:lang w:val="hy-AM"/>
        </w:rPr>
        <w:t>ՆԵՐ</w:t>
      </w:r>
      <w:r w:rsidRPr="00667D3C">
        <w:rPr>
          <w:rFonts w:ascii="GHEA Grapalat" w:hAnsi="GHEA Grapalat"/>
          <w:b/>
          <w:i/>
          <w:sz w:val="24"/>
          <w:szCs w:val="24"/>
        </w:rPr>
        <w:t>Ի ՆԱԽԱԳԾ</w:t>
      </w:r>
      <w:r w:rsidR="002320F9">
        <w:rPr>
          <w:rFonts w:ascii="GHEA Grapalat" w:hAnsi="GHEA Grapalat"/>
          <w:b/>
          <w:i/>
          <w:sz w:val="24"/>
          <w:szCs w:val="24"/>
          <w:lang w:val="hy-AM"/>
        </w:rPr>
        <w:t>ԵՐ</w:t>
      </w:r>
      <w:bookmarkStart w:id="0" w:name="_GoBack"/>
      <w:bookmarkEnd w:id="0"/>
      <w:r w:rsidRPr="00667D3C">
        <w:rPr>
          <w:rFonts w:ascii="GHEA Grapalat" w:hAnsi="GHEA Grapalat"/>
          <w:b/>
          <w:i/>
          <w:sz w:val="24"/>
          <w:szCs w:val="24"/>
        </w:rPr>
        <w:t>Ի ԸՆԴՈՒՆՄԱՆ ԱՆՀՐԱԺԵՇՏՈՒԹՅԱՆ ՎԵՐԱԲԵՐՅԱԼ</w:t>
      </w:r>
    </w:p>
    <w:p w:rsidR="009E26E8" w:rsidRDefault="009E26E8" w:rsidP="00667D3C">
      <w:pPr>
        <w:spacing w:after="0" w:line="240" w:lineRule="auto"/>
        <w:ind w:left="180"/>
        <w:jc w:val="center"/>
        <w:rPr>
          <w:rFonts w:ascii="GHEA Grapalat" w:hAnsi="GHEA Grapalat"/>
          <w:b/>
          <w:sz w:val="24"/>
          <w:szCs w:val="24"/>
        </w:rPr>
      </w:pPr>
    </w:p>
    <w:p w:rsidR="009E26E8" w:rsidRPr="00667D3C" w:rsidRDefault="009E26E8" w:rsidP="00853058">
      <w:pPr>
        <w:spacing w:line="240" w:lineRule="auto"/>
        <w:ind w:right="23" w:firstLine="540"/>
        <w:jc w:val="both"/>
        <w:rPr>
          <w:rFonts w:ascii="GHEA Grapalat" w:hAnsi="GHEA Grapalat" w:cs="Times Armenian"/>
          <w:i/>
          <w:sz w:val="24"/>
          <w:szCs w:val="24"/>
          <w:lang w:val="pt-BR"/>
        </w:rPr>
      </w:pPr>
      <w:r w:rsidRPr="00667D3C">
        <w:rPr>
          <w:rFonts w:ascii="GHEA Grapalat" w:hAnsi="GHEA Grapalat"/>
          <w:b/>
          <w:i/>
          <w:sz w:val="24"/>
          <w:szCs w:val="24"/>
          <w:lang w:val="pt-BR"/>
        </w:rPr>
        <w:t>1. Ընթացիկ իրավիճակը և իրավական ակտի ընդունման անհրաժեշտությունը</w:t>
      </w:r>
    </w:p>
    <w:p w:rsidR="00E433BF" w:rsidRPr="00E433BF" w:rsidRDefault="00E433BF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Գիտակցելով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թմրանյութերի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չարաշահումն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աշխարհում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գլոբալ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բնույթ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ստացել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հսկայական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վտանգ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ողջ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մարդկության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կյանքի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առողջության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չարիքն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անհնար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արմատախիլ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անել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ջանքերով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թմրանյութերի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ապօրինի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շրջանառության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դեմ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պայքարի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արդյունավետությունը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բարձրացնելու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Անկախ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Համագործակցության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լրացումներ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կատարվել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հոգեմետ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պրեկուրսորների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ապօրինի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շրջանառության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դեմ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պայքարում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Անկախ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Համագործակցության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համագործակցության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2000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նոյեմբերի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 30-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(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Համաձայնագիր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): </w:t>
      </w:r>
    </w:p>
    <w:p w:rsidR="00E433BF" w:rsidRPr="00E433BF" w:rsidRDefault="00E433BF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2021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. </w:t>
      </w:r>
      <w:proofErr w:type="spellStart"/>
      <w:proofErr w:type="gram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մայիսի</w:t>
      </w:r>
      <w:proofErr w:type="spellEnd"/>
      <w:proofErr w:type="gram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6-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ՀՀ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ժողովի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վավերացվել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արձանագրությունը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մտել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2021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. </w:t>
      </w:r>
      <w:proofErr w:type="spellStart"/>
      <w:proofErr w:type="gram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proofErr w:type="gram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21-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ից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: </w:t>
      </w:r>
    </w:p>
    <w:p w:rsidR="00E433BF" w:rsidRPr="00E433BF" w:rsidRDefault="00E433BF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ՀՀ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18-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4-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proofErr w:type="gram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proofErr w:type="gram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վավերացրած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պայմանագրից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բխում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կատարվեն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մտնելուց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ամսվա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ժողովի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քննարկմանն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p w:rsidR="00E433BF" w:rsidRPr="00E433BF" w:rsidRDefault="00E433BF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ՀՀ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9-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2-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ակտը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չպետք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հակասի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բարձր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ուժ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ակտերին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p w:rsidR="00E433BF" w:rsidRPr="00E433BF" w:rsidRDefault="00E433BF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Նկատի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ունենալով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վերոգրյալը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հոգեմետ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պրեկուրսորների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ապօրինի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շրջանառության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դեմ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պայքարում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Անկախ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Համագործակցության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համագործակցության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2000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նոյեմբերի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30-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չհակասելու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անհրաժեշտություն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առաջացել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հոգեմետ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(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հոգեներգործուն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)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 2002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26-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ՀՕ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-518-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համապատասխանեցնելով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Համաձայնագրում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մասնավորապես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լրացված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հասկացությունների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  <w:r w:rsidR="00BF2F5D" w:rsidRPr="00BF2F5D">
        <w:rPr>
          <w:lang w:val="pt-BR"/>
        </w:rPr>
        <w:t xml:space="preserve"> </w:t>
      </w:r>
    </w:p>
    <w:p w:rsidR="00E433BF" w:rsidRPr="009D3315" w:rsidRDefault="00E433BF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նկատառումներից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ելնելով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մշակվել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հոգեմետ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(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հոգեներգործուն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)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օրենքում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p w:rsidR="00E433BF" w:rsidRDefault="00E433BF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Նախագծի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օրենքը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լրացվել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Համաձայնագրով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սա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հմանված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հասկացությ</w:t>
      </w:r>
      <w:proofErr w:type="spellEnd"/>
      <w:r w:rsidR="009607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ամբ</w:t>
      </w:r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համապատասխանեցվելով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Համաձայնագրում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կիրառվող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E433BF">
        <w:rPr>
          <w:rFonts w:ascii="GHEA Grapalat" w:eastAsia="Times New Roman" w:hAnsi="GHEA Grapalat" w:cs="Times New Roman"/>
          <w:color w:val="000000"/>
          <w:sz w:val="24"/>
          <w:szCs w:val="24"/>
        </w:rPr>
        <w:t>հասկացություններին</w:t>
      </w:r>
      <w:proofErr w:type="spellEnd"/>
      <w:r w:rsidRPr="009D33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  <w:r w:rsidR="00BF2F5D" w:rsidRPr="00BF2F5D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Թմրամիջոցների և հոգեմետ (հոգեներգործուն) նյութերի մասին օրենքում լրացվող հասկացությունների համար քրեական պատասխանատվություն նախատեսելու նպատակով անհրաժեշտություն է առաջացել լրացումներ կատարել նաև Հայաստանի Հանրապետության քրեական օրենսգրքում (այսուհետև՝ Օրենսգիրք</w:t>
      </w:r>
      <w:proofErr w:type="gramStart"/>
      <w:r w:rsidR="00BF2F5D" w:rsidRPr="00BF2F5D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)։</w:t>
      </w:r>
      <w:proofErr w:type="gramEnd"/>
    </w:p>
    <w:p w:rsidR="00BF2F5D" w:rsidRPr="00BF2F5D" w:rsidRDefault="00BF2F5D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2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 համաձայն՝ օրենսգրքի 27-րդ, 393-399-րդ,  402-403-րդ, 515-րդ և 531-րդ հոդվածները կլրացվեն «ածանցյալ» հասկացությամբ, ինչի շնորհիվ կնախատեսվի քրեական պատասխանատվություն նաև թմրամիջոցների, հոգեմետ հոգեներգործուն նյութերի ածանցյալների ապօրինի շրջանառության, իրացման, հափշտակության, շորթման, մաքսանենգության, դրանց գործածմանը հակելու, ներգրավելու, գործածմանը նպաստելու և դրանց ապօրինի կիրառության այլ դեպքերում։</w:t>
      </w:r>
    </w:p>
    <w:p w:rsidR="00535949" w:rsidRPr="00535949" w:rsidRDefault="00535949" w:rsidP="00E433BF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5359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Թմրամիջոցների և հոգեմետ (հոգեներգործուն) նյութերի մասին օրենքում լրացում կատարելու մասին ՀՀ օրենքի նախագծի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ընդունմամբ</w:t>
      </w:r>
      <w:r w:rsidRPr="005359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433BF" w:rsidRPr="005359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այլ իրավական ակտերում փոփոխություններ և լրացումներ կատարել</w:t>
      </w:r>
      <w:r w:rsidR="00E433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</w:t>
      </w:r>
      <w:r w:rsidR="00E433BF" w:rsidRPr="005359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359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անհրաժեշտ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ություն </w:t>
      </w:r>
      <w:r w:rsidR="00E433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չի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առաջանա</w:t>
      </w:r>
      <w:r w:rsidR="00E433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667D3C" w:rsidRDefault="00667D3C" w:rsidP="00853058">
      <w:pPr>
        <w:shd w:val="clear" w:color="auto" w:fill="FFFFFF"/>
        <w:spacing w:after="0" w:line="240" w:lineRule="auto"/>
        <w:ind w:firstLine="54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pt-BR"/>
        </w:rPr>
      </w:pPr>
    </w:p>
    <w:p w:rsidR="00667D3C" w:rsidRPr="00667D3C" w:rsidRDefault="00667D3C" w:rsidP="00853058">
      <w:pPr>
        <w:spacing w:after="0" w:line="360" w:lineRule="auto"/>
        <w:ind w:firstLine="540"/>
        <w:contextualSpacing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667D3C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2</w:t>
      </w:r>
      <w:r w:rsidRPr="00667D3C">
        <w:rPr>
          <w:rFonts w:ascii="Cambria Math" w:eastAsia="Calibri" w:hAnsi="Cambria Math" w:cs="Cambria Math"/>
          <w:b/>
          <w:i/>
          <w:sz w:val="24"/>
          <w:szCs w:val="24"/>
          <w:lang w:val="hy-AM"/>
        </w:rPr>
        <w:t>․</w:t>
      </w:r>
      <w:r w:rsidRPr="00667D3C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Կապը ռազմավարական փաստաթղթերի հետ</w:t>
      </w:r>
    </w:p>
    <w:p w:rsidR="00667D3C" w:rsidRPr="00667D3C" w:rsidRDefault="00667D3C" w:rsidP="00853058">
      <w:pPr>
        <w:spacing w:after="240" w:line="360" w:lineRule="auto"/>
        <w:ind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7D3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</w:t>
      </w:r>
      <w:r w:rsidR="0085305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ընդունումը բխում </w:t>
      </w:r>
      <w:r w:rsidR="00C90CE3">
        <w:rPr>
          <w:rFonts w:ascii="GHEA Grapalat" w:eastAsia="Calibri" w:hAnsi="GHEA Grapalat" w:cs="Times New Roman"/>
          <w:sz w:val="24"/>
          <w:szCs w:val="24"/>
          <w:lang w:val="hy-AM"/>
        </w:rPr>
        <w:t>է ՀՀ կառավարության 2021 թվականի սեպտեմբերի 30-ի «Հ</w:t>
      </w:r>
      <w:r w:rsidR="00C90CE3" w:rsidRPr="00C90CE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այաստանի </w:t>
      </w:r>
      <w:r w:rsidR="00C90CE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C90CE3" w:rsidRPr="00C90CE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անրապետությունում թմրամոլության </w:t>
      </w:r>
      <w:r w:rsidR="00C90CE3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="00C90CE3" w:rsidRPr="00C90CE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թմրամիջոցների ապօրինի </w:t>
      </w:r>
      <w:r w:rsidR="00C90CE3" w:rsidRPr="00C90CE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շրջանառության դեմ պայքարի 2022 թվականի միջոցառումների ծրագիրը </w:t>
      </w:r>
      <w:r w:rsidR="00C90CE3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="00C90CE3" w:rsidRPr="00C90CE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ժամանակացույցը հաստատելու մասին</w:t>
      </w:r>
      <w:r w:rsidR="00C90CE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1616-Լ որոշման ծրագրի 24-րդ կետի 2-րդ ենթակետից։ </w:t>
      </w:r>
    </w:p>
    <w:p w:rsidR="001D30BE" w:rsidRPr="00667D3C" w:rsidRDefault="001D30BE" w:rsidP="00853058">
      <w:pPr>
        <w:shd w:val="clear" w:color="auto" w:fill="FFFFFF"/>
        <w:spacing w:after="0" w:line="240" w:lineRule="auto"/>
        <w:ind w:firstLine="54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pt-BR"/>
        </w:rPr>
      </w:pPr>
    </w:p>
    <w:p w:rsidR="001D30BE" w:rsidRPr="00667D3C" w:rsidRDefault="001D30BE" w:rsidP="00853058">
      <w:pPr>
        <w:pStyle w:val="ListParagraph"/>
        <w:numPr>
          <w:ilvl w:val="0"/>
          <w:numId w:val="3"/>
        </w:numPr>
        <w:tabs>
          <w:tab w:val="left" w:pos="810"/>
        </w:tabs>
        <w:spacing w:line="240" w:lineRule="auto"/>
        <w:ind w:left="0" w:right="23" w:firstLine="54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  <w:r w:rsidRPr="00667D3C">
        <w:rPr>
          <w:rFonts w:ascii="GHEA Grapalat" w:hAnsi="GHEA Grapalat" w:cs="Sylfaen"/>
          <w:b/>
          <w:i/>
          <w:sz w:val="24"/>
          <w:szCs w:val="24"/>
          <w:lang w:val="pt-BR"/>
        </w:rPr>
        <w:t>Առաջարկվող</w:t>
      </w:r>
      <w:r w:rsidRPr="00667D3C">
        <w:rPr>
          <w:rFonts w:ascii="GHEA Grapalat" w:hAnsi="GHEA Grapalat"/>
          <w:b/>
          <w:i/>
          <w:sz w:val="24"/>
          <w:szCs w:val="24"/>
          <w:lang w:val="pt-BR"/>
        </w:rPr>
        <w:t xml:space="preserve"> կարգավորման բնույթը</w:t>
      </w:r>
    </w:p>
    <w:p w:rsidR="001D30BE" w:rsidRPr="00667D3C" w:rsidRDefault="001D30BE" w:rsidP="00E433BF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Pr="00D9230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ամ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</w:t>
      </w:r>
      <w:r w:rsidRPr="00D9230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ձայնագրում</w:t>
      </w:r>
      <w:proofErr w:type="spellEnd"/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D9230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կատարված</w:t>
      </w:r>
      <w:proofErr w:type="spellEnd"/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փոփոխություններին</w:t>
      </w:r>
      <w:proofErr w:type="spellEnd"/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D9230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լրացումների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</w:t>
      </w:r>
      <w:proofErr w:type="spellEnd"/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համապատասխան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</w:t>
      </w:r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նախագծով</w:t>
      </w:r>
      <w:proofErr w:type="spellEnd"/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նախատեսվում</w:t>
      </w:r>
      <w:proofErr w:type="spellEnd"/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 w:rsidR="00BF2F5D" w:rsidRPr="00BF2F5D">
        <w:rPr>
          <w:rFonts w:ascii="GHEA Grapalat" w:hAnsi="GHEA Grapalat"/>
          <w:sz w:val="24"/>
          <w:szCs w:val="24"/>
        </w:rPr>
        <w:t></w:t>
      </w:r>
      <w:proofErr w:type="spellStart"/>
      <w:r w:rsidR="00BF2F5D" w:rsidRPr="00BF2F5D">
        <w:rPr>
          <w:rFonts w:ascii="GHEA Grapalat" w:hAnsi="GHEA Grapalat"/>
          <w:sz w:val="24"/>
          <w:szCs w:val="24"/>
        </w:rPr>
        <w:t>Թմրամիջոցների</w:t>
      </w:r>
      <w:proofErr w:type="spellEnd"/>
      <w:r w:rsidR="00BF2F5D" w:rsidRPr="00BF2F5D">
        <w:rPr>
          <w:rFonts w:ascii="GHEA Grapalat" w:hAnsi="GHEA Grapalat"/>
          <w:sz w:val="24"/>
          <w:szCs w:val="24"/>
          <w:lang w:val="pt-BR"/>
        </w:rPr>
        <w:t xml:space="preserve"> </w:t>
      </w:r>
      <w:r w:rsidR="00BF2F5D" w:rsidRPr="00BF2F5D">
        <w:rPr>
          <w:rFonts w:ascii="GHEA Grapalat" w:hAnsi="GHEA Grapalat"/>
          <w:sz w:val="24"/>
          <w:szCs w:val="24"/>
        </w:rPr>
        <w:t>և</w:t>
      </w:r>
      <w:r w:rsidR="00BF2F5D" w:rsidRPr="00BF2F5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BF2F5D" w:rsidRPr="00BF2F5D">
        <w:rPr>
          <w:rFonts w:ascii="GHEA Grapalat" w:hAnsi="GHEA Grapalat"/>
          <w:sz w:val="24"/>
          <w:szCs w:val="24"/>
        </w:rPr>
        <w:t>հոգեմետ</w:t>
      </w:r>
      <w:proofErr w:type="spellEnd"/>
      <w:r w:rsidR="00BF2F5D" w:rsidRPr="00BF2F5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BF2F5D" w:rsidRPr="00BF2F5D">
        <w:rPr>
          <w:rFonts w:ascii="GHEA Grapalat" w:hAnsi="GHEA Grapalat"/>
          <w:sz w:val="24"/>
          <w:szCs w:val="24"/>
        </w:rPr>
        <w:t>հոգեներգործուն</w:t>
      </w:r>
      <w:proofErr w:type="spellEnd"/>
      <w:r w:rsidR="00BF2F5D" w:rsidRPr="00BF2F5D">
        <w:rPr>
          <w:rFonts w:ascii="GHEA Grapalat" w:hAnsi="GHEA Grapalat"/>
          <w:sz w:val="24"/>
          <w:szCs w:val="24"/>
          <w:lang w:val="pt-BR"/>
        </w:rPr>
        <w:t xml:space="preserve">) </w:t>
      </w:r>
      <w:proofErr w:type="spellStart"/>
      <w:r w:rsidR="00BF2F5D" w:rsidRPr="00BF2F5D">
        <w:rPr>
          <w:rFonts w:ascii="GHEA Grapalat" w:hAnsi="GHEA Grapalat"/>
          <w:sz w:val="24"/>
          <w:szCs w:val="24"/>
        </w:rPr>
        <w:t>նյութերի</w:t>
      </w:r>
      <w:proofErr w:type="spellEnd"/>
      <w:r w:rsidR="00BF2F5D" w:rsidRPr="00BF2F5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BF2F5D" w:rsidRPr="00BF2F5D">
        <w:rPr>
          <w:rFonts w:ascii="GHEA Grapalat" w:hAnsi="GHEA Grapalat"/>
          <w:sz w:val="24"/>
          <w:szCs w:val="24"/>
        </w:rPr>
        <w:t>մասին</w:t>
      </w:r>
      <w:proofErr w:type="spellEnd"/>
      <w:r w:rsidR="00BF2F5D" w:rsidRPr="00BF2F5D">
        <w:rPr>
          <w:rFonts w:ascii="GHEA Grapalat" w:hAnsi="GHEA Grapalat"/>
          <w:sz w:val="24"/>
          <w:szCs w:val="24"/>
        </w:rPr>
        <w:t></w:t>
      </w:r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D9230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լրացնել</w:t>
      </w:r>
      <w:proofErr w:type="spellEnd"/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D9230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նոր</w:t>
      </w:r>
      <w:proofErr w:type="spellEnd"/>
      <w:r w:rsidRPr="00D9230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</w:t>
      </w:r>
      <w:r w:rsidRPr="00667D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</w:t>
      </w:r>
      <w:proofErr w:type="spellStart"/>
      <w:r w:rsidRPr="004B392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թմրանյութերի</w:t>
      </w:r>
      <w:proofErr w:type="spellEnd"/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 w:rsidR="009D3315" w:rsidRPr="009D33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հոգեմետ (հոգեներգործուն) նյութերի </w:t>
      </w:r>
      <w:proofErr w:type="spellStart"/>
      <w:r w:rsidRPr="004B392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ածանցյալներ</w:t>
      </w:r>
      <w:proofErr w:type="spellEnd"/>
      <w:r>
        <w:rPr>
          <w:rFonts w:ascii="GHEA Grapalat" w:hAnsi="GHEA Grapalat"/>
          <w:sz w:val="24"/>
          <w:szCs w:val="24"/>
        </w:rPr>
        <w:t></w:t>
      </w:r>
      <w:r w:rsidR="00E433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B392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հասկացությ</w:t>
      </w:r>
      <w:proofErr w:type="spellEnd"/>
      <w:r w:rsidR="0096075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ամբ</w:t>
      </w:r>
      <w:r w:rsidR="00BF2F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իսկ </w:t>
      </w:r>
      <w:r w:rsidR="00BF2F5D" w:rsidRPr="00BF2F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քրեական օրենսգրքում</w:t>
      </w:r>
      <w:r w:rsidR="00BF2F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լրացնել </w:t>
      </w:r>
      <w:r w:rsidR="00BF2F5D" w:rsidRPr="00BF2F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«ածանցյալ» հասկացությ</w:t>
      </w:r>
      <w:r w:rsidR="00BF2F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ունը</w:t>
      </w:r>
      <w:r w:rsidRPr="00667D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>:</w:t>
      </w:r>
    </w:p>
    <w:p w:rsidR="00667D3C" w:rsidRDefault="00667D3C" w:rsidP="00853058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</w:p>
    <w:p w:rsidR="00667D3C" w:rsidRPr="00B17D1D" w:rsidRDefault="00667D3C" w:rsidP="00853058">
      <w:pPr>
        <w:widowControl w:val="0"/>
        <w:adjustRightInd w:val="0"/>
        <w:ind w:firstLine="54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</w:pPr>
      <w:r w:rsidRPr="00667D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 xml:space="preserve">4. Լրացուցիչ ֆինանսական միջոցների անհրաժեշտությունը և պետական բյուջեի եկամուտներում և </w:t>
      </w:r>
      <w:r w:rsidRPr="00B17D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>ծախսերում սպասվելիք փոփոխությունները</w:t>
      </w:r>
    </w:p>
    <w:p w:rsidR="004D2A93" w:rsidRPr="00B17D1D" w:rsidRDefault="00667D3C" w:rsidP="00853058">
      <w:pPr>
        <w:spacing w:after="0" w:line="360" w:lineRule="auto"/>
        <w:ind w:firstLine="54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B17D1D">
        <w:rPr>
          <w:rFonts w:ascii="GHEA Grapalat" w:eastAsia="Arial" w:hAnsi="GHEA Grapalat" w:cs="Arial"/>
          <w:sz w:val="24"/>
          <w:szCs w:val="24"/>
          <w:lang w:val="hy-AM"/>
        </w:rPr>
        <w:t>Նախագծի ընդունման պարագայում</w:t>
      </w:r>
      <w:r w:rsidR="00857F37" w:rsidRPr="00B17D1D">
        <w:rPr>
          <w:rFonts w:ascii="GHEA Grapalat" w:eastAsia="Arial" w:hAnsi="GHEA Grapalat" w:cs="Arial"/>
          <w:sz w:val="24"/>
          <w:szCs w:val="24"/>
          <w:lang w:val="hy-AM"/>
        </w:rPr>
        <w:t xml:space="preserve"> անհրաժեշտություն կառաջանա ՀՀ ոստիկանության փորձաքրեագիտական վարչության լաբորատորիան հագեցնել նոր սերնդի մասս-սելեկտիվային դեդեկտորով գազային քրոմատոգրաֆով և հեղուկային պրեպարատիվ և անալիտի</w:t>
      </w:r>
      <w:r w:rsidR="00D81E51" w:rsidRPr="00B17D1D">
        <w:rPr>
          <w:rFonts w:ascii="GHEA Grapalat" w:eastAsia="Arial" w:hAnsi="GHEA Grapalat" w:cs="Arial"/>
          <w:sz w:val="24"/>
          <w:szCs w:val="24"/>
          <w:lang w:val="hy-AM"/>
        </w:rPr>
        <w:t>կ</w:t>
      </w:r>
      <w:r w:rsidR="00857F37" w:rsidRPr="00B17D1D">
        <w:rPr>
          <w:rFonts w:ascii="GHEA Grapalat" w:eastAsia="Arial" w:hAnsi="GHEA Grapalat" w:cs="Arial"/>
          <w:sz w:val="24"/>
          <w:szCs w:val="24"/>
          <w:lang w:val="hy-AM"/>
        </w:rPr>
        <w:t xml:space="preserve"> քրոմատոգրաֆ</w:t>
      </w:r>
      <w:r w:rsidR="00D81E51" w:rsidRPr="00B17D1D">
        <w:rPr>
          <w:rFonts w:ascii="GHEA Grapalat" w:eastAsia="Arial" w:hAnsi="GHEA Grapalat" w:cs="Arial"/>
          <w:sz w:val="24"/>
          <w:szCs w:val="24"/>
          <w:lang w:val="hy-AM"/>
        </w:rPr>
        <w:t>ով</w:t>
      </w:r>
      <w:r w:rsidR="00857F37" w:rsidRPr="00B17D1D">
        <w:rPr>
          <w:rFonts w:ascii="GHEA Grapalat" w:eastAsia="Arial" w:hAnsi="GHEA Grapalat" w:cs="Arial"/>
          <w:sz w:val="24"/>
          <w:szCs w:val="24"/>
          <w:lang w:val="hy-AM"/>
        </w:rPr>
        <w:t>, որոնք պետք է ունենան նյութերի այլընտրանքային գրադարաններ</w:t>
      </w:r>
      <w:r w:rsidR="004D2A93" w:rsidRPr="00B17D1D">
        <w:rPr>
          <w:rFonts w:ascii="GHEA Grapalat" w:eastAsia="Arial" w:hAnsi="GHEA Grapalat" w:cs="Arial"/>
          <w:sz w:val="24"/>
          <w:szCs w:val="24"/>
          <w:lang w:val="hy-AM"/>
        </w:rPr>
        <w:t>։</w:t>
      </w:r>
    </w:p>
    <w:p w:rsidR="00667D3C" w:rsidRPr="00B17D1D" w:rsidRDefault="004D2A93" w:rsidP="00853058">
      <w:pPr>
        <w:spacing w:after="0" w:line="360" w:lineRule="auto"/>
        <w:ind w:firstLine="54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B17D1D">
        <w:rPr>
          <w:rFonts w:ascii="GHEA Grapalat" w:eastAsia="Arial" w:hAnsi="GHEA Grapalat" w:cs="Arial"/>
          <w:sz w:val="24"/>
          <w:szCs w:val="24"/>
          <w:lang w:val="hy-AM"/>
        </w:rPr>
        <w:t>Նշված սարքավորումների ընդհանուր արժեքը կկազմի 131</w:t>
      </w:r>
      <w:r w:rsidRPr="00B17D1D">
        <w:rPr>
          <w:rFonts w:ascii="Cambria Math" w:eastAsia="Arial" w:hAnsi="Cambria Math" w:cs="Cambria Math"/>
          <w:sz w:val="24"/>
          <w:szCs w:val="24"/>
          <w:lang w:val="hy-AM"/>
        </w:rPr>
        <w:t>․</w:t>
      </w:r>
      <w:r w:rsidRPr="00B17D1D">
        <w:rPr>
          <w:rFonts w:ascii="GHEA Grapalat" w:eastAsia="Arial" w:hAnsi="GHEA Grapalat" w:cs="Arial"/>
          <w:sz w:val="24"/>
          <w:szCs w:val="24"/>
          <w:lang w:val="hy-AM"/>
        </w:rPr>
        <w:t>240</w:t>
      </w:r>
      <w:r w:rsidRPr="00B17D1D">
        <w:rPr>
          <w:rFonts w:ascii="Cambria Math" w:eastAsia="Arial" w:hAnsi="Cambria Math" w:cs="Cambria Math"/>
          <w:sz w:val="24"/>
          <w:szCs w:val="24"/>
          <w:lang w:val="hy-AM"/>
        </w:rPr>
        <w:t>․</w:t>
      </w:r>
      <w:r w:rsidRPr="00B17D1D">
        <w:rPr>
          <w:rFonts w:ascii="GHEA Grapalat" w:eastAsia="Arial" w:hAnsi="GHEA Grapalat" w:cs="Arial"/>
          <w:sz w:val="24"/>
          <w:szCs w:val="24"/>
          <w:lang w:val="hy-AM"/>
        </w:rPr>
        <w:t>000 ՀՀ դրամ</w:t>
      </w:r>
      <w:r w:rsidR="00B17D1D">
        <w:rPr>
          <w:rFonts w:ascii="GHEA Grapalat" w:eastAsia="Arial" w:hAnsi="GHEA Grapalat" w:cs="Arial"/>
          <w:sz w:val="24"/>
          <w:szCs w:val="24"/>
          <w:lang w:val="hy-AM"/>
        </w:rPr>
        <w:t>։ Դ</w:t>
      </w:r>
      <w:r w:rsidR="00D81E51" w:rsidRPr="00B17D1D">
        <w:rPr>
          <w:rFonts w:ascii="GHEA Grapalat" w:eastAsia="Arial" w:hAnsi="GHEA Grapalat" w:cs="Arial"/>
          <w:sz w:val="24"/>
          <w:szCs w:val="24"/>
          <w:lang w:val="hy-AM"/>
        </w:rPr>
        <w:t xml:space="preserve">րանց ձեռք բերման անհրաժեշտությունն արձանագրված է </w:t>
      </w:r>
      <w:r w:rsidR="00B17D1D" w:rsidRPr="00B17D1D">
        <w:rPr>
          <w:rFonts w:ascii="GHEA Grapalat" w:eastAsia="Arial" w:hAnsi="GHEA Grapalat" w:cs="Arial"/>
          <w:sz w:val="24"/>
          <w:szCs w:val="24"/>
          <w:lang w:val="hy-AM"/>
        </w:rPr>
        <w:t>ՀՀ կառավարության 2021</w:t>
      </w:r>
      <w:r w:rsidR="00ED0922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B17D1D" w:rsidRPr="00B17D1D">
        <w:rPr>
          <w:rFonts w:ascii="GHEA Grapalat" w:eastAsia="Arial" w:hAnsi="GHEA Grapalat" w:cs="Arial"/>
          <w:sz w:val="24"/>
          <w:szCs w:val="24"/>
          <w:lang w:val="hy-AM"/>
        </w:rPr>
        <w:t xml:space="preserve">թվականի նոյեմբերի 18-ի </w:t>
      </w:r>
      <w:r w:rsidR="00D81E51" w:rsidRPr="00B17D1D">
        <w:rPr>
          <w:rFonts w:ascii="GHEA Grapalat" w:eastAsia="Arial" w:hAnsi="GHEA Grapalat" w:cs="Arial"/>
          <w:sz w:val="24"/>
          <w:szCs w:val="24"/>
          <w:lang w:val="hy-AM"/>
        </w:rPr>
        <w:t>«ՀՀ կառավարության 2021-2026թթ</w:t>
      </w:r>
      <w:r w:rsidR="00D81E51" w:rsidRPr="00B17D1D">
        <w:rPr>
          <w:rFonts w:ascii="Cambria Math" w:eastAsia="Arial" w:hAnsi="Cambria Math" w:cs="Cambria Math"/>
          <w:sz w:val="24"/>
          <w:szCs w:val="24"/>
          <w:lang w:val="hy-AM"/>
        </w:rPr>
        <w:t>․</w:t>
      </w:r>
      <w:r w:rsidR="00D81E51" w:rsidRPr="00B17D1D">
        <w:rPr>
          <w:rFonts w:ascii="GHEA Grapalat" w:eastAsia="Arial" w:hAnsi="GHEA Grapalat" w:cs="Arial"/>
          <w:sz w:val="24"/>
          <w:szCs w:val="24"/>
          <w:lang w:val="hy-AM"/>
        </w:rPr>
        <w:t xml:space="preserve"> գործունեության միջոցառումների ծրագիրը հաստատելու մասին» </w:t>
      </w:r>
      <w:r w:rsidR="00B17D1D" w:rsidRPr="00B17D1D">
        <w:rPr>
          <w:rFonts w:ascii="GHEA Grapalat" w:eastAsia="Arial" w:hAnsi="GHEA Grapalat" w:cs="Arial"/>
          <w:sz w:val="24"/>
          <w:szCs w:val="24"/>
          <w:lang w:val="hy-AM"/>
        </w:rPr>
        <w:t xml:space="preserve"> թիվ 1908-Լ որոշմա</w:t>
      </w:r>
      <w:r w:rsidR="00B17D1D">
        <w:rPr>
          <w:rFonts w:ascii="GHEA Grapalat" w:eastAsia="Arial" w:hAnsi="GHEA Grapalat" w:cs="Arial"/>
          <w:sz w:val="24"/>
          <w:szCs w:val="24"/>
          <w:lang w:val="hy-AM"/>
        </w:rPr>
        <w:t>ն 1-ին հավելվածի</w:t>
      </w:r>
      <w:r w:rsidR="007F6218">
        <w:rPr>
          <w:rFonts w:ascii="GHEA Grapalat" w:eastAsia="Arial" w:hAnsi="GHEA Grapalat" w:cs="Arial"/>
          <w:sz w:val="24"/>
          <w:szCs w:val="24"/>
          <w:lang w:val="hy-AM"/>
        </w:rPr>
        <w:t xml:space="preserve"> «Ոստիկանություն» գլխի 5-րդ կետի՝ </w:t>
      </w:r>
      <w:r w:rsidR="007F6218" w:rsidRPr="00B17D1D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7F6218">
        <w:rPr>
          <w:rFonts w:ascii="GHEA Grapalat" w:eastAsia="Arial" w:hAnsi="GHEA Grapalat" w:cs="Arial"/>
          <w:sz w:val="24"/>
          <w:szCs w:val="24"/>
          <w:lang w:val="hy-AM"/>
        </w:rPr>
        <w:t>«</w:t>
      </w:r>
      <w:r w:rsidR="007F6218" w:rsidRPr="007F6218">
        <w:rPr>
          <w:rFonts w:ascii="GHEA Grapalat" w:eastAsia="Arial" w:hAnsi="GHEA Grapalat" w:cs="Arial"/>
          <w:sz w:val="24"/>
          <w:szCs w:val="24"/>
          <w:lang w:val="hy-AM"/>
        </w:rPr>
        <w:t>Ոստիկանության տեխնիկական հագեցվածության մակարդակի բարձրացում</w:t>
      </w:r>
      <w:r w:rsidR="007F6218">
        <w:rPr>
          <w:rFonts w:ascii="GHEA Grapalat" w:eastAsia="Arial" w:hAnsi="GHEA Grapalat" w:cs="Arial"/>
          <w:sz w:val="24"/>
          <w:szCs w:val="24"/>
          <w:lang w:val="hy-AM"/>
        </w:rPr>
        <w:t>» նպատակի «</w:t>
      </w:r>
      <w:r w:rsidR="007F6218" w:rsidRPr="007F6218">
        <w:rPr>
          <w:rFonts w:ascii="GHEA Grapalat" w:eastAsia="Arial" w:hAnsi="GHEA Grapalat" w:cs="Arial"/>
          <w:sz w:val="24"/>
          <w:szCs w:val="24"/>
          <w:lang w:val="hy-AM"/>
        </w:rPr>
        <w:t>ՀՀ ոստիկանության փորձաքրեագիտական (դատաավտոտեխնիկական, դատաձգաբանական, դատահետքաբանական և դատաապրանքագիտական) ներուժի զարգացում, փորձաքրեագիտական գործունեության համար անհրաժեշտ նոր տեխնիկական միջոցների ձեռքբերում</w:t>
      </w:r>
      <w:r w:rsidR="007F6218">
        <w:rPr>
          <w:rFonts w:ascii="GHEA Grapalat" w:eastAsia="Arial" w:hAnsi="GHEA Grapalat" w:cs="Arial"/>
          <w:sz w:val="24"/>
          <w:szCs w:val="24"/>
          <w:lang w:val="hy-AM"/>
        </w:rPr>
        <w:t>» միջոցառմամբ, որի կատարման վերջնաժամկետ է սահմանված 2022 թվականի դեկտեմբերի 2-րդ տասնօրյակը։</w:t>
      </w:r>
    </w:p>
    <w:p w:rsidR="00667D3C" w:rsidRPr="00667D3C" w:rsidRDefault="00667D3C" w:rsidP="00853058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1D30BE" w:rsidRPr="00667D3C" w:rsidRDefault="00667D3C" w:rsidP="00853058">
      <w:pPr>
        <w:spacing w:line="240" w:lineRule="auto"/>
        <w:ind w:firstLine="54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667D3C">
        <w:rPr>
          <w:rFonts w:ascii="GHEA Grapalat" w:hAnsi="GHEA Grapalat"/>
          <w:b/>
          <w:i/>
          <w:sz w:val="24"/>
          <w:szCs w:val="24"/>
          <w:lang w:val="pt-BR"/>
        </w:rPr>
        <w:t>5</w:t>
      </w:r>
      <w:r w:rsidR="001D30BE" w:rsidRPr="00667D3C">
        <w:rPr>
          <w:rFonts w:ascii="GHEA Grapalat" w:hAnsi="GHEA Grapalat"/>
          <w:b/>
          <w:i/>
          <w:sz w:val="24"/>
          <w:szCs w:val="24"/>
          <w:lang w:val="pt-BR"/>
        </w:rPr>
        <w:t>.</w:t>
      </w:r>
      <w:r w:rsidR="001D30BE" w:rsidRPr="00667D3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="001D30BE" w:rsidRPr="00667D3C">
        <w:rPr>
          <w:rFonts w:ascii="GHEA Grapalat" w:hAnsi="GHEA Grapalat" w:cs="GHEA Mariam"/>
          <w:b/>
          <w:i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1D30BE" w:rsidRPr="00667D3C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pt-BR"/>
        </w:rPr>
        <w:t xml:space="preserve"> </w:t>
      </w:r>
      <w:r w:rsidR="001D30BE" w:rsidRPr="00667D3C">
        <w:rPr>
          <w:rFonts w:ascii="GHEA Grapalat" w:hAnsi="GHEA Grapalat"/>
          <w:i/>
          <w:sz w:val="24"/>
          <w:szCs w:val="24"/>
          <w:lang w:val="pt-BR"/>
        </w:rPr>
        <w:t xml:space="preserve">         </w:t>
      </w:r>
    </w:p>
    <w:p w:rsidR="001D30BE" w:rsidRPr="00667D3C" w:rsidRDefault="001D30BE" w:rsidP="00853058">
      <w:pPr>
        <w:spacing w:line="24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5B0C9A">
        <w:rPr>
          <w:rFonts w:ascii="GHEA Grapalat" w:hAnsi="GHEA Grapalat"/>
          <w:sz w:val="24"/>
          <w:szCs w:val="24"/>
        </w:rPr>
        <w:t>ՀՀ</w:t>
      </w:r>
      <w:r w:rsidRPr="00667D3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B0C9A">
        <w:rPr>
          <w:rFonts w:ascii="GHEA Grapalat" w:hAnsi="GHEA Grapalat"/>
          <w:sz w:val="24"/>
          <w:szCs w:val="24"/>
        </w:rPr>
        <w:t>ոստիկանության</w:t>
      </w:r>
      <w:proofErr w:type="spellEnd"/>
      <w:r w:rsidRPr="00667D3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 w:rsidRPr="00667D3C">
        <w:rPr>
          <w:rFonts w:ascii="GHEA Grapalat" w:hAnsi="GHEA Grapalat"/>
          <w:sz w:val="24"/>
          <w:szCs w:val="24"/>
          <w:lang w:val="pt-BR"/>
        </w:rPr>
        <w:t>:</w:t>
      </w:r>
    </w:p>
    <w:p w:rsidR="001D30BE" w:rsidRDefault="001D30BE" w:rsidP="00853058">
      <w:pPr>
        <w:pStyle w:val="NormalWeb"/>
        <w:shd w:val="clear" w:color="auto" w:fill="FFFFFF"/>
        <w:spacing w:before="0" w:beforeAutospacing="0" w:after="200" w:afterAutospacing="0"/>
        <w:ind w:firstLine="540"/>
        <w:jc w:val="both"/>
        <w:rPr>
          <w:rFonts w:ascii="GHEA Grapalat" w:hAnsi="GHEA Grapalat"/>
          <w:b/>
          <w:lang w:val="pt-BR"/>
        </w:rPr>
      </w:pPr>
    </w:p>
    <w:p w:rsidR="001D30BE" w:rsidRPr="00667D3C" w:rsidRDefault="000C4524" w:rsidP="000C4524">
      <w:pPr>
        <w:pStyle w:val="NormalWeb"/>
        <w:shd w:val="clear" w:color="auto" w:fill="FFFFFF"/>
        <w:spacing w:before="0" w:beforeAutospacing="0" w:after="240" w:afterAutospacing="0"/>
        <w:ind w:left="540"/>
        <w:jc w:val="both"/>
        <w:rPr>
          <w:rFonts w:ascii="GHEA Grapalat" w:hAnsi="GHEA Grapalat"/>
          <w:b/>
          <w:i/>
          <w:lang w:val="pt-BR"/>
        </w:rPr>
      </w:pPr>
      <w:r>
        <w:rPr>
          <w:rFonts w:ascii="GHEA Grapalat" w:hAnsi="GHEA Grapalat"/>
          <w:b/>
          <w:i/>
          <w:lang w:val="hy-AM"/>
        </w:rPr>
        <w:lastRenderedPageBreak/>
        <w:t>6</w:t>
      </w:r>
      <w:r>
        <w:rPr>
          <w:rFonts w:ascii="Cambria Math" w:hAnsi="Cambria Math"/>
          <w:b/>
          <w:i/>
          <w:lang w:val="hy-AM"/>
        </w:rPr>
        <w:t>․</w:t>
      </w:r>
      <w:r>
        <w:rPr>
          <w:rFonts w:ascii="GHEA Grapalat" w:hAnsi="GHEA Grapalat"/>
          <w:b/>
          <w:i/>
          <w:lang w:val="hy-AM"/>
        </w:rPr>
        <w:t xml:space="preserve"> </w:t>
      </w:r>
      <w:r w:rsidR="00853058">
        <w:rPr>
          <w:rFonts w:ascii="GHEA Grapalat" w:hAnsi="GHEA Grapalat"/>
          <w:b/>
          <w:i/>
          <w:lang w:val="pt-BR"/>
        </w:rPr>
        <w:t>Ակնկալվող արդյունքը</w:t>
      </w:r>
    </w:p>
    <w:p w:rsidR="0084291C" w:rsidRDefault="001D30BE" w:rsidP="00C35FA8">
      <w:pPr>
        <w:pStyle w:val="NormalWeb"/>
        <w:shd w:val="clear" w:color="auto" w:fill="FFFFFF"/>
        <w:spacing w:before="0" w:beforeAutospacing="0" w:after="24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4F7A58">
        <w:rPr>
          <w:rFonts w:ascii="GHEA Grapalat" w:hAnsi="GHEA Grapalat"/>
          <w:lang w:val="pt-BR"/>
        </w:rPr>
        <w:t xml:space="preserve">Օրենքում կատարված </w:t>
      </w:r>
      <w:r>
        <w:rPr>
          <w:rFonts w:ascii="GHEA Grapalat" w:hAnsi="GHEA Grapalat"/>
          <w:lang w:val="pt-BR"/>
        </w:rPr>
        <w:t>լրացում</w:t>
      </w:r>
      <w:r w:rsidR="00960753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pt-BR"/>
        </w:rPr>
        <w:t xml:space="preserve"> </w:t>
      </w:r>
      <w:r w:rsidRPr="004F7A58">
        <w:rPr>
          <w:rFonts w:ascii="GHEA Grapalat" w:hAnsi="GHEA Grapalat"/>
          <w:lang w:val="pt-BR"/>
        </w:rPr>
        <w:t>կնպաստ</w:t>
      </w:r>
      <w:r w:rsidR="00960753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թմրամիջոցների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, </w:t>
      </w:r>
      <w:proofErr w:type="spellStart"/>
      <w:r>
        <w:rPr>
          <w:rFonts w:ascii="GHEA Grapalat" w:hAnsi="GHEA Grapalat" w:cs="Arial Unicode"/>
          <w:color w:val="000000"/>
        </w:rPr>
        <w:t>հոգեմետ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 w:rsidRPr="005B0C9A">
        <w:rPr>
          <w:rFonts w:ascii="GHEA Grapalat" w:hAnsi="GHEA Grapalat" w:cs="Arial Unicode"/>
          <w:color w:val="000000"/>
        </w:rPr>
        <w:t>նյութերի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r>
        <w:rPr>
          <w:rFonts w:ascii="GHEA Grapalat" w:hAnsi="GHEA Grapalat" w:cs="Arial Unicode"/>
          <w:color w:val="000000"/>
        </w:rPr>
        <w:t>և</w:t>
      </w:r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պրեկուրսորների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 w:rsidRPr="005B0C9A">
        <w:rPr>
          <w:rFonts w:ascii="GHEA Grapalat" w:hAnsi="GHEA Grapalat" w:cs="Arial Unicode"/>
          <w:color w:val="000000"/>
        </w:rPr>
        <w:t>ապօրինի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շրջանառության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 w:rsidRPr="005B0C9A">
        <w:rPr>
          <w:rFonts w:ascii="GHEA Grapalat" w:hAnsi="GHEA Grapalat" w:cs="Arial Unicode"/>
          <w:color w:val="000000"/>
        </w:rPr>
        <w:t>դեմ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 w:rsidRPr="005B0C9A">
        <w:rPr>
          <w:rFonts w:ascii="GHEA Grapalat" w:hAnsi="GHEA Grapalat" w:cs="Arial Unicode"/>
          <w:color w:val="000000"/>
        </w:rPr>
        <w:t>պայքար</w:t>
      </w:r>
      <w:r>
        <w:rPr>
          <w:rFonts w:ascii="GHEA Grapalat" w:hAnsi="GHEA Grapalat" w:cs="Arial Unicode"/>
          <w:color w:val="000000"/>
        </w:rPr>
        <w:t>ի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 w:rsidRPr="005B0C9A">
        <w:rPr>
          <w:rFonts w:ascii="GHEA Grapalat" w:hAnsi="GHEA Grapalat" w:cs="Arial Unicode"/>
          <w:color w:val="000000"/>
        </w:rPr>
        <w:t>արդյունավետ</w:t>
      </w:r>
      <w:r>
        <w:rPr>
          <w:rFonts w:ascii="GHEA Grapalat" w:hAnsi="GHEA Grapalat" w:cs="Arial Unicode"/>
          <w:color w:val="000000"/>
        </w:rPr>
        <w:t>ության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բարձրացմանը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r>
        <w:rPr>
          <w:rFonts w:ascii="GHEA Grapalat" w:hAnsi="GHEA Grapalat" w:cs="Arial Unicode"/>
          <w:color w:val="000000"/>
        </w:rPr>
        <w:t>և</w:t>
      </w:r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այս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ոլորտում</w:t>
      </w:r>
      <w:proofErr w:type="spellEnd"/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proofErr w:type="spellStart"/>
      <w:r w:rsidRPr="005B0C9A">
        <w:rPr>
          <w:rFonts w:ascii="GHEA Grapalat" w:hAnsi="GHEA Grapalat"/>
        </w:rPr>
        <w:t>Անկախ</w:t>
      </w:r>
      <w:proofErr w:type="spellEnd"/>
      <w:r w:rsidRPr="00667D3C">
        <w:rPr>
          <w:rFonts w:ascii="GHEA Grapalat" w:hAnsi="GHEA Grapalat"/>
          <w:lang w:val="pt-BR"/>
        </w:rPr>
        <w:t xml:space="preserve"> </w:t>
      </w:r>
      <w:proofErr w:type="spellStart"/>
      <w:r w:rsidRPr="005B0C9A">
        <w:rPr>
          <w:rFonts w:ascii="GHEA Grapalat" w:hAnsi="GHEA Grapalat"/>
        </w:rPr>
        <w:t>Պետությունների</w:t>
      </w:r>
      <w:proofErr w:type="spellEnd"/>
      <w:r w:rsidRPr="00667D3C">
        <w:rPr>
          <w:rFonts w:ascii="GHEA Grapalat" w:hAnsi="GHEA Grapalat"/>
          <w:lang w:val="pt-BR"/>
        </w:rPr>
        <w:t xml:space="preserve"> </w:t>
      </w:r>
      <w:proofErr w:type="spellStart"/>
      <w:r w:rsidRPr="005B0C9A">
        <w:rPr>
          <w:rFonts w:ascii="GHEA Grapalat" w:hAnsi="GHEA Grapalat"/>
        </w:rPr>
        <w:t>Համագործակցության</w:t>
      </w:r>
      <w:proofErr w:type="spellEnd"/>
      <w:r w:rsidRPr="00667D3C">
        <w:rPr>
          <w:rFonts w:ascii="GHEA Grapalat" w:hAnsi="GHEA Grapalat"/>
          <w:lang w:val="pt-BR"/>
        </w:rPr>
        <w:t xml:space="preserve"> </w:t>
      </w:r>
      <w:proofErr w:type="spellStart"/>
      <w:r w:rsidRPr="005B0C9A">
        <w:rPr>
          <w:rFonts w:ascii="GHEA Grapalat" w:hAnsi="GHEA Grapalat"/>
        </w:rPr>
        <w:t>մասնակից</w:t>
      </w:r>
      <w:proofErr w:type="spellEnd"/>
      <w:r w:rsidRPr="00667D3C">
        <w:rPr>
          <w:rFonts w:ascii="GHEA Grapalat" w:hAnsi="GHEA Grapalat"/>
          <w:lang w:val="pt-BR"/>
        </w:rPr>
        <w:t xml:space="preserve"> </w:t>
      </w:r>
      <w:proofErr w:type="spellStart"/>
      <w:r w:rsidRPr="005B0C9A">
        <w:rPr>
          <w:rFonts w:ascii="GHEA Grapalat" w:hAnsi="GHEA Grapalat"/>
        </w:rPr>
        <w:t>պետությունների</w:t>
      </w:r>
      <w:proofErr w:type="spellEnd"/>
      <w:r w:rsidRPr="00667D3C">
        <w:rPr>
          <w:rFonts w:ascii="GHEA Grapalat" w:hAnsi="GHEA Grapalat"/>
          <w:lang w:val="pt-BR"/>
        </w:rPr>
        <w:t xml:space="preserve"> </w:t>
      </w:r>
      <w:proofErr w:type="spellStart"/>
      <w:r w:rsidRPr="005B0C9A">
        <w:rPr>
          <w:rFonts w:ascii="GHEA Grapalat" w:hAnsi="GHEA Grapalat"/>
        </w:rPr>
        <w:t>համագործակցության</w:t>
      </w:r>
      <w:proofErr w:type="spellEnd"/>
      <w:r w:rsidRPr="00667D3C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ամրապնդմանը</w:t>
      </w:r>
      <w:proofErr w:type="spellEnd"/>
      <w:r w:rsidRPr="00667D3C">
        <w:rPr>
          <w:rFonts w:ascii="GHEA Grapalat" w:hAnsi="GHEA Grapalat"/>
          <w:lang w:val="pt-BR"/>
        </w:rPr>
        <w:t>:</w:t>
      </w:r>
    </w:p>
    <w:p w:rsidR="00D12624" w:rsidRPr="00285203" w:rsidRDefault="001D30BE" w:rsidP="0084291C">
      <w:pPr>
        <w:pStyle w:val="NormalWeb"/>
        <w:shd w:val="clear" w:color="auto" w:fill="FFFFFF"/>
        <w:spacing w:before="0" w:beforeAutospacing="0" w:after="240" w:afterAutospacing="0" w:line="360" w:lineRule="auto"/>
        <w:ind w:firstLine="540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67D3C">
        <w:rPr>
          <w:rFonts w:ascii="GHEA Grapalat" w:hAnsi="GHEA Grapalat" w:cs="Arial Unicode"/>
          <w:color w:val="000000"/>
          <w:lang w:val="pt-BR"/>
        </w:rPr>
        <w:t xml:space="preserve"> </w:t>
      </w:r>
      <w:r w:rsidRPr="00667D3C">
        <w:rPr>
          <w:rFonts w:ascii="GHEA Grapalat" w:hAnsi="GHEA Grapalat"/>
          <w:b/>
          <w:bCs/>
          <w:color w:val="000000"/>
          <w:lang w:val="pt-BR"/>
        </w:rPr>
        <w:t xml:space="preserve">           </w:t>
      </w:r>
      <w:r w:rsidRPr="00667D3C">
        <w:rPr>
          <w:rFonts w:ascii="GHEA Grapalat" w:hAnsi="GHEA Grapalat"/>
          <w:b/>
          <w:bCs/>
          <w:color w:val="000000"/>
          <w:lang w:val="pt-BR"/>
        </w:rPr>
        <w:tab/>
      </w:r>
      <w:r w:rsidRPr="00667D3C">
        <w:rPr>
          <w:rFonts w:ascii="GHEA Grapalat" w:hAnsi="GHEA Grapalat"/>
          <w:b/>
          <w:bCs/>
          <w:color w:val="000000"/>
          <w:lang w:val="pt-BR"/>
        </w:rPr>
        <w:tab/>
      </w:r>
      <w:r w:rsidRPr="00667D3C">
        <w:rPr>
          <w:rFonts w:ascii="GHEA Grapalat" w:hAnsi="GHEA Grapalat"/>
          <w:b/>
          <w:bCs/>
          <w:color w:val="000000"/>
          <w:lang w:val="pt-BR"/>
        </w:rPr>
        <w:tab/>
      </w:r>
      <w:r w:rsidRPr="00667D3C">
        <w:rPr>
          <w:rFonts w:ascii="GHEA Grapalat" w:hAnsi="GHEA Grapalat"/>
          <w:b/>
          <w:bCs/>
          <w:color w:val="000000"/>
          <w:lang w:val="pt-BR"/>
        </w:rPr>
        <w:tab/>
      </w:r>
      <w:r w:rsidRPr="00667D3C">
        <w:rPr>
          <w:rFonts w:ascii="GHEA Grapalat" w:hAnsi="GHEA Grapalat"/>
          <w:b/>
          <w:bCs/>
          <w:color w:val="000000"/>
          <w:lang w:val="pt-BR"/>
        </w:rPr>
        <w:tab/>
      </w:r>
      <w:r w:rsidRPr="00667D3C">
        <w:rPr>
          <w:rFonts w:ascii="GHEA Grapalat" w:hAnsi="GHEA Grapalat"/>
          <w:b/>
          <w:bCs/>
          <w:color w:val="000000"/>
          <w:lang w:val="pt-BR"/>
        </w:rPr>
        <w:tab/>
      </w:r>
      <w:r w:rsidRPr="00667D3C">
        <w:rPr>
          <w:rFonts w:ascii="GHEA Grapalat" w:hAnsi="GHEA Grapalat"/>
          <w:b/>
          <w:bCs/>
          <w:color w:val="000000"/>
          <w:lang w:val="pt-BR"/>
        </w:rPr>
        <w:tab/>
      </w:r>
      <w:r w:rsidRPr="00667D3C">
        <w:rPr>
          <w:rFonts w:ascii="GHEA Grapalat" w:hAnsi="GHEA Grapalat"/>
          <w:b/>
          <w:bCs/>
          <w:color w:val="000000"/>
          <w:lang w:val="pt-BR"/>
        </w:rPr>
        <w:tab/>
      </w:r>
      <w:r w:rsidRPr="001E247E">
        <w:rPr>
          <w:rFonts w:ascii="GHEA Grapalat" w:hAnsi="GHEA Grapalat"/>
          <w:b/>
          <w:bCs/>
          <w:i/>
          <w:color w:val="000000"/>
        </w:rPr>
        <w:t>ՀՀ</w:t>
      </w:r>
      <w:r w:rsidRPr="00667D3C"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 w:rsidRPr="001E247E">
        <w:rPr>
          <w:rFonts w:ascii="GHEA Grapalat" w:hAnsi="GHEA Grapalat"/>
          <w:b/>
          <w:bCs/>
          <w:i/>
          <w:color w:val="000000"/>
        </w:rPr>
        <w:t>ՈՍՏԻԿԱՆՈՒԹՅ</w:t>
      </w:r>
      <w:r w:rsidR="00285203">
        <w:rPr>
          <w:rFonts w:ascii="GHEA Grapalat" w:hAnsi="GHEA Grapalat"/>
          <w:b/>
          <w:bCs/>
          <w:i/>
          <w:color w:val="000000"/>
          <w:lang w:val="hy-AM"/>
        </w:rPr>
        <w:t>ՈՒՆ</w:t>
      </w:r>
    </w:p>
    <w:sectPr w:rsidR="00D12624" w:rsidRPr="00285203" w:rsidSect="00BF2F5D">
      <w:pgSz w:w="12240" w:h="15840"/>
      <w:pgMar w:top="81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A9"/>
    <w:multiLevelType w:val="hybridMultilevel"/>
    <w:tmpl w:val="588C7FBE"/>
    <w:lvl w:ilvl="0" w:tplc="B1020C18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3317588"/>
    <w:multiLevelType w:val="hybridMultilevel"/>
    <w:tmpl w:val="34F4E1B6"/>
    <w:lvl w:ilvl="0" w:tplc="700615A8">
      <w:start w:val="3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642B71"/>
    <w:multiLevelType w:val="hybridMultilevel"/>
    <w:tmpl w:val="36B086BA"/>
    <w:lvl w:ilvl="0" w:tplc="B31E20BC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9532C9E"/>
    <w:multiLevelType w:val="hybridMultilevel"/>
    <w:tmpl w:val="AC4EAE20"/>
    <w:lvl w:ilvl="0" w:tplc="841C99D2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8"/>
    <w:rsid w:val="000C0ED0"/>
    <w:rsid w:val="000C4524"/>
    <w:rsid w:val="001D30BE"/>
    <w:rsid w:val="002167D9"/>
    <w:rsid w:val="002320F9"/>
    <w:rsid w:val="00285203"/>
    <w:rsid w:val="0029312E"/>
    <w:rsid w:val="003156DB"/>
    <w:rsid w:val="003B6B07"/>
    <w:rsid w:val="003E7302"/>
    <w:rsid w:val="004D2A93"/>
    <w:rsid w:val="00535949"/>
    <w:rsid w:val="00615742"/>
    <w:rsid w:val="00667D3C"/>
    <w:rsid w:val="0071341B"/>
    <w:rsid w:val="00713B48"/>
    <w:rsid w:val="007F6218"/>
    <w:rsid w:val="0084291C"/>
    <w:rsid w:val="00853058"/>
    <w:rsid w:val="00857F37"/>
    <w:rsid w:val="00960753"/>
    <w:rsid w:val="009C4C36"/>
    <w:rsid w:val="009D3315"/>
    <w:rsid w:val="009E26E8"/>
    <w:rsid w:val="00B17D1D"/>
    <w:rsid w:val="00B447D1"/>
    <w:rsid w:val="00BF2F5D"/>
    <w:rsid w:val="00C35FA8"/>
    <w:rsid w:val="00C61790"/>
    <w:rsid w:val="00C77910"/>
    <w:rsid w:val="00C90CE3"/>
    <w:rsid w:val="00D12624"/>
    <w:rsid w:val="00D404A9"/>
    <w:rsid w:val="00D81E51"/>
    <w:rsid w:val="00DB7FE3"/>
    <w:rsid w:val="00E433BF"/>
    <w:rsid w:val="00ED0922"/>
    <w:rsid w:val="00F2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E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E26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0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6B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E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E26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0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6B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keywords>https://mul2-police.gov.am/tasks/811115/oneclick/9aa3bee31bd9f864fa69b013e749640ad271a8a17672971deadfc08adaf51582.docx?token=b53eb66e8a22bb7e7822848b916b3721</cp:keywords>
  <cp:lastModifiedBy>Admin</cp:lastModifiedBy>
  <cp:revision>36</cp:revision>
  <cp:lastPrinted>2022-03-31T06:40:00Z</cp:lastPrinted>
  <dcterms:created xsi:type="dcterms:W3CDTF">2021-09-09T13:36:00Z</dcterms:created>
  <dcterms:modified xsi:type="dcterms:W3CDTF">2022-04-05T05:41:00Z</dcterms:modified>
</cp:coreProperties>
</file>